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C046E" w14:textId="47BA1BE6" w:rsidR="0009780B" w:rsidRDefault="0089664D" w:rsidP="0089664D">
      <w:pPr>
        <w:spacing w:line="288" w:lineRule="auto"/>
        <w:jc w:val="center"/>
        <w:rPr>
          <w:rFonts w:ascii="方正小标宋简体" w:hAnsi="宋体"/>
          <w:bCs/>
          <w:kern w:val="0"/>
          <w:szCs w:val="21"/>
        </w:rPr>
      </w:pPr>
      <w:bookmarkStart w:id="0" w:name="_Hlk67319428"/>
      <w:r>
        <w:rPr>
          <w:rFonts w:asciiTheme="minorEastAsia" w:eastAsiaTheme="minorEastAsia" w:hAnsiTheme="minorEastAsia" w:hint="eastAsia"/>
          <w:bCs/>
          <w:kern w:val="0"/>
          <w:sz w:val="40"/>
          <w:szCs w:val="40"/>
        </w:rPr>
        <w:t>教学大纲</w:t>
      </w:r>
      <w:bookmarkEnd w:id="0"/>
      <w:r w:rsidR="00254973">
        <w:rPr>
          <w:noProof/>
        </w:rPr>
        <mc:AlternateContent>
          <mc:Choice Requires="wps">
            <w:drawing>
              <wp:anchor distT="0" distB="0" distL="114300" distR="114300" simplePos="0" relativeHeight="251658240" behindDoc="0" locked="0" layoutInCell="1" allowOverlap="1" wp14:anchorId="7C6B4773" wp14:editId="3AA0F11A">
                <wp:simplePos x="0" y="0"/>
                <wp:positionH relativeFrom="page">
                  <wp:posOffset>530860</wp:posOffset>
                </wp:positionH>
                <wp:positionV relativeFrom="page">
                  <wp:posOffset>349885</wp:posOffset>
                </wp:positionV>
                <wp:extent cx="2635250" cy="280670"/>
                <wp:effectExtent l="0" t="0" r="0" b="508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41A1AF8B" w14:textId="77777777" w:rsidR="0009780B" w:rsidRDefault="006814E1">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7C6B4773"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" stroked="f" strokeweight=".5pt">
                <v:textbox>
                  <w:txbxContent>
                    <w:p w14:paraId="41A1AF8B" w14:textId="77777777" w:rsidR="0009780B" w:rsidRDefault="006814E1">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mc:Fallback>
        </mc:AlternateContent>
      </w:r>
    </w:p>
    <w:p w14:paraId="5C32BF29" w14:textId="00CF32F1" w:rsidR="0009780B" w:rsidRDefault="00613CFA">
      <w:pPr>
        <w:spacing w:line="288" w:lineRule="auto"/>
        <w:jc w:val="center"/>
        <w:rPr>
          <w:b/>
          <w:sz w:val="28"/>
          <w:szCs w:val="30"/>
        </w:rPr>
      </w:pPr>
      <w:r>
        <w:rPr>
          <w:rFonts w:hint="eastAsia"/>
          <w:b/>
          <w:sz w:val="28"/>
          <w:szCs w:val="30"/>
        </w:rPr>
        <w:t>德语语言学</w:t>
      </w:r>
      <w:r w:rsidR="00764ACA">
        <w:rPr>
          <w:rFonts w:hint="eastAsia"/>
          <w:b/>
          <w:sz w:val="28"/>
          <w:szCs w:val="30"/>
        </w:rPr>
        <w:t>导论</w:t>
      </w:r>
    </w:p>
    <w:p w14:paraId="21DC6183" w14:textId="1F773E16" w:rsidR="0009780B" w:rsidRDefault="00764ACA">
      <w:pPr>
        <w:shd w:val="clear" w:color="auto" w:fill="F5F5F5"/>
        <w:jc w:val="center"/>
        <w:textAlignment w:val="top"/>
        <w:rPr>
          <w:rFonts w:ascii="Arial" w:hAnsi="Arial" w:cs="Arial"/>
          <w:color w:val="888888"/>
          <w:kern w:val="0"/>
          <w:sz w:val="20"/>
          <w:szCs w:val="20"/>
        </w:rPr>
      </w:pPr>
      <w:r>
        <w:rPr>
          <w:rFonts w:hint="eastAsia"/>
          <w:b/>
          <w:sz w:val="28"/>
          <w:szCs w:val="30"/>
        </w:rPr>
        <w:t>Introduction</w:t>
      </w:r>
      <w:r>
        <w:rPr>
          <w:b/>
          <w:sz w:val="28"/>
          <w:szCs w:val="30"/>
        </w:rPr>
        <w:t xml:space="preserve"> </w:t>
      </w:r>
      <w:r>
        <w:rPr>
          <w:rFonts w:hint="eastAsia"/>
          <w:b/>
          <w:sz w:val="28"/>
          <w:szCs w:val="30"/>
        </w:rPr>
        <w:t>to</w:t>
      </w:r>
      <w:r w:rsidR="0089664D">
        <w:rPr>
          <w:b/>
          <w:sz w:val="28"/>
          <w:szCs w:val="30"/>
        </w:rPr>
        <w:t xml:space="preserve"> </w:t>
      </w:r>
      <w:r w:rsidR="00613CFA">
        <w:rPr>
          <w:rFonts w:hint="eastAsia"/>
          <w:b/>
          <w:sz w:val="28"/>
          <w:szCs w:val="30"/>
        </w:rPr>
        <w:t>German</w:t>
      </w:r>
      <w:r w:rsidR="00613CFA">
        <w:rPr>
          <w:b/>
          <w:sz w:val="28"/>
          <w:szCs w:val="30"/>
        </w:rPr>
        <w:t xml:space="preserve"> </w:t>
      </w:r>
      <w:r w:rsidR="00613CFA">
        <w:rPr>
          <w:rFonts w:hint="eastAsia"/>
          <w:b/>
          <w:sz w:val="28"/>
          <w:szCs w:val="30"/>
        </w:rPr>
        <w:t>linguistic</w:t>
      </w:r>
      <w:bookmarkStart w:id="1" w:name="a2"/>
      <w:bookmarkEnd w:id="1"/>
      <w:r>
        <w:rPr>
          <w:rFonts w:hint="eastAsia"/>
          <w:b/>
          <w:sz w:val="28"/>
          <w:szCs w:val="30"/>
        </w:rPr>
        <w:t>s</w:t>
      </w:r>
    </w:p>
    <w:p w14:paraId="1E959B5C" w14:textId="77777777" w:rsidR="0009780B" w:rsidRDefault="006814E1" w:rsidP="009A5EAB">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14:paraId="6C75D7CF" w14:textId="0730F8A2" w:rsidR="0009780B" w:rsidRDefault="006814E1">
      <w:pPr>
        <w:snapToGrid w:val="0"/>
        <w:spacing w:line="288" w:lineRule="auto"/>
        <w:ind w:firstLineChars="196" w:firstLine="394"/>
        <w:rPr>
          <w:color w:val="000000"/>
          <w:sz w:val="20"/>
          <w:szCs w:val="20"/>
        </w:rPr>
      </w:pPr>
      <w:r>
        <w:rPr>
          <w:b/>
          <w:bCs/>
          <w:color w:val="000000"/>
          <w:sz w:val="20"/>
          <w:szCs w:val="20"/>
        </w:rPr>
        <w:t>课程代码：</w:t>
      </w:r>
      <w:r w:rsidR="00613CFA" w:rsidRPr="00613CFA">
        <w:rPr>
          <w:color w:val="000000"/>
          <w:sz w:val="20"/>
          <w:szCs w:val="20"/>
        </w:rPr>
        <w:t>2020</w:t>
      </w:r>
      <w:r w:rsidR="00764ACA">
        <w:rPr>
          <w:color w:val="000000"/>
          <w:sz w:val="20"/>
          <w:szCs w:val="20"/>
        </w:rPr>
        <w:t>361</w:t>
      </w:r>
    </w:p>
    <w:p w14:paraId="7FE513A9" w14:textId="281EA66B" w:rsidR="0009780B" w:rsidRDefault="006814E1">
      <w:pPr>
        <w:snapToGrid w:val="0"/>
        <w:spacing w:line="288" w:lineRule="auto"/>
        <w:ind w:firstLineChars="196" w:firstLine="394"/>
        <w:rPr>
          <w:color w:val="000000"/>
          <w:szCs w:val="21"/>
        </w:rPr>
      </w:pPr>
      <w:r>
        <w:rPr>
          <w:b/>
          <w:bCs/>
          <w:color w:val="000000"/>
          <w:sz w:val="20"/>
          <w:szCs w:val="20"/>
        </w:rPr>
        <w:t>课程学分：</w:t>
      </w:r>
      <w:r w:rsidR="00613CFA">
        <w:rPr>
          <w:rFonts w:hint="eastAsia"/>
          <w:color w:val="000000"/>
          <w:sz w:val="20"/>
          <w:szCs w:val="20"/>
        </w:rPr>
        <w:t>2</w:t>
      </w:r>
    </w:p>
    <w:p w14:paraId="12303727" w14:textId="5188BA6C" w:rsidR="0009780B" w:rsidRDefault="006814E1">
      <w:pPr>
        <w:snapToGrid w:val="0"/>
        <w:spacing w:line="288" w:lineRule="auto"/>
        <w:ind w:firstLineChars="196" w:firstLine="394"/>
        <w:rPr>
          <w:color w:val="000000"/>
          <w:szCs w:val="21"/>
        </w:rPr>
      </w:pPr>
      <w:r>
        <w:rPr>
          <w:b/>
          <w:bCs/>
          <w:color w:val="000000"/>
          <w:sz w:val="20"/>
          <w:szCs w:val="20"/>
        </w:rPr>
        <w:t>面向专业：</w:t>
      </w:r>
      <w:r w:rsidR="009A5EAB" w:rsidRPr="009A5EAB">
        <w:rPr>
          <w:rFonts w:hint="eastAsia"/>
          <w:color w:val="000000"/>
          <w:sz w:val="20"/>
          <w:szCs w:val="20"/>
        </w:rPr>
        <w:t>德语</w:t>
      </w:r>
      <w:r w:rsidR="0089664D">
        <w:rPr>
          <w:rFonts w:hint="eastAsia"/>
          <w:color w:val="000000"/>
          <w:sz w:val="20"/>
          <w:szCs w:val="20"/>
        </w:rPr>
        <w:t>专业</w:t>
      </w:r>
    </w:p>
    <w:p w14:paraId="5EC09747" w14:textId="7E2E0A20" w:rsidR="0009780B" w:rsidRDefault="006814E1">
      <w:pPr>
        <w:snapToGrid w:val="0"/>
        <w:spacing w:line="288" w:lineRule="auto"/>
        <w:ind w:firstLineChars="196" w:firstLine="394"/>
        <w:rPr>
          <w:color w:val="000000"/>
          <w:sz w:val="20"/>
          <w:szCs w:val="20"/>
        </w:rPr>
      </w:pPr>
      <w:r>
        <w:rPr>
          <w:b/>
          <w:bCs/>
          <w:color w:val="000000"/>
          <w:sz w:val="20"/>
          <w:szCs w:val="20"/>
        </w:rPr>
        <w:t>课程性质：</w:t>
      </w:r>
      <w:r w:rsidR="00613CFA" w:rsidRPr="00613CFA">
        <w:rPr>
          <w:rFonts w:hint="eastAsia"/>
          <w:color w:val="000000"/>
          <w:sz w:val="20"/>
          <w:szCs w:val="20"/>
        </w:rPr>
        <w:t>系级必修课</w:t>
      </w:r>
    </w:p>
    <w:p w14:paraId="1D785CE8" w14:textId="77777777" w:rsidR="0009780B" w:rsidRPr="009A5EAB" w:rsidRDefault="006814E1">
      <w:pPr>
        <w:snapToGrid w:val="0"/>
        <w:spacing w:line="288" w:lineRule="auto"/>
        <w:ind w:firstLineChars="196" w:firstLine="394"/>
        <w:rPr>
          <w:bCs/>
          <w:color w:val="000000"/>
          <w:szCs w:val="21"/>
        </w:rPr>
      </w:pPr>
      <w:r>
        <w:rPr>
          <w:b/>
          <w:bCs/>
          <w:color w:val="000000"/>
          <w:sz w:val="20"/>
          <w:szCs w:val="20"/>
        </w:rPr>
        <w:t>开课院系：</w:t>
      </w:r>
      <w:r w:rsidR="009A5EAB" w:rsidRPr="009A5EAB">
        <w:rPr>
          <w:rFonts w:hint="eastAsia"/>
          <w:bCs/>
          <w:color w:val="000000"/>
          <w:sz w:val="20"/>
          <w:szCs w:val="20"/>
        </w:rPr>
        <w:t>外国语学院德语系</w:t>
      </w:r>
    </w:p>
    <w:p w14:paraId="6A56242D" w14:textId="77777777" w:rsidR="0089664D" w:rsidRDefault="006814E1" w:rsidP="0089664D">
      <w:pPr>
        <w:snapToGrid w:val="0"/>
        <w:spacing w:line="288" w:lineRule="auto"/>
        <w:ind w:firstLineChars="196" w:firstLine="394"/>
        <w:rPr>
          <w:color w:val="000000"/>
          <w:sz w:val="20"/>
          <w:szCs w:val="20"/>
        </w:rPr>
      </w:pPr>
      <w:r>
        <w:rPr>
          <w:b/>
          <w:bCs/>
          <w:color w:val="000000"/>
          <w:sz w:val="20"/>
          <w:szCs w:val="20"/>
        </w:rPr>
        <w:t>使用教材：</w:t>
      </w:r>
      <w:r w:rsidR="00EA36CA" w:rsidRPr="00EA36CA">
        <w:rPr>
          <w:rFonts w:hint="eastAsia"/>
          <w:color w:val="000000"/>
          <w:sz w:val="20"/>
          <w:szCs w:val="20"/>
        </w:rPr>
        <w:t>《</w:t>
      </w:r>
      <w:r w:rsidR="005D585E">
        <w:rPr>
          <w:rFonts w:hint="eastAsia"/>
          <w:color w:val="000000"/>
          <w:sz w:val="20"/>
          <w:szCs w:val="20"/>
        </w:rPr>
        <w:t>德语语言学教程</w:t>
      </w:r>
      <w:r w:rsidR="00EA36CA" w:rsidRPr="00EA36CA">
        <w:rPr>
          <w:rFonts w:hint="eastAsia"/>
          <w:color w:val="000000"/>
          <w:sz w:val="20"/>
          <w:szCs w:val="20"/>
        </w:rPr>
        <w:t>》，</w:t>
      </w:r>
      <w:r w:rsidR="005D585E" w:rsidRPr="005D585E">
        <w:rPr>
          <w:rFonts w:hint="eastAsia"/>
          <w:color w:val="000000"/>
          <w:sz w:val="20"/>
          <w:szCs w:val="20"/>
        </w:rPr>
        <w:t>王京平编著，外语教学与研究出版社</w:t>
      </w:r>
      <w:r w:rsidR="00EA36CA" w:rsidRPr="00EA36CA">
        <w:rPr>
          <w:rFonts w:hint="eastAsia"/>
          <w:color w:val="000000"/>
          <w:sz w:val="20"/>
          <w:szCs w:val="20"/>
        </w:rPr>
        <w:t>，</w:t>
      </w:r>
      <w:r w:rsidR="005D585E">
        <w:rPr>
          <w:rFonts w:hint="eastAsia"/>
          <w:color w:val="000000"/>
          <w:sz w:val="20"/>
          <w:szCs w:val="20"/>
        </w:rPr>
        <w:t>2018</w:t>
      </w:r>
    </w:p>
    <w:p w14:paraId="3F37A801" w14:textId="77777777" w:rsidR="0089664D" w:rsidRDefault="006814E1" w:rsidP="0089664D">
      <w:pPr>
        <w:snapToGrid w:val="0"/>
        <w:spacing w:line="288" w:lineRule="auto"/>
        <w:ind w:firstLineChars="196" w:firstLine="394"/>
        <w:rPr>
          <w:color w:val="000000"/>
          <w:sz w:val="20"/>
          <w:szCs w:val="20"/>
        </w:rPr>
      </w:pPr>
      <w:r w:rsidRPr="0089664D">
        <w:rPr>
          <w:b/>
          <w:bCs/>
          <w:color w:val="000000"/>
          <w:sz w:val="20"/>
          <w:szCs w:val="20"/>
        </w:rPr>
        <w:t>参考</w:t>
      </w:r>
      <w:r w:rsidRPr="0089664D">
        <w:rPr>
          <w:rFonts w:hint="eastAsia"/>
          <w:b/>
          <w:bCs/>
          <w:color w:val="000000"/>
          <w:sz w:val="20"/>
          <w:szCs w:val="20"/>
        </w:rPr>
        <w:t>书目</w:t>
      </w:r>
      <w:r w:rsidR="0089664D">
        <w:rPr>
          <w:rFonts w:hint="eastAsia"/>
          <w:b/>
          <w:bCs/>
          <w:color w:val="000000"/>
          <w:sz w:val="20"/>
          <w:szCs w:val="20"/>
        </w:rPr>
        <w:t>：</w:t>
      </w:r>
      <w:r w:rsidR="009A5EAB" w:rsidRPr="009A5EAB">
        <w:rPr>
          <w:rFonts w:hint="eastAsia"/>
          <w:color w:val="000000"/>
          <w:sz w:val="20"/>
          <w:szCs w:val="20"/>
        </w:rPr>
        <w:t>《</w:t>
      </w:r>
      <w:r w:rsidR="005D585E">
        <w:rPr>
          <w:rFonts w:hint="eastAsia"/>
          <w:color w:val="000000"/>
          <w:sz w:val="20"/>
          <w:szCs w:val="20"/>
        </w:rPr>
        <w:t>德语语言学导论</w:t>
      </w:r>
      <w:r w:rsidR="009A5EAB" w:rsidRPr="009A5EAB">
        <w:rPr>
          <w:rFonts w:hint="eastAsia"/>
          <w:color w:val="000000"/>
          <w:sz w:val="20"/>
          <w:szCs w:val="20"/>
        </w:rPr>
        <w:t>》，</w:t>
      </w:r>
      <w:r w:rsidR="005D585E" w:rsidRPr="005D585E">
        <w:rPr>
          <w:rFonts w:hint="eastAsia"/>
          <w:color w:val="000000"/>
          <w:sz w:val="20"/>
          <w:szCs w:val="20"/>
        </w:rPr>
        <w:t>朱锦</w:t>
      </w:r>
      <w:r w:rsidR="005D585E">
        <w:rPr>
          <w:rFonts w:hint="eastAsia"/>
          <w:color w:val="000000"/>
          <w:sz w:val="20"/>
          <w:szCs w:val="20"/>
        </w:rPr>
        <w:t>编著</w:t>
      </w:r>
      <w:r w:rsidR="009A5EAB" w:rsidRPr="009A5EAB">
        <w:rPr>
          <w:rFonts w:hint="eastAsia"/>
          <w:color w:val="000000"/>
          <w:sz w:val="20"/>
          <w:szCs w:val="20"/>
        </w:rPr>
        <w:t>，</w:t>
      </w:r>
      <w:bookmarkStart w:id="2" w:name="_Hlk18069928"/>
      <w:r w:rsidR="009A5EAB" w:rsidRPr="009A5EAB">
        <w:rPr>
          <w:rFonts w:hint="eastAsia"/>
          <w:color w:val="000000"/>
          <w:sz w:val="20"/>
          <w:szCs w:val="20"/>
        </w:rPr>
        <w:t>外语教学与研究出版社</w:t>
      </w:r>
      <w:bookmarkEnd w:id="2"/>
      <w:r w:rsidR="009A5EAB" w:rsidRPr="009A5EAB">
        <w:rPr>
          <w:rFonts w:hint="eastAsia"/>
          <w:color w:val="000000"/>
          <w:sz w:val="20"/>
          <w:szCs w:val="20"/>
        </w:rPr>
        <w:t>，</w:t>
      </w:r>
      <w:r w:rsidR="009A5EAB" w:rsidRPr="009A5EAB">
        <w:rPr>
          <w:rFonts w:hint="eastAsia"/>
          <w:color w:val="000000"/>
          <w:sz w:val="20"/>
          <w:szCs w:val="20"/>
        </w:rPr>
        <w:t>20</w:t>
      </w:r>
      <w:r w:rsidR="005D585E">
        <w:rPr>
          <w:rFonts w:hint="eastAsia"/>
          <w:color w:val="000000"/>
          <w:sz w:val="20"/>
          <w:szCs w:val="20"/>
        </w:rPr>
        <w:t>16</w:t>
      </w:r>
    </w:p>
    <w:p w14:paraId="05BDE0A7" w14:textId="55350907" w:rsidR="0009780B" w:rsidRPr="0089664D" w:rsidRDefault="009A5EAB" w:rsidP="0089664D">
      <w:pPr>
        <w:snapToGrid w:val="0"/>
        <w:spacing w:line="288" w:lineRule="auto"/>
        <w:ind w:firstLineChars="196" w:firstLine="392"/>
        <w:rPr>
          <w:color w:val="000000"/>
          <w:sz w:val="20"/>
          <w:szCs w:val="20"/>
        </w:rPr>
      </w:pPr>
      <w:r w:rsidRPr="009A5EAB">
        <w:rPr>
          <w:rFonts w:hint="eastAsia"/>
          <w:color w:val="000000"/>
          <w:sz w:val="20"/>
          <w:szCs w:val="20"/>
        </w:rPr>
        <w:t>《德语</w:t>
      </w:r>
      <w:r w:rsidR="00857452">
        <w:rPr>
          <w:rFonts w:hint="eastAsia"/>
          <w:color w:val="000000"/>
          <w:sz w:val="20"/>
          <w:szCs w:val="20"/>
        </w:rPr>
        <w:t>史概述</w:t>
      </w:r>
      <w:r w:rsidRPr="009A5EAB">
        <w:rPr>
          <w:rFonts w:hint="eastAsia"/>
          <w:color w:val="000000"/>
          <w:sz w:val="20"/>
          <w:szCs w:val="20"/>
        </w:rPr>
        <w:t>》，</w:t>
      </w:r>
      <w:r w:rsidR="00857452">
        <w:rPr>
          <w:rFonts w:hint="eastAsia"/>
          <w:color w:val="000000"/>
          <w:sz w:val="20"/>
          <w:szCs w:val="20"/>
        </w:rPr>
        <w:t>陈晓春</w:t>
      </w:r>
      <w:r w:rsidRPr="009A5EAB">
        <w:rPr>
          <w:rFonts w:hint="eastAsia"/>
          <w:color w:val="000000"/>
          <w:sz w:val="20"/>
          <w:szCs w:val="20"/>
        </w:rPr>
        <w:t>编著，</w:t>
      </w:r>
      <w:r w:rsidR="00857452">
        <w:rPr>
          <w:rFonts w:hint="eastAsia"/>
          <w:color w:val="000000"/>
          <w:sz w:val="20"/>
          <w:szCs w:val="20"/>
        </w:rPr>
        <w:t>上海外语教育</w:t>
      </w:r>
      <w:r w:rsidRPr="009A5EAB">
        <w:rPr>
          <w:rFonts w:hint="eastAsia"/>
          <w:color w:val="000000"/>
          <w:sz w:val="20"/>
          <w:szCs w:val="20"/>
        </w:rPr>
        <w:t>出版社，</w:t>
      </w:r>
      <w:r w:rsidRPr="009A5EAB">
        <w:rPr>
          <w:rFonts w:hint="eastAsia"/>
          <w:color w:val="000000"/>
          <w:sz w:val="20"/>
          <w:szCs w:val="20"/>
        </w:rPr>
        <w:t>20</w:t>
      </w:r>
      <w:r w:rsidR="00857452">
        <w:rPr>
          <w:rFonts w:hint="eastAsia"/>
          <w:color w:val="000000"/>
          <w:sz w:val="20"/>
          <w:szCs w:val="20"/>
        </w:rPr>
        <w:t>05</w:t>
      </w:r>
    </w:p>
    <w:p w14:paraId="728B6023" w14:textId="77777777" w:rsidR="00764ACA" w:rsidRDefault="006814E1">
      <w:pPr>
        <w:snapToGrid w:val="0"/>
        <w:spacing w:line="288" w:lineRule="auto"/>
        <w:ind w:firstLineChars="196" w:firstLine="394"/>
        <w:rPr>
          <w:b/>
          <w:bCs/>
          <w:color w:val="000000"/>
          <w:sz w:val="20"/>
          <w:szCs w:val="20"/>
        </w:rPr>
      </w:pPr>
      <w:r w:rsidRPr="009A5EAB">
        <w:rPr>
          <w:rFonts w:hint="eastAsia"/>
          <w:b/>
          <w:bCs/>
          <w:color w:val="000000"/>
          <w:sz w:val="20"/>
          <w:szCs w:val="20"/>
        </w:rPr>
        <w:t>课程网站网址：</w:t>
      </w:r>
    </w:p>
    <w:p w14:paraId="606018DE" w14:textId="2119B6ED" w:rsidR="0009780B" w:rsidRDefault="00764ACA">
      <w:pPr>
        <w:snapToGrid w:val="0"/>
        <w:spacing w:line="288" w:lineRule="auto"/>
        <w:ind w:firstLineChars="196" w:firstLine="392"/>
        <w:rPr>
          <w:color w:val="000000"/>
          <w:sz w:val="20"/>
          <w:szCs w:val="20"/>
          <w:highlight w:val="yellow"/>
        </w:rPr>
      </w:pPr>
      <w:r w:rsidRPr="00764ACA">
        <w:rPr>
          <w:bCs/>
          <w:color w:val="000000"/>
          <w:sz w:val="20"/>
          <w:szCs w:val="20"/>
        </w:rPr>
        <w:t>https://hike-course-homepage.zhihuishu.com/home/courseDesc?courseId=10639065</w:t>
      </w:r>
    </w:p>
    <w:p w14:paraId="61A6F14F" w14:textId="6F45F7B7" w:rsidR="0009780B" w:rsidRDefault="006814E1" w:rsidP="006B75B0">
      <w:pPr>
        <w:adjustRightInd w:val="0"/>
        <w:snapToGrid w:val="0"/>
        <w:spacing w:line="288" w:lineRule="auto"/>
        <w:ind w:firstLineChars="196" w:firstLine="394"/>
        <w:rPr>
          <w:color w:val="000000"/>
          <w:sz w:val="20"/>
          <w:szCs w:val="20"/>
        </w:rPr>
      </w:pPr>
      <w:r>
        <w:rPr>
          <w:b/>
          <w:bCs/>
          <w:color w:val="000000"/>
          <w:sz w:val="20"/>
          <w:szCs w:val="20"/>
        </w:rPr>
        <w:t>先修课程：</w:t>
      </w:r>
      <w:r w:rsidR="00764ACA">
        <w:rPr>
          <w:rFonts w:hint="eastAsia"/>
          <w:color w:val="000000"/>
          <w:sz w:val="20"/>
          <w:szCs w:val="20"/>
        </w:rPr>
        <w:t>中级德语</w:t>
      </w:r>
      <w:r w:rsidR="00764ACA">
        <w:rPr>
          <w:rFonts w:hint="eastAsia"/>
          <w:color w:val="000000"/>
          <w:sz w:val="20"/>
          <w:szCs w:val="20"/>
        </w:rPr>
        <w:t>2</w:t>
      </w:r>
      <w:r w:rsidR="006B75B0" w:rsidRPr="006B75B0">
        <w:rPr>
          <w:rFonts w:hint="eastAsia"/>
          <w:color w:val="000000"/>
          <w:sz w:val="20"/>
          <w:szCs w:val="20"/>
        </w:rPr>
        <w:t xml:space="preserve">  </w:t>
      </w:r>
      <w:r w:rsidR="00613CFA" w:rsidRPr="00613CFA">
        <w:rPr>
          <w:color w:val="000000"/>
          <w:sz w:val="20"/>
          <w:szCs w:val="20"/>
        </w:rPr>
        <w:t>20204</w:t>
      </w:r>
      <w:r w:rsidR="00764ACA">
        <w:rPr>
          <w:color w:val="000000"/>
          <w:sz w:val="20"/>
          <w:szCs w:val="20"/>
        </w:rPr>
        <w:t>10</w:t>
      </w:r>
      <w:r w:rsidR="006B75B0" w:rsidRPr="006B75B0">
        <w:rPr>
          <w:rFonts w:hint="eastAsia"/>
          <w:color w:val="000000"/>
          <w:sz w:val="20"/>
          <w:szCs w:val="20"/>
        </w:rPr>
        <w:t>（</w:t>
      </w:r>
      <w:r w:rsidR="00764ACA">
        <w:rPr>
          <w:color w:val="000000"/>
          <w:sz w:val="20"/>
          <w:szCs w:val="20"/>
        </w:rPr>
        <w:t>10</w:t>
      </w:r>
      <w:r w:rsidR="006B75B0" w:rsidRPr="006B75B0">
        <w:rPr>
          <w:rFonts w:hint="eastAsia"/>
          <w:color w:val="000000"/>
          <w:sz w:val="20"/>
          <w:szCs w:val="20"/>
        </w:rPr>
        <w:t>）</w:t>
      </w:r>
    </w:p>
    <w:p w14:paraId="5C845CC8" w14:textId="77777777" w:rsidR="006B75B0" w:rsidRPr="006B75B0" w:rsidRDefault="006B75B0" w:rsidP="006B75B0">
      <w:pPr>
        <w:adjustRightInd w:val="0"/>
        <w:snapToGrid w:val="0"/>
        <w:spacing w:line="288" w:lineRule="auto"/>
        <w:ind w:firstLineChars="196" w:firstLine="392"/>
        <w:rPr>
          <w:color w:val="000000"/>
          <w:sz w:val="20"/>
          <w:szCs w:val="20"/>
        </w:rPr>
      </w:pPr>
    </w:p>
    <w:p w14:paraId="5CE852E0" w14:textId="77777777" w:rsidR="0009780B" w:rsidRDefault="006814E1" w:rsidP="009A5EAB">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14:paraId="57C03CA1" w14:textId="77777777" w:rsidR="00A400FA" w:rsidRPr="0089664D" w:rsidRDefault="00A400FA" w:rsidP="00A400FA">
      <w:pPr>
        <w:snapToGrid w:val="0"/>
        <w:spacing w:line="288" w:lineRule="auto"/>
        <w:ind w:firstLineChars="200" w:firstLine="420"/>
        <w:rPr>
          <w:color w:val="000000"/>
          <w:szCs w:val="21"/>
        </w:rPr>
      </w:pPr>
      <w:r w:rsidRPr="0089664D">
        <w:rPr>
          <w:rFonts w:hint="eastAsia"/>
          <w:color w:val="000000"/>
          <w:szCs w:val="21"/>
        </w:rPr>
        <w:t>《德语语言学》课程是德语专业高年级阶段的必修课程，同时也是德语专业同学深造的专业基础。本课程突出理论对德语学习的指导作用，紧密结合德语学习实践，依托本土教材《德语语言学教程》，针对德语学习中的困难，提供有效的学习策略和方法。在课程设计方面遵守两条原则：一是从“道”到“技”，在讲述语言学基本知识的同时传授学习德语的方法；二是以汉语为参照物，针对德语的语言特点，有针对性的提供解决德语学习难点的途径。</w:t>
      </w:r>
    </w:p>
    <w:p w14:paraId="04E2E3DA" w14:textId="77777777" w:rsidR="00A400FA" w:rsidRPr="0089664D" w:rsidRDefault="00A400FA" w:rsidP="00A400FA">
      <w:pPr>
        <w:snapToGrid w:val="0"/>
        <w:spacing w:line="288" w:lineRule="auto"/>
        <w:ind w:firstLineChars="200" w:firstLine="420"/>
        <w:rPr>
          <w:color w:val="000000"/>
          <w:szCs w:val="21"/>
        </w:rPr>
      </w:pPr>
      <w:r w:rsidRPr="0089664D">
        <w:rPr>
          <w:rFonts w:hint="eastAsia"/>
          <w:color w:val="000000"/>
          <w:szCs w:val="21"/>
        </w:rPr>
        <w:t xml:space="preserve"> </w:t>
      </w:r>
      <w:r w:rsidRPr="0089664D">
        <w:rPr>
          <w:rFonts w:hint="eastAsia"/>
          <w:color w:val="000000"/>
          <w:szCs w:val="21"/>
        </w:rPr>
        <w:t>通过本课程的学习学生将会了解索绪尔的结构主义语言学的基本领域、主要概念及研究方法，提高学习德语的效率和运用能力，并能够以语言学为载体，认识科学，学会科学工作方法，培养自身的学术能力。</w:t>
      </w:r>
    </w:p>
    <w:p w14:paraId="0F4BE33D" w14:textId="77777777" w:rsidR="006B75B0" w:rsidRPr="0089664D" w:rsidRDefault="006B75B0" w:rsidP="006B75B0">
      <w:pPr>
        <w:snapToGrid w:val="0"/>
        <w:spacing w:line="288" w:lineRule="auto"/>
        <w:ind w:firstLineChars="200" w:firstLine="420"/>
        <w:rPr>
          <w:color w:val="000000"/>
          <w:szCs w:val="21"/>
        </w:rPr>
      </w:pPr>
    </w:p>
    <w:p w14:paraId="6D5941BF" w14:textId="77777777" w:rsidR="0009780B" w:rsidRDefault="006814E1" w:rsidP="009A5EAB">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14:paraId="143C2B22" w14:textId="45C26D0A" w:rsidR="0009780B" w:rsidRDefault="006B75B0" w:rsidP="006B75B0">
      <w:pPr>
        <w:snapToGrid w:val="0"/>
        <w:spacing w:line="288" w:lineRule="auto"/>
        <w:ind w:firstLineChars="200" w:firstLine="400"/>
        <w:rPr>
          <w:color w:val="000000"/>
          <w:sz w:val="20"/>
          <w:szCs w:val="20"/>
        </w:rPr>
      </w:pPr>
      <w:r w:rsidRPr="006B75B0">
        <w:rPr>
          <w:rFonts w:hint="eastAsia"/>
          <w:color w:val="000000"/>
          <w:sz w:val="20"/>
          <w:szCs w:val="20"/>
        </w:rPr>
        <w:t>适合德语专业</w:t>
      </w:r>
      <w:r w:rsidR="00764ACA">
        <w:rPr>
          <w:rFonts w:hint="eastAsia"/>
          <w:color w:val="000000"/>
          <w:sz w:val="20"/>
          <w:szCs w:val="20"/>
        </w:rPr>
        <w:t>三</w:t>
      </w:r>
      <w:r w:rsidRPr="006B75B0">
        <w:rPr>
          <w:rFonts w:hint="eastAsia"/>
          <w:color w:val="000000"/>
          <w:sz w:val="20"/>
          <w:szCs w:val="20"/>
        </w:rPr>
        <w:t>年级</w:t>
      </w:r>
      <w:r w:rsidR="00A400FA">
        <w:rPr>
          <w:rFonts w:hint="eastAsia"/>
          <w:color w:val="000000"/>
          <w:sz w:val="20"/>
          <w:szCs w:val="20"/>
        </w:rPr>
        <w:t>上学期</w:t>
      </w:r>
      <w:r w:rsidRPr="006B75B0">
        <w:rPr>
          <w:rFonts w:hint="eastAsia"/>
          <w:color w:val="000000"/>
          <w:sz w:val="20"/>
          <w:szCs w:val="20"/>
        </w:rPr>
        <w:t>的学生。</w:t>
      </w:r>
    </w:p>
    <w:p w14:paraId="634F7CCF" w14:textId="77777777" w:rsidR="0009780B" w:rsidRDefault="0009780B" w:rsidP="009A5EAB">
      <w:pPr>
        <w:snapToGrid w:val="0"/>
        <w:spacing w:line="288" w:lineRule="auto"/>
        <w:rPr>
          <w:color w:val="000000"/>
          <w:sz w:val="20"/>
          <w:szCs w:val="20"/>
        </w:rPr>
      </w:pPr>
    </w:p>
    <w:p w14:paraId="7B73F9A5" w14:textId="77777777" w:rsidR="0009780B" w:rsidRDefault="006814E1" w:rsidP="009A5EAB">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sidRPr="009A5EAB">
        <w:rPr>
          <w:rFonts w:ascii="黑体" w:eastAsia="黑体" w:hAnsi="宋体" w:hint="eastAsia"/>
          <w:sz w:val="24"/>
        </w:rPr>
        <w:t>专业毕业要求</w:t>
      </w:r>
      <w:r>
        <w:rPr>
          <w:rFonts w:ascii="黑体" w:eastAsia="黑体" w:hAnsi="宋体"/>
          <w:sz w:val="24"/>
        </w:rPr>
        <w:t>的关联性</w:t>
      </w:r>
    </w:p>
    <w:tbl>
      <w:tblPr>
        <w:tblW w:w="8472" w:type="dxa"/>
        <w:tblLayout w:type="fixed"/>
        <w:tblLook w:val="04A0" w:firstRow="1" w:lastRow="0" w:firstColumn="1" w:lastColumn="0" w:noHBand="0" w:noVBand="1"/>
      </w:tblPr>
      <w:tblGrid>
        <w:gridCol w:w="675"/>
        <w:gridCol w:w="851"/>
        <w:gridCol w:w="6266"/>
        <w:gridCol w:w="680"/>
      </w:tblGrid>
      <w:tr w:rsidR="0089664D" w:rsidRPr="009B378A" w14:paraId="374A61E7" w14:textId="77777777" w:rsidTr="00DA14EA">
        <w:trPr>
          <w:trHeight w:val="536"/>
        </w:trPr>
        <w:tc>
          <w:tcPr>
            <w:tcW w:w="77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9FA4FB" w14:textId="77777777" w:rsidR="0089664D" w:rsidRPr="00F167F0" w:rsidRDefault="0089664D" w:rsidP="00DA14EA">
            <w:pPr>
              <w:widowControl/>
              <w:jc w:val="center"/>
              <w:rPr>
                <w:rFonts w:ascii="宋体" w:hAnsi="宋体" w:cs="宋体"/>
                <w:b/>
                <w:bCs/>
                <w:color w:val="000000"/>
                <w:kern w:val="0"/>
                <w:szCs w:val="21"/>
              </w:rPr>
            </w:pPr>
            <w:bookmarkStart w:id="3" w:name="_Hlk67319576"/>
            <w:r w:rsidRPr="00F167F0">
              <w:rPr>
                <w:rFonts w:ascii="黑体" w:eastAsia="黑体" w:hAnsi="黑体" w:cs="黑体" w:hint="eastAsia"/>
                <w:b/>
                <w:bCs/>
                <w:szCs w:val="20"/>
              </w:rPr>
              <w:t>专业毕业要求</w:t>
            </w:r>
          </w:p>
        </w:tc>
        <w:tc>
          <w:tcPr>
            <w:tcW w:w="680" w:type="dxa"/>
            <w:tcBorders>
              <w:top w:val="single" w:sz="4" w:space="0" w:color="auto"/>
              <w:left w:val="nil"/>
              <w:bottom w:val="single" w:sz="4" w:space="0" w:color="auto"/>
              <w:right w:val="single" w:sz="4" w:space="0" w:color="auto"/>
            </w:tcBorders>
            <w:vAlign w:val="center"/>
          </w:tcPr>
          <w:p w14:paraId="45891729" w14:textId="77777777" w:rsidR="0089664D" w:rsidRPr="009B378A" w:rsidRDefault="0089664D" w:rsidP="00DA14EA">
            <w:pPr>
              <w:jc w:val="center"/>
              <w:rPr>
                <w:rFonts w:ascii="宋体" w:hAnsi="宋体" w:cs="宋体"/>
                <w:color w:val="000000"/>
                <w:szCs w:val="21"/>
              </w:rPr>
            </w:pPr>
            <w:r>
              <w:rPr>
                <w:rFonts w:ascii="宋体" w:hAnsi="宋体" w:cs="宋体" w:hint="eastAsia"/>
                <w:color w:val="000000"/>
                <w:szCs w:val="21"/>
              </w:rPr>
              <w:t>关联</w:t>
            </w:r>
          </w:p>
        </w:tc>
      </w:tr>
      <w:tr w:rsidR="0089664D" w:rsidRPr="009B378A" w14:paraId="346994DB" w14:textId="77777777" w:rsidTr="00DA14EA">
        <w:trPr>
          <w:trHeight w:val="536"/>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9AA4DF"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L011</w:t>
            </w:r>
          </w:p>
        </w:tc>
        <w:tc>
          <w:tcPr>
            <w:tcW w:w="851" w:type="dxa"/>
            <w:tcBorders>
              <w:top w:val="single" w:sz="4" w:space="0" w:color="auto"/>
              <w:left w:val="nil"/>
              <w:bottom w:val="single" w:sz="4" w:space="0" w:color="auto"/>
              <w:right w:val="single" w:sz="4" w:space="0" w:color="auto"/>
            </w:tcBorders>
            <w:shd w:val="clear" w:color="auto" w:fill="auto"/>
            <w:vAlign w:val="center"/>
          </w:tcPr>
          <w:p w14:paraId="36B3E391"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LO111</w:t>
            </w:r>
          </w:p>
        </w:tc>
        <w:tc>
          <w:tcPr>
            <w:tcW w:w="6266" w:type="dxa"/>
            <w:tcBorders>
              <w:top w:val="single" w:sz="4" w:space="0" w:color="auto"/>
              <w:left w:val="nil"/>
              <w:bottom w:val="single" w:sz="4" w:space="0" w:color="auto"/>
              <w:right w:val="single" w:sz="4" w:space="0" w:color="auto"/>
            </w:tcBorders>
            <w:shd w:val="clear" w:color="auto" w:fill="auto"/>
            <w:vAlign w:val="center"/>
          </w:tcPr>
          <w:p w14:paraId="2E2E0260" w14:textId="77777777" w:rsidR="0089664D" w:rsidRPr="009B378A" w:rsidRDefault="0089664D" w:rsidP="00DA14EA">
            <w:pPr>
              <w:widowControl/>
              <w:jc w:val="left"/>
              <w:rPr>
                <w:rFonts w:ascii="宋体" w:hAnsi="宋体" w:cs="宋体"/>
                <w:color w:val="000000"/>
                <w:kern w:val="0"/>
                <w:szCs w:val="21"/>
              </w:rPr>
            </w:pPr>
            <w:r w:rsidRPr="009B378A">
              <w:rPr>
                <w:rFonts w:ascii="宋体" w:hAnsi="宋体" w:cs="宋体" w:hint="eastAsia"/>
                <w:color w:val="000000"/>
                <w:kern w:val="0"/>
                <w:szCs w:val="21"/>
              </w:rPr>
              <w:t>倾听他人意见、尊重他人观点、分析他人需求。</w:t>
            </w:r>
          </w:p>
        </w:tc>
        <w:tc>
          <w:tcPr>
            <w:tcW w:w="680" w:type="dxa"/>
            <w:tcBorders>
              <w:top w:val="single" w:sz="4" w:space="0" w:color="auto"/>
              <w:left w:val="nil"/>
              <w:bottom w:val="single" w:sz="4" w:space="0" w:color="auto"/>
              <w:right w:val="single" w:sz="4" w:space="0" w:color="auto"/>
            </w:tcBorders>
            <w:vAlign w:val="center"/>
          </w:tcPr>
          <w:p w14:paraId="361DE867" w14:textId="77777777" w:rsidR="0089664D" w:rsidRPr="000A5ADA" w:rsidRDefault="0089664D" w:rsidP="00DA14EA">
            <w:pPr>
              <w:jc w:val="center"/>
              <w:rPr>
                <w:rFonts w:ascii="宋体" w:hAnsi="宋体" w:cs="宋体"/>
                <w:color w:val="000000"/>
                <w:szCs w:val="21"/>
              </w:rPr>
            </w:pPr>
          </w:p>
        </w:tc>
      </w:tr>
      <w:tr w:rsidR="0089664D" w:rsidRPr="009B378A" w14:paraId="79CC729D" w14:textId="77777777" w:rsidTr="00DA14EA">
        <w:trPr>
          <w:trHeight w:val="266"/>
        </w:trPr>
        <w:tc>
          <w:tcPr>
            <w:tcW w:w="675" w:type="dxa"/>
            <w:vMerge/>
            <w:tcBorders>
              <w:top w:val="single" w:sz="4" w:space="0" w:color="auto"/>
              <w:left w:val="single" w:sz="4" w:space="0" w:color="auto"/>
              <w:bottom w:val="single" w:sz="4" w:space="0" w:color="auto"/>
              <w:right w:val="single" w:sz="4" w:space="0" w:color="auto"/>
            </w:tcBorders>
            <w:vAlign w:val="center"/>
          </w:tcPr>
          <w:p w14:paraId="51805C71"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nil"/>
            </w:tcBorders>
            <w:shd w:val="clear" w:color="auto" w:fill="auto"/>
            <w:vAlign w:val="center"/>
          </w:tcPr>
          <w:p w14:paraId="44672E72"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LO112</w:t>
            </w:r>
          </w:p>
        </w:tc>
        <w:tc>
          <w:tcPr>
            <w:tcW w:w="6266" w:type="dxa"/>
            <w:tcBorders>
              <w:top w:val="nil"/>
              <w:left w:val="single" w:sz="4" w:space="0" w:color="auto"/>
              <w:bottom w:val="single" w:sz="4" w:space="0" w:color="auto"/>
              <w:right w:val="single" w:sz="4" w:space="0" w:color="auto"/>
            </w:tcBorders>
            <w:shd w:val="clear" w:color="auto" w:fill="auto"/>
            <w:vAlign w:val="center"/>
          </w:tcPr>
          <w:p w14:paraId="456DAB9F" w14:textId="77777777" w:rsidR="0089664D" w:rsidRPr="009B378A" w:rsidRDefault="0089664D" w:rsidP="00DA14EA">
            <w:pPr>
              <w:widowControl/>
              <w:jc w:val="left"/>
              <w:rPr>
                <w:rFonts w:ascii="宋体" w:hAnsi="宋体" w:cs="宋体"/>
                <w:color w:val="000000"/>
                <w:kern w:val="0"/>
                <w:szCs w:val="21"/>
              </w:rPr>
            </w:pPr>
            <w:r w:rsidRPr="009B378A">
              <w:rPr>
                <w:rFonts w:ascii="宋体" w:hAnsi="宋体" w:cs="宋体" w:hint="eastAsia"/>
                <w:color w:val="000000"/>
                <w:kern w:val="0"/>
                <w:szCs w:val="21"/>
              </w:rPr>
              <w:t>应用书面或口头形式，阐释自己的观点，有效沟通。</w:t>
            </w:r>
          </w:p>
        </w:tc>
        <w:tc>
          <w:tcPr>
            <w:tcW w:w="680" w:type="dxa"/>
            <w:tcBorders>
              <w:top w:val="nil"/>
              <w:left w:val="single" w:sz="4" w:space="0" w:color="auto"/>
              <w:bottom w:val="single" w:sz="4" w:space="0" w:color="auto"/>
              <w:right w:val="single" w:sz="4" w:space="0" w:color="auto"/>
            </w:tcBorders>
            <w:vAlign w:val="center"/>
          </w:tcPr>
          <w:p w14:paraId="1B5DD54C" w14:textId="77777777" w:rsidR="0089664D" w:rsidRPr="009B378A" w:rsidRDefault="0089664D" w:rsidP="00DA14EA">
            <w:pPr>
              <w:jc w:val="center"/>
              <w:rPr>
                <w:rFonts w:ascii="宋体" w:hAnsi="宋体" w:cs="宋体"/>
                <w:color w:val="000000"/>
                <w:szCs w:val="21"/>
              </w:rPr>
            </w:pPr>
          </w:p>
        </w:tc>
      </w:tr>
      <w:tr w:rsidR="0089664D" w:rsidRPr="009B378A" w14:paraId="5AEE93C6" w14:textId="77777777" w:rsidTr="00DA14EA">
        <w:trPr>
          <w:trHeight w:val="383"/>
        </w:trPr>
        <w:tc>
          <w:tcPr>
            <w:tcW w:w="675" w:type="dxa"/>
            <w:vMerge w:val="restart"/>
            <w:tcBorders>
              <w:top w:val="nil"/>
              <w:left w:val="single" w:sz="4" w:space="0" w:color="auto"/>
              <w:bottom w:val="single" w:sz="4" w:space="0" w:color="auto"/>
              <w:right w:val="single" w:sz="4" w:space="0" w:color="auto"/>
            </w:tcBorders>
            <w:shd w:val="clear" w:color="auto" w:fill="auto"/>
            <w:vAlign w:val="center"/>
          </w:tcPr>
          <w:p w14:paraId="3355DF1B"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L021</w:t>
            </w:r>
          </w:p>
        </w:tc>
        <w:tc>
          <w:tcPr>
            <w:tcW w:w="851" w:type="dxa"/>
            <w:tcBorders>
              <w:top w:val="nil"/>
              <w:left w:val="nil"/>
              <w:bottom w:val="single" w:sz="4" w:space="0" w:color="auto"/>
              <w:right w:val="single" w:sz="4" w:space="0" w:color="auto"/>
            </w:tcBorders>
            <w:shd w:val="clear" w:color="auto" w:fill="auto"/>
            <w:vAlign w:val="center"/>
          </w:tcPr>
          <w:p w14:paraId="005CE235"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LO211</w:t>
            </w:r>
          </w:p>
        </w:tc>
        <w:tc>
          <w:tcPr>
            <w:tcW w:w="6266" w:type="dxa"/>
            <w:tcBorders>
              <w:top w:val="nil"/>
              <w:left w:val="nil"/>
              <w:bottom w:val="single" w:sz="4" w:space="0" w:color="auto"/>
              <w:right w:val="single" w:sz="4" w:space="0" w:color="auto"/>
            </w:tcBorders>
            <w:shd w:val="clear" w:color="auto" w:fill="auto"/>
            <w:vAlign w:val="center"/>
          </w:tcPr>
          <w:p w14:paraId="065EC51A" w14:textId="77777777" w:rsidR="0089664D" w:rsidRPr="009B378A" w:rsidRDefault="0089664D" w:rsidP="00DA14EA">
            <w:pPr>
              <w:widowControl/>
              <w:jc w:val="left"/>
              <w:rPr>
                <w:rFonts w:ascii="宋体" w:hAnsi="宋体" w:cs="宋体"/>
                <w:color w:val="000000"/>
                <w:kern w:val="0"/>
                <w:szCs w:val="21"/>
              </w:rPr>
            </w:pPr>
            <w:r w:rsidRPr="009B378A">
              <w:rPr>
                <w:rFonts w:ascii="宋体" w:hAnsi="宋体" w:cs="宋体" w:hint="eastAsia"/>
                <w:color w:val="000000"/>
                <w:kern w:val="0"/>
                <w:szCs w:val="21"/>
              </w:rPr>
              <w:t>能根据需要确定学习目标，并设计学习计划。</w:t>
            </w:r>
          </w:p>
        </w:tc>
        <w:tc>
          <w:tcPr>
            <w:tcW w:w="680" w:type="dxa"/>
            <w:tcBorders>
              <w:top w:val="nil"/>
              <w:left w:val="nil"/>
              <w:bottom w:val="single" w:sz="4" w:space="0" w:color="auto"/>
              <w:right w:val="single" w:sz="4" w:space="0" w:color="auto"/>
            </w:tcBorders>
            <w:vAlign w:val="center"/>
          </w:tcPr>
          <w:p w14:paraId="7CBC329C" w14:textId="77777777" w:rsidR="0089664D" w:rsidRPr="009B378A" w:rsidRDefault="0089664D" w:rsidP="00DA14EA">
            <w:pPr>
              <w:jc w:val="center"/>
              <w:rPr>
                <w:rFonts w:ascii="宋体" w:hAnsi="宋体" w:cs="宋体"/>
                <w:color w:val="000000"/>
                <w:szCs w:val="21"/>
              </w:rPr>
            </w:pPr>
          </w:p>
        </w:tc>
      </w:tr>
      <w:tr w:rsidR="0089664D" w:rsidRPr="009B378A" w14:paraId="01EC404D" w14:textId="77777777" w:rsidTr="00DA14EA">
        <w:trPr>
          <w:trHeight w:val="260"/>
        </w:trPr>
        <w:tc>
          <w:tcPr>
            <w:tcW w:w="675" w:type="dxa"/>
            <w:vMerge/>
            <w:tcBorders>
              <w:top w:val="nil"/>
              <w:left w:val="single" w:sz="4" w:space="0" w:color="auto"/>
              <w:bottom w:val="single" w:sz="4" w:space="0" w:color="auto"/>
              <w:right w:val="single" w:sz="4" w:space="0" w:color="auto"/>
            </w:tcBorders>
            <w:vAlign w:val="center"/>
          </w:tcPr>
          <w:p w14:paraId="0DA80BCB"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02D91DB4"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LO212</w:t>
            </w:r>
          </w:p>
        </w:tc>
        <w:tc>
          <w:tcPr>
            <w:tcW w:w="6266" w:type="dxa"/>
            <w:tcBorders>
              <w:top w:val="nil"/>
              <w:left w:val="nil"/>
              <w:bottom w:val="single" w:sz="4" w:space="0" w:color="auto"/>
              <w:right w:val="single" w:sz="4" w:space="0" w:color="auto"/>
            </w:tcBorders>
            <w:shd w:val="clear" w:color="auto" w:fill="auto"/>
            <w:vAlign w:val="center"/>
          </w:tcPr>
          <w:p w14:paraId="5E552348" w14:textId="77777777" w:rsidR="0089664D" w:rsidRPr="009B378A" w:rsidRDefault="0089664D" w:rsidP="00DA14EA">
            <w:pPr>
              <w:widowControl/>
              <w:jc w:val="left"/>
              <w:rPr>
                <w:rFonts w:ascii="宋体" w:hAnsi="宋体" w:cs="宋体"/>
                <w:color w:val="000000"/>
                <w:kern w:val="0"/>
                <w:szCs w:val="21"/>
              </w:rPr>
            </w:pPr>
            <w:r w:rsidRPr="009B378A">
              <w:rPr>
                <w:rFonts w:ascii="宋体" w:hAnsi="宋体" w:cs="宋体" w:hint="eastAsia"/>
                <w:color w:val="000000"/>
                <w:kern w:val="0"/>
                <w:szCs w:val="21"/>
              </w:rPr>
              <w:t>能搜集、获取达到目标所需要的学习资源，实施学习计划、反思学习计划、持续改进，达到学习目标。</w:t>
            </w:r>
          </w:p>
        </w:tc>
        <w:tc>
          <w:tcPr>
            <w:tcW w:w="680" w:type="dxa"/>
            <w:tcBorders>
              <w:top w:val="nil"/>
              <w:left w:val="nil"/>
              <w:bottom w:val="single" w:sz="4" w:space="0" w:color="auto"/>
              <w:right w:val="single" w:sz="4" w:space="0" w:color="auto"/>
            </w:tcBorders>
            <w:vAlign w:val="center"/>
          </w:tcPr>
          <w:p w14:paraId="03377766" w14:textId="77777777" w:rsidR="0089664D" w:rsidRPr="009B378A" w:rsidRDefault="0089664D" w:rsidP="00DA14EA">
            <w:pPr>
              <w:jc w:val="center"/>
              <w:rPr>
                <w:rFonts w:ascii="宋体" w:hAnsi="宋体" w:cs="宋体"/>
                <w:color w:val="000000"/>
                <w:szCs w:val="21"/>
              </w:rPr>
            </w:pPr>
          </w:p>
        </w:tc>
      </w:tr>
      <w:tr w:rsidR="0089664D" w:rsidRPr="009B378A" w14:paraId="72A20758" w14:textId="77777777" w:rsidTr="00DA14EA">
        <w:trPr>
          <w:trHeight w:val="223"/>
        </w:trPr>
        <w:tc>
          <w:tcPr>
            <w:tcW w:w="675" w:type="dxa"/>
            <w:vMerge w:val="restart"/>
            <w:tcBorders>
              <w:top w:val="nil"/>
              <w:left w:val="single" w:sz="4" w:space="0" w:color="auto"/>
              <w:bottom w:val="nil"/>
              <w:right w:val="single" w:sz="4" w:space="0" w:color="auto"/>
            </w:tcBorders>
            <w:shd w:val="clear" w:color="auto" w:fill="auto"/>
            <w:vAlign w:val="center"/>
          </w:tcPr>
          <w:p w14:paraId="5F6B7EF3"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L031</w:t>
            </w:r>
          </w:p>
        </w:tc>
        <w:tc>
          <w:tcPr>
            <w:tcW w:w="851" w:type="dxa"/>
            <w:tcBorders>
              <w:top w:val="nil"/>
              <w:left w:val="nil"/>
              <w:bottom w:val="single" w:sz="4" w:space="0" w:color="auto"/>
              <w:right w:val="single" w:sz="4" w:space="0" w:color="auto"/>
            </w:tcBorders>
            <w:shd w:val="clear" w:color="auto" w:fill="auto"/>
            <w:vAlign w:val="center"/>
          </w:tcPr>
          <w:p w14:paraId="39F20ADD"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L0311</w:t>
            </w:r>
          </w:p>
        </w:tc>
        <w:tc>
          <w:tcPr>
            <w:tcW w:w="6266" w:type="dxa"/>
            <w:tcBorders>
              <w:top w:val="nil"/>
              <w:left w:val="nil"/>
              <w:bottom w:val="single" w:sz="4" w:space="0" w:color="auto"/>
              <w:right w:val="single" w:sz="4" w:space="0" w:color="auto"/>
            </w:tcBorders>
            <w:shd w:val="clear" w:color="auto" w:fill="auto"/>
            <w:vAlign w:val="center"/>
          </w:tcPr>
          <w:p w14:paraId="15978346" w14:textId="77777777" w:rsidR="0089664D" w:rsidRPr="009B378A" w:rsidRDefault="0089664D" w:rsidP="00DA14EA">
            <w:pPr>
              <w:widowControl/>
              <w:jc w:val="left"/>
              <w:rPr>
                <w:rFonts w:ascii="宋体" w:hAnsi="宋体" w:cs="宋体"/>
                <w:color w:val="000000"/>
                <w:kern w:val="0"/>
                <w:szCs w:val="21"/>
              </w:rPr>
            </w:pPr>
            <w:r w:rsidRPr="008C01F2">
              <w:rPr>
                <w:rFonts w:asciiTheme="minorEastAsia" w:eastAsiaTheme="minorEastAsia" w:hAnsiTheme="minorEastAsia" w:cs="宋体" w:hint="eastAsia"/>
                <w:color w:val="000000"/>
                <w:kern w:val="0"/>
                <w:sz w:val="20"/>
                <w:szCs w:val="20"/>
              </w:rPr>
              <w:t>掌握德语语言基本理论与知识</w:t>
            </w:r>
          </w:p>
        </w:tc>
        <w:tc>
          <w:tcPr>
            <w:tcW w:w="680" w:type="dxa"/>
            <w:tcBorders>
              <w:top w:val="nil"/>
              <w:left w:val="nil"/>
              <w:bottom w:val="single" w:sz="4" w:space="0" w:color="auto"/>
              <w:right w:val="single" w:sz="4" w:space="0" w:color="auto"/>
            </w:tcBorders>
            <w:vAlign w:val="center"/>
          </w:tcPr>
          <w:p w14:paraId="7093D6BD" w14:textId="77777777" w:rsidR="0089664D" w:rsidRPr="009B378A" w:rsidRDefault="0089664D" w:rsidP="00DA14EA">
            <w:pPr>
              <w:jc w:val="center"/>
              <w:rPr>
                <w:rFonts w:ascii="宋体" w:hAnsi="宋体" w:cs="宋体"/>
                <w:color w:val="000000"/>
                <w:szCs w:val="21"/>
              </w:rPr>
            </w:pPr>
            <w:r w:rsidRPr="009B378A">
              <w:rPr>
                <w:rFonts w:hint="eastAsia"/>
                <w:color w:val="000000"/>
                <w:szCs w:val="21"/>
              </w:rPr>
              <w:t>●</w:t>
            </w:r>
          </w:p>
        </w:tc>
      </w:tr>
      <w:tr w:rsidR="0089664D" w:rsidRPr="009B378A" w14:paraId="2D8EFCB0" w14:textId="77777777" w:rsidTr="00DA14EA">
        <w:trPr>
          <w:trHeight w:val="185"/>
        </w:trPr>
        <w:tc>
          <w:tcPr>
            <w:tcW w:w="675" w:type="dxa"/>
            <w:vMerge/>
            <w:tcBorders>
              <w:top w:val="nil"/>
              <w:left w:val="single" w:sz="4" w:space="0" w:color="auto"/>
              <w:bottom w:val="nil"/>
              <w:right w:val="single" w:sz="4" w:space="0" w:color="auto"/>
            </w:tcBorders>
            <w:vAlign w:val="center"/>
          </w:tcPr>
          <w:p w14:paraId="4D00B062"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2E7B6B5B"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L0312</w:t>
            </w:r>
          </w:p>
        </w:tc>
        <w:tc>
          <w:tcPr>
            <w:tcW w:w="6266" w:type="dxa"/>
            <w:tcBorders>
              <w:top w:val="nil"/>
              <w:left w:val="nil"/>
              <w:bottom w:val="single" w:sz="4" w:space="0" w:color="auto"/>
              <w:right w:val="single" w:sz="4" w:space="0" w:color="auto"/>
            </w:tcBorders>
            <w:shd w:val="clear" w:color="auto" w:fill="auto"/>
            <w:vAlign w:val="center"/>
          </w:tcPr>
          <w:p w14:paraId="4FD24E09" w14:textId="77777777" w:rsidR="0089664D" w:rsidRPr="009B378A" w:rsidRDefault="0089664D" w:rsidP="00DA14EA">
            <w:pPr>
              <w:widowControl/>
              <w:jc w:val="left"/>
              <w:rPr>
                <w:rFonts w:ascii="宋体" w:hAnsi="宋体" w:cs="宋体"/>
                <w:color w:val="000000"/>
                <w:kern w:val="0"/>
                <w:szCs w:val="21"/>
              </w:rPr>
            </w:pPr>
            <w:r w:rsidRPr="008C01F2">
              <w:rPr>
                <w:rFonts w:asciiTheme="minorEastAsia" w:eastAsiaTheme="minorEastAsia" w:hAnsiTheme="minorEastAsia" w:cs="宋体" w:hint="eastAsia"/>
                <w:color w:val="000000"/>
                <w:kern w:val="0"/>
                <w:sz w:val="20"/>
                <w:szCs w:val="20"/>
              </w:rPr>
              <w:t>具备扎实的语言基本功和听、说、读、写等语言应用能力。</w:t>
            </w:r>
          </w:p>
        </w:tc>
        <w:tc>
          <w:tcPr>
            <w:tcW w:w="680" w:type="dxa"/>
            <w:tcBorders>
              <w:top w:val="nil"/>
              <w:left w:val="nil"/>
              <w:bottom w:val="single" w:sz="4" w:space="0" w:color="auto"/>
              <w:right w:val="single" w:sz="4" w:space="0" w:color="auto"/>
            </w:tcBorders>
            <w:vAlign w:val="center"/>
          </w:tcPr>
          <w:p w14:paraId="52089027" w14:textId="740A067F" w:rsidR="0089664D" w:rsidRPr="009B378A" w:rsidRDefault="0089664D" w:rsidP="00DA14EA">
            <w:pPr>
              <w:jc w:val="center"/>
              <w:rPr>
                <w:rFonts w:ascii="宋体" w:hAnsi="宋体" w:cs="宋体"/>
                <w:color w:val="000000"/>
                <w:szCs w:val="21"/>
              </w:rPr>
            </w:pPr>
          </w:p>
        </w:tc>
      </w:tr>
      <w:tr w:rsidR="0089664D" w:rsidRPr="009B378A" w14:paraId="5B39BA7F" w14:textId="77777777" w:rsidTr="00DA14EA">
        <w:trPr>
          <w:trHeight w:val="161"/>
        </w:trPr>
        <w:tc>
          <w:tcPr>
            <w:tcW w:w="675" w:type="dxa"/>
            <w:vMerge w:val="restart"/>
            <w:tcBorders>
              <w:top w:val="single" w:sz="4" w:space="0" w:color="auto"/>
              <w:left w:val="single" w:sz="4" w:space="0" w:color="auto"/>
              <w:right w:val="single" w:sz="4" w:space="0" w:color="auto"/>
            </w:tcBorders>
            <w:shd w:val="clear" w:color="auto" w:fill="auto"/>
            <w:vAlign w:val="center"/>
          </w:tcPr>
          <w:p w14:paraId="6180C194"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L032</w:t>
            </w:r>
          </w:p>
        </w:tc>
        <w:tc>
          <w:tcPr>
            <w:tcW w:w="851" w:type="dxa"/>
            <w:tcBorders>
              <w:top w:val="nil"/>
              <w:left w:val="nil"/>
              <w:bottom w:val="single" w:sz="4" w:space="0" w:color="auto"/>
              <w:right w:val="single" w:sz="4" w:space="0" w:color="auto"/>
            </w:tcBorders>
            <w:shd w:val="clear" w:color="auto" w:fill="auto"/>
            <w:vAlign w:val="center"/>
          </w:tcPr>
          <w:p w14:paraId="238F3C36"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L0321</w:t>
            </w:r>
          </w:p>
        </w:tc>
        <w:tc>
          <w:tcPr>
            <w:tcW w:w="6266" w:type="dxa"/>
            <w:tcBorders>
              <w:top w:val="nil"/>
              <w:left w:val="nil"/>
              <w:bottom w:val="single" w:sz="4" w:space="0" w:color="auto"/>
              <w:right w:val="single" w:sz="4" w:space="0" w:color="auto"/>
            </w:tcBorders>
            <w:shd w:val="clear" w:color="auto" w:fill="auto"/>
            <w:vAlign w:val="center"/>
          </w:tcPr>
          <w:p w14:paraId="4905973E" w14:textId="77777777" w:rsidR="0089664D" w:rsidRPr="009B378A" w:rsidRDefault="0089664D" w:rsidP="00DA14EA">
            <w:pPr>
              <w:widowControl/>
              <w:jc w:val="left"/>
              <w:rPr>
                <w:rFonts w:ascii="宋体" w:hAnsi="宋体" w:cs="宋体"/>
                <w:color w:val="000000"/>
                <w:kern w:val="0"/>
                <w:szCs w:val="21"/>
              </w:rPr>
            </w:pPr>
            <w:r w:rsidRPr="008C01F2">
              <w:rPr>
                <w:rFonts w:asciiTheme="minorEastAsia" w:eastAsiaTheme="minorEastAsia" w:hAnsiTheme="minorEastAsia" w:cs="宋体" w:hint="eastAsia"/>
                <w:color w:val="000000"/>
                <w:kern w:val="0"/>
                <w:sz w:val="20"/>
                <w:szCs w:val="20"/>
              </w:rPr>
              <w:t>掌握德语语言学，具备一定理论基础。</w:t>
            </w:r>
          </w:p>
        </w:tc>
        <w:tc>
          <w:tcPr>
            <w:tcW w:w="680" w:type="dxa"/>
            <w:tcBorders>
              <w:top w:val="nil"/>
              <w:left w:val="nil"/>
              <w:bottom w:val="single" w:sz="4" w:space="0" w:color="auto"/>
              <w:right w:val="single" w:sz="4" w:space="0" w:color="auto"/>
            </w:tcBorders>
            <w:vAlign w:val="center"/>
          </w:tcPr>
          <w:p w14:paraId="76880521" w14:textId="1772237F" w:rsidR="0089664D" w:rsidRPr="009B378A" w:rsidRDefault="0089664D" w:rsidP="00DA14EA">
            <w:pPr>
              <w:jc w:val="center"/>
              <w:rPr>
                <w:rFonts w:ascii="宋体" w:hAnsi="宋体" w:cs="宋体"/>
                <w:color w:val="000000"/>
                <w:szCs w:val="21"/>
              </w:rPr>
            </w:pPr>
            <w:r w:rsidRPr="009B378A">
              <w:rPr>
                <w:rFonts w:hint="eastAsia"/>
                <w:color w:val="000000"/>
                <w:szCs w:val="21"/>
              </w:rPr>
              <w:t>●</w:t>
            </w:r>
          </w:p>
        </w:tc>
      </w:tr>
      <w:tr w:rsidR="0089664D" w:rsidRPr="009B378A" w14:paraId="11C62B98" w14:textId="77777777" w:rsidTr="00DA14EA">
        <w:trPr>
          <w:trHeight w:val="251"/>
        </w:trPr>
        <w:tc>
          <w:tcPr>
            <w:tcW w:w="675" w:type="dxa"/>
            <w:vMerge/>
            <w:tcBorders>
              <w:left w:val="single" w:sz="4" w:space="0" w:color="auto"/>
              <w:right w:val="single" w:sz="4" w:space="0" w:color="auto"/>
            </w:tcBorders>
            <w:vAlign w:val="center"/>
          </w:tcPr>
          <w:p w14:paraId="50B48F8C"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39F3DFE7"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L0322</w:t>
            </w:r>
          </w:p>
        </w:tc>
        <w:tc>
          <w:tcPr>
            <w:tcW w:w="6266" w:type="dxa"/>
            <w:tcBorders>
              <w:top w:val="nil"/>
              <w:left w:val="nil"/>
              <w:bottom w:val="single" w:sz="4" w:space="0" w:color="auto"/>
              <w:right w:val="single" w:sz="4" w:space="0" w:color="auto"/>
            </w:tcBorders>
            <w:shd w:val="clear" w:color="auto" w:fill="auto"/>
            <w:vAlign w:val="center"/>
          </w:tcPr>
          <w:p w14:paraId="5BE165ED" w14:textId="77777777" w:rsidR="0089664D" w:rsidRPr="009B378A" w:rsidRDefault="0089664D" w:rsidP="00DA14EA">
            <w:pPr>
              <w:widowControl/>
              <w:jc w:val="left"/>
              <w:rPr>
                <w:rFonts w:ascii="宋体" w:hAnsi="宋体" w:cs="宋体"/>
                <w:color w:val="000000"/>
                <w:kern w:val="0"/>
                <w:szCs w:val="21"/>
              </w:rPr>
            </w:pPr>
            <w:r w:rsidRPr="008C01F2">
              <w:rPr>
                <w:rFonts w:asciiTheme="minorEastAsia" w:eastAsiaTheme="minorEastAsia" w:hAnsiTheme="minorEastAsia" w:cs="宋体" w:hint="eastAsia"/>
                <w:color w:val="000000"/>
                <w:kern w:val="0"/>
                <w:sz w:val="20"/>
                <w:szCs w:val="20"/>
              </w:rPr>
              <w:t>了解德语文学，掌握相关知识，具有文学鉴赏能力。</w:t>
            </w:r>
          </w:p>
        </w:tc>
        <w:tc>
          <w:tcPr>
            <w:tcW w:w="680" w:type="dxa"/>
            <w:tcBorders>
              <w:top w:val="nil"/>
              <w:left w:val="nil"/>
              <w:bottom w:val="single" w:sz="4" w:space="0" w:color="auto"/>
              <w:right w:val="single" w:sz="4" w:space="0" w:color="auto"/>
            </w:tcBorders>
            <w:vAlign w:val="center"/>
          </w:tcPr>
          <w:p w14:paraId="71101A19" w14:textId="77777777" w:rsidR="0089664D" w:rsidRPr="009B378A" w:rsidRDefault="0089664D" w:rsidP="00DA14EA">
            <w:pPr>
              <w:jc w:val="center"/>
              <w:rPr>
                <w:rFonts w:ascii="宋体" w:hAnsi="宋体" w:cs="宋体"/>
                <w:color w:val="000000"/>
                <w:szCs w:val="21"/>
              </w:rPr>
            </w:pPr>
          </w:p>
        </w:tc>
      </w:tr>
      <w:tr w:rsidR="0089664D" w:rsidRPr="009B378A" w14:paraId="4B78FFD9" w14:textId="77777777" w:rsidTr="00DA14EA">
        <w:trPr>
          <w:trHeight w:val="213"/>
        </w:trPr>
        <w:tc>
          <w:tcPr>
            <w:tcW w:w="67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A831918" w14:textId="77777777" w:rsidR="0089664D" w:rsidRPr="009B378A" w:rsidRDefault="0089664D" w:rsidP="00DA14EA">
            <w:pPr>
              <w:widowControl/>
              <w:jc w:val="left"/>
              <w:rPr>
                <w:rFonts w:ascii="宋体" w:hAnsi="宋体" w:cs="宋体"/>
                <w:color w:val="000000"/>
                <w:kern w:val="0"/>
                <w:szCs w:val="21"/>
              </w:rPr>
            </w:pPr>
            <w:r w:rsidRPr="009B378A">
              <w:rPr>
                <w:rFonts w:ascii="宋体" w:hAnsi="宋体" w:cs="宋体" w:hint="eastAsia"/>
                <w:color w:val="000000"/>
                <w:kern w:val="0"/>
                <w:szCs w:val="21"/>
              </w:rPr>
              <w:t>L033</w:t>
            </w:r>
          </w:p>
        </w:tc>
        <w:tc>
          <w:tcPr>
            <w:tcW w:w="851" w:type="dxa"/>
            <w:tcBorders>
              <w:top w:val="nil"/>
              <w:left w:val="nil"/>
              <w:bottom w:val="single" w:sz="4" w:space="0" w:color="auto"/>
              <w:right w:val="single" w:sz="4" w:space="0" w:color="auto"/>
            </w:tcBorders>
            <w:shd w:val="clear" w:color="auto" w:fill="auto"/>
            <w:vAlign w:val="center"/>
          </w:tcPr>
          <w:p w14:paraId="12669460"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LO331</w:t>
            </w:r>
          </w:p>
        </w:tc>
        <w:tc>
          <w:tcPr>
            <w:tcW w:w="6266" w:type="dxa"/>
            <w:tcBorders>
              <w:top w:val="nil"/>
              <w:left w:val="nil"/>
              <w:bottom w:val="single" w:sz="4" w:space="0" w:color="auto"/>
              <w:right w:val="single" w:sz="4" w:space="0" w:color="auto"/>
            </w:tcBorders>
            <w:shd w:val="clear" w:color="auto" w:fill="auto"/>
            <w:vAlign w:val="center"/>
          </w:tcPr>
          <w:p w14:paraId="0456D4A9" w14:textId="77777777" w:rsidR="0089664D" w:rsidRPr="009B378A" w:rsidRDefault="0089664D" w:rsidP="00DA14EA">
            <w:pPr>
              <w:widowControl/>
              <w:jc w:val="left"/>
              <w:rPr>
                <w:rFonts w:ascii="宋体" w:hAnsi="宋体" w:cs="宋体"/>
                <w:color w:val="000000"/>
                <w:kern w:val="0"/>
                <w:szCs w:val="21"/>
              </w:rPr>
            </w:pPr>
            <w:r w:rsidRPr="008C01F2">
              <w:rPr>
                <w:rFonts w:asciiTheme="minorEastAsia" w:eastAsiaTheme="minorEastAsia" w:hAnsiTheme="minorEastAsia" w:cs="宋体" w:hint="eastAsia"/>
                <w:color w:val="000000"/>
                <w:kern w:val="0"/>
                <w:sz w:val="20"/>
                <w:szCs w:val="20"/>
              </w:rPr>
              <w:t>了解德国国情历史和社会概况</w:t>
            </w:r>
            <w:r>
              <w:rPr>
                <w:rFonts w:asciiTheme="minorEastAsia" w:eastAsiaTheme="minorEastAsia" w:hAnsiTheme="minorEastAsia" w:cs="宋体" w:hint="eastAsia"/>
                <w:color w:val="000000"/>
                <w:kern w:val="0"/>
                <w:sz w:val="20"/>
                <w:szCs w:val="20"/>
              </w:rPr>
              <w:t>。</w:t>
            </w:r>
          </w:p>
        </w:tc>
        <w:tc>
          <w:tcPr>
            <w:tcW w:w="680" w:type="dxa"/>
            <w:tcBorders>
              <w:top w:val="nil"/>
              <w:left w:val="nil"/>
              <w:bottom w:val="single" w:sz="4" w:space="0" w:color="auto"/>
              <w:right w:val="single" w:sz="4" w:space="0" w:color="auto"/>
            </w:tcBorders>
            <w:vAlign w:val="center"/>
          </w:tcPr>
          <w:p w14:paraId="12290A33" w14:textId="77777777" w:rsidR="0089664D" w:rsidRPr="009B378A" w:rsidRDefault="0089664D" w:rsidP="00DA14EA">
            <w:pPr>
              <w:jc w:val="center"/>
              <w:rPr>
                <w:rFonts w:ascii="宋体" w:hAnsi="宋体" w:cs="宋体"/>
                <w:color w:val="000000"/>
                <w:szCs w:val="21"/>
              </w:rPr>
            </w:pPr>
          </w:p>
        </w:tc>
      </w:tr>
      <w:tr w:rsidR="0089664D" w:rsidRPr="009B378A" w14:paraId="3F10F0AC" w14:textId="77777777" w:rsidTr="00DA14EA">
        <w:trPr>
          <w:trHeight w:val="175"/>
        </w:trPr>
        <w:tc>
          <w:tcPr>
            <w:tcW w:w="675" w:type="dxa"/>
            <w:vMerge/>
            <w:tcBorders>
              <w:top w:val="single" w:sz="4" w:space="0" w:color="auto"/>
              <w:left w:val="single" w:sz="4" w:space="0" w:color="auto"/>
              <w:bottom w:val="single" w:sz="4" w:space="0" w:color="000000"/>
              <w:right w:val="single" w:sz="4" w:space="0" w:color="auto"/>
            </w:tcBorders>
            <w:vAlign w:val="center"/>
          </w:tcPr>
          <w:p w14:paraId="7BFBFFF2"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0D96D822"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LO332</w:t>
            </w:r>
          </w:p>
        </w:tc>
        <w:tc>
          <w:tcPr>
            <w:tcW w:w="6266" w:type="dxa"/>
            <w:tcBorders>
              <w:top w:val="nil"/>
              <w:left w:val="nil"/>
              <w:bottom w:val="single" w:sz="4" w:space="0" w:color="auto"/>
              <w:right w:val="single" w:sz="4" w:space="0" w:color="auto"/>
            </w:tcBorders>
            <w:shd w:val="clear" w:color="auto" w:fill="auto"/>
            <w:vAlign w:val="center"/>
          </w:tcPr>
          <w:p w14:paraId="6EEE5582" w14:textId="77777777" w:rsidR="0089664D" w:rsidRPr="009B378A" w:rsidRDefault="0089664D" w:rsidP="00DA14EA">
            <w:pPr>
              <w:widowControl/>
              <w:jc w:val="left"/>
              <w:rPr>
                <w:rFonts w:ascii="宋体" w:hAnsi="宋体" w:cs="宋体"/>
                <w:color w:val="000000"/>
                <w:kern w:val="0"/>
                <w:szCs w:val="21"/>
              </w:rPr>
            </w:pPr>
            <w:r w:rsidRPr="001F3008">
              <w:rPr>
                <w:rFonts w:ascii="宋体" w:hAnsi="宋体" w:cs="宋体" w:hint="eastAsia"/>
                <w:color w:val="000000"/>
                <w:kern w:val="0"/>
                <w:szCs w:val="21"/>
              </w:rPr>
              <w:t>熟悉中德两国文化差异，能够与德国人进行深入交流。</w:t>
            </w:r>
          </w:p>
        </w:tc>
        <w:tc>
          <w:tcPr>
            <w:tcW w:w="680" w:type="dxa"/>
            <w:tcBorders>
              <w:top w:val="nil"/>
              <w:left w:val="nil"/>
              <w:bottom w:val="single" w:sz="4" w:space="0" w:color="auto"/>
              <w:right w:val="single" w:sz="4" w:space="0" w:color="auto"/>
            </w:tcBorders>
            <w:vAlign w:val="center"/>
          </w:tcPr>
          <w:p w14:paraId="48534F2B" w14:textId="77777777" w:rsidR="0089664D" w:rsidRPr="009B378A" w:rsidRDefault="0089664D" w:rsidP="00DA14EA">
            <w:pPr>
              <w:jc w:val="center"/>
              <w:rPr>
                <w:rFonts w:ascii="宋体" w:hAnsi="宋体" w:cs="宋体"/>
                <w:color w:val="000000"/>
                <w:szCs w:val="21"/>
              </w:rPr>
            </w:pPr>
          </w:p>
        </w:tc>
      </w:tr>
      <w:tr w:rsidR="0089664D" w:rsidRPr="009B378A" w14:paraId="1BAA1977" w14:textId="77777777" w:rsidTr="00DA14EA">
        <w:trPr>
          <w:trHeight w:val="99"/>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07EDDE57"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L034</w:t>
            </w:r>
          </w:p>
        </w:tc>
        <w:tc>
          <w:tcPr>
            <w:tcW w:w="851" w:type="dxa"/>
            <w:tcBorders>
              <w:top w:val="nil"/>
              <w:left w:val="nil"/>
              <w:bottom w:val="single" w:sz="4" w:space="0" w:color="auto"/>
              <w:right w:val="single" w:sz="4" w:space="0" w:color="auto"/>
            </w:tcBorders>
            <w:shd w:val="clear" w:color="auto" w:fill="auto"/>
            <w:vAlign w:val="center"/>
          </w:tcPr>
          <w:p w14:paraId="4B7759A4"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LO341</w:t>
            </w:r>
          </w:p>
        </w:tc>
        <w:tc>
          <w:tcPr>
            <w:tcW w:w="6266" w:type="dxa"/>
            <w:tcBorders>
              <w:top w:val="nil"/>
              <w:left w:val="nil"/>
              <w:bottom w:val="single" w:sz="4" w:space="0" w:color="auto"/>
              <w:right w:val="single" w:sz="4" w:space="0" w:color="auto"/>
            </w:tcBorders>
            <w:shd w:val="clear" w:color="auto" w:fill="auto"/>
            <w:vAlign w:val="center"/>
          </w:tcPr>
          <w:p w14:paraId="3CB6BE99" w14:textId="77777777" w:rsidR="0089664D" w:rsidRPr="009B378A" w:rsidRDefault="0089664D" w:rsidP="00DA14EA">
            <w:pPr>
              <w:widowControl/>
              <w:jc w:val="left"/>
              <w:rPr>
                <w:rFonts w:ascii="宋体" w:hAnsi="宋体" w:cs="宋体"/>
                <w:color w:val="000000"/>
                <w:kern w:val="0"/>
                <w:szCs w:val="21"/>
              </w:rPr>
            </w:pPr>
            <w:r w:rsidRPr="008C01F2">
              <w:rPr>
                <w:rFonts w:asciiTheme="minorEastAsia" w:eastAsiaTheme="minorEastAsia" w:hAnsiTheme="minorEastAsia" w:cs="宋体" w:hint="eastAsia"/>
                <w:color w:val="000000"/>
                <w:kern w:val="0"/>
                <w:sz w:val="20"/>
                <w:szCs w:val="20"/>
              </w:rPr>
              <w:t>掌握一定的商贸知识，了解外贸的基本概念和基本操作。</w:t>
            </w:r>
          </w:p>
        </w:tc>
        <w:tc>
          <w:tcPr>
            <w:tcW w:w="680" w:type="dxa"/>
            <w:tcBorders>
              <w:top w:val="nil"/>
              <w:left w:val="nil"/>
              <w:bottom w:val="single" w:sz="4" w:space="0" w:color="auto"/>
              <w:right w:val="single" w:sz="4" w:space="0" w:color="auto"/>
            </w:tcBorders>
            <w:vAlign w:val="center"/>
          </w:tcPr>
          <w:p w14:paraId="49BABB23" w14:textId="77777777" w:rsidR="0089664D" w:rsidRPr="009B378A" w:rsidRDefault="0089664D" w:rsidP="00DA14EA">
            <w:pPr>
              <w:jc w:val="center"/>
              <w:rPr>
                <w:rFonts w:ascii="宋体" w:hAnsi="宋体" w:cs="宋体"/>
                <w:color w:val="000000"/>
                <w:szCs w:val="21"/>
              </w:rPr>
            </w:pPr>
          </w:p>
        </w:tc>
      </w:tr>
      <w:tr w:rsidR="0089664D" w:rsidRPr="009B378A" w14:paraId="1F5091FA" w14:textId="77777777" w:rsidTr="00DA14EA">
        <w:trPr>
          <w:trHeight w:val="204"/>
        </w:trPr>
        <w:tc>
          <w:tcPr>
            <w:tcW w:w="675" w:type="dxa"/>
            <w:vMerge/>
            <w:tcBorders>
              <w:top w:val="nil"/>
              <w:left w:val="single" w:sz="4" w:space="0" w:color="auto"/>
              <w:bottom w:val="single" w:sz="4" w:space="0" w:color="000000"/>
              <w:right w:val="single" w:sz="4" w:space="0" w:color="auto"/>
            </w:tcBorders>
            <w:vAlign w:val="center"/>
          </w:tcPr>
          <w:p w14:paraId="679FA559"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72972D3B"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LO342</w:t>
            </w:r>
          </w:p>
        </w:tc>
        <w:tc>
          <w:tcPr>
            <w:tcW w:w="6266" w:type="dxa"/>
            <w:tcBorders>
              <w:top w:val="nil"/>
              <w:left w:val="nil"/>
              <w:bottom w:val="single" w:sz="4" w:space="0" w:color="auto"/>
              <w:right w:val="single" w:sz="4" w:space="0" w:color="auto"/>
            </w:tcBorders>
            <w:shd w:val="clear" w:color="auto" w:fill="auto"/>
            <w:vAlign w:val="center"/>
          </w:tcPr>
          <w:p w14:paraId="2CAF31D6" w14:textId="77777777" w:rsidR="0089664D" w:rsidRPr="009B378A" w:rsidRDefault="0089664D" w:rsidP="00DA14EA">
            <w:pPr>
              <w:widowControl/>
              <w:jc w:val="left"/>
              <w:rPr>
                <w:rFonts w:ascii="宋体" w:hAnsi="宋体" w:cs="宋体"/>
                <w:color w:val="000000"/>
                <w:kern w:val="0"/>
                <w:szCs w:val="21"/>
              </w:rPr>
            </w:pPr>
            <w:r w:rsidRPr="008C01F2">
              <w:rPr>
                <w:rFonts w:asciiTheme="minorEastAsia" w:eastAsiaTheme="minorEastAsia" w:hAnsiTheme="minorEastAsia" w:cs="宋体" w:hint="eastAsia"/>
                <w:color w:val="000000"/>
                <w:kern w:val="0"/>
                <w:sz w:val="20"/>
                <w:szCs w:val="20"/>
              </w:rPr>
              <w:t>具备从事外贸工作的基本技能，能够从事简单的外贸活动</w:t>
            </w:r>
            <w:r>
              <w:rPr>
                <w:rFonts w:asciiTheme="minorEastAsia" w:eastAsiaTheme="minorEastAsia" w:hAnsiTheme="minorEastAsia" w:cs="宋体" w:hint="eastAsia"/>
                <w:color w:val="000000"/>
                <w:kern w:val="0"/>
                <w:sz w:val="20"/>
                <w:szCs w:val="20"/>
              </w:rPr>
              <w:t>。</w:t>
            </w:r>
            <w:r w:rsidRPr="009B378A">
              <w:rPr>
                <w:rFonts w:ascii="宋体" w:hAnsi="宋体" w:cs="宋体" w:hint="eastAsia"/>
                <w:color w:val="000000"/>
                <w:kern w:val="0"/>
                <w:szCs w:val="21"/>
              </w:rPr>
              <w:t>能用中</w:t>
            </w:r>
            <w:r>
              <w:rPr>
                <w:rFonts w:ascii="宋体" w:hAnsi="宋体" w:cs="宋体" w:hint="eastAsia"/>
                <w:color w:val="000000"/>
                <w:kern w:val="0"/>
                <w:szCs w:val="21"/>
              </w:rPr>
              <w:t>德</w:t>
            </w:r>
            <w:r w:rsidRPr="009B378A">
              <w:rPr>
                <w:rFonts w:ascii="宋体" w:hAnsi="宋体" w:cs="宋体" w:hint="eastAsia"/>
                <w:color w:val="000000"/>
                <w:kern w:val="0"/>
                <w:szCs w:val="21"/>
              </w:rPr>
              <w:t>文双语撰写外贸函电，填写国际贸易的单证，起草外贸合同。</w:t>
            </w:r>
          </w:p>
        </w:tc>
        <w:tc>
          <w:tcPr>
            <w:tcW w:w="680" w:type="dxa"/>
            <w:tcBorders>
              <w:top w:val="nil"/>
              <w:left w:val="nil"/>
              <w:bottom w:val="single" w:sz="4" w:space="0" w:color="auto"/>
              <w:right w:val="single" w:sz="4" w:space="0" w:color="auto"/>
            </w:tcBorders>
            <w:vAlign w:val="center"/>
          </w:tcPr>
          <w:p w14:paraId="5817ACE4" w14:textId="77777777" w:rsidR="0089664D" w:rsidRPr="009B378A" w:rsidRDefault="0089664D" w:rsidP="00DA14EA">
            <w:pPr>
              <w:jc w:val="center"/>
              <w:rPr>
                <w:rFonts w:ascii="宋体" w:hAnsi="宋体" w:cs="宋体"/>
                <w:color w:val="000000"/>
                <w:szCs w:val="21"/>
              </w:rPr>
            </w:pPr>
          </w:p>
        </w:tc>
      </w:tr>
      <w:tr w:rsidR="0089664D" w:rsidRPr="009B378A" w14:paraId="2CE106B4" w14:textId="77777777" w:rsidTr="00DA14EA">
        <w:trPr>
          <w:trHeight w:val="269"/>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70FCF3EA"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L035</w:t>
            </w:r>
          </w:p>
        </w:tc>
        <w:tc>
          <w:tcPr>
            <w:tcW w:w="851" w:type="dxa"/>
            <w:tcBorders>
              <w:top w:val="nil"/>
              <w:left w:val="nil"/>
              <w:bottom w:val="single" w:sz="4" w:space="0" w:color="auto"/>
              <w:right w:val="single" w:sz="4" w:space="0" w:color="auto"/>
            </w:tcBorders>
            <w:shd w:val="clear" w:color="auto" w:fill="auto"/>
            <w:vAlign w:val="center"/>
          </w:tcPr>
          <w:p w14:paraId="33265EE1"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L0351</w:t>
            </w:r>
          </w:p>
        </w:tc>
        <w:tc>
          <w:tcPr>
            <w:tcW w:w="6266" w:type="dxa"/>
            <w:tcBorders>
              <w:top w:val="nil"/>
              <w:left w:val="nil"/>
              <w:bottom w:val="single" w:sz="4" w:space="0" w:color="auto"/>
              <w:right w:val="single" w:sz="4" w:space="0" w:color="auto"/>
            </w:tcBorders>
            <w:shd w:val="clear" w:color="auto" w:fill="auto"/>
            <w:vAlign w:val="center"/>
          </w:tcPr>
          <w:p w14:paraId="6212B5C7" w14:textId="77777777" w:rsidR="0089664D" w:rsidRPr="009B378A" w:rsidRDefault="0089664D" w:rsidP="00DA14EA">
            <w:pPr>
              <w:widowControl/>
              <w:jc w:val="left"/>
              <w:rPr>
                <w:rFonts w:ascii="宋体" w:hAnsi="宋体" w:cs="宋体"/>
                <w:color w:val="000000"/>
                <w:kern w:val="0"/>
                <w:szCs w:val="21"/>
              </w:rPr>
            </w:pPr>
            <w:r w:rsidRPr="008C01F2">
              <w:rPr>
                <w:rFonts w:asciiTheme="minorEastAsia" w:eastAsiaTheme="minorEastAsia" w:hAnsiTheme="minorEastAsia" w:cs="宋体" w:hint="eastAsia"/>
                <w:color w:val="000000"/>
                <w:kern w:val="0"/>
                <w:sz w:val="20"/>
                <w:szCs w:val="20"/>
              </w:rPr>
              <w:t>掌握笔译技巧，具有较熟练运用德语进行笔译工作的能力</w:t>
            </w:r>
          </w:p>
        </w:tc>
        <w:tc>
          <w:tcPr>
            <w:tcW w:w="680" w:type="dxa"/>
            <w:tcBorders>
              <w:top w:val="nil"/>
              <w:left w:val="nil"/>
              <w:bottom w:val="single" w:sz="4" w:space="0" w:color="auto"/>
              <w:right w:val="single" w:sz="4" w:space="0" w:color="auto"/>
            </w:tcBorders>
            <w:vAlign w:val="center"/>
          </w:tcPr>
          <w:p w14:paraId="02D47D8C" w14:textId="77777777" w:rsidR="0089664D" w:rsidRPr="009B378A" w:rsidRDefault="0089664D" w:rsidP="00DA14EA">
            <w:pPr>
              <w:jc w:val="center"/>
              <w:rPr>
                <w:rFonts w:ascii="宋体" w:hAnsi="宋体" w:cs="宋体"/>
                <w:color w:val="000000"/>
                <w:szCs w:val="21"/>
              </w:rPr>
            </w:pPr>
          </w:p>
        </w:tc>
      </w:tr>
      <w:tr w:rsidR="0089664D" w:rsidRPr="009B378A" w14:paraId="152BE0A5" w14:textId="77777777" w:rsidTr="00DA14EA">
        <w:trPr>
          <w:trHeight w:val="231"/>
        </w:trPr>
        <w:tc>
          <w:tcPr>
            <w:tcW w:w="675" w:type="dxa"/>
            <w:vMerge/>
            <w:tcBorders>
              <w:top w:val="nil"/>
              <w:left w:val="single" w:sz="4" w:space="0" w:color="auto"/>
              <w:bottom w:val="single" w:sz="4" w:space="0" w:color="000000"/>
              <w:right w:val="single" w:sz="4" w:space="0" w:color="auto"/>
            </w:tcBorders>
            <w:vAlign w:val="center"/>
          </w:tcPr>
          <w:p w14:paraId="4FCAECA0"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36E4A0AD"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L0352</w:t>
            </w:r>
          </w:p>
        </w:tc>
        <w:tc>
          <w:tcPr>
            <w:tcW w:w="6266" w:type="dxa"/>
            <w:tcBorders>
              <w:top w:val="nil"/>
              <w:left w:val="nil"/>
              <w:bottom w:val="single" w:sz="4" w:space="0" w:color="auto"/>
              <w:right w:val="single" w:sz="4" w:space="0" w:color="auto"/>
            </w:tcBorders>
            <w:shd w:val="clear" w:color="auto" w:fill="auto"/>
            <w:vAlign w:val="center"/>
          </w:tcPr>
          <w:p w14:paraId="7BF4CB8F" w14:textId="77777777" w:rsidR="0089664D" w:rsidRPr="009B378A" w:rsidRDefault="0089664D" w:rsidP="00DA14EA">
            <w:pPr>
              <w:widowControl/>
              <w:jc w:val="left"/>
              <w:rPr>
                <w:rFonts w:ascii="宋体" w:hAnsi="宋体" w:cs="宋体"/>
                <w:color w:val="000000"/>
                <w:kern w:val="0"/>
                <w:szCs w:val="21"/>
              </w:rPr>
            </w:pPr>
            <w:r w:rsidRPr="008C01F2">
              <w:rPr>
                <w:rFonts w:asciiTheme="minorEastAsia" w:eastAsiaTheme="minorEastAsia" w:hAnsiTheme="minorEastAsia" w:cs="宋体" w:hint="eastAsia"/>
                <w:color w:val="000000"/>
                <w:kern w:val="0"/>
                <w:sz w:val="20"/>
                <w:szCs w:val="20"/>
              </w:rPr>
              <w:t>掌握</w:t>
            </w:r>
            <w:r>
              <w:rPr>
                <w:rFonts w:asciiTheme="minorEastAsia" w:eastAsiaTheme="minorEastAsia" w:hAnsiTheme="minorEastAsia" w:cs="宋体" w:hint="eastAsia"/>
                <w:color w:val="000000"/>
                <w:kern w:val="0"/>
                <w:sz w:val="20"/>
                <w:szCs w:val="20"/>
              </w:rPr>
              <w:t>口</w:t>
            </w:r>
            <w:r w:rsidRPr="008C01F2">
              <w:rPr>
                <w:rFonts w:asciiTheme="minorEastAsia" w:eastAsiaTheme="minorEastAsia" w:hAnsiTheme="minorEastAsia" w:cs="宋体" w:hint="eastAsia"/>
                <w:color w:val="000000"/>
                <w:kern w:val="0"/>
                <w:sz w:val="20"/>
                <w:szCs w:val="20"/>
              </w:rPr>
              <w:t>译技巧，具有较熟练运用德语进行</w:t>
            </w:r>
            <w:r>
              <w:rPr>
                <w:rFonts w:asciiTheme="minorEastAsia" w:eastAsiaTheme="minorEastAsia" w:hAnsiTheme="minorEastAsia" w:cs="宋体" w:hint="eastAsia"/>
                <w:color w:val="000000"/>
                <w:kern w:val="0"/>
                <w:sz w:val="20"/>
                <w:szCs w:val="20"/>
              </w:rPr>
              <w:t>口</w:t>
            </w:r>
            <w:r w:rsidRPr="008C01F2">
              <w:rPr>
                <w:rFonts w:asciiTheme="minorEastAsia" w:eastAsiaTheme="minorEastAsia" w:hAnsiTheme="minorEastAsia" w:cs="宋体" w:hint="eastAsia"/>
                <w:color w:val="000000"/>
                <w:kern w:val="0"/>
                <w:sz w:val="20"/>
                <w:szCs w:val="20"/>
              </w:rPr>
              <w:t>译工作的能力</w:t>
            </w:r>
          </w:p>
        </w:tc>
        <w:tc>
          <w:tcPr>
            <w:tcW w:w="680" w:type="dxa"/>
            <w:tcBorders>
              <w:top w:val="nil"/>
              <w:left w:val="nil"/>
              <w:bottom w:val="single" w:sz="4" w:space="0" w:color="auto"/>
              <w:right w:val="single" w:sz="4" w:space="0" w:color="auto"/>
            </w:tcBorders>
            <w:vAlign w:val="center"/>
          </w:tcPr>
          <w:p w14:paraId="79322E6C" w14:textId="77777777" w:rsidR="0089664D" w:rsidRPr="009B378A" w:rsidRDefault="0089664D" w:rsidP="00DA14EA">
            <w:pPr>
              <w:jc w:val="center"/>
              <w:rPr>
                <w:rFonts w:ascii="宋体" w:hAnsi="宋体" w:cs="宋体"/>
                <w:color w:val="000000"/>
                <w:szCs w:val="21"/>
              </w:rPr>
            </w:pPr>
          </w:p>
        </w:tc>
      </w:tr>
      <w:tr w:rsidR="0089664D" w:rsidRPr="009B378A" w14:paraId="02ADBB0E" w14:textId="77777777" w:rsidTr="00DA14EA">
        <w:trPr>
          <w:trHeight w:val="297"/>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4F55D3B6"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L041</w:t>
            </w:r>
          </w:p>
        </w:tc>
        <w:tc>
          <w:tcPr>
            <w:tcW w:w="851" w:type="dxa"/>
            <w:tcBorders>
              <w:top w:val="nil"/>
              <w:left w:val="nil"/>
              <w:bottom w:val="single" w:sz="4" w:space="0" w:color="auto"/>
              <w:right w:val="single" w:sz="4" w:space="0" w:color="auto"/>
            </w:tcBorders>
            <w:shd w:val="clear" w:color="auto" w:fill="auto"/>
            <w:vAlign w:val="center"/>
          </w:tcPr>
          <w:p w14:paraId="2AA7C8AE"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LO411</w:t>
            </w:r>
          </w:p>
        </w:tc>
        <w:tc>
          <w:tcPr>
            <w:tcW w:w="6266" w:type="dxa"/>
            <w:tcBorders>
              <w:top w:val="nil"/>
              <w:left w:val="nil"/>
              <w:bottom w:val="single" w:sz="4" w:space="0" w:color="auto"/>
              <w:right w:val="single" w:sz="4" w:space="0" w:color="auto"/>
            </w:tcBorders>
            <w:shd w:val="clear" w:color="auto" w:fill="auto"/>
            <w:vAlign w:val="center"/>
          </w:tcPr>
          <w:p w14:paraId="01CA93B5" w14:textId="77777777" w:rsidR="0089664D" w:rsidRPr="009B378A" w:rsidRDefault="0089664D" w:rsidP="00DA14EA">
            <w:pPr>
              <w:widowControl/>
              <w:jc w:val="left"/>
              <w:rPr>
                <w:rFonts w:ascii="宋体" w:hAnsi="宋体" w:cs="宋体"/>
                <w:kern w:val="0"/>
                <w:szCs w:val="21"/>
              </w:rPr>
            </w:pPr>
            <w:r w:rsidRPr="009B378A">
              <w:rPr>
                <w:rFonts w:ascii="宋体" w:hAnsi="宋体" w:cs="宋体" w:hint="eastAsia"/>
                <w:kern w:val="0"/>
                <w:szCs w:val="21"/>
              </w:rPr>
              <w:t>遵纪守法：遵守校纪校规，具备法律意识。</w:t>
            </w:r>
          </w:p>
        </w:tc>
        <w:tc>
          <w:tcPr>
            <w:tcW w:w="680" w:type="dxa"/>
            <w:tcBorders>
              <w:top w:val="nil"/>
              <w:left w:val="nil"/>
              <w:bottom w:val="single" w:sz="4" w:space="0" w:color="auto"/>
              <w:right w:val="single" w:sz="4" w:space="0" w:color="auto"/>
            </w:tcBorders>
            <w:vAlign w:val="center"/>
          </w:tcPr>
          <w:p w14:paraId="539127B9" w14:textId="77777777" w:rsidR="0089664D" w:rsidRPr="009B378A" w:rsidRDefault="0089664D" w:rsidP="00DA14EA">
            <w:pPr>
              <w:jc w:val="center"/>
              <w:rPr>
                <w:rFonts w:ascii="宋体" w:hAnsi="宋体" w:cs="宋体"/>
                <w:color w:val="FF0000"/>
                <w:szCs w:val="21"/>
              </w:rPr>
            </w:pPr>
          </w:p>
        </w:tc>
      </w:tr>
      <w:tr w:rsidR="0089664D" w:rsidRPr="009B378A" w14:paraId="09468493" w14:textId="77777777" w:rsidTr="00DA14EA">
        <w:trPr>
          <w:trHeight w:val="259"/>
        </w:trPr>
        <w:tc>
          <w:tcPr>
            <w:tcW w:w="675" w:type="dxa"/>
            <w:vMerge/>
            <w:tcBorders>
              <w:top w:val="nil"/>
              <w:left w:val="single" w:sz="4" w:space="0" w:color="auto"/>
              <w:bottom w:val="single" w:sz="4" w:space="0" w:color="000000"/>
              <w:right w:val="single" w:sz="4" w:space="0" w:color="auto"/>
            </w:tcBorders>
            <w:vAlign w:val="center"/>
          </w:tcPr>
          <w:p w14:paraId="5DEDC035"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04F38CF9"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LO412</w:t>
            </w:r>
          </w:p>
        </w:tc>
        <w:tc>
          <w:tcPr>
            <w:tcW w:w="6266" w:type="dxa"/>
            <w:tcBorders>
              <w:top w:val="nil"/>
              <w:left w:val="nil"/>
              <w:bottom w:val="single" w:sz="4" w:space="0" w:color="auto"/>
              <w:right w:val="single" w:sz="4" w:space="0" w:color="auto"/>
            </w:tcBorders>
            <w:shd w:val="clear" w:color="auto" w:fill="auto"/>
            <w:vAlign w:val="center"/>
          </w:tcPr>
          <w:p w14:paraId="0E73DD2A" w14:textId="77777777" w:rsidR="0089664D" w:rsidRPr="009B378A" w:rsidRDefault="0089664D" w:rsidP="00DA14EA">
            <w:pPr>
              <w:widowControl/>
              <w:jc w:val="left"/>
              <w:rPr>
                <w:rFonts w:ascii="宋体" w:hAnsi="宋体" w:cs="宋体"/>
                <w:kern w:val="0"/>
                <w:szCs w:val="21"/>
              </w:rPr>
            </w:pPr>
            <w:r w:rsidRPr="009B378A">
              <w:rPr>
                <w:rFonts w:ascii="宋体" w:hAnsi="宋体" w:cs="宋体" w:hint="eastAsia"/>
                <w:kern w:val="0"/>
                <w:szCs w:val="21"/>
              </w:rPr>
              <w:t>诚实守信：为人诚实，信守承诺，尽职尽责。</w:t>
            </w:r>
          </w:p>
        </w:tc>
        <w:tc>
          <w:tcPr>
            <w:tcW w:w="680" w:type="dxa"/>
            <w:tcBorders>
              <w:top w:val="nil"/>
              <w:left w:val="nil"/>
              <w:bottom w:val="single" w:sz="4" w:space="0" w:color="auto"/>
              <w:right w:val="single" w:sz="4" w:space="0" w:color="auto"/>
            </w:tcBorders>
            <w:vAlign w:val="center"/>
          </w:tcPr>
          <w:p w14:paraId="0DF84A49" w14:textId="77777777" w:rsidR="0089664D" w:rsidRPr="009B378A" w:rsidRDefault="0089664D" w:rsidP="00DA14EA">
            <w:pPr>
              <w:jc w:val="center"/>
              <w:rPr>
                <w:rFonts w:ascii="宋体" w:hAnsi="宋体" w:cs="宋体"/>
                <w:color w:val="FF0000"/>
                <w:szCs w:val="21"/>
              </w:rPr>
            </w:pPr>
          </w:p>
        </w:tc>
      </w:tr>
      <w:tr w:rsidR="0089664D" w:rsidRPr="009B378A" w14:paraId="0D580283" w14:textId="77777777" w:rsidTr="00DA14EA">
        <w:trPr>
          <w:trHeight w:val="363"/>
        </w:trPr>
        <w:tc>
          <w:tcPr>
            <w:tcW w:w="675" w:type="dxa"/>
            <w:vMerge/>
            <w:tcBorders>
              <w:top w:val="nil"/>
              <w:left w:val="single" w:sz="4" w:space="0" w:color="auto"/>
              <w:bottom w:val="single" w:sz="4" w:space="0" w:color="000000"/>
              <w:right w:val="single" w:sz="4" w:space="0" w:color="auto"/>
            </w:tcBorders>
            <w:vAlign w:val="center"/>
          </w:tcPr>
          <w:p w14:paraId="7158BBC3"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7428292A"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LO413</w:t>
            </w:r>
          </w:p>
        </w:tc>
        <w:tc>
          <w:tcPr>
            <w:tcW w:w="6266" w:type="dxa"/>
            <w:tcBorders>
              <w:top w:val="nil"/>
              <w:left w:val="nil"/>
              <w:bottom w:val="single" w:sz="4" w:space="0" w:color="auto"/>
              <w:right w:val="single" w:sz="4" w:space="0" w:color="auto"/>
            </w:tcBorders>
            <w:shd w:val="clear" w:color="auto" w:fill="auto"/>
            <w:vAlign w:val="center"/>
          </w:tcPr>
          <w:p w14:paraId="43C01DE1" w14:textId="77777777" w:rsidR="0089664D" w:rsidRPr="009B378A" w:rsidRDefault="0089664D" w:rsidP="00DA14EA">
            <w:pPr>
              <w:widowControl/>
              <w:jc w:val="left"/>
              <w:rPr>
                <w:rFonts w:ascii="宋体" w:hAnsi="宋体" w:cs="宋体"/>
                <w:kern w:val="0"/>
                <w:szCs w:val="21"/>
              </w:rPr>
            </w:pPr>
            <w:r w:rsidRPr="009B378A">
              <w:rPr>
                <w:rFonts w:ascii="宋体" w:hAnsi="宋体" w:cs="宋体" w:hint="eastAsia"/>
                <w:kern w:val="0"/>
                <w:szCs w:val="21"/>
              </w:rPr>
              <w:t>爱岗敬业：了解与专业相关的法律法规，在学习和社会实践中遵守职业规范，具备职业道德操守。</w:t>
            </w:r>
          </w:p>
        </w:tc>
        <w:tc>
          <w:tcPr>
            <w:tcW w:w="680" w:type="dxa"/>
            <w:tcBorders>
              <w:top w:val="nil"/>
              <w:left w:val="nil"/>
              <w:bottom w:val="single" w:sz="4" w:space="0" w:color="auto"/>
              <w:right w:val="single" w:sz="4" w:space="0" w:color="auto"/>
            </w:tcBorders>
            <w:vAlign w:val="center"/>
          </w:tcPr>
          <w:p w14:paraId="3C4710B0" w14:textId="77777777" w:rsidR="0089664D" w:rsidRPr="009B378A" w:rsidRDefault="0089664D" w:rsidP="00DA14EA">
            <w:pPr>
              <w:jc w:val="center"/>
              <w:rPr>
                <w:rFonts w:ascii="宋体" w:hAnsi="宋体" w:cs="宋体"/>
                <w:color w:val="FF0000"/>
                <w:szCs w:val="21"/>
              </w:rPr>
            </w:pPr>
          </w:p>
        </w:tc>
      </w:tr>
      <w:tr w:rsidR="0089664D" w:rsidRPr="009B378A" w14:paraId="1C8DCC50" w14:textId="77777777" w:rsidTr="00DA14EA">
        <w:trPr>
          <w:trHeight w:val="145"/>
        </w:trPr>
        <w:tc>
          <w:tcPr>
            <w:tcW w:w="675" w:type="dxa"/>
            <w:vMerge/>
            <w:tcBorders>
              <w:top w:val="nil"/>
              <w:left w:val="single" w:sz="4" w:space="0" w:color="auto"/>
              <w:bottom w:val="single" w:sz="4" w:space="0" w:color="000000"/>
              <w:right w:val="single" w:sz="4" w:space="0" w:color="auto"/>
            </w:tcBorders>
            <w:vAlign w:val="center"/>
          </w:tcPr>
          <w:p w14:paraId="04651583"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34F705BA"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LO414</w:t>
            </w:r>
          </w:p>
        </w:tc>
        <w:tc>
          <w:tcPr>
            <w:tcW w:w="6266" w:type="dxa"/>
            <w:tcBorders>
              <w:top w:val="nil"/>
              <w:left w:val="nil"/>
              <w:bottom w:val="single" w:sz="4" w:space="0" w:color="auto"/>
              <w:right w:val="single" w:sz="4" w:space="0" w:color="auto"/>
            </w:tcBorders>
            <w:shd w:val="clear" w:color="auto" w:fill="auto"/>
            <w:vAlign w:val="center"/>
          </w:tcPr>
          <w:p w14:paraId="03A380D3" w14:textId="77777777" w:rsidR="0089664D" w:rsidRPr="009B378A" w:rsidRDefault="0089664D" w:rsidP="00DA14EA">
            <w:pPr>
              <w:widowControl/>
              <w:jc w:val="left"/>
              <w:rPr>
                <w:rFonts w:ascii="宋体" w:hAnsi="宋体" w:cs="宋体"/>
                <w:kern w:val="0"/>
                <w:szCs w:val="21"/>
              </w:rPr>
            </w:pPr>
            <w:r w:rsidRPr="009B378A">
              <w:rPr>
                <w:rFonts w:ascii="宋体" w:hAnsi="宋体" w:cs="宋体" w:hint="eastAsia"/>
                <w:kern w:val="0"/>
                <w:szCs w:val="21"/>
              </w:rPr>
              <w:t>心理健康，能承受学习和生活中的压力。</w:t>
            </w:r>
          </w:p>
        </w:tc>
        <w:tc>
          <w:tcPr>
            <w:tcW w:w="680" w:type="dxa"/>
            <w:tcBorders>
              <w:top w:val="nil"/>
              <w:left w:val="nil"/>
              <w:bottom w:val="single" w:sz="4" w:space="0" w:color="auto"/>
              <w:right w:val="single" w:sz="4" w:space="0" w:color="auto"/>
            </w:tcBorders>
            <w:vAlign w:val="center"/>
          </w:tcPr>
          <w:p w14:paraId="3291C05F" w14:textId="77777777" w:rsidR="0089664D" w:rsidRPr="009B378A" w:rsidRDefault="0089664D" w:rsidP="00DA14EA">
            <w:pPr>
              <w:jc w:val="center"/>
              <w:rPr>
                <w:rFonts w:ascii="宋体" w:hAnsi="宋体" w:cs="宋体"/>
                <w:color w:val="000000"/>
                <w:szCs w:val="21"/>
              </w:rPr>
            </w:pPr>
          </w:p>
        </w:tc>
      </w:tr>
      <w:tr w:rsidR="0089664D" w:rsidRPr="009B378A" w14:paraId="1BC0389B" w14:textId="77777777" w:rsidTr="00DA14EA">
        <w:trPr>
          <w:trHeight w:val="249"/>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06E3DDB3"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L051</w:t>
            </w:r>
          </w:p>
        </w:tc>
        <w:tc>
          <w:tcPr>
            <w:tcW w:w="851" w:type="dxa"/>
            <w:tcBorders>
              <w:top w:val="nil"/>
              <w:left w:val="nil"/>
              <w:bottom w:val="single" w:sz="4" w:space="0" w:color="auto"/>
              <w:right w:val="single" w:sz="4" w:space="0" w:color="auto"/>
            </w:tcBorders>
            <w:shd w:val="clear" w:color="auto" w:fill="auto"/>
            <w:vAlign w:val="center"/>
          </w:tcPr>
          <w:p w14:paraId="6EBCDE30"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LO511</w:t>
            </w:r>
          </w:p>
        </w:tc>
        <w:tc>
          <w:tcPr>
            <w:tcW w:w="6266" w:type="dxa"/>
            <w:tcBorders>
              <w:top w:val="nil"/>
              <w:left w:val="nil"/>
              <w:bottom w:val="single" w:sz="4" w:space="0" w:color="auto"/>
              <w:right w:val="single" w:sz="4" w:space="0" w:color="auto"/>
            </w:tcBorders>
            <w:shd w:val="clear" w:color="auto" w:fill="auto"/>
            <w:vAlign w:val="center"/>
          </w:tcPr>
          <w:p w14:paraId="5EA4C030" w14:textId="77777777" w:rsidR="0089664D" w:rsidRPr="009B378A" w:rsidRDefault="0089664D" w:rsidP="00DA14EA">
            <w:pPr>
              <w:widowControl/>
              <w:jc w:val="left"/>
              <w:rPr>
                <w:rFonts w:ascii="宋体" w:hAnsi="宋体" w:cs="宋体"/>
                <w:kern w:val="0"/>
                <w:szCs w:val="21"/>
              </w:rPr>
            </w:pPr>
            <w:r w:rsidRPr="009B378A">
              <w:rPr>
                <w:rFonts w:ascii="宋体" w:hAnsi="宋体" w:cs="宋体" w:hint="eastAsia"/>
                <w:kern w:val="0"/>
                <w:szCs w:val="21"/>
              </w:rPr>
              <w:t>在集体活动中能主动担任自己的角色，与其他成员密切合作，共同完成任务。</w:t>
            </w:r>
          </w:p>
        </w:tc>
        <w:tc>
          <w:tcPr>
            <w:tcW w:w="680" w:type="dxa"/>
            <w:tcBorders>
              <w:top w:val="nil"/>
              <w:left w:val="nil"/>
              <w:bottom w:val="single" w:sz="4" w:space="0" w:color="auto"/>
              <w:right w:val="single" w:sz="4" w:space="0" w:color="auto"/>
            </w:tcBorders>
            <w:vAlign w:val="center"/>
          </w:tcPr>
          <w:p w14:paraId="716DC8E0" w14:textId="77777777" w:rsidR="0089664D" w:rsidRPr="009B378A" w:rsidRDefault="0089664D" w:rsidP="00DA14EA">
            <w:pPr>
              <w:jc w:val="center"/>
              <w:rPr>
                <w:rFonts w:ascii="宋体" w:hAnsi="宋体" w:cs="宋体"/>
                <w:color w:val="000000"/>
                <w:szCs w:val="21"/>
              </w:rPr>
            </w:pPr>
          </w:p>
        </w:tc>
      </w:tr>
      <w:tr w:rsidR="0089664D" w:rsidRPr="009B378A" w14:paraId="4F423BF9" w14:textId="77777777" w:rsidTr="00DA14EA">
        <w:trPr>
          <w:trHeight w:val="274"/>
        </w:trPr>
        <w:tc>
          <w:tcPr>
            <w:tcW w:w="675" w:type="dxa"/>
            <w:vMerge/>
            <w:tcBorders>
              <w:top w:val="nil"/>
              <w:left w:val="single" w:sz="4" w:space="0" w:color="auto"/>
              <w:bottom w:val="single" w:sz="4" w:space="0" w:color="000000"/>
              <w:right w:val="single" w:sz="4" w:space="0" w:color="auto"/>
            </w:tcBorders>
            <w:vAlign w:val="center"/>
          </w:tcPr>
          <w:p w14:paraId="38485645"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4A22653D"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LO512</w:t>
            </w:r>
          </w:p>
        </w:tc>
        <w:tc>
          <w:tcPr>
            <w:tcW w:w="6266" w:type="dxa"/>
            <w:tcBorders>
              <w:top w:val="nil"/>
              <w:left w:val="nil"/>
              <w:bottom w:val="single" w:sz="4" w:space="0" w:color="auto"/>
              <w:right w:val="single" w:sz="4" w:space="0" w:color="auto"/>
            </w:tcBorders>
            <w:shd w:val="clear" w:color="auto" w:fill="auto"/>
            <w:vAlign w:val="center"/>
          </w:tcPr>
          <w:p w14:paraId="2492BCA3" w14:textId="77777777" w:rsidR="0089664D" w:rsidRPr="009B378A" w:rsidRDefault="0089664D" w:rsidP="00DA14EA">
            <w:pPr>
              <w:widowControl/>
              <w:jc w:val="left"/>
              <w:rPr>
                <w:rFonts w:ascii="宋体" w:hAnsi="宋体" w:cs="宋体"/>
                <w:kern w:val="0"/>
                <w:szCs w:val="21"/>
              </w:rPr>
            </w:pPr>
            <w:r w:rsidRPr="009B378A">
              <w:rPr>
                <w:rFonts w:ascii="宋体" w:hAnsi="宋体" w:cs="宋体" w:hint="eastAsia"/>
                <w:kern w:val="0"/>
                <w:szCs w:val="21"/>
              </w:rPr>
              <w:t>有质疑精神，能有逻辑的分析与批判。</w:t>
            </w:r>
          </w:p>
        </w:tc>
        <w:tc>
          <w:tcPr>
            <w:tcW w:w="680" w:type="dxa"/>
            <w:tcBorders>
              <w:top w:val="nil"/>
              <w:left w:val="nil"/>
              <w:bottom w:val="single" w:sz="4" w:space="0" w:color="auto"/>
              <w:right w:val="single" w:sz="4" w:space="0" w:color="auto"/>
            </w:tcBorders>
            <w:vAlign w:val="center"/>
          </w:tcPr>
          <w:p w14:paraId="2C5B8D23" w14:textId="77777777" w:rsidR="0089664D" w:rsidRPr="009B378A" w:rsidRDefault="0089664D" w:rsidP="00DA14EA">
            <w:pPr>
              <w:jc w:val="center"/>
              <w:rPr>
                <w:rFonts w:ascii="宋体" w:hAnsi="宋体" w:cs="宋体"/>
                <w:color w:val="00B050"/>
                <w:szCs w:val="21"/>
              </w:rPr>
            </w:pPr>
          </w:p>
        </w:tc>
      </w:tr>
      <w:tr w:rsidR="0089664D" w:rsidRPr="009B378A" w14:paraId="7B1E7868" w14:textId="77777777" w:rsidTr="00DA14EA">
        <w:trPr>
          <w:trHeight w:val="251"/>
        </w:trPr>
        <w:tc>
          <w:tcPr>
            <w:tcW w:w="675" w:type="dxa"/>
            <w:vMerge/>
            <w:tcBorders>
              <w:top w:val="nil"/>
              <w:left w:val="single" w:sz="4" w:space="0" w:color="auto"/>
              <w:bottom w:val="single" w:sz="4" w:space="0" w:color="000000"/>
              <w:right w:val="single" w:sz="4" w:space="0" w:color="auto"/>
            </w:tcBorders>
            <w:vAlign w:val="center"/>
          </w:tcPr>
          <w:p w14:paraId="3B03AB81"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16D74ADC"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LO513</w:t>
            </w:r>
          </w:p>
        </w:tc>
        <w:tc>
          <w:tcPr>
            <w:tcW w:w="6266" w:type="dxa"/>
            <w:tcBorders>
              <w:top w:val="nil"/>
              <w:left w:val="nil"/>
              <w:bottom w:val="single" w:sz="4" w:space="0" w:color="auto"/>
              <w:right w:val="single" w:sz="4" w:space="0" w:color="auto"/>
            </w:tcBorders>
            <w:shd w:val="clear" w:color="auto" w:fill="auto"/>
            <w:vAlign w:val="center"/>
          </w:tcPr>
          <w:p w14:paraId="5C5F88FA" w14:textId="77777777" w:rsidR="0089664D" w:rsidRPr="009B378A" w:rsidRDefault="0089664D" w:rsidP="00DA14EA">
            <w:pPr>
              <w:widowControl/>
              <w:jc w:val="left"/>
              <w:rPr>
                <w:rFonts w:ascii="宋体" w:hAnsi="宋体" w:cs="宋体"/>
                <w:kern w:val="0"/>
                <w:szCs w:val="21"/>
              </w:rPr>
            </w:pPr>
            <w:r w:rsidRPr="009B378A">
              <w:rPr>
                <w:rFonts w:ascii="宋体" w:hAnsi="宋体" w:cs="宋体" w:hint="eastAsia"/>
                <w:kern w:val="0"/>
                <w:szCs w:val="21"/>
              </w:rPr>
              <w:t>能用创新的方法或者多种方法解决复杂问题或真实问题。</w:t>
            </w:r>
          </w:p>
        </w:tc>
        <w:tc>
          <w:tcPr>
            <w:tcW w:w="680" w:type="dxa"/>
            <w:tcBorders>
              <w:top w:val="nil"/>
              <w:left w:val="nil"/>
              <w:bottom w:val="single" w:sz="4" w:space="0" w:color="auto"/>
              <w:right w:val="single" w:sz="4" w:space="0" w:color="auto"/>
            </w:tcBorders>
            <w:vAlign w:val="center"/>
          </w:tcPr>
          <w:p w14:paraId="5816BB5B" w14:textId="77777777" w:rsidR="0089664D" w:rsidRPr="009B378A" w:rsidRDefault="0089664D" w:rsidP="00DA14EA">
            <w:pPr>
              <w:jc w:val="center"/>
              <w:rPr>
                <w:rFonts w:ascii="宋体" w:hAnsi="宋体" w:cs="宋体"/>
                <w:color w:val="00B050"/>
                <w:szCs w:val="21"/>
              </w:rPr>
            </w:pPr>
          </w:p>
        </w:tc>
      </w:tr>
      <w:tr w:rsidR="0089664D" w:rsidRPr="009B378A" w14:paraId="2A18B684" w14:textId="77777777" w:rsidTr="00DA14EA">
        <w:trPr>
          <w:trHeight w:val="212"/>
        </w:trPr>
        <w:tc>
          <w:tcPr>
            <w:tcW w:w="675" w:type="dxa"/>
            <w:vMerge/>
            <w:tcBorders>
              <w:top w:val="nil"/>
              <w:left w:val="single" w:sz="4" w:space="0" w:color="auto"/>
              <w:bottom w:val="single" w:sz="4" w:space="0" w:color="000000"/>
              <w:right w:val="single" w:sz="4" w:space="0" w:color="auto"/>
            </w:tcBorders>
            <w:vAlign w:val="center"/>
          </w:tcPr>
          <w:p w14:paraId="5AFE32A1"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64E92646"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LO514</w:t>
            </w:r>
          </w:p>
        </w:tc>
        <w:tc>
          <w:tcPr>
            <w:tcW w:w="6266" w:type="dxa"/>
            <w:tcBorders>
              <w:top w:val="nil"/>
              <w:left w:val="nil"/>
              <w:bottom w:val="single" w:sz="4" w:space="0" w:color="auto"/>
              <w:right w:val="single" w:sz="4" w:space="0" w:color="auto"/>
            </w:tcBorders>
            <w:shd w:val="clear" w:color="auto" w:fill="auto"/>
            <w:vAlign w:val="center"/>
          </w:tcPr>
          <w:p w14:paraId="5F6E38D3" w14:textId="77777777" w:rsidR="0089664D" w:rsidRPr="009B378A" w:rsidRDefault="0089664D" w:rsidP="00DA14EA">
            <w:pPr>
              <w:widowControl/>
              <w:jc w:val="left"/>
              <w:rPr>
                <w:rFonts w:ascii="宋体" w:hAnsi="宋体" w:cs="宋体"/>
                <w:kern w:val="0"/>
                <w:szCs w:val="21"/>
              </w:rPr>
            </w:pPr>
            <w:r w:rsidRPr="009B378A">
              <w:rPr>
                <w:rFonts w:ascii="宋体" w:hAnsi="宋体" w:cs="宋体" w:hint="eastAsia"/>
                <w:kern w:val="0"/>
                <w:szCs w:val="21"/>
              </w:rPr>
              <w:t>了解行业前沿知识技术。</w:t>
            </w:r>
          </w:p>
        </w:tc>
        <w:tc>
          <w:tcPr>
            <w:tcW w:w="680" w:type="dxa"/>
            <w:tcBorders>
              <w:top w:val="nil"/>
              <w:left w:val="nil"/>
              <w:bottom w:val="single" w:sz="4" w:space="0" w:color="auto"/>
              <w:right w:val="single" w:sz="4" w:space="0" w:color="auto"/>
            </w:tcBorders>
            <w:vAlign w:val="center"/>
          </w:tcPr>
          <w:p w14:paraId="2286D7FC" w14:textId="7363A9BB" w:rsidR="0089664D" w:rsidRPr="009B378A" w:rsidRDefault="0089664D" w:rsidP="00DA14EA">
            <w:pPr>
              <w:jc w:val="center"/>
              <w:rPr>
                <w:rFonts w:ascii="宋体" w:hAnsi="宋体" w:cs="宋体"/>
                <w:color w:val="00B050"/>
                <w:szCs w:val="21"/>
              </w:rPr>
            </w:pPr>
            <w:r w:rsidRPr="009B378A">
              <w:rPr>
                <w:rFonts w:hint="eastAsia"/>
                <w:color w:val="000000"/>
                <w:szCs w:val="21"/>
              </w:rPr>
              <w:t>●</w:t>
            </w:r>
          </w:p>
        </w:tc>
      </w:tr>
      <w:tr w:rsidR="0089664D" w:rsidRPr="009B378A" w14:paraId="61F4D3FF" w14:textId="77777777" w:rsidTr="00DA14EA">
        <w:trPr>
          <w:trHeight w:val="302"/>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111EA2DF"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L061</w:t>
            </w:r>
          </w:p>
        </w:tc>
        <w:tc>
          <w:tcPr>
            <w:tcW w:w="851" w:type="dxa"/>
            <w:tcBorders>
              <w:top w:val="nil"/>
              <w:left w:val="nil"/>
              <w:bottom w:val="single" w:sz="4" w:space="0" w:color="auto"/>
              <w:right w:val="single" w:sz="4" w:space="0" w:color="auto"/>
            </w:tcBorders>
            <w:shd w:val="clear" w:color="auto" w:fill="auto"/>
            <w:vAlign w:val="center"/>
          </w:tcPr>
          <w:p w14:paraId="5F5B1256"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LO611</w:t>
            </w:r>
          </w:p>
        </w:tc>
        <w:tc>
          <w:tcPr>
            <w:tcW w:w="6266" w:type="dxa"/>
            <w:tcBorders>
              <w:top w:val="nil"/>
              <w:left w:val="nil"/>
              <w:bottom w:val="single" w:sz="4" w:space="0" w:color="auto"/>
              <w:right w:val="single" w:sz="4" w:space="0" w:color="auto"/>
            </w:tcBorders>
            <w:shd w:val="clear" w:color="auto" w:fill="auto"/>
            <w:vAlign w:val="center"/>
          </w:tcPr>
          <w:p w14:paraId="43DB5877" w14:textId="77777777" w:rsidR="0089664D" w:rsidRPr="009B378A" w:rsidRDefault="0089664D" w:rsidP="00DA14EA">
            <w:pPr>
              <w:widowControl/>
              <w:jc w:val="left"/>
              <w:rPr>
                <w:rFonts w:ascii="宋体" w:hAnsi="宋体" w:cs="宋体"/>
                <w:kern w:val="0"/>
                <w:szCs w:val="21"/>
              </w:rPr>
            </w:pPr>
            <w:r w:rsidRPr="009B378A">
              <w:rPr>
                <w:rFonts w:ascii="宋体" w:hAnsi="宋体" w:cs="宋体" w:hint="eastAsia"/>
                <w:kern w:val="0"/>
                <w:szCs w:val="21"/>
              </w:rPr>
              <w:t>能够根据需要进行专业文献检索。</w:t>
            </w:r>
          </w:p>
        </w:tc>
        <w:tc>
          <w:tcPr>
            <w:tcW w:w="680" w:type="dxa"/>
            <w:tcBorders>
              <w:top w:val="nil"/>
              <w:left w:val="nil"/>
              <w:bottom w:val="single" w:sz="4" w:space="0" w:color="auto"/>
              <w:right w:val="single" w:sz="4" w:space="0" w:color="auto"/>
            </w:tcBorders>
            <w:vAlign w:val="center"/>
          </w:tcPr>
          <w:p w14:paraId="50DDA44C" w14:textId="5F000B72" w:rsidR="0089664D" w:rsidRPr="009B378A" w:rsidRDefault="0089664D" w:rsidP="00DA14EA">
            <w:pPr>
              <w:jc w:val="center"/>
              <w:rPr>
                <w:rFonts w:ascii="宋体" w:hAnsi="宋体" w:cs="宋体"/>
                <w:color w:val="000000"/>
                <w:szCs w:val="21"/>
              </w:rPr>
            </w:pPr>
            <w:r w:rsidRPr="009B378A">
              <w:rPr>
                <w:rFonts w:hint="eastAsia"/>
                <w:color w:val="000000"/>
                <w:szCs w:val="21"/>
              </w:rPr>
              <w:t>●</w:t>
            </w:r>
          </w:p>
        </w:tc>
      </w:tr>
      <w:tr w:rsidR="0089664D" w:rsidRPr="009B378A" w14:paraId="0391335E" w14:textId="77777777" w:rsidTr="00DA14EA">
        <w:trPr>
          <w:trHeight w:val="381"/>
        </w:trPr>
        <w:tc>
          <w:tcPr>
            <w:tcW w:w="675" w:type="dxa"/>
            <w:vMerge/>
            <w:tcBorders>
              <w:top w:val="nil"/>
              <w:left w:val="single" w:sz="4" w:space="0" w:color="auto"/>
              <w:bottom w:val="single" w:sz="4" w:space="0" w:color="000000"/>
              <w:right w:val="single" w:sz="4" w:space="0" w:color="auto"/>
            </w:tcBorders>
            <w:vAlign w:val="center"/>
          </w:tcPr>
          <w:p w14:paraId="0875B60E"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26D5F774"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LO612</w:t>
            </w:r>
          </w:p>
        </w:tc>
        <w:tc>
          <w:tcPr>
            <w:tcW w:w="6266" w:type="dxa"/>
            <w:tcBorders>
              <w:top w:val="nil"/>
              <w:left w:val="nil"/>
              <w:bottom w:val="single" w:sz="4" w:space="0" w:color="auto"/>
              <w:right w:val="single" w:sz="4" w:space="0" w:color="auto"/>
            </w:tcBorders>
            <w:shd w:val="clear" w:color="auto" w:fill="auto"/>
            <w:vAlign w:val="center"/>
          </w:tcPr>
          <w:p w14:paraId="7982D1BD" w14:textId="77777777" w:rsidR="0089664D" w:rsidRPr="009B378A" w:rsidRDefault="0089664D" w:rsidP="00DA14EA">
            <w:pPr>
              <w:widowControl/>
              <w:jc w:val="left"/>
              <w:rPr>
                <w:rFonts w:ascii="宋体" w:hAnsi="宋体" w:cs="宋体"/>
                <w:kern w:val="0"/>
                <w:szCs w:val="21"/>
              </w:rPr>
            </w:pPr>
            <w:r w:rsidRPr="009B378A">
              <w:rPr>
                <w:rFonts w:ascii="宋体" w:hAnsi="宋体" w:cs="宋体" w:hint="eastAsia"/>
                <w:kern w:val="0"/>
                <w:szCs w:val="21"/>
              </w:rPr>
              <w:t>能够使用适合的工具来搜集信息，并对信息加以分析、鉴别、判断与整合。</w:t>
            </w:r>
          </w:p>
        </w:tc>
        <w:tc>
          <w:tcPr>
            <w:tcW w:w="680" w:type="dxa"/>
            <w:tcBorders>
              <w:top w:val="nil"/>
              <w:left w:val="nil"/>
              <w:bottom w:val="single" w:sz="4" w:space="0" w:color="auto"/>
              <w:right w:val="single" w:sz="4" w:space="0" w:color="auto"/>
            </w:tcBorders>
            <w:vAlign w:val="center"/>
          </w:tcPr>
          <w:p w14:paraId="2AB52D22" w14:textId="77777777" w:rsidR="0089664D" w:rsidRPr="009B378A" w:rsidRDefault="0089664D" w:rsidP="00DA14EA">
            <w:pPr>
              <w:jc w:val="center"/>
              <w:rPr>
                <w:rFonts w:ascii="宋体" w:hAnsi="宋体" w:cs="宋体"/>
                <w:color w:val="000000"/>
                <w:szCs w:val="21"/>
              </w:rPr>
            </w:pPr>
          </w:p>
        </w:tc>
      </w:tr>
      <w:tr w:rsidR="0089664D" w:rsidRPr="009B378A" w14:paraId="69A6BAE1" w14:textId="77777777" w:rsidTr="00DA14EA">
        <w:trPr>
          <w:trHeight w:val="286"/>
        </w:trPr>
        <w:tc>
          <w:tcPr>
            <w:tcW w:w="675" w:type="dxa"/>
            <w:vMerge/>
            <w:tcBorders>
              <w:top w:val="nil"/>
              <w:left w:val="single" w:sz="4" w:space="0" w:color="auto"/>
              <w:bottom w:val="single" w:sz="4" w:space="0" w:color="auto"/>
              <w:right w:val="single" w:sz="4" w:space="0" w:color="auto"/>
            </w:tcBorders>
            <w:vAlign w:val="center"/>
          </w:tcPr>
          <w:p w14:paraId="746C5198"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7A833A1D"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LO613</w:t>
            </w:r>
          </w:p>
        </w:tc>
        <w:tc>
          <w:tcPr>
            <w:tcW w:w="6266" w:type="dxa"/>
            <w:tcBorders>
              <w:top w:val="nil"/>
              <w:left w:val="nil"/>
              <w:bottom w:val="single" w:sz="4" w:space="0" w:color="auto"/>
              <w:right w:val="single" w:sz="4" w:space="0" w:color="auto"/>
            </w:tcBorders>
            <w:shd w:val="clear" w:color="auto" w:fill="auto"/>
            <w:vAlign w:val="center"/>
          </w:tcPr>
          <w:p w14:paraId="17595B28" w14:textId="77777777" w:rsidR="0089664D" w:rsidRPr="009B378A" w:rsidRDefault="0089664D" w:rsidP="00DA14EA">
            <w:pPr>
              <w:widowControl/>
              <w:jc w:val="left"/>
              <w:rPr>
                <w:rFonts w:ascii="宋体" w:hAnsi="宋体" w:cs="宋体"/>
                <w:kern w:val="0"/>
                <w:szCs w:val="21"/>
              </w:rPr>
            </w:pPr>
            <w:r w:rsidRPr="009B378A">
              <w:rPr>
                <w:rFonts w:ascii="宋体" w:hAnsi="宋体" w:cs="宋体" w:hint="eastAsia"/>
                <w:kern w:val="0"/>
                <w:szCs w:val="21"/>
              </w:rPr>
              <w:t>熟练使用计算机，掌握常用办公软件。</w:t>
            </w:r>
          </w:p>
        </w:tc>
        <w:tc>
          <w:tcPr>
            <w:tcW w:w="680" w:type="dxa"/>
            <w:tcBorders>
              <w:top w:val="nil"/>
              <w:left w:val="nil"/>
              <w:bottom w:val="single" w:sz="4" w:space="0" w:color="auto"/>
              <w:right w:val="single" w:sz="4" w:space="0" w:color="auto"/>
            </w:tcBorders>
            <w:vAlign w:val="center"/>
          </w:tcPr>
          <w:p w14:paraId="5A0AC14E" w14:textId="77777777" w:rsidR="0089664D" w:rsidRPr="009B378A" w:rsidRDefault="0089664D" w:rsidP="00DA14EA">
            <w:pPr>
              <w:jc w:val="center"/>
              <w:rPr>
                <w:rFonts w:ascii="宋体" w:hAnsi="宋体" w:cs="宋体"/>
                <w:color w:val="000000"/>
                <w:szCs w:val="21"/>
              </w:rPr>
            </w:pPr>
          </w:p>
        </w:tc>
      </w:tr>
      <w:tr w:rsidR="0089664D" w:rsidRPr="009B378A" w14:paraId="7E0E820E" w14:textId="77777777" w:rsidTr="00DA14EA">
        <w:trPr>
          <w:trHeight w:val="519"/>
        </w:trPr>
        <w:tc>
          <w:tcPr>
            <w:tcW w:w="67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C5C3902"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L071</w:t>
            </w:r>
          </w:p>
        </w:tc>
        <w:tc>
          <w:tcPr>
            <w:tcW w:w="851" w:type="dxa"/>
            <w:tcBorders>
              <w:top w:val="single" w:sz="4" w:space="0" w:color="auto"/>
              <w:left w:val="nil"/>
              <w:bottom w:val="single" w:sz="4" w:space="0" w:color="auto"/>
              <w:right w:val="single" w:sz="4" w:space="0" w:color="auto"/>
            </w:tcBorders>
            <w:shd w:val="clear" w:color="auto" w:fill="auto"/>
            <w:vAlign w:val="center"/>
          </w:tcPr>
          <w:p w14:paraId="3903D173"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LO711</w:t>
            </w:r>
          </w:p>
        </w:tc>
        <w:tc>
          <w:tcPr>
            <w:tcW w:w="6266" w:type="dxa"/>
            <w:tcBorders>
              <w:top w:val="single" w:sz="4" w:space="0" w:color="auto"/>
              <w:left w:val="nil"/>
              <w:bottom w:val="single" w:sz="4" w:space="0" w:color="auto"/>
              <w:right w:val="single" w:sz="4" w:space="0" w:color="auto"/>
            </w:tcBorders>
            <w:shd w:val="clear" w:color="auto" w:fill="auto"/>
            <w:vAlign w:val="center"/>
          </w:tcPr>
          <w:p w14:paraId="62870CCE" w14:textId="77777777" w:rsidR="0089664D" w:rsidRPr="009B378A" w:rsidRDefault="0089664D" w:rsidP="00DA14EA">
            <w:pPr>
              <w:widowControl/>
              <w:jc w:val="left"/>
              <w:rPr>
                <w:rFonts w:ascii="宋体" w:hAnsi="宋体" w:cs="宋体"/>
                <w:kern w:val="0"/>
                <w:szCs w:val="21"/>
              </w:rPr>
            </w:pPr>
            <w:r w:rsidRPr="009B378A">
              <w:rPr>
                <w:rFonts w:ascii="宋体" w:hAnsi="宋体" w:cs="宋体" w:hint="eastAsia"/>
                <w:kern w:val="0"/>
                <w:szCs w:val="21"/>
              </w:rPr>
              <w:t>爱党爱国：了解祖国的优秀传统文化和革命历史，构建爱党爱国的理想信念。</w:t>
            </w:r>
          </w:p>
        </w:tc>
        <w:tc>
          <w:tcPr>
            <w:tcW w:w="680" w:type="dxa"/>
            <w:tcBorders>
              <w:top w:val="single" w:sz="4" w:space="0" w:color="auto"/>
              <w:left w:val="nil"/>
              <w:bottom w:val="single" w:sz="4" w:space="0" w:color="auto"/>
              <w:right w:val="single" w:sz="4" w:space="0" w:color="auto"/>
            </w:tcBorders>
            <w:vAlign w:val="center"/>
          </w:tcPr>
          <w:p w14:paraId="7203277B" w14:textId="77777777" w:rsidR="0089664D" w:rsidRPr="009B378A" w:rsidRDefault="0089664D" w:rsidP="00DA14EA">
            <w:pPr>
              <w:jc w:val="center"/>
              <w:rPr>
                <w:rFonts w:ascii="宋体" w:hAnsi="宋体" w:cs="宋体"/>
                <w:color w:val="FF0000"/>
                <w:szCs w:val="21"/>
              </w:rPr>
            </w:pPr>
          </w:p>
        </w:tc>
      </w:tr>
      <w:tr w:rsidR="0089664D" w:rsidRPr="009B378A" w14:paraId="20132B7C" w14:textId="77777777" w:rsidTr="00DA14EA">
        <w:trPr>
          <w:trHeight w:val="315"/>
        </w:trPr>
        <w:tc>
          <w:tcPr>
            <w:tcW w:w="675" w:type="dxa"/>
            <w:vMerge/>
            <w:tcBorders>
              <w:top w:val="nil"/>
              <w:left w:val="single" w:sz="4" w:space="0" w:color="auto"/>
              <w:bottom w:val="single" w:sz="4" w:space="0" w:color="000000"/>
              <w:right w:val="single" w:sz="4" w:space="0" w:color="auto"/>
            </w:tcBorders>
            <w:vAlign w:val="center"/>
          </w:tcPr>
          <w:p w14:paraId="0DA05457"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5AD04DD1"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LO712</w:t>
            </w:r>
          </w:p>
        </w:tc>
        <w:tc>
          <w:tcPr>
            <w:tcW w:w="6266" w:type="dxa"/>
            <w:tcBorders>
              <w:top w:val="nil"/>
              <w:left w:val="nil"/>
              <w:bottom w:val="single" w:sz="4" w:space="0" w:color="auto"/>
              <w:right w:val="single" w:sz="4" w:space="0" w:color="auto"/>
            </w:tcBorders>
            <w:shd w:val="clear" w:color="auto" w:fill="auto"/>
            <w:vAlign w:val="center"/>
          </w:tcPr>
          <w:p w14:paraId="04463E52" w14:textId="77777777" w:rsidR="0089664D" w:rsidRPr="009B378A" w:rsidRDefault="0089664D" w:rsidP="00DA14EA">
            <w:pPr>
              <w:widowControl/>
              <w:jc w:val="left"/>
              <w:rPr>
                <w:rFonts w:ascii="宋体" w:hAnsi="宋体" w:cs="宋体"/>
                <w:kern w:val="0"/>
                <w:szCs w:val="21"/>
              </w:rPr>
            </w:pPr>
            <w:r w:rsidRPr="009B378A">
              <w:rPr>
                <w:rFonts w:ascii="宋体" w:hAnsi="宋体" w:cs="宋体" w:hint="eastAsia"/>
                <w:kern w:val="0"/>
                <w:szCs w:val="21"/>
              </w:rPr>
              <w:t>助人为乐：富于爱心，懂得感恩，具备助人为乐的品质。</w:t>
            </w:r>
          </w:p>
        </w:tc>
        <w:tc>
          <w:tcPr>
            <w:tcW w:w="680" w:type="dxa"/>
            <w:tcBorders>
              <w:top w:val="nil"/>
              <w:left w:val="nil"/>
              <w:bottom w:val="single" w:sz="4" w:space="0" w:color="auto"/>
              <w:right w:val="single" w:sz="4" w:space="0" w:color="auto"/>
            </w:tcBorders>
            <w:vAlign w:val="center"/>
          </w:tcPr>
          <w:p w14:paraId="15D178C7" w14:textId="77777777" w:rsidR="0089664D" w:rsidRPr="009B378A" w:rsidRDefault="0089664D" w:rsidP="00DA14EA">
            <w:pPr>
              <w:jc w:val="center"/>
              <w:rPr>
                <w:rFonts w:ascii="宋体" w:hAnsi="宋体" w:cs="宋体"/>
                <w:color w:val="FF0000"/>
                <w:szCs w:val="21"/>
              </w:rPr>
            </w:pPr>
          </w:p>
        </w:tc>
      </w:tr>
      <w:tr w:rsidR="0089664D" w:rsidRPr="009B378A" w14:paraId="1AEB0444" w14:textId="77777777" w:rsidTr="00DA14EA">
        <w:trPr>
          <w:trHeight w:val="263"/>
        </w:trPr>
        <w:tc>
          <w:tcPr>
            <w:tcW w:w="675" w:type="dxa"/>
            <w:vMerge/>
            <w:tcBorders>
              <w:top w:val="nil"/>
              <w:left w:val="single" w:sz="4" w:space="0" w:color="auto"/>
              <w:bottom w:val="single" w:sz="4" w:space="0" w:color="000000"/>
              <w:right w:val="single" w:sz="4" w:space="0" w:color="auto"/>
            </w:tcBorders>
            <w:vAlign w:val="center"/>
          </w:tcPr>
          <w:p w14:paraId="1A77E893"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05220F8B"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LO713</w:t>
            </w:r>
          </w:p>
        </w:tc>
        <w:tc>
          <w:tcPr>
            <w:tcW w:w="6266" w:type="dxa"/>
            <w:tcBorders>
              <w:top w:val="nil"/>
              <w:left w:val="nil"/>
              <w:bottom w:val="single" w:sz="4" w:space="0" w:color="auto"/>
              <w:right w:val="single" w:sz="4" w:space="0" w:color="auto"/>
            </w:tcBorders>
            <w:shd w:val="clear" w:color="auto" w:fill="auto"/>
            <w:vAlign w:val="center"/>
          </w:tcPr>
          <w:p w14:paraId="06BB0D8F" w14:textId="77777777" w:rsidR="0089664D" w:rsidRPr="009B378A" w:rsidRDefault="0089664D" w:rsidP="00DA14EA">
            <w:pPr>
              <w:widowControl/>
              <w:jc w:val="left"/>
              <w:rPr>
                <w:rFonts w:ascii="宋体" w:hAnsi="宋体" w:cs="宋体"/>
                <w:kern w:val="0"/>
                <w:szCs w:val="21"/>
              </w:rPr>
            </w:pPr>
            <w:r w:rsidRPr="009B378A">
              <w:rPr>
                <w:rFonts w:ascii="宋体" w:hAnsi="宋体" w:cs="宋体" w:hint="eastAsia"/>
                <w:kern w:val="0"/>
                <w:szCs w:val="21"/>
              </w:rPr>
              <w:t>奉献社会：具有服务企业、服务社会的意愿和行为能力。</w:t>
            </w:r>
          </w:p>
        </w:tc>
        <w:tc>
          <w:tcPr>
            <w:tcW w:w="680" w:type="dxa"/>
            <w:tcBorders>
              <w:top w:val="nil"/>
              <w:left w:val="nil"/>
              <w:bottom w:val="single" w:sz="4" w:space="0" w:color="auto"/>
              <w:right w:val="single" w:sz="4" w:space="0" w:color="auto"/>
            </w:tcBorders>
            <w:vAlign w:val="center"/>
          </w:tcPr>
          <w:p w14:paraId="5103D40E" w14:textId="28C5A2F5" w:rsidR="0089664D" w:rsidRPr="009B378A" w:rsidRDefault="0089664D" w:rsidP="00DA14EA">
            <w:pPr>
              <w:jc w:val="center"/>
              <w:rPr>
                <w:rFonts w:ascii="宋体" w:hAnsi="宋体" w:cs="宋体"/>
                <w:color w:val="FF0000"/>
                <w:szCs w:val="21"/>
              </w:rPr>
            </w:pPr>
          </w:p>
        </w:tc>
      </w:tr>
      <w:tr w:rsidR="0089664D" w:rsidRPr="009B378A" w14:paraId="2F6EDF81" w14:textId="77777777" w:rsidTr="00DA14EA">
        <w:trPr>
          <w:trHeight w:val="225"/>
        </w:trPr>
        <w:tc>
          <w:tcPr>
            <w:tcW w:w="675" w:type="dxa"/>
            <w:vMerge/>
            <w:tcBorders>
              <w:top w:val="nil"/>
              <w:left w:val="single" w:sz="4" w:space="0" w:color="auto"/>
              <w:bottom w:val="single" w:sz="4" w:space="0" w:color="000000"/>
              <w:right w:val="single" w:sz="4" w:space="0" w:color="auto"/>
            </w:tcBorders>
            <w:vAlign w:val="center"/>
          </w:tcPr>
          <w:p w14:paraId="450F5CC0"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7966067E"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LO714</w:t>
            </w:r>
          </w:p>
        </w:tc>
        <w:tc>
          <w:tcPr>
            <w:tcW w:w="6266" w:type="dxa"/>
            <w:tcBorders>
              <w:top w:val="nil"/>
              <w:left w:val="nil"/>
              <w:bottom w:val="single" w:sz="4" w:space="0" w:color="auto"/>
              <w:right w:val="single" w:sz="4" w:space="0" w:color="auto"/>
            </w:tcBorders>
            <w:shd w:val="clear" w:color="auto" w:fill="auto"/>
            <w:vAlign w:val="center"/>
          </w:tcPr>
          <w:p w14:paraId="5A13FA52" w14:textId="77777777" w:rsidR="0089664D" w:rsidRPr="009B378A" w:rsidRDefault="0089664D" w:rsidP="00DA14EA">
            <w:pPr>
              <w:widowControl/>
              <w:jc w:val="left"/>
              <w:rPr>
                <w:rFonts w:ascii="宋体" w:hAnsi="宋体" w:cs="宋体"/>
                <w:kern w:val="0"/>
                <w:szCs w:val="21"/>
              </w:rPr>
            </w:pPr>
            <w:r w:rsidRPr="009B378A">
              <w:rPr>
                <w:rFonts w:ascii="宋体" w:hAnsi="宋体" w:cs="宋体" w:hint="eastAsia"/>
                <w:kern w:val="0"/>
                <w:szCs w:val="21"/>
              </w:rPr>
              <w:t>爱护环境：具有爱护环境的意识和与自然和谐相处的环保理念。</w:t>
            </w:r>
          </w:p>
        </w:tc>
        <w:tc>
          <w:tcPr>
            <w:tcW w:w="680" w:type="dxa"/>
            <w:tcBorders>
              <w:top w:val="nil"/>
              <w:left w:val="nil"/>
              <w:bottom w:val="single" w:sz="4" w:space="0" w:color="auto"/>
              <w:right w:val="single" w:sz="4" w:space="0" w:color="auto"/>
            </w:tcBorders>
            <w:vAlign w:val="center"/>
          </w:tcPr>
          <w:p w14:paraId="4B770104" w14:textId="77777777" w:rsidR="0089664D" w:rsidRPr="009B378A" w:rsidRDefault="0089664D" w:rsidP="00DA14EA">
            <w:pPr>
              <w:jc w:val="center"/>
              <w:rPr>
                <w:rFonts w:ascii="宋体" w:hAnsi="宋体" w:cs="宋体"/>
                <w:color w:val="FF0000"/>
                <w:szCs w:val="21"/>
              </w:rPr>
            </w:pPr>
          </w:p>
        </w:tc>
      </w:tr>
      <w:tr w:rsidR="0089664D" w:rsidRPr="009B378A" w14:paraId="2EFAEC72" w14:textId="77777777" w:rsidTr="00DA14EA">
        <w:trPr>
          <w:trHeight w:val="201"/>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4B8124AA"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L081</w:t>
            </w:r>
          </w:p>
        </w:tc>
        <w:tc>
          <w:tcPr>
            <w:tcW w:w="851" w:type="dxa"/>
            <w:tcBorders>
              <w:top w:val="nil"/>
              <w:left w:val="nil"/>
              <w:bottom w:val="single" w:sz="4" w:space="0" w:color="auto"/>
              <w:right w:val="single" w:sz="4" w:space="0" w:color="auto"/>
            </w:tcBorders>
            <w:shd w:val="clear" w:color="auto" w:fill="auto"/>
            <w:vAlign w:val="center"/>
          </w:tcPr>
          <w:p w14:paraId="34686E91"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L0811</w:t>
            </w:r>
          </w:p>
        </w:tc>
        <w:tc>
          <w:tcPr>
            <w:tcW w:w="6266" w:type="dxa"/>
            <w:tcBorders>
              <w:top w:val="nil"/>
              <w:left w:val="nil"/>
              <w:bottom w:val="single" w:sz="4" w:space="0" w:color="auto"/>
              <w:right w:val="single" w:sz="4" w:space="0" w:color="auto"/>
            </w:tcBorders>
            <w:shd w:val="clear" w:color="auto" w:fill="auto"/>
            <w:vAlign w:val="center"/>
          </w:tcPr>
          <w:p w14:paraId="25667E3A" w14:textId="77777777" w:rsidR="0089664D" w:rsidRPr="009B378A" w:rsidRDefault="0089664D" w:rsidP="00DA14EA">
            <w:pPr>
              <w:widowControl/>
              <w:jc w:val="left"/>
              <w:rPr>
                <w:rFonts w:ascii="宋体" w:hAnsi="宋体" w:cs="宋体"/>
                <w:color w:val="000000"/>
                <w:kern w:val="0"/>
                <w:szCs w:val="21"/>
              </w:rPr>
            </w:pPr>
            <w:r w:rsidRPr="009B378A">
              <w:rPr>
                <w:rFonts w:ascii="宋体" w:hAnsi="宋体" w:cs="宋体" w:hint="eastAsia"/>
                <w:color w:val="000000"/>
                <w:kern w:val="0"/>
                <w:szCs w:val="21"/>
              </w:rPr>
              <w:t>具备外语表达沟通能力，达到本专业的要求。</w:t>
            </w:r>
          </w:p>
        </w:tc>
        <w:tc>
          <w:tcPr>
            <w:tcW w:w="680" w:type="dxa"/>
            <w:tcBorders>
              <w:top w:val="nil"/>
              <w:left w:val="nil"/>
              <w:bottom w:val="single" w:sz="4" w:space="0" w:color="auto"/>
              <w:right w:val="single" w:sz="4" w:space="0" w:color="auto"/>
            </w:tcBorders>
            <w:vAlign w:val="center"/>
          </w:tcPr>
          <w:p w14:paraId="680550D5" w14:textId="1FC40B2D" w:rsidR="0089664D" w:rsidRPr="009B378A" w:rsidRDefault="0089664D" w:rsidP="00DA14EA">
            <w:pPr>
              <w:jc w:val="center"/>
              <w:rPr>
                <w:rFonts w:ascii="宋体" w:hAnsi="宋体" w:cs="宋体"/>
                <w:color w:val="000000"/>
                <w:szCs w:val="21"/>
              </w:rPr>
            </w:pPr>
          </w:p>
        </w:tc>
      </w:tr>
      <w:tr w:rsidR="0089664D" w:rsidRPr="009B378A" w14:paraId="4E53E8BC" w14:textId="77777777" w:rsidTr="00DA14EA">
        <w:trPr>
          <w:trHeight w:val="304"/>
        </w:trPr>
        <w:tc>
          <w:tcPr>
            <w:tcW w:w="675" w:type="dxa"/>
            <w:vMerge/>
            <w:tcBorders>
              <w:top w:val="nil"/>
              <w:left w:val="single" w:sz="4" w:space="0" w:color="auto"/>
              <w:bottom w:val="single" w:sz="4" w:space="0" w:color="000000"/>
              <w:right w:val="single" w:sz="4" w:space="0" w:color="auto"/>
            </w:tcBorders>
            <w:vAlign w:val="center"/>
          </w:tcPr>
          <w:p w14:paraId="6B4DAEEC"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1E3C87F3"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L0812</w:t>
            </w:r>
          </w:p>
        </w:tc>
        <w:tc>
          <w:tcPr>
            <w:tcW w:w="6266" w:type="dxa"/>
            <w:tcBorders>
              <w:top w:val="nil"/>
              <w:left w:val="nil"/>
              <w:bottom w:val="single" w:sz="4" w:space="0" w:color="auto"/>
              <w:right w:val="single" w:sz="4" w:space="0" w:color="auto"/>
            </w:tcBorders>
            <w:shd w:val="clear" w:color="auto" w:fill="auto"/>
            <w:vAlign w:val="center"/>
          </w:tcPr>
          <w:p w14:paraId="133844A1" w14:textId="77777777" w:rsidR="0089664D" w:rsidRPr="009B378A" w:rsidRDefault="0089664D" w:rsidP="00DA14EA">
            <w:pPr>
              <w:widowControl/>
              <w:jc w:val="left"/>
              <w:rPr>
                <w:rFonts w:ascii="宋体" w:hAnsi="宋体" w:cs="宋体"/>
                <w:color w:val="000000"/>
                <w:kern w:val="0"/>
                <w:szCs w:val="21"/>
              </w:rPr>
            </w:pPr>
            <w:r w:rsidRPr="009B378A">
              <w:rPr>
                <w:rFonts w:ascii="宋体" w:hAnsi="宋体" w:cs="宋体" w:hint="eastAsia"/>
                <w:color w:val="000000"/>
                <w:kern w:val="0"/>
                <w:szCs w:val="21"/>
              </w:rPr>
              <w:t>理解其他国家历史文化，有跨文化交流能力。</w:t>
            </w:r>
          </w:p>
        </w:tc>
        <w:tc>
          <w:tcPr>
            <w:tcW w:w="680" w:type="dxa"/>
            <w:tcBorders>
              <w:top w:val="nil"/>
              <w:left w:val="nil"/>
              <w:bottom w:val="single" w:sz="4" w:space="0" w:color="auto"/>
              <w:right w:val="single" w:sz="4" w:space="0" w:color="auto"/>
            </w:tcBorders>
            <w:vAlign w:val="center"/>
          </w:tcPr>
          <w:p w14:paraId="70AD95AC" w14:textId="77777777" w:rsidR="0089664D" w:rsidRPr="009B378A" w:rsidRDefault="0089664D" w:rsidP="00DA14EA">
            <w:pPr>
              <w:rPr>
                <w:rFonts w:ascii="宋体" w:hAnsi="宋体" w:cs="宋体"/>
                <w:color w:val="000000"/>
                <w:szCs w:val="21"/>
              </w:rPr>
            </w:pPr>
          </w:p>
        </w:tc>
      </w:tr>
      <w:tr w:rsidR="0089664D" w:rsidRPr="009B378A" w14:paraId="25073301" w14:textId="77777777" w:rsidTr="00DA14EA">
        <w:trPr>
          <w:trHeight w:val="267"/>
        </w:trPr>
        <w:tc>
          <w:tcPr>
            <w:tcW w:w="675" w:type="dxa"/>
            <w:vMerge/>
            <w:tcBorders>
              <w:top w:val="nil"/>
              <w:left w:val="single" w:sz="4" w:space="0" w:color="auto"/>
              <w:bottom w:val="single" w:sz="4" w:space="0" w:color="auto"/>
              <w:right w:val="single" w:sz="4" w:space="0" w:color="auto"/>
            </w:tcBorders>
            <w:vAlign w:val="center"/>
          </w:tcPr>
          <w:p w14:paraId="04145AE1" w14:textId="77777777" w:rsidR="0089664D" w:rsidRPr="009B378A" w:rsidRDefault="0089664D" w:rsidP="00DA14E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1BEF1067" w14:textId="77777777" w:rsidR="0089664D" w:rsidRPr="009B378A" w:rsidRDefault="0089664D" w:rsidP="00DA14EA">
            <w:pPr>
              <w:widowControl/>
              <w:jc w:val="center"/>
              <w:rPr>
                <w:rFonts w:ascii="宋体" w:hAnsi="宋体" w:cs="宋体"/>
                <w:color w:val="000000"/>
                <w:kern w:val="0"/>
                <w:szCs w:val="21"/>
              </w:rPr>
            </w:pPr>
            <w:r w:rsidRPr="009B378A">
              <w:rPr>
                <w:rFonts w:ascii="宋体" w:hAnsi="宋体" w:cs="宋体" w:hint="eastAsia"/>
                <w:color w:val="000000"/>
                <w:kern w:val="0"/>
                <w:szCs w:val="21"/>
              </w:rPr>
              <w:t>L0813</w:t>
            </w:r>
          </w:p>
        </w:tc>
        <w:tc>
          <w:tcPr>
            <w:tcW w:w="6266" w:type="dxa"/>
            <w:tcBorders>
              <w:top w:val="nil"/>
              <w:left w:val="nil"/>
              <w:bottom w:val="single" w:sz="4" w:space="0" w:color="auto"/>
              <w:right w:val="single" w:sz="4" w:space="0" w:color="auto"/>
            </w:tcBorders>
            <w:shd w:val="clear" w:color="auto" w:fill="auto"/>
            <w:vAlign w:val="center"/>
          </w:tcPr>
          <w:p w14:paraId="3D550EC4" w14:textId="77777777" w:rsidR="0089664D" w:rsidRPr="009B378A" w:rsidRDefault="0089664D" w:rsidP="00DA14EA">
            <w:pPr>
              <w:widowControl/>
              <w:jc w:val="left"/>
              <w:rPr>
                <w:rFonts w:ascii="宋体" w:hAnsi="宋体" w:cs="宋体"/>
                <w:color w:val="000000"/>
                <w:kern w:val="0"/>
                <w:szCs w:val="21"/>
              </w:rPr>
            </w:pPr>
            <w:r w:rsidRPr="009B378A">
              <w:rPr>
                <w:rFonts w:ascii="宋体" w:hAnsi="宋体" w:cs="宋体" w:hint="eastAsia"/>
                <w:color w:val="000000"/>
                <w:kern w:val="0"/>
                <w:szCs w:val="21"/>
              </w:rPr>
              <w:t>有国际竞争与合作意识。</w:t>
            </w:r>
          </w:p>
        </w:tc>
        <w:tc>
          <w:tcPr>
            <w:tcW w:w="680" w:type="dxa"/>
            <w:tcBorders>
              <w:top w:val="nil"/>
              <w:left w:val="nil"/>
              <w:bottom w:val="single" w:sz="4" w:space="0" w:color="auto"/>
              <w:right w:val="single" w:sz="4" w:space="0" w:color="auto"/>
            </w:tcBorders>
            <w:vAlign w:val="center"/>
          </w:tcPr>
          <w:p w14:paraId="03245CC2" w14:textId="77777777" w:rsidR="0089664D" w:rsidRPr="009B378A" w:rsidRDefault="0089664D" w:rsidP="00DA14EA">
            <w:pPr>
              <w:rPr>
                <w:rFonts w:ascii="宋体" w:hAnsi="宋体" w:cs="宋体"/>
                <w:color w:val="000000"/>
                <w:szCs w:val="21"/>
              </w:rPr>
            </w:pPr>
          </w:p>
        </w:tc>
      </w:tr>
      <w:bookmarkEnd w:id="3"/>
    </w:tbl>
    <w:p w14:paraId="66AD1732" w14:textId="77777777" w:rsidR="0009780B" w:rsidRPr="0089664D" w:rsidRDefault="0009780B"/>
    <w:p w14:paraId="195FBF5E" w14:textId="77777777" w:rsidR="0009780B" w:rsidRDefault="006814E1" w:rsidP="009A5EAB">
      <w:pPr>
        <w:widowControl/>
        <w:spacing w:beforeLines="50" w:before="156" w:afterLines="50" w:after="156" w:line="288" w:lineRule="auto"/>
        <w:ind w:firstLineChars="150" w:firstLine="360"/>
        <w:jc w:val="left"/>
        <w:rPr>
          <w:rFonts w:ascii="黑体" w:eastAsia="黑体" w:hAnsi="宋体"/>
          <w:sz w:val="24"/>
        </w:rPr>
      </w:pPr>
      <w:r w:rsidRPr="009A5EAB">
        <w:rPr>
          <w:rFonts w:ascii="黑体" w:eastAsia="黑体" w:hAnsi="宋体" w:hint="eastAsia"/>
          <w:sz w:val="24"/>
        </w:rPr>
        <w:t>五、</w:t>
      </w:r>
      <w:r w:rsidRPr="009A5EAB">
        <w:rPr>
          <w:rFonts w:ascii="黑体" w:eastAsia="黑体" w:hAnsi="宋体"/>
          <w:sz w:val="24"/>
        </w:rPr>
        <w:t>课程</w:t>
      </w:r>
      <w:r w:rsidRPr="009A5EAB">
        <w:rPr>
          <w:rFonts w:ascii="黑体" w:eastAsia="黑体" w:hAnsi="宋体" w:hint="eastAsia"/>
          <w:sz w:val="24"/>
        </w:rPr>
        <w:t>目标/课程预期学习成果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1175"/>
        <w:gridCol w:w="2470"/>
        <w:gridCol w:w="2199"/>
        <w:gridCol w:w="1276"/>
      </w:tblGrid>
      <w:tr w:rsidR="006B75B0" w:rsidRPr="00D178F1" w14:paraId="307C4CB2" w14:textId="77777777" w:rsidTr="00442B33">
        <w:tc>
          <w:tcPr>
            <w:tcW w:w="535" w:type="dxa"/>
          </w:tcPr>
          <w:p w14:paraId="093D49B3" w14:textId="77777777" w:rsidR="006B75B0" w:rsidRPr="00D178F1" w:rsidRDefault="006B75B0" w:rsidP="00442B33">
            <w:pPr>
              <w:snapToGrid w:val="0"/>
              <w:spacing w:line="288" w:lineRule="auto"/>
              <w:jc w:val="center"/>
              <w:rPr>
                <w:b/>
                <w:bCs/>
                <w:color w:val="000000"/>
              </w:rPr>
            </w:pPr>
            <w:r w:rsidRPr="00D178F1">
              <w:rPr>
                <w:rFonts w:cs="宋体" w:hint="eastAsia"/>
                <w:b/>
                <w:bCs/>
                <w:color w:val="000000"/>
              </w:rPr>
              <w:t>序号</w:t>
            </w:r>
          </w:p>
        </w:tc>
        <w:tc>
          <w:tcPr>
            <w:tcW w:w="1175" w:type="dxa"/>
          </w:tcPr>
          <w:p w14:paraId="0F41159F" w14:textId="77777777" w:rsidR="006B75B0" w:rsidRPr="00D178F1" w:rsidRDefault="006B75B0" w:rsidP="00442B33">
            <w:pPr>
              <w:snapToGrid w:val="0"/>
              <w:spacing w:line="288" w:lineRule="auto"/>
              <w:jc w:val="center"/>
              <w:rPr>
                <w:b/>
                <w:bCs/>
                <w:color w:val="000000"/>
              </w:rPr>
            </w:pPr>
            <w:r w:rsidRPr="00D178F1">
              <w:rPr>
                <w:rFonts w:cs="宋体" w:hint="eastAsia"/>
                <w:b/>
                <w:bCs/>
                <w:color w:val="000000"/>
              </w:rPr>
              <w:t>课程预期</w:t>
            </w:r>
          </w:p>
          <w:p w14:paraId="4EE73413" w14:textId="77777777" w:rsidR="006B75B0" w:rsidRPr="00D178F1" w:rsidRDefault="006B75B0" w:rsidP="00442B33">
            <w:pPr>
              <w:snapToGrid w:val="0"/>
              <w:spacing w:line="288" w:lineRule="auto"/>
              <w:jc w:val="center"/>
              <w:rPr>
                <w:b/>
                <w:bCs/>
                <w:color w:val="000000"/>
              </w:rPr>
            </w:pPr>
            <w:r w:rsidRPr="00D178F1">
              <w:rPr>
                <w:rFonts w:cs="宋体" w:hint="eastAsia"/>
                <w:b/>
                <w:bCs/>
                <w:color w:val="000000"/>
              </w:rPr>
              <w:t>学习成果</w:t>
            </w:r>
          </w:p>
        </w:tc>
        <w:tc>
          <w:tcPr>
            <w:tcW w:w="2470" w:type="dxa"/>
            <w:vAlign w:val="center"/>
          </w:tcPr>
          <w:p w14:paraId="16C5A967" w14:textId="77777777" w:rsidR="006B75B0" w:rsidRPr="00D178F1" w:rsidRDefault="006B75B0" w:rsidP="00442B33">
            <w:pPr>
              <w:snapToGrid w:val="0"/>
              <w:spacing w:line="288" w:lineRule="auto"/>
              <w:jc w:val="center"/>
              <w:rPr>
                <w:b/>
                <w:bCs/>
                <w:color w:val="000000"/>
                <w:highlight w:val="yellow"/>
              </w:rPr>
            </w:pPr>
            <w:r w:rsidRPr="00D178F1">
              <w:rPr>
                <w:rFonts w:cs="宋体" w:hint="eastAsia"/>
                <w:b/>
                <w:bCs/>
                <w:color w:val="000000"/>
              </w:rPr>
              <w:t>课程目标</w:t>
            </w:r>
          </w:p>
          <w:p w14:paraId="3800887E" w14:textId="77777777" w:rsidR="006B75B0" w:rsidRPr="00D178F1" w:rsidRDefault="006B75B0" w:rsidP="00442B33">
            <w:pPr>
              <w:snapToGrid w:val="0"/>
              <w:spacing w:line="288" w:lineRule="auto"/>
              <w:jc w:val="center"/>
              <w:rPr>
                <w:b/>
                <w:bCs/>
                <w:color w:val="000000"/>
              </w:rPr>
            </w:pPr>
          </w:p>
        </w:tc>
        <w:tc>
          <w:tcPr>
            <w:tcW w:w="2199" w:type="dxa"/>
            <w:vAlign w:val="center"/>
          </w:tcPr>
          <w:p w14:paraId="07812CD5" w14:textId="77777777" w:rsidR="006B75B0" w:rsidRPr="00D178F1" w:rsidRDefault="006B75B0" w:rsidP="00442B33">
            <w:pPr>
              <w:snapToGrid w:val="0"/>
              <w:spacing w:line="288" w:lineRule="auto"/>
              <w:jc w:val="center"/>
              <w:rPr>
                <w:b/>
                <w:bCs/>
                <w:color w:val="000000"/>
              </w:rPr>
            </w:pPr>
            <w:r w:rsidRPr="00D178F1">
              <w:rPr>
                <w:rFonts w:cs="宋体" w:hint="eastAsia"/>
                <w:b/>
                <w:bCs/>
                <w:color w:val="000000"/>
              </w:rPr>
              <w:t>教与学方式</w:t>
            </w:r>
          </w:p>
        </w:tc>
        <w:tc>
          <w:tcPr>
            <w:tcW w:w="1276" w:type="dxa"/>
            <w:vAlign w:val="center"/>
          </w:tcPr>
          <w:p w14:paraId="01A19FCE" w14:textId="77777777" w:rsidR="006B75B0" w:rsidRPr="00D178F1" w:rsidRDefault="006B75B0" w:rsidP="00442B33">
            <w:pPr>
              <w:snapToGrid w:val="0"/>
              <w:spacing w:line="288" w:lineRule="auto"/>
              <w:jc w:val="center"/>
              <w:rPr>
                <w:b/>
                <w:bCs/>
                <w:color w:val="000000"/>
              </w:rPr>
            </w:pPr>
            <w:r w:rsidRPr="00D178F1">
              <w:rPr>
                <w:rFonts w:cs="宋体" w:hint="eastAsia"/>
                <w:b/>
                <w:bCs/>
                <w:color w:val="000000"/>
              </w:rPr>
              <w:t>评价方式</w:t>
            </w:r>
          </w:p>
        </w:tc>
      </w:tr>
      <w:tr w:rsidR="006B75B0" w:rsidRPr="00D178F1" w14:paraId="661A7A62" w14:textId="77777777" w:rsidTr="00442B33">
        <w:tc>
          <w:tcPr>
            <w:tcW w:w="535" w:type="dxa"/>
          </w:tcPr>
          <w:p w14:paraId="2B971E9C" w14:textId="77777777" w:rsidR="006B75B0" w:rsidRPr="0089664D" w:rsidRDefault="006B75B0" w:rsidP="00442B33">
            <w:pPr>
              <w:rPr>
                <w:rFonts w:ascii="仿宋" w:eastAsia="仿宋" w:hAnsi="仿宋"/>
                <w:color w:val="000000"/>
                <w:kern w:val="0"/>
                <w:sz w:val="24"/>
                <w:szCs w:val="24"/>
              </w:rPr>
            </w:pPr>
            <w:r w:rsidRPr="0089664D">
              <w:rPr>
                <w:rFonts w:ascii="仿宋" w:eastAsia="仿宋" w:hAnsi="仿宋" w:cs="仿宋"/>
                <w:color w:val="000000"/>
                <w:kern w:val="0"/>
                <w:sz w:val="24"/>
                <w:szCs w:val="24"/>
              </w:rPr>
              <w:t>1</w:t>
            </w:r>
          </w:p>
        </w:tc>
        <w:tc>
          <w:tcPr>
            <w:tcW w:w="1175" w:type="dxa"/>
            <w:vAlign w:val="center"/>
          </w:tcPr>
          <w:p w14:paraId="5F7E12C3" w14:textId="77777777" w:rsidR="006B75B0" w:rsidRPr="0089664D" w:rsidRDefault="006B75B0" w:rsidP="00442B33">
            <w:pPr>
              <w:rPr>
                <w:rFonts w:ascii="仿宋" w:eastAsia="仿宋" w:hAnsi="仿宋"/>
                <w:color w:val="000000"/>
                <w:kern w:val="0"/>
                <w:sz w:val="24"/>
                <w:szCs w:val="24"/>
              </w:rPr>
            </w:pPr>
            <w:r w:rsidRPr="0089664D">
              <w:rPr>
                <w:rFonts w:ascii="仿宋" w:eastAsia="仿宋" w:hAnsi="仿宋" w:cs="仿宋"/>
                <w:color w:val="000000"/>
                <w:kern w:val="0"/>
                <w:sz w:val="24"/>
                <w:szCs w:val="24"/>
              </w:rPr>
              <w:t>LO311</w:t>
            </w:r>
          </w:p>
        </w:tc>
        <w:tc>
          <w:tcPr>
            <w:tcW w:w="2470" w:type="dxa"/>
          </w:tcPr>
          <w:p w14:paraId="02A29AFF" w14:textId="77777777" w:rsidR="006B75B0" w:rsidRPr="0089664D" w:rsidRDefault="00C40E08" w:rsidP="006B75B0">
            <w:pPr>
              <w:snapToGrid w:val="0"/>
              <w:rPr>
                <w:rFonts w:asciiTheme="majorEastAsia" w:eastAsiaTheme="majorEastAsia" w:hAnsiTheme="majorEastAsia"/>
                <w:color w:val="000000"/>
                <w:kern w:val="0"/>
                <w:sz w:val="20"/>
                <w:szCs w:val="20"/>
              </w:rPr>
            </w:pPr>
            <w:r w:rsidRPr="0089664D">
              <w:rPr>
                <w:rFonts w:asciiTheme="majorEastAsia" w:eastAsiaTheme="majorEastAsia" w:hAnsiTheme="majorEastAsia" w:cs="仿宋" w:hint="eastAsia"/>
                <w:color w:val="000000"/>
                <w:kern w:val="0"/>
                <w:sz w:val="20"/>
                <w:szCs w:val="20"/>
              </w:rPr>
              <w:t>掌握德语语言基本知识，</w:t>
            </w:r>
            <w:r w:rsidR="00C001E2" w:rsidRPr="0089664D">
              <w:rPr>
                <w:rFonts w:asciiTheme="majorEastAsia" w:eastAsiaTheme="majorEastAsia" w:hAnsiTheme="majorEastAsia" w:cs="仿宋" w:hint="eastAsia"/>
                <w:color w:val="000000"/>
                <w:kern w:val="0"/>
                <w:sz w:val="20"/>
                <w:szCs w:val="20"/>
              </w:rPr>
              <w:t>如构词法、句法等</w:t>
            </w:r>
          </w:p>
        </w:tc>
        <w:tc>
          <w:tcPr>
            <w:tcW w:w="2199" w:type="dxa"/>
          </w:tcPr>
          <w:p w14:paraId="3320E3D5" w14:textId="77777777" w:rsidR="006B75B0" w:rsidRPr="0089664D" w:rsidRDefault="006B75B0" w:rsidP="00442B33">
            <w:pPr>
              <w:snapToGrid w:val="0"/>
              <w:spacing w:line="288" w:lineRule="auto"/>
              <w:jc w:val="center"/>
              <w:rPr>
                <w:rFonts w:asciiTheme="majorEastAsia" w:eastAsiaTheme="majorEastAsia" w:hAnsiTheme="majorEastAsia"/>
                <w:sz w:val="20"/>
                <w:szCs w:val="20"/>
              </w:rPr>
            </w:pPr>
            <w:r w:rsidRPr="0089664D">
              <w:rPr>
                <w:rFonts w:asciiTheme="majorEastAsia" w:eastAsiaTheme="majorEastAsia" w:hAnsiTheme="majorEastAsia" w:cs="黑体" w:hint="eastAsia"/>
                <w:sz w:val="20"/>
                <w:szCs w:val="20"/>
              </w:rPr>
              <w:t>讲授与练习</w:t>
            </w:r>
          </w:p>
        </w:tc>
        <w:tc>
          <w:tcPr>
            <w:tcW w:w="1276" w:type="dxa"/>
          </w:tcPr>
          <w:p w14:paraId="0FD128E4" w14:textId="7E0FFC1F" w:rsidR="006B75B0" w:rsidRPr="0089664D" w:rsidRDefault="00764ACA" w:rsidP="00442B33">
            <w:pPr>
              <w:snapToGrid w:val="0"/>
              <w:spacing w:line="288" w:lineRule="auto"/>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课堂练习</w:t>
            </w:r>
          </w:p>
        </w:tc>
      </w:tr>
      <w:tr w:rsidR="006B75B0" w:rsidRPr="00D178F1" w14:paraId="3FC58F42" w14:textId="77777777" w:rsidTr="00442B33">
        <w:tc>
          <w:tcPr>
            <w:tcW w:w="535" w:type="dxa"/>
          </w:tcPr>
          <w:p w14:paraId="20D5ED5A" w14:textId="77777777" w:rsidR="006B75B0" w:rsidRPr="0089664D" w:rsidRDefault="006B75B0" w:rsidP="00442B33">
            <w:pPr>
              <w:rPr>
                <w:rFonts w:ascii="仿宋" w:eastAsia="仿宋" w:hAnsi="仿宋"/>
                <w:color w:val="000000"/>
                <w:kern w:val="0"/>
                <w:sz w:val="24"/>
                <w:szCs w:val="24"/>
              </w:rPr>
            </w:pPr>
            <w:r w:rsidRPr="0089664D">
              <w:rPr>
                <w:rFonts w:ascii="仿宋" w:eastAsia="仿宋" w:hAnsi="仿宋" w:cs="仿宋"/>
                <w:color w:val="000000"/>
                <w:kern w:val="0"/>
                <w:sz w:val="24"/>
                <w:szCs w:val="24"/>
              </w:rPr>
              <w:t>2</w:t>
            </w:r>
          </w:p>
        </w:tc>
        <w:tc>
          <w:tcPr>
            <w:tcW w:w="1175" w:type="dxa"/>
          </w:tcPr>
          <w:p w14:paraId="49FF50D0" w14:textId="77777777" w:rsidR="006B75B0" w:rsidRPr="0089664D" w:rsidRDefault="006B75B0" w:rsidP="00442B33">
            <w:pPr>
              <w:rPr>
                <w:rFonts w:ascii="仿宋" w:eastAsia="仿宋" w:hAnsi="仿宋"/>
                <w:color w:val="000000"/>
                <w:kern w:val="0"/>
                <w:sz w:val="24"/>
                <w:szCs w:val="24"/>
              </w:rPr>
            </w:pPr>
            <w:r w:rsidRPr="0089664D">
              <w:rPr>
                <w:rFonts w:ascii="仿宋" w:eastAsia="仿宋" w:hAnsi="仿宋" w:cs="仿宋"/>
                <w:color w:val="000000"/>
                <w:kern w:val="0"/>
                <w:sz w:val="24"/>
                <w:szCs w:val="24"/>
              </w:rPr>
              <w:t>LO</w:t>
            </w:r>
            <w:r w:rsidR="00C40E08" w:rsidRPr="0089664D">
              <w:rPr>
                <w:rFonts w:ascii="仿宋" w:eastAsia="仿宋" w:hAnsi="仿宋" w:cs="仿宋" w:hint="eastAsia"/>
                <w:color w:val="000000"/>
                <w:kern w:val="0"/>
                <w:sz w:val="24"/>
                <w:szCs w:val="24"/>
              </w:rPr>
              <w:t>321</w:t>
            </w:r>
          </w:p>
        </w:tc>
        <w:tc>
          <w:tcPr>
            <w:tcW w:w="2470" w:type="dxa"/>
          </w:tcPr>
          <w:p w14:paraId="62CC2177" w14:textId="77777777" w:rsidR="006B75B0" w:rsidRPr="0089664D" w:rsidRDefault="00C40E08" w:rsidP="00442B33">
            <w:pPr>
              <w:rPr>
                <w:rFonts w:asciiTheme="majorEastAsia" w:eastAsiaTheme="majorEastAsia" w:hAnsiTheme="majorEastAsia"/>
                <w:color w:val="000000"/>
                <w:kern w:val="0"/>
                <w:sz w:val="20"/>
                <w:szCs w:val="20"/>
              </w:rPr>
            </w:pPr>
            <w:r w:rsidRPr="0089664D">
              <w:rPr>
                <w:rFonts w:asciiTheme="majorEastAsia" w:eastAsiaTheme="majorEastAsia" w:hAnsiTheme="majorEastAsia" w:cs="仿宋" w:hint="eastAsia"/>
                <w:color w:val="000000"/>
                <w:kern w:val="0"/>
                <w:sz w:val="20"/>
                <w:szCs w:val="20"/>
              </w:rPr>
              <w:t>了解语言学的基本领域、</w:t>
            </w:r>
            <w:r w:rsidRPr="0089664D">
              <w:rPr>
                <w:rFonts w:asciiTheme="majorEastAsia" w:eastAsiaTheme="majorEastAsia" w:hAnsiTheme="majorEastAsia" w:cs="仿宋" w:hint="eastAsia"/>
                <w:color w:val="000000"/>
                <w:kern w:val="0"/>
                <w:sz w:val="20"/>
                <w:szCs w:val="20"/>
              </w:rPr>
              <w:lastRenderedPageBreak/>
              <w:t>主要概念及研究方法，具备一定的理论基础和学术素养</w:t>
            </w:r>
          </w:p>
        </w:tc>
        <w:tc>
          <w:tcPr>
            <w:tcW w:w="2199" w:type="dxa"/>
          </w:tcPr>
          <w:p w14:paraId="4C2CAD45" w14:textId="77777777" w:rsidR="006B75B0" w:rsidRPr="0089664D" w:rsidRDefault="006B75B0" w:rsidP="00442B33">
            <w:pPr>
              <w:snapToGrid w:val="0"/>
              <w:spacing w:line="288" w:lineRule="auto"/>
              <w:jc w:val="center"/>
              <w:rPr>
                <w:rFonts w:asciiTheme="majorEastAsia" w:eastAsiaTheme="majorEastAsia" w:hAnsiTheme="majorEastAsia"/>
                <w:sz w:val="20"/>
                <w:szCs w:val="20"/>
              </w:rPr>
            </w:pPr>
            <w:r w:rsidRPr="0089664D">
              <w:rPr>
                <w:rFonts w:asciiTheme="majorEastAsia" w:eastAsiaTheme="majorEastAsia" w:hAnsiTheme="majorEastAsia" w:cs="黑体" w:hint="eastAsia"/>
                <w:sz w:val="20"/>
                <w:szCs w:val="20"/>
              </w:rPr>
              <w:lastRenderedPageBreak/>
              <w:t>讲授与练习</w:t>
            </w:r>
          </w:p>
        </w:tc>
        <w:tc>
          <w:tcPr>
            <w:tcW w:w="1276" w:type="dxa"/>
          </w:tcPr>
          <w:p w14:paraId="68FFFE24" w14:textId="77777777" w:rsidR="006B75B0" w:rsidRPr="0089664D" w:rsidRDefault="00C40E08" w:rsidP="00442B33">
            <w:pPr>
              <w:snapToGrid w:val="0"/>
              <w:spacing w:line="288" w:lineRule="auto"/>
              <w:jc w:val="center"/>
              <w:rPr>
                <w:rFonts w:asciiTheme="majorEastAsia" w:eastAsiaTheme="majorEastAsia" w:hAnsiTheme="majorEastAsia"/>
                <w:sz w:val="20"/>
                <w:szCs w:val="20"/>
              </w:rPr>
            </w:pPr>
            <w:r w:rsidRPr="0089664D">
              <w:rPr>
                <w:rFonts w:asciiTheme="majorEastAsia" w:eastAsiaTheme="majorEastAsia" w:hAnsiTheme="majorEastAsia" w:cs="黑体" w:hint="eastAsia"/>
                <w:sz w:val="20"/>
                <w:szCs w:val="20"/>
              </w:rPr>
              <w:t>期末测试</w:t>
            </w:r>
          </w:p>
        </w:tc>
      </w:tr>
      <w:tr w:rsidR="006B75B0" w:rsidRPr="00D178F1" w14:paraId="69EF5C4A" w14:textId="77777777" w:rsidTr="00442B33">
        <w:tc>
          <w:tcPr>
            <w:tcW w:w="535" w:type="dxa"/>
          </w:tcPr>
          <w:p w14:paraId="1915AB33" w14:textId="77777777" w:rsidR="006B75B0" w:rsidRPr="0089664D" w:rsidRDefault="006B75B0" w:rsidP="00442B33">
            <w:pPr>
              <w:rPr>
                <w:rFonts w:ascii="仿宋" w:eastAsia="仿宋" w:hAnsi="仿宋"/>
                <w:color w:val="000000"/>
                <w:kern w:val="0"/>
                <w:sz w:val="24"/>
                <w:szCs w:val="24"/>
              </w:rPr>
            </w:pPr>
            <w:r w:rsidRPr="0089664D">
              <w:rPr>
                <w:rFonts w:ascii="仿宋" w:eastAsia="仿宋" w:hAnsi="仿宋" w:cs="仿宋"/>
                <w:color w:val="000000"/>
                <w:kern w:val="0"/>
                <w:sz w:val="24"/>
                <w:szCs w:val="24"/>
              </w:rPr>
              <w:t>3</w:t>
            </w:r>
          </w:p>
        </w:tc>
        <w:tc>
          <w:tcPr>
            <w:tcW w:w="1175" w:type="dxa"/>
          </w:tcPr>
          <w:p w14:paraId="6F557D4B" w14:textId="77777777" w:rsidR="006B75B0" w:rsidRPr="0089664D" w:rsidRDefault="006B75B0" w:rsidP="00442B33">
            <w:pPr>
              <w:rPr>
                <w:rFonts w:ascii="仿宋" w:eastAsia="仿宋" w:hAnsi="仿宋" w:cs="仿宋"/>
                <w:color w:val="000000"/>
                <w:kern w:val="0"/>
                <w:sz w:val="24"/>
                <w:szCs w:val="24"/>
              </w:rPr>
            </w:pPr>
            <w:r w:rsidRPr="0089664D">
              <w:rPr>
                <w:rFonts w:ascii="仿宋" w:eastAsia="仿宋" w:hAnsi="仿宋" w:cs="仿宋"/>
                <w:color w:val="000000"/>
                <w:kern w:val="0"/>
                <w:sz w:val="24"/>
                <w:szCs w:val="24"/>
              </w:rPr>
              <w:t>L0</w:t>
            </w:r>
            <w:r w:rsidR="00E0416C" w:rsidRPr="0089664D">
              <w:rPr>
                <w:rFonts w:ascii="仿宋" w:eastAsia="仿宋" w:hAnsi="仿宋" w:cs="仿宋" w:hint="eastAsia"/>
                <w:color w:val="000000"/>
                <w:kern w:val="0"/>
                <w:sz w:val="24"/>
                <w:szCs w:val="24"/>
              </w:rPr>
              <w:t>514</w:t>
            </w:r>
          </w:p>
        </w:tc>
        <w:tc>
          <w:tcPr>
            <w:tcW w:w="2470" w:type="dxa"/>
          </w:tcPr>
          <w:p w14:paraId="3DB4A82C" w14:textId="77777777" w:rsidR="006B75B0" w:rsidRPr="0089664D" w:rsidRDefault="00E0416C" w:rsidP="00733FE8">
            <w:pPr>
              <w:rPr>
                <w:rFonts w:asciiTheme="majorEastAsia" w:eastAsiaTheme="majorEastAsia" w:hAnsiTheme="majorEastAsia"/>
                <w:color w:val="000000"/>
                <w:kern w:val="0"/>
                <w:sz w:val="20"/>
                <w:szCs w:val="20"/>
              </w:rPr>
            </w:pPr>
            <w:r w:rsidRPr="0089664D">
              <w:rPr>
                <w:rFonts w:asciiTheme="majorEastAsia" w:eastAsiaTheme="majorEastAsia" w:hAnsiTheme="majorEastAsia" w:cs="仿宋" w:hint="eastAsia"/>
                <w:color w:val="000000"/>
                <w:kern w:val="0"/>
                <w:sz w:val="20"/>
                <w:szCs w:val="20"/>
              </w:rPr>
              <w:t>了解德语语言的发展</w:t>
            </w:r>
            <w:r w:rsidR="00C40E08" w:rsidRPr="0089664D">
              <w:rPr>
                <w:rFonts w:asciiTheme="majorEastAsia" w:eastAsiaTheme="majorEastAsia" w:hAnsiTheme="majorEastAsia" w:cs="仿宋" w:hint="eastAsia"/>
                <w:color w:val="000000"/>
                <w:kern w:val="0"/>
                <w:sz w:val="20"/>
                <w:szCs w:val="20"/>
              </w:rPr>
              <w:t>变化</w:t>
            </w:r>
            <w:r w:rsidRPr="0089664D">
              <w:rPr>
                <w:rFonts w:asciiTheme="majorEastAsia" w:eastAsiaTheme="majorEastAsia" w:hAnsiTheme="majorEastAsia" w:cs="仿宋" w:hint="eastAsia"/>
                <w:color w:val="000000"/>
                <w:kern w:val="0"/>
                <w:sz w:val="20"/>
                <w:szCs w:val="20"/>
              </w:rPr>
              <w:t>趋势</w:t>
            </w:r>
            <w:r w:rsidR="00C40E08" w:rsidRPr="0089664D">
              <w:rPr>
                <w:rFonts w:asciiTheme="majorEastAsia" w:eastAsiaTheme="majorEastAsia" w:hAnsiTheme="majorEastAsia" w:cs="仿宋" w:hint="eastAsia"/>
                <w:color w:val="000000"/>
                <w:kern w:val="0"/>
                <w:sz w:val="20"/>
                <w:szCs w:val="20"/>
              </w:rPr>
              <w:t>和前沿信息</w:t>
            </w:r>
          </w:p>
        </w:tc>
        <w:tc>
          <w:tcPr>
            <w:tcW w:w="2199" w:type="dxa"/>
          </w:tcPr>
          <w:p w14:paraId="56A478A0" w14:textId="77777777" w:rsidR="006B75B0" w:rsidRPr="0089664D" w:rsidRDefault="006B75B0" w:rsidP="00442B33">
            <w:pPr>
              <w:snapToGrid w:val="0"/>
              <w:spacing w:line="288" w:lineRule="auto"/>
              <w:jc w:val="center"/>
              <w:rPr>
                <w:rFonts w:asciiTheme="majorEastAsia" w:eastAsiaTheme="majorEastAsia" w:hAnsiTheme="majorEastAsia"/>
                <w:sz w:val="20"/>
                <w:szCs w:val="20"/>
              </w:rPr>
            </w:pPr>
            <w:r w:rsidRPr="0089664D">
              <w:rPr>
                <w:rFonts w:asciiTheme="majorEastAsia" w:eastAsiaTheme="majorEastAsia" w:hAnsiTheme="majorEastAsia" w:cs="黑体" w:hint="eastAsia"/>
                <w:sz w:val="20"/>
                <w:szCs w:val="20"/>
              </w:rPr>
              <w:t>讲授与练习</w:t>
            </w:r>
          </w:p>
        </w:tc>
        <w:tc>
          <w:tcPr>
            <w:tcW w:w="1276" w:type="dxa"/>
          </w:tcPr>
          <w:p w14:paraId="7EB46764" w14:textId="21678258" w:rsidR="006B75B0" w:rsidRPr="0089664D" w:rsidRDefault="00764ACA" w:rsidP="00442B33">
            <w:pPr>
              <w:snapToGrid w:val="0"/>
              <w:spacing w:line="288" w:lineRule="auto"/>
              <w:jc w:val="center"/>
              <w:rPr>
                <w:rFonts w:asciiTheme="majorEastAsia" w:eastAsiaTheme="majorEastAsia" w:hAnsiTheme="majorEastAsia"/>
                <w:sz w:val="20"/>
                <w:szCs w:val="20"/>
              </w:rPr>
            </w:pPr>
            <w:r>
              <w:rPr>
                <w:rFonts w:asciiTheme="majorEastAsia" w:eastAsiaTheme="majorEastAsia" w:hAnsiTheme="majorEastAsia" w:cs="黑体" w:hint="eastAsia"/>
                <w:sz w:val="20"/>
                <w:szCs w:val="20"/>
              </w:rPr>
              <w:t>课后作业</w:t>
            </w:r>
          </w:p>
        </w:tc>
      </w:tr>
      <w:tr w:rsidR="00E0416C" w:rsidRPr="00D178F1" w14:paraId="5C385043" w14:textId="77777777" w:rsidTr="00442B33">
        <w:tc>
          <w:tcPr>
            <w:tcW w:w="535" w:type="dxa"/>
          </w:tcPr>
          <w:p w14:paraId="1EB4718E" w14:textId="77777777" w:rsidR="00E0416C" w:rsidRPr="0089664D" w:rsidRDefault="00E0416C" w:rsidP="00442B33">
            <w:pPr>
              <w:rPr>
                <w:rFonts w:ascii="仿宋" w:eastAsia="仿宋" w:hAnsi="仿宋" w:cs="仿宋"/>
                <w:color w:val="000000"/>
                <w:kern w:val="0"/>
                <w:sz w:val="24"/>
                <w:szCs w:val="24"/>
              </w:rPr>
            </w:pPr>
            <w:r w:rsidRPr="0089664D">
              <w:rPr>
                <w:rFonts w:ascii="仿宋" w:eastAsia="仿宋" w:hAnsi="仿宋" w:cs="仿宋" w:hint="eastAsia"/>
                <w:color w:val="000000"/>
                <w:kern w:val="0"/>
                <w:sz w:val="24"/>
                <w:szCs w:val="24"/>
              </w:rPr>
              <w:t>4</w:t>
            </w:r>
          </w:p>
        </w:tc>
        <w:tc>
          <w:tcPr>
            <w:tcW w:w="1175" w:type="dxa"/>
          </w:tcPr>
          <w:p w14:paraId="0B7512EE" w14:textId="77777777" w:rsidR="00E0416C" w:rsidRPr="0089664D" w:rsidRDefault="00E0416C" w:rsidP="00442B33">
            <w:pPr>
              <w:rPr>
                <w:rFonts w:ascii="仿宋" w:eastAsia="仿宋" w:hAnsi="仿宋" w:cs="仿宋"/>
                <w:color w:val="000000"/>
                <w:kern w:val="0"/>
                <w:sz w:val="24"/>
                <w:szCs w:val="24"/>
              </w:rPr>
            </w:pPr>
            <w:r w:rsidRPr="0089664D">
              <w:rPr>
                <w:rFonts w:ascii="仿宋" w:eastAsia="仿宋" w:hAnsi="仿宋" w:cs="仿宋" w:hint="eastAsia"/>
                <w:color w:val="000000"/>
                <w:kern w:val="0"/>
                <w:sz w:val="24"/>
                <w:szCs w:val="24"/>
              </w:rPr>
              <w:t>L0611</w:t>
            </w:r>
          </w:p>
        </w:tc>
        <w:tc>
          <w:tcPr>
            <w:tcW w:w="2470" w:type="dxa"/>
          </w:tcPr>
          <w:p w14:paraId="2563ECBC" w14:textId="77777777" w:rsidR="00E0416C" w:rsidRPr="0089664D" w:rsidRDefault="00E0416C" w:rsidP="00733FE8">
            <w:pPr>
              <w:rPr>
                <w:rFonts w:asciiTheme="majorEastAsia" w:eastAsiaTheme="majorEastAsia" w:hAnsiTheme="majorEastAsia" w:cs="仿宋"/>
                <w:color w:val="000000"/>
                <w:kern w:val="0"/>
                <w:sz w:val="20"/>
                <w:szCs w:val="20"/>
              </w:rPr>
            </w:pPr>
            <w:r w:rsidRPr="0089664D">
              <w:rPr>
                <w:rFonts w:asciiTheme="majorEastAsia" w:eastAsiaTheme="majorEastAsia" w:hAnsiTheme="majorEastAsia" w:cs="仿宋" w:hint="eastAsia"/>
                <w:color w:val="000000"/>
                <w:kern w:val="0"/>
                <w:sz w:val="20"/>
                <w:szCs w:val="20"/>
              </w:rPr>
              <w:t>针对德语语言学</w:t>
            </w:r>
            <w:r w:rsidR="00C001E2" w:rsidRPr="0089664D">
              <w:rPr>
                <w:rFonts w:asciiTheme="majorEastAsia" w:eastAsiaTheme="majorEastAsia" w:hAnsiTheme="majorEastAsia" w:cs="仿宋" w:hint="eastAsia"/>
                <w:color w:val="000000"/>
                <w:kern w:val="0"/>
                <w:sz w:val="20"/>
                <w:szCs w:val="20"/>
              </w:rPr>
              <w:t>领域</w:t>
            </w:r>
            <w:r w:rsidRPr="0089664D">
              <w:rPr>
                <w:rFonts w:asciiTheme="majorEastAsia" w:eastAsiaTheme="majorEastAsia" w:hAnsiTheme="majorEastAsia" w:cs="仿宋" w:hint="eastAsia"/>
                <w:color w:val="000000"/>
                <w:kern w:val="0"/>
                <w:sz w:val="20"/>
                <w:szCs w:val="20"/>
              </w:rPr>
              <w:t>的相关课题进行专业文献检索</w:t>
            </w:r>
          </w:p>
        </w:tc>
        <w:tc>
          <w:tcPr>
            <w:tcW w:w="2199" w:type="dxa"/>
          </w:tcPr>
          <w:p w14:paraId="057DAB96" w14:textId="77777777" w:rsidR="00E0416C" w:rsidRPr="0089664D" w:rsidRDefault="00E0416C" w:rsidP="00442B33">
            <w:pPr>
              <w:snapToGrid w:val="0"/>
              <w:spacing w:line="288" w:lineRule="auto"/>
              <w:jc w:val="center"/>
              <w:rPr>
                <w:rFonts w:asciiTheme="majorEastAsia" w:eastAsiaTheme="majorEastAsia" w:hAnsiTheme="majorEastAsia" w:cs="黑体"/>
                <w:sz w:val="20"/>
                <w:szCs w:val="20"/>
              </w:rPr>
            </w:pPr>
            <w:r w:rsidRPr="0089664D">
              <w:rPr>
                <w:rFonts w:asciiTheme="majorEastAsia" w:eastAsiaTheme="majorEastAsia" w:hAnsiTheme="majorEastAsia" w:cs="黑体" w:hint="eastAsia"/>
                <w:sz w:val="20"/>
                <w:szCs w:val="20"/>
              </w:rPr>
              <w:t>讲授与练习</w:t>
            </w:r>
          </w:p>
        </w:tc>
        <w:tc>
          <w:tcPr>
            <w:tcW w:w="1276" w:type="dxa"/>
          </w:tcPr>
          <w:p w14:paraId="412C5150" w14:textId="77777777" w:rsidR="00E0416C" w:rsidRPr="0089664D" w:rsidRDefault="00E0416C" w:rsidP="00442B33">
            <w:pPr>
              <w:snapToGrid w:val="0"/>
              <w:spacing w:line="288" w:lineRule="auto"/>
              <w:jc w:val="center"/>
              <w:rPr>
                <w:rFonts w:asciiTheme="majorEastAsia" w:eastAsiaTheme="majorEastAsia" w:hAnsiTheme="majorEastAsia" w:cs="黑体"/>
                <w:sz w:val="20"/>
                <w:szCs w:val="20"/>
              </w:rPr>
            </w:pPr>
            <w:r w:rsidRPr="0089664D">
              <w:rPr>
                <w:rFonts w:asciiTheme="majorEastAsia" w:eastAsiaTheme="majorEastAsia" w:hAnsiTheme="majorEastAsia" w:cs="黑体" w:hint="eastAsia"/>
                <w:sz w:val="20"/>
                <w:szCs w:val="20"/>
              </w:rPr>
              <w:t>小组汇报</w:t>
            </w:r>
          </w:p>
        </w:tc>
      </w:tr>
    </w:tbl>
    <w:p w14:paraId="776C113F" w14:textId="77777777" w:rsidR="006B75B0" w:rsidRDefault="006B75B0" w:rsidP="009A5EAB">
      <w:pPr>
        <w:widowControl/>
        <w:spacing w:beforeLines="50" w:before="156" w:afterLines="50" w:after="156" w:line="288" w:lineRule="auto"/>
        <w:ind w:firstLineChars="150" w:firstLine="360"/>
        <w:jc w:val="left"/>
        <w:rPr>
          <w:rFonts w:ascii="黑体" w:eastAsia="黑体" w:hAnsi="宋体"/>
          <w:sz w:val="24"/>
        </w:rPr>
      </w:pPr>
    </w:p>
    <w:p w14:paraId="07DEA835" w14:textId="77777777" w:rsidR="0009780B" w:rsidRDefault="006814E1" w:rsidP="009A5EAB">
      <w:pPr>
        <w:widowControl/>
        <w:spacing w:beforeLines="50" w:before="156" w:afterLines="50" w:after="156" w:line="288" w:lineRule="auto"/>
        <w:ind w:firstLineChars="150" w:firstLine="360"/>
        <w:jc w:val="left"/>
        <w:rPr>
          <w:rFonts w:ascii="黑体" w:eastAsia="黑体" w:hAnsi="宋体"/>
          <w:sz w:val="24"/>
        </w:rPr>
      </w:pPr>
      <w:r w:rsidRPr="009A5EAB">
        <w:rPr>
          <w:rFonts w:ascii="黑体" w:eastAsia="黑体" w:hAnsi="宋体" w:hint="eastAsia"/>
          <w:sz w:val="24"/>
        </w:rPr>
        <w:t>六、</w:t>
      </w:r>
      <w:r w:rsidR="009A5EAB">
        <w:rPr>
          <w:rFonts w:ascii="黑体" w:eastAsia="黑体" w:hAnsi="宋体"/>
          <w:sz w:val="24"/>
        </w:rPr>
        <w:t>课程内容</w:t>
      </w:r>
    </w:p>
    <w:p w14:paraId="03E7B8B9" w14:textId="3F6B0245" w:rsidR="0009780B" w:rsidRPr="0089664D" w:rsidRDefault="00BE3DFF" w:rsidP="00BE3DFF">
      <w:pPr>
        <w:snapToGrid w:val="0"/>
        <w:spacing w:line="288" w:lineRule="auto"/>
        <w:ind w:firstLineChars="200" w:firstLine="360"/>
        <w:rPr>
          <w:rFonts w:ascii="宋体" w:hAnsi="宋体"/>
          <w:sz w:val="18"/>
          <w:szCs w:val="18"/>
        </w:rPr>
      </w:pPr>
      <w:r w:rsidRPr="0089664D">
        <w:rPr>
          <w:rFonts w:hint="eastAsia"/>
          <w:bCs/>
          <w:sz w:val="18"/>
          <w:szCs w:val="18"/>
        </w:rPr>
        <w:t>本课程总课时为</w:t>
      </w:r>
      <w:r w:rsidR="00C001E2" w:rsidRPr="0089664D">
        <w:rPr>
          <w:rFonts w:hint="eastAsia"/>
          <w:bCs/>
          <w:sz w:val="18"/>
          <w:szCs w:val="18"/>
        </w:rPr>
        <w:t>32</w:t>
      </w:r>
      <w:r w:rsidR="00DF2403" w:rsidRPr="0089664D">
        <w:rPr>
          <w:rFonts w:hint="eastAsia"/>
          <w:bCs/>
          <w:sz w:val="18"/>
          <w:szCs w:val="18"/>
        </w:rPr>
        <w:t>学时</w:t>
      </w:r>
      <w:r w:rsidRPr="0089664D">
        <w:rPr>
          <w:rFonts w:hint="eastAsia"/>
          <w:bCs/>
          <w:sz w:val="18"/>
          <w:szCs w:val="18"/>
        </w:rPr>
        <w:t>，理论课时为</w:t>
      </w:r>
      <w:r w:rsidR="00C001E2" w:rsidRPr="0089664D">
        <w:rPr>
          <w:rFonts w:hint="eastAsia"/>
          <w:bCs/>
          <w:sz w:val="18"/>
          <w:szCs w:val="18"/>
        </w:rPr>
        <w:t>32</w:t>
      </w:r>
      <w:r w:rsidR="00DF2403" w:rsidRPr="0089664D">
        <w:rPr>
          <w:rFonts w:hint="eastAsia"/>
          <w:bCs/>
          <w:sz w:val="18"/>
          <w:szCs w:val="18"/>
        </w:rPr>
        <w:t>学时</w:t>
      </w:r>
      <w:r w:rsidR="009821CC" w:rsidRPr="0089664D">
        <w:rPr>
          <w:rFonts w:hint="eastAsia"/>
          <w:bCs/>
          <w:sz w:val="18"/>
          <w:szCs w:val="18"/>
        </w:rPr>
        <w:t>，</w:t>
      </w:r>
      <w:r w:rsidR="0089664D">
        <w:rPr>
          <w:rFonts w:hint="eastAsia"/>
          <w:bCs/>
          <w:sz w:val="18"/>
          <w:szCs w:val="18"/>
        </w:rPr>
        <w:t>实践</w:t>
      </w:r>
      <w:r w:rsidRPr="0089664D">
        <w:rPr>
          <w:rFonts w:hint="eastAsia"/>
          <w:bCs/>
          <w:sz w:val="18"/>
          <w:szCs w:val="18"/>
        </w:rPr>
        <w:t>课时为</w:t>
      </w:r>
      <w:r w:rsidR="00C001E2" w:rsidRPr="0089664D">
        <w:rPr>
          <w:rFonts w:hint="eastAsia"/>
          <w:bCs/>
          <w:sz w:val="18"/>
          <w:szCs w:val="18"/>
        </w:rPr>
        <w:t>0</w:t>
      </w:r>
      <w:r w:rsidR="00DF2403" w:rsidRPr="0089664D">
        <w:rPr>
          <w:rFonts w:hint="eastAsia"/>
          <w:bCs/>
          <w:sz w:val="18"/>
          <w:szCs w:val="18"/>
        </w:rPr>
        <w:t>学时。</w:t>
      </w:r>
    </w:p>
    <w:p w14:paraId="6BA63EE9" w14:textId="77777777" w:rsidR="0009780B" w:rsidRPr="0089664D" w:rsidRDefault="0009780B">
      <w:pPr>
        <w:snapToGrid w:val="0"/>
        <w:spacing w:line="288" w:lineRule="auto"/>
        <w:ind w:right="26"/>
        <w:rPr>
          <w:sz w:val="18"/>
          <w:szCs w:val="18"/>
        </w:rPr>
      </w:pPr>
    </w:p>
    <w:tbl>
      <w:tblPr>
        <w:tblW w:w="9250" w:type="dxa"/>
        <w:tblInd w:w="2" w:type="dxa"/>
        <w:tblLayout w:type="fixed"/>
        <w:tblCellMar>
          <w:left w:w="0" w:type="dxa"/>
          <w:right w:w="0" w:type="dxa"/>
        </w:tblCellMar>
        <w:tblLook w:val="00A0" w:firstRow="1" w:lastRow="0" w:firstColumn="1" w:lastColumn="0" w:noHBand="0" w:noVBand="0"/>
      </w:tblPr>
      <w:tblGrid>
        <w:gridCol w:w="550"/>
        <w:gridCol w:w="3060"/>
        <w:gridCol w:w="2340"/>
        <w:gridCol w:w="2160"/>
        <w:gridCol w:w="1140"/>
      </w:tblGrid>
      <w:tr w:rsidR="004226D0" w:rsidRPr="0089664D" w14:paraId="6B2BF8CF" w14:textId="77777777" w:rsidTr="00442B33">
        <w:trPr>
          <w:trHeight w:val="528"/>
        </w:trPr>
        <w:tc>
          <w:tcPr>
            <w:tcW w:w="550" w:type="dxa"/>
            <w:tcBorders>
              <w:top w:val="single" w:sz="8" w:space="0" w:color="000000"/>
              <w:left w:val="single" w:sz="8" w:space="0" w:color="000000"/>
              <w:bottom w:val="single" w:sz="8" w:space="0" w:color="000000"/>
              <w:right w:val="single" w:sz="8" w:space="0" w:color="000000"/>
            </w:tcBorders>
          </w:tcPr>
          <w:p w14:paraId="63C86934" w14:textId="77777777" w:rsidR="004226D0" w:rsidRPr="0089664D" w:rsidRDefault="00C001E2" w:rsidP="004226D0">
            <w:pPr>
              <w:widowControl/>
              <w:rPr>
                <w:rFonts w:ascii="宋体"/>
                <w:kern w:val="0"/>
                <w:sz w:val="18"/>
                <w:szCs w:val="18"/>
              </w:rPr>
            </w:pPr>
            <w:r w:rsidRPr="0089664D">
              <w:rPr>
                <w:rFonts w:ascii="宋体" w:cs="宋体" w:hint="eastAsia"/>
                <w:kern w:val="0"/>
                <w:sz w:val="18"/>
                <w:szCs w:val="18"/>
              </w:rPr>
              <w:t>单元</w:t>
            </w:r>
          </w:p>
        </w:tc>
        <w:tc>
          <w:tcPr>
            <w:tcW w:w="3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78D3C6" w14:textId="77777777" w:rsidR="004226D0" w:rsidRPr="0089664D" w:rsidRDefault="004226D0" w:rsidP="004226D0">
            <w:pPr>
              <w:widowControl/>
              <w:rPr>
                <w:rFonts w:ascii="宋体"/>
                <w:kern w:val="0"/>
                <w:sz w:val="18"/>
                <w:szCs w:val="18"/>
              </w:rPr>
            </w:pPr>
            <w:r w:rsidRPr="0089664D">
              <w:rPr>
                <w:rFonts w:ascii="宋体" w:cs="宋体" w:hint="eastAsia"/>
                <w:kern w:val="0"/>
                <w:sz w:val="18"/>
                <w:szCs w:val="18"/>
              </w:rPr>
              <w:t>知识点</w:t>
            </w:r>
          </w:p>
        </w:tc>
        <w:tc>
          <w:tcPr>
            <w:tcW w:w="23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610B47" w14:textId="77777777" w:rsidR="004226D0" w:rsidRPr="0089664D" w:rsidRDefault="004226D0" w:rsidP="004226D0">
            <w:pPr>
              <w:widowControl/>
              <w:jc w:val="center"/>
              <w:rPr>
                <w:rFonts w:ascii="宋体"/>
                <w:kern w:val="0"/>
                <w:sz w:val="18"/>
                <w:szCs w:val="18"/>
              </w:rPr>
            </w:pPr>
            <w:r w:rsidRPr="0089664D">
              <w:rPr>
                <w:rFonts w:ascii="宋体" w:cs="宋体" w:hint="eastAsia"/>
                <w:kern w:val="0"/>
                <w:sz w:val="18"/>
                <w:szCs w:val="18"/>
              </w:rPr>
              <w:t>能力要求</w:t>
            </w:r>
          </w:p>
        </w:tc>
        <w:tc>
          <w:tcPr>
            <w:tcW w:w="2160" w:type="dxa"/>
            <w:tcBorders>
              <w:top w:val="single" w:sz="8" w:space="0" w:color="000000"/>
              <w:left w:val="single" w:sz="8" w:space="0" w:color="000000"/>
              <w:bottom w:val="single" w:sz="8" w:space="0" w:color="000000"/>
              <w:right w:val="single" w:sz="8" w:space="0" w:color="000000"/>
            </w:tcBorders>
          </w:tcPr>
          <w:p w14:paraId="2DFA6D0C" w14:textId="77777777" w:rsidR="004226D0" w:rsidRPr="0089664D" w:rsidRDefault="004226D0" w:rsidP="004226D0">
            <w:pPr>
              <w:widowControl/>
              <w:jc w:val="center"/>
              <w:rPr>
                <w:rFonts w:ascii="宋体"/>
                <w:kern w:val="0"/>
                <w:sz w:val="18"/>
                <w:szCs w:val="18"/>
              </w:rPr>
            </w:pPr>
            <w:r w:rsidRPr="0089664D">
              <w:rPr>
                <w:rFonts w:ascii="宋体" w:cs="宋体" w:hint="eastAsia"/>
                <w:kern w:val="0"/>
                <w:sz w:val="18"/>
                <w:szCs w:val="18"/>
              </w:rPr>
              <w:t>教学难点</w:t>
            </w:r>
          </w:p>
        </w:tc>
        <w:tc>
          <w:tcPr>
            <w:tcW w:w="1140" w:type="dxa"/>
            <w:tcBorders>
              <w:top w:val="single" w:sz="8" w:space="0" w:color="000000"/>
              <w:left w:val="single" w:sz="8" w:space="0" w:color="000000"/>
              <w:bottom w:val="single" w:sz="8" w:space="0" w:color="000000"/>
              <w:right w:val="single" w:sz="8" w:space="0" w:color="000000"/>
            </w:tcBorders>
          </w:tcPr>
          <w:p w14:paraId="7B363F6B" w14:textId="1EE48C15" w:rsidR="004226D0" w:rsidRPr="0089664D" w:rsidRDefault="0089664D" w:rsidP="004226D0">
            <w:pPr>
              <w:widowControl/>
              <w:jc w:val="center"/>
              <w:rPr>
                <w:rFonts w:ascii="宋体"/>
                <w:kern w:val="0"/>
                <w:sz w:val="18"/>
                <w:szCs w:val="18"/>
              </w:rPr>
            </w:pPr>
            <w:r w:rsidRPr="0089664D">
              <w:rPr>
                <w:rFonts w:ascii="宋体" w:cs="宋体" w:hint="eastAsia"/>
                <w:kern w:val="0"/>
                <w:sz w:val="18"/>
                <w:szCs w:val="18"/>
              </w:rPr>
              <w:t>理论课时/实践课时</w:t>
            </w:r>
          </w:p>
        </w:tc>
      </w:tr>
      <w:tr w:rsidR="004226D0" w:rsidRPr="0089664D" w14:paraId="62CDFFB1" w14:textId="77777777" w:rsidTr="00442B33">
        <w:trPr>
          <w:trHeight w:val="528"/>
        </w:trPr>
        <w:tc>
          <w:tcPr>
            <w:tcW w:w="550" w:type="dxa"/>
            <w:tcBorders>
              <w:top w:val="single" w:sz="8" w:space="0" w:color="000000"/>
              <w:left w:val="single" w:sz="8" w:space="0" w:color="000000"/>
              <w:bottom w:val="single" w:sz="8" w:space="0" w:color="000000"/>
              <w:right w:val="single" w:sz="8" w:space="0" w:color="000000"/>
            </w:tcBorders>
          </w:tcPr>
          <w:p w14:paraId="10F510AB" w14:textId="77777777" w:rsidR="004226D0" w:rsidRPr="0089664D" w:rsidRDefault="004226D0" w:rsidP="004226D0">
            <w:pPr>
              <w:widowControl/>
              <w:rPr>
                <w:rFonts w:ascii="宋体" w:hAnsi="宋体" w:cs="宋体"/>
                <w:kern w:val="0"/>
                <w:sz w:val="18"/>
                <w:szCs w:val="18"/>
              </w:rPr>
            </w:pPr>
            <w:r w:rsidRPr="0089664D">
              <w:rPr>
                <w:rFonts w:ascii="宋体" w:hAnsi="宋体" w:cs="宋体" w:hint="eastAsia"/>
                <w:kern w:val="0"/>
                <w:sz w:val="18"/>
                <w:szCs w:val="18"/>
              </w:rPr>
              <w:t>1</w:t>
            </w:r>
          </w:p>
        </w:tc>
        <w:tc>
          <w:tcPr>
            <w:tcW w:w="3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8D2027" w14:textId="77777777" w:rsidR="00C001E2" w:rsidRPr="0089664D" w:rsidRDefault="00C001E2" w:rsidP="00C001E2">
            <w:pPr>
              <w:widowControl/>
              <w:jc w:val="left"/>
              <w:rPr>
                <w:rFonts w:ascii="宋体" w:cs="宋体"/>
                <w:kern w:val="0"/>
                <w:sz w:val="18"/>
                <w:szCs w:val="18"/>
              </w:rPr>
            </w:pPr>
            <w:r w:rsidRPr="0089664D">
              <w:rPr>
                <w:rFonts w:ascii="宋体" w:cs="宋体" w:hint="eastAsia"/>
                <w:kern w:val="0"/>
                <w:sz w:val="18"/>
                <w:szCs w:val="18"/>
              </w:rPr>
              <w:t>语言学</w:t>
            </w:r>
            <w:r w:rsidR="00D226BF" w:rsidRPr="0089664D">
              <w:rPr>
                <w:rFonts w:ascii="宋体" w:cs="宋体" w:hint="eastAsia"/>
                <w:kern w:val="0"/>
                <w:sz w:val="18"/>
                <w:szCs w:val="18"/>
              </w:rPr>
              <w:t>绪论：语言和语言学区别；科学的含义；语言学的发展历史</w:t>
            </w:r>
          </w:p>
          <w:p w14:paraId="55173C34" w14:textId="77777777" w:rsidR="004226D0" w:rsidRPr="0089664D" w:rsidRDefault="004226D0" w:rsidP="0095255B">
            <w:pPr>
              <w:widowControl/>
              <w:jc w:val="left"/>
              <w:rPr>
                <w:rFonts w:ascii="宋体" w:cs="宋体"/>
                <w:kern w:val="0"/>
                <w:sz w:val="18"/>
                <w:szCs w:val="18"/>
              </w:rPr>
            </w:pPr>
          </w:p>
        </w:tc>
        <w:tc>
          <w:tcPr>
            <w:tcW w:w="23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6D6E07" w14:textId="77777777" w:rsidR="004226D0" w:rsidRPr="0089664D" w:rsidRDefault="00FE69CB" w:rsidP="0095255B">
            <w:pPr>
              <w:widowControl/>
              <w:jc w:val="left"/>
              <w:rPr>
                <w:rFonts w:ascii="宋体" w:cs="宋体"/>
                <w:kern w:val="0"/>
                <w:sz w:val="18"/>
                <w:szCs w:val="18"/>
              </w:rPr>
            </w:pPr>
            <w:r w:rsidRPr="0089664D">
              <w:rPr>
                <w:rFonts w:ascii="宋体" w:cs="宋体" w:hint="eastAsia"/>
                <w:kern w:val="0"/>
                <w:sz w:val="18"/>
                <w:szCs w:val="18"/>
              </w:rPr>
              <w:t>了解语言和语言学的区别</w:t>
            </w:r>
            <w:r w:rsidR="00561367" w:rsidRPr="0089664D">
              <w:rPr>
                <w:rFonts w:ascii="宋体" w:cs="宋体" w:hint="eastAsia"/>
                <w:kern w:val="0"/>
                <w:sz w:val="18"/>
                <w:szCs w:val="18"/>
              </w:rPr>
              <w:t>，掌握语言学的基本研究领域和对象</w:t>
            </w:r>
          </w:p>
        </w:tc>
        <w:tc>
          <w:tcPr>
            <w:tcW w:w="2160" w:type="dxa"/>
            <w:tcBorders>
              <w:top w:val="single" w:sz="8" w:space="0" w:color="000000"/>
              <w:left w:val="single" w:sz="8" w:space="0" w:color="000000"/>
              <w:bottom w:val="single" w:sz="8" w:space="0" w:color="000000"/>
              <w:right w:val="single" w:sz="8" w:space="0" w:color="000000"/>
            </w:tcBorders>
          </w:tcPr>
          <w:p w14:paraId="3C230C43" w14:textId="77777777" w:rsidR="004226D0" w:rsidRPr="0089664D" w:rsidRDefault="00FE69CB" w:rsidP="0095255B">
            <w:pPr>
              <w:widowControl/>
              <w:jc w:val="left"/>
              <w:rPr>
                <w:rFonts w:ascii="宋体" w:cs="宋体"/>
                <w:kern w:val="0"/>
                <w:sz w:val="18"/>
                <w:szCs w:val="18"/>
              </w:rPr>
            </w:pPr>
            <w:r w:rsidRPr="0089664D">
              <w:rPr>
                <w:rFonts w:ascii="宋体" w:cs="宋体" w:hint="eastAsia"/>
                <w:kern w:val="0"/>
                <w:sz w:val="18"/>
                <w:szCs w:val="18"/>
              </w:rPr>
              <w:t>语言学的历史发展阶段</w:t>
            </w:r>
          </w:p>
        </w:tc>
        <w:tc>
          <w:tcPr>
            <w:tcW w:w="1140" w:type="dxa"/>
            <w:tcBorders>
              <w:top w:val="single" w:sz="8" w:space="0" w:color="000000"/>
              <w:left w:val="single" w:sz="8" w:space="0" w:color="000000"/>
              <w:bottom w:val="single" w:sz="8" w:space="0" w:color="000000"/>
              <w:right w:val="single" w:sz="8" w:space="0" w:color="000000"/>
            </w:tcBorders>
          </w:tcPr>
          <w:p w14:paraId="279A3AC9" w14:textId="3CA289CA" w:rsidR="004226D0" w:rsidRPr="0089664D" w:rsidRDefault="00FE69CB" w:rsidP="00FE69CB">
            <w:pPr>
              <w:widowControl/>
              <w:jc w:val="center"/>
              <w:rPr>
                <w:rFonts w:ascii="宋体" w:cs="宋体"/>
                <w:kern w:val="0"/>
                <w:sz w:val="18"/>
                <w:szCs w:val="18"/>
              </w:rPr>
            </w:pPr>
            <w:r w:rsidRPr="0089664D">
              <w:rPr>
                <w:rFonts w:ascii="宋体" w:cs="宋体" w:hint="eastAsia"/>
                <w:kern w:val="0"/>
                <w:sz w:val="18"/>
                <w:szCs w:val="18"/>
              </w:rPr>
              <w:t>2</w:t>
            </w:r>
            <w:r w:rsidR="0089664D">
              <w:rPr>
                <w:rFonts w:ascii="宋体" w:cs="宋体" w:hint="eastAsia"/>
                <w:kern w:val="0"/>
                <w:sz w:val="18"/>
                <w:szCs w:val="18"/>
              </w:rPr>
              <w:t>/0</w:t>
            </w:r>
          </w:p>
        </w:tc>
      </w:tr>
      <w:tr w:rsidR="004226D0" w:rsidRPr="0089664D" w14:paraId="0BFD00B8" w14:textId="77777777" w:rsidTr="00561367">
        <w:trPr>
          <w:trHeight w:val="743"/>
        </w:trPr>
        <w:tc>
          <w:tcPr>
            <w:tcW w:w="550" w:type="dxa"/>
            <w:tcBorders>
              <w:top w:val="single" w:sz="8" w:space="0" w:color="000000"/>
              <w:left w:val="single" w:sz="8" w:space="0" w:color="000000"/>
              <w:bottom w:val="single" w:sz="8" w:space="0" w:color="000000"/>
              <w:right w:val="single" w:sz="8" w:space="0" w:color="000000"/>
            </w:tcBorders>
          </w:tcPr>
          <w:p w14:paraId="13D71EDE" w14:textId="77777777" w:rsidR="004226D0" w:rsidRPr="0089664D" w:rsidRDefault="004226D0" w:rsidP="004226D0">
            <w:pPr>
              <w:widowControl/>
              <w:rPr>
                <w:rFonts w:ascii="宋体" w:hAnsi="宋体" w:cs="宋体"/>
                <w:kern w:val="0"/>
                <w:sz w:val="18"/>
                <w:szCs w:val="18"/>
              </w:rPr>
            </w:pPr>
            <w:r w:rsidRPr="0089664D">
              <w:rPr>
                <w:rFonts w:ascii="宋体" w:hAnsi="宋体" w:cs="宋体" w:hint="eastAsia"/>
                <w:kern w:val="0"/>
                <w:sz w:val="18"/>
                <w:szCs w:val="18"/>
              </w:rPr>
              <w:t>2</w:t>
            </w:r>
          </w:p>
        </w:tc>
        <w:tc>
          <w:tcPr>
            <w:tcW w:w="3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C7DDE6" w14:textId="77777777" w:rsidR="004226D0" w:rsidRPr="0089664D" w:rsidRDefault="00FE69CB" w:rsidP="0095255B">
            <w:pPr>
              <w:widowControl/>
              <w:jc w:val="left"/>
              <w:rPr>
                <w:rFonts w:ascii="宋体" w:cs="宋体"/>
                <w:kern w:val="0"/>
                <w:sz w:val="18"/>
                <w:szCs w:val="18"/>
              </w:rPr>
            </w:pPr>
            <w:r w:rsidRPr="0089664D">
              <w:rPr>
                <w:rFonts w:ascii="宋体" w:cs="宋体" w:hint="eastAsia"/>
                <w:kern w:val="0"/>
                <w:sz w:val="18"/>
                <w:szCs w:val="18"/>
              </w:rPr>
              <w:t>语言的本质及功能</w:t>
            </w:r>
            <w:r w:rsidR="00561367" w:rsidRPr="0089664D">
              <w:rPr>
                <w:rFonts w:ascii="宋体" w:cs="宋体" w:hint="eastAsia"/>
                <w:kern w:val="0"/>
                <w:sz w:val="18"/>
                <w:szCs w:val="18"/>
              </w:rPr>
              <w:t>：人类语言的特征；语言的交际、社会心理及思维功能；母语习得以及外语学习的区别</w:t>
            </w:r>
          </w:p>
        </w:tc>
        <w:tc>
          <w:tcPr>
            <w:tcW w:w="23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98A3B0" w14:textId="77777777" w:rsidR="004226D0" w:rsidRPr="0089664D" w:rsidRDefault="00561367" w:rsidP="0095255B">
            <w:pPr>
              <w:widowControl/>
              <w:jc w:val="left"/>
              <w:rPr>
                <w:rFonts w:ascii="宋体" w:cs="宋体"/>
                <w:kern w:val="0"/>
                <w:sz w:val="18"/>
                <w:szCs w:val="18"/>
              </w:rPr>
            </w:pPr>
            <w:r w:rsidRPr="0089664D">
              <w:rPr>
                <w:rFonts w:ascii="宋体" w:cs="宋体" w:hint="eastAsia"/>
                <w:kern w:val="0"/>
                <w:sz w:val="18"/>
                <w:szCs w:val="18"/>
              </w:rPr>
              <w:t>了解语言的社会属性和不同功能，</w:t>
            </w:r>
          </w:p>
        </w:tc>
        <w:tc>
          <w:tcPr>
            <w:tcW w:w="2160" w:type="dxa"/>
            <w:tcBorders>
              <w:top w:val="single" w:sz="8" w:space="0" w:color="000000"/>
              <w:left w:val="single" w:sz="8" w:space="0" w:color="000000"/>
              <w:bottom w:val="single" w:sz="8" w:space="0" w:color="000000"/>
              <w:right w:val="single" w:sz="8" w:space="0" w:color="000000"/>
            </w:tcBorders>
          </w:tcPr>
          <w:p w14:paraId="3ECC5654" w14:textId="77777777" w:rsidR="004226D0" w:rsidRPr="0089664D" w:rsidRDefault="00561367" w:rsidP="0095255B">
            <w:pPr>
              <w:widowControl/>
              <w:jc w:val="left"/>
              <w:rPr>
                <w:rFonts w:ascii="宋体" w:cs="宋体"/>
                <w:kern w:val="0"/>
                <w:sz w:val="18"/>
                <w:szCs w:val="18"/>
              </w:rPr>
            </w:pPr>
            <w:r w:rsidRPr="0089664D">
              <w:rPr>
                <w:rFonts w:ascii="宋体" w:cs="宋体" w:hint="eastAsia"/>
                <w:kern w:val="0"/>
                <w:sz w:val="18"/>
                <w:szCs w:val="18"/>
              </w:rPr>
              <w:t>理解语言的思维功能</w:t>
            </w:r>
          </w:p>
        </w:tc>
        <w:tc>
          <w:tcPr>
            <w:tcW w:w="1140" w:type="dxa"/>
            <w:tcBorders>
              <w:top w:val="single" w:sz="8" w:space="0" w:color="000000"/>
              <w:left w:val="single" w:sz="8" w:space="0" w:color="000000"/>
              <w:bottom w:val="single" w:sz="8" w:space="0" w:color="000000"/>
              <w:right w:val="single" w:sz="8" w:space="0" w:color="000000"/>
            </w:tcBorders>
          </w:tcPr>
          <w:p w14:paraId="4018A19E" w14:textId="5AE958F3" w:rsidR="004226D0" w:rsidRPr="0089664D" w:rsidRDefault="0089664D" w:rsidP="00FE69CB">
            <w:pPr>
              <w:widowControl/>
              <w:jc w:val="center"/>
              <w:rPr>
                <w:rFonts w:ascii="宋体" w:cs="宋体"/>
                <w:kern w:val="0"/>
                <w:sz w:val="18"/>
                <w:szCs w:val="18"/>
              </w:rPr>
            </w:pPr>
            <w:r w:rsidRPr="0089664D">
              <w:rPr>
                <w:rFonts w:ascii="宋体" w:cs="宋体"/>
                <w:kern w:val="0"/>
                <w:sz w:val="18"/>
                <w:szCs w:val="18"/>
              </w:rPr>
              <w:t>2/0</w:t>
            </w:r>
          </w:p>
        </w:tc>
      </w:tr>
      <w:tr w:rsidR="004226D0" w:rsidRPr="0089664D" w14:paraId="21DBBAF2" w14:textId="77777777" w:rsidTr="00442B33">
        <w:trPr>
          <w:trHeight w:val="528"/>
        </w:trPr>
        <w:tc>
          <w:tcPr>
            <w:tcW w:w="550" w:type="dxa"/>
            <w:tcBorders>
              <w:top w:val="single" w:sz="8" w:space="0" w:color="000000"/>
              <w:left w:val="single" w:sz="8" w:space="0" w:color="000000"/>
              <w:bottom w:val="single" w:sz="8" w:space="0" w:color="000000"/>
              <w:right w:val="single" w:sz="8" w:space="0" w:color="000000"/>
            </w:tcBorders>
          </w:tcPr>
          <w:p w14:paraId="04114FEA" w14:textId="77777777" w:rsidR="004226D0" w:rsidRPr="0089664D" w:rsidRDefault="004226D0" w:rsidP="004226D0">
            <w:pPr>
              <w:widowControl/>
              <w:rPr>
                <w:rFonts w:ascii="宋体" w:hAnsi="宋体" w:cs="宋体"/>
                <w:kern w:val="0"/>
                <w:sz w:val="18"/>
                <w:szCs w:val="18"/>
              </w:rPr>
            </w:pPr>
            <w:r w:rsidRPr="0089664D">
              <w:rPr>
                <w:rFonts w:ascii="宋体" w:hAnsi="宋体" w:cs="宋体" w:hint="eastAsia"/>
                <w:kern w:val="0"/>
                <w:sz w:val="18"/>
                <w:szCs w:val="18"/>
              </w:rPr>
              <w:t>3</w:t>
            </w:r>
          </w:p>
        </w:tc>
        <w:tc>
          <w:tcPr>
            <w:tcW w:w="3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3378E9" w14:textId="77777777" w:rsidR="0095255B" w:rsidRPr="0089664D" w:rsidRDefault="00FE69CB" w:rsidP="0095255B">
            <w:pPr>
              <w:widowControl/>
              <w:jc w:val="left"/>
              <w:rPr>
                <w:rFonts w:ascii="宋体" w:cs="宋体"/>
                <w:kern w:val="0"/>
                <w:sz w:val="18"/>
                <w:szCs w:val="18"/>
              </w:rPr>
            </w:pPr>
            <w:r w:rsidRPr="0089664D">
              <w:rPr>
                <w:rFonts w:ascii="宋体" w:cs="宋体" w:hint="eastAsia"/>
                <w:kern w:val="0"/>
                <w:sz w:val="18"/>
                <w:szCs w:val="18"/>
              </w:rPr>
              <w:t>语音学和音位学</w:t>
            </w:r>
            <w:r w:rsidR="00561367" w:rsidRPr="0089664D">
              <w:rPr>
                <w:rFonts w:ascii="宋体" w:cs="宋体" w:hint="eastAsia"/>
                <w:kern w:val="0"/>
                <w:sz w:val="18"/>
                <w:szCs w:val="18"/>
              </w:rPr>
              <w:t>：音素、音节、音位；德语的发音特点</w:t>
            </w:r>
          </w:p>
        </w:tc>
        <w:tc>
          <w:tcPr>
            <w:tcW w:w="23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CB23F42" w14:textId="77777777" w:rsidR="004226D0" w:rsidRPr="0089664D" w:rsidRDefault="0095255B" w:rsidP="0095255B">
            <w:pPr>
              <w:widowControl/>
              <w:jc w:val="left"/>
              <w:rPr>
                <w:rFonts w:ascii="宋体" w:cs="宋体"/>
                <w:kern w:val="0"/>
                <w:sz w:val="18"/>
                <w:szCs w:val="18"/>
              </w:rPr>
            </w:pPr>
            <w:r w:rsidRPr="0089664D">
              <w:rPr>
                <w:rFonts w:ascii="宋体" w:cs="宋体" w:hint="eastAsia"/>
                <w:kern w:val="0"/>
                <w:sz w:val="18"/>
                <w:szCs w:val="18"/>
              </w:rPr>
              <w:t>能够运用</w:t>
            </w:r>
            <w:r w:rsidR="00561367" w:rsidRPr="0089664D">
              <w:rPr>
                <w:rFonts w:ascii="宋体" w:cs="宋体" w:hint="eastAsia"/>
                <w:kern w:val="0"/>
                <w:sz w:val="18"/>
                <w:szCs w:val="18"/>
              </w:rPr>
              <w:t>语音学和音位学知识比较汉语和德语的发音特点</w:t>
            </w:r>
          </w:p>
        </w:tc>
        <w:tc>
          <w:tcPr>
            <w:tcW w:w="2160" w:type="dxa"/>
            <w:tcBorders>
              <w:top w:val="single" w:sz="8" w:space="0" w:color="000000"/>
              <w:left w:val="single" w:sz="8" w:space="0" w:color="000000"/>
              <w:bottom w:val="single" w:sz="8" w:space="0" w:color="000000"/>
              <w:right w:val="single" w:sz="8" w:space="0" w:color="000000"/>
            </w:tcBorders>
          </w:tcPr>
          <w:p w14:paraId="5D31C528" w14:textId="77777777" w:rsidR="004226D0" w:rsidRPr="0089664D" w:rsidRDefault="00FA4050" w:rsidP="0095255B">
            <w:pPr>
              <w:widowControl/>
              <w:jc w:val="left"/>
              <w:rPr>
                <w:rFonts w:ascii="宋体" w:cs="宋体"/>
                <w:kern w:val="0"/>
                <w:sz w:val="18"/>
                <w:szCs w:val="18"/>
              </w:rPr>
            </w:pPr>
            <w:r w:rsidRPr="0089664D">
              <w:rPr>
                <w:rFonts w:ascii="宋体" w:cs="宋体" w:hint="eastAsia"/>
                <w:kern w:val="0"/>
                <w:sz w:val="18"/>
                <w:szCs w:val="18"/>
              </w:rPr>
              <w:t>区分音素、音节、音位等概念</w:t>
            </w:r>
          </w:p>
        </w:tc>
        <w:tc>
          <w:tcPr>
            <w:tcW w:w="1140" w:type="dxa"/>
            <w:tcBorders>
              <w:top w:val="single" w:sz="8" w:space="0" w:color="000000"/>
              <w:left w:val="single" w:sz="8" w:space="0" w:color="000000"/>
              <w:bottom w:val="single" w:sz="8" w:space="0" w:color="000000"/>
              <w:right w:val="single" w:sz="8" w:space="0" w:color="000000"/>
            </w:tcBorders>
          </w:tcPr>
          <w:p w14:paraId="596564E0" w14:textId="51B43C26" w:rsidR="004226D0" w:rsidRPr="0089664D" w:rsidRDefault="0089664D" w:rsidP="00FE69CB">
            <w:pPr>
              <w:widowControl/>
              <w:jc w:val="center"/>
              <w:rPr>
                <w:rFonts w:ascii="宋体" w:cs="宋体"/>
                <w:kern w:val="0"/>
                <w:sz w:val="18"/>
                <w:szCs w:val="18"/>
              </w:rPr>
            </w:pPr>
            <w:r w:rsidRPr="0089664D">
              <w:rPr>
                <w:rFonts w:ascii="宋体" w:cs="宋体"/>
                <w:kern w:val="0"/>
                <w:sz w:val="18"/>
                <w:szCs w:val="18"/>
              </w:rPr>
              <w:t>2/0</w:t>
            </w:r>
          </w:p>
        </w:tc>
      </w:tr>
      <w:tr w:rsidR="004226D0" w:rsidRPr="0089664D" w14:paraId="49999BD0" w14:textId="77777777" w:rsidTr="00442B33">
        <w:trPr>
          <w:trHeight w:val="528"/>
        </w:trPr>
        <w:tc>
          <w:tcPr>
            <w:tcW w:w="550" w:type="dxa"/>
            <w:tcBorders>
              <w:top w:val="single" w:sz="8" w:space="0" w:color="000000"/>
              <w:left w:val="single" w:sz="8" w:space="0" w:color="000000"/>
              <w:bottom w:val="single" w:sz="8" w:space="0" w:color="000000"/>
              <w:right w:val="single" w:sz="8" w:space="0" w:color="000000"/>
            </w:tcBorders>
          </w:tcPr>
          <w:p w14:paraId="059F9A07" w14:textId="77777777" w:rsidR="004226D0" w:rsidRPr="0089664D" w:rsidRDefault="0095255B" w:rsidP="004226D0">
            <w:pPr>
              <w:widowControl/>
              <w:rPr>
                <w:rFonts w:ascii="宋体"/>
                <w:kern w:val="0"/>
                <w:sz w:val="18"/>
                <w:szCs w:val="18"/>
              </w:rPr>
            </w:pPr>
            <w:r w:rsidRPr="0089664D">
              <w:rPr>
                <w:rFonts w:ascii="宋体" w:hAnsi="宋体" w:cs="宋体" w:hint="eastAsia"/>
                <w:kern w:val="0"/>
                <w:sz w:val="18"/>
                <w:szCs w:val="18"/>
              </w:rPr>
              <w:t>4</w:t>
            </w:r>
          </w:p>
        </w:tc>
        <w:tc>
          <w:tcPr>
            <w:tcW w:w="3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E4B64A" w14:textId="77777777" w:rsidR="004226D0" w:rsidRPr="0089664D" w:rsidRDefault="00FE69CB" w:rsidP="0095255B">
            <w:pPr>
              <w:widowControl/>
              <w:jc w:val="left"/>
              <w:rPr>
                <w:rFonts w:ascii="宋体"/>
                <w:kern w:val="0"/>
                <w:sz w:val="18"/>
                <w:szCs w:val="18"/>
              </w:rPr>
            </w:pPr>
            <w:r w:rsidRPr="0089664D">
              <w:rPr>
                <w:rFonts w:ascii="宋体" w:cs="宋体" w:hint="eastAsia"/>
                <w:kern w:val="0"/>
                <w:sz w:val="18"/>
                <w:szCs w:val="18"/>
              </w:rPr>
              <w:t>符号和语言符号</w:t>
            </w:r>
            <w:r w:rsidR="00561367" w:rsidRPr="0089664D">
              <w:rPr>
                <w:rFonts w:ascii="宋体" w:cs="宋体" w:hint="eastAsia"/>
                <w:kern w:val="0"/>
                <w:sz w:val="18"/>
                <w:szCs w:val="18"/>
              </w:rPr>
              <w:t>：符号以及分类；语言符号及其功能；符号理论的实际意义</w:t>
            </w:r>
          </w:p>
        </w:tc>
        <w:tc>
          <w:tcPr>
            <w:tcW w:w="23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32141E" w14:textId="77777777" w:rsidR="004226D0" w:rsidRPr="0089664D" w:rsidRDefault="00FA4050" w:rsidP="0095255B">
            <w:pPr>
              <w:widowControl/>
              <w:jc w:val="left"/>
              <w:rPr>
                <w:rFonts w:ascii="宋体"/>
                <w:kern w:val="0"/>
                <w:sz w:val="18"/>
                <w:szCs w:val="18"/>
              </w:rPr>
            </w:pPr>
            <w:r w:rsidRPr="0089664D">
              <w:rPr>
                <w:rFonts w:ascii="宋体" w:cs="宋体" w:hint="eastAsia"/>
                <w:kern w:val="0"/>
                <w:sz w:val="18"/>
                <w:szCs w:val="18"/>
              </w:rPr>
              <w:t>掌握符号基本类型以及特征，解释语言符号在交际中的作用</w:t>
            </w:r>
          </w:p>
        </w:tc>
        <w:tc>
          <w:tcPr>
            <w:tcW w:w="2160" w:type="dxa"/>
            <w:tcBorders>
              <w:top w:val="single" w:sz="8" w:space="0" w:color="000000"/>
              <w:left w:val="single" w:sz="8" w:space="0" w:color="000000"/>
              <w:bottom w:val="single" w:sz="8" w:space="0" w:color="000000"/>
              <w:right w:val="single" w:sz="8" w:space="0" w:color="000000"/>
            </w:tcBorders>
          </w:tcPr>
          <w:p w14:paraId="5F3A9791" w14:textId="77777777" w:rsidR="004226D0" w:rsidRPr="0089664D" w:rsidRDefault="00FA4050" w:rsidP="0095255B">
            <w:pPr>
              <w:widowControl/>
              <w:jc w:val="left"/>
              <w:rPr>
                <w:rFonts w:ascii="宋体"/>
                <w:kern w:val="0"/>
                <w:sz w:val="18"/>
                <w:szCs w:val="18"/>
              </w:rPr>
            </w:pPr>
            <w:r w:rsidRPr="0089664D">
              <w:rPr>
                <w:rFonts w:ascii="宋体" w:cs="宋体" w:hint="eastAsia"/>
                <w:kern w:val="0"/>
                <w:sz w:val="18"/>
                <w:szCs w:val="18"/>
              </w:rPr>
              <w:t>理解语言符号三要素之间的关系</w:t>
            </w:r>
          </w:p>
        </w:tc>
        <w:tc>
          <w:tcPr>
            <w:tcW w:w="1140" w:type="dxa"/>
            <w:tcBorders>
              <w:top w:val="single" w:sz="8" w:space="0" w:color="000000"/>
              <w:left w:val="single" w:sz="8" w:space="0" w:color="000000"/>
              <w:bottom w:val="single" w:sz="8" w:space="0" w:color="000000"/>
              <w:right w:val="single" w:sz="8" w:space="0" w:color="000000"/>
            </w:tcBorders>
          </w:tcPr>
          <w:p w14:paraId="65D57941" w14:textId="2F1C068B" w:rsidR="004226D0" w:rsidRPr="0089664D" w:rsidRDefault="00FE69CB" w:rsidP="00FE69CB">
            <w:pPr>
              <w:widowControl/>
              <w:jc w:val="center"/>
              <w:rPr>
                <w:rFonts w:ascii="宋体"/>
                <w:kern w:val="0"/>
                <w:sz w:val="18"/>
                <w:szCs w:val="18"/>
              </w:rPr>
            </w:pPr>
            <w:r w:rsidRPr="0089664D">
              <w:rPr>
                <w:rFonts w:ascii="宋体" w:hint="eastAsia"/>
                <w:kern w:val="0"/>
                <w:sz w:val="18"/>
                <w:szCs w:val="18"/>
              </w:rPr>
              <w:t>4</w:t>
            </w:r>
            <w:r w:rsidR="0089664D">
              <w:rPr>
                <w:rFonts w:ascii="宋体" w:hint="eastAsia"/>
                <w:kern w:val="0"/>
                <w:sz w:val="18"/>
                <w:szCs w:val="18"/>
              </w:rPr>
              <w:t>/0</w:t>
            </w:r>
          </w:p>
        </w:tc>
      </w:tr>
      <w:tr w:rsidR="004226D0" w:rsidRPr="0089664D" w14:paraId="15D1DF51" w14:textId="77777777" w:rsidTr="00442B33">
        <w:trPr>
          <w:trHeight w:val="528"/>
        </w:trPr>
        <w:tc>
          <w:tcPr>
            <w:tcW w:w="550" w:type="dxa"/>
            <w:tcBorders>
              <w:top w:val="single" w:sz="8" w:space="0" w:color="000000"/>
              <w:left w:val="single" w:sz="8" w:space="0" w:color="000000"/>
              <w:bottom w:val="single" w:sz="8" w:space="0" w:color="000000"/>
              <w:right w:val="single" w:sz="8" w:space="0" w:color="000000"/>
            </w:tcBorders>
          </w:tcPr>
          <w:p w14:paraId="24FB554D" w14:textId="77777777" w:rsidR="004226D0" w:rsidRPr="0089664D" w:rsidRDefault="0095255B" w:rsidP="004226D0">
            <w:pPr>
              <w:widowControl/>
              <w:rPr>
                <w:rFonts w:ascii="宋体"/>
                <w:kern w:val="0"/>
                <w:sz w:val="18"/>
                <w:szCs w:val="18"/>
              </w:rPr>
            </w:pPr>
            <w:r w:rsidRPr="0089664D">
              <w:rPr>
                <w:rFonts w:ascii="宋体" w:hAnsi="宋体" w:cs="宋体" w:hint="eastAsia"/>
                <w:kern w:val="0"/>
                <w:sz w:val="18"/>
                <w:szCs w:val="18"/>
              </w:rPr>
              <w:t>5</w:t>
            </w:r>
          </w:p>
        </w:tc>
        <w:tc>
          <w:tcPr>
            <w:tcW w:w="3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044389" w14:textId="77777777" w:rsidR="004226D0" w:rsidRPr="0089664D" w:rsidRDefault="00FE69CB" w:rsidP="0095255B">
            <w:pPr>
              <w:widowControl/>
              <w:jc w:val="left"/>
              <w:rPr>
                <w:rFonts w:ascii="宋体"/>
                <w:kern w:val="0"/>
                <w:sz w:val="18"/>
                <w:szCs w:val="18"/>
              </w:rPr>
            </w:pPr>
            <w:r w:rsidRPr="0089664D">
              <w:rPr>
                <w:rFonts w:ascii="宋体" w:cs="宋体" w:hint="eastAsia"/>
                <w:kern w:val="0"/>
                <w:sz w:val="18"/>
                <w:szCs w:val="18"/>
              </w:rPr>
              <w:t>语义学</w:t>
            </w:r>
            <w:r w:rsidR="00561367" w:rsidRPr="0089664D">
              <w:rPr>
                <w:rFonts w:ascii="宋体" w:cs="宋体" w:hint="eastAsia"/>
                <w:kern w:val="0"/>
                <w:sz w:val="18"/>
                <w:szCs w:val="18"/>
              </w:rPr>
              <w:t>：历时研究法、共时研究法、义素分析法；跨文化的语义差异</w:t>
            </w:r>
          </w:p>
        </w:tc>
        <w:tc>
          <w:tcPr>
            <w:tcW w:w="23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9FD370" w14:textId="77777777" w:rsidR="004226D0" w:rsidRPr="0089664D" w:rsidRDefault="00FA4050" w:rsidP="0095255B">
            <w:pPr>
              <w:widowControl/>
              <w:jc w:val="left"/>
              <w:rPr>
                <w:rFonts w:ascii="宋体"/>
                <w:kern w:val="0"/>
                <w:sz w:val="18"/>
                <w:szCs w:val="18"/>
              </w:rPr>
            </w:pPr>
            <w:r w:rsidRPr="0089664D">
              <w:rPr>
                <w:rFonts w:ascii="宋体" w:cs="宋体" w:hint="eastAsia"/>
                <w:kern w:val="0"/>
                <w:sz w:val="18"/>
                <w:szCs w:val="18"/>
              </w:rPr>
              <w:t>了解语义不同研究方法的使用；分析中德文化差异对语义的影响</w:t>
            </w:r>
          </w:p>
        </w:tc>
        <w:tc>
          <w:tcPr>
            <w:tcW w:w="2160" w:type="dxa"/>
            <w:tcBorders>
              <w:top w:val="single" w:sz="8" w:space="0" w:color="000000"/>
              <w:left w:val="single" w:sz="8" w:space="0" w:color="000000"/>
              <w:bottom w:val="single" w:sz="8" w:space="0" w:color="000000"/>
              <w:right w:val="single" w:sz="8" w:space="0" w:color="000000"/>
            </w:tcBorders>
          </w:tcPr>
          <w:p w14:paraId="757F1C0B" w14:textId="77777777" w:rsidR="004226D0" w:rsidRPr="0089664D" w:rsidRDefault="00FA4050" w:rsidP="0095255B">
            <w:pPr>
              <w:widowControl/>
              <w:jc w:val="left"/>
              <w:rPr>
                <w:rFonts w:ascii="宋体"/>
                <w:kern w:val="0"/>
                <w:sz w:val="18"/>
                <w:szCs w:val="18"/>
              </w:rPr>
            </w:pPr>
            <w:r w:rsidRPr="0089664D">
              <w:rPr>
                <w:rFonts w:ascii="宋体" w:cs="宋体" w:hint="eastAsia"/>
                <w:kern w:val="0"/>
                <w:sz w:val="18"/>
                <w:szCs w:val="18"/>
              </w:rPr>
              <w:t>义素分析法</w:t>
            </w:r>
          </w:p>
        </w:tc>
        <w:tc>
          <w:tcPr>
            <w:tcW w:w="1140" w:type="dxa"/>
            <w:tcBorders>
              <w:top w:val="single" w:sz="8" w:space="0" w:color="000000"/>
              <w:left w:val="single" w:sz="8" w:space="0" w:color="000000"/>
              <w:bottom w:val="single" w:sz="8" w:space="0" w:color="000000"/>
              <w:right w:val="single" w:sz="8" w:space="0" w:color="000000"/>
            </w:tcBorders>
          </w:tcPr>
          <w:p w14:paraId="2863C038" w14:textId="15A5158F" w:rsidR="004226D0" w:rsidRPr="0089664D" w:rsidRDefault="00FE69CB" w:rsidP="00FE69CB">
            <w:pPr>
              <w:widowControl/>
              <w:jc w:val="center"/>
              <w:rPr>
                <w:rFonts w:ascii="宋体"/>
                <w:kern w:val="0"/>
                <w:sz w:val="18"/>
                <w:szCs w:val="18"/>
              </w:rPr>
            </w:pPr>
            <w:r w:rsidRPr="0089664D">
              <w:rPr>
                <w:rFonts w:ascii="宋体" w:hint="eastAsia"/>
                <w:kern w:val="0"/>
                <w:sz w:val="18"/>
                <w:szCs w:val="18"/>
              </w:rPr>
              <w:t>4</w:t>
            </w:r>
            <w:r w:rsidR="0089664D">
              <w:rPr>
                <w:rFonts w:ascii="宋体" w:hint="eastAsia"/>
                <w:kern w:val="0"/>
                <w:sz w:val="18"/>
                <w:szCs w:val="18"/>
              </w:rPr>
              <w:t>/0</w:t>
            </w:r>
          </w:p>
        </w:tc>
      </w:tr>
      <w:tr w:rsidR="004226D0" w:rsidRPr="0089664D" w14:paraId="58E0CB33" w14:textId="77777777" w:rsidTr="00442B33">
        <w:trPr>
          <w:trHeight w:val="528"/>
        </w:trPr>
        <w:tc>
          <w:tcPr>
            <w:tcW w:w="550" w:type="dxa"/>
            <w:tcBorders>
              <w:top w:val="single" w:sz="8" w:space="0" w:color="000000"/>
              <w:left w:val="single" w:sz="8" w:space="0" w:color="000000"/>
              <w:bottom w:val="single" w:sz="8" w:space="0" w:color="000000"/>
              <w:right w:val="single" w:sz="8" w:space="0" w:color="000000"/>
            </w:tcBorders>
          </w:tcPr>
          <w:p w14:paraId="2F70D808" w14:textId="77777777" w:rsidR="004226D0" w:rsidRPr="0089664D" w:rsidRDefault="0095255B" w:rsidP="004226D0">
            <w:pPr>
              <w:widowControl/>
              <w:rPr>
                <w:rFonts w:ascii="宋体"/>
                <w:kern w:val="0"/>
                <w:sz w:val="18"/>
                <w:szCs w:val="18"/>
              </w:rPr>
            </w:pPr>
            <w:r w:rsidRPr="0089664D">
              <w:rPr>
                <w:rFonts w:ascii="宋体" w:hAnsi="宋体" w:cs="宋体" w:hint="eastAsia"/>
                <w:kern w:val="0"/>
                <w:sz w:val="18"/>
                <w:szCs w:val="18"/>
              </w:rPr>
              <w:t>6</w:t>
            </w:r>
          </w:p>
        </w:tc>
        <w:tc>
          <w:tcPr>
            <w:tcW w:w="3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1C67D3" w14:textId="77777777" w:rsidR="004226D0" w:rsidRPr="0089664D" w:rsidRDefault="00FE69CB" w:rsidP="0095255B">
            <w:pPr>
              <w:widowControl/>
              <w:jc w:val="left"/>
              <w:rPr>
                <w:rFonts w:ascii="宋体"/>
                <w:kern w:val="0"/>
                <w:sz w:val="18"/>
                <w:szCs w:val="18"/>
              </w:rPr>
            </w:pPr>
            <w:r w:rsidRPr="0089664D">
              <w:rPr>
                <w:rFonts w:ascii="宋体" w:cs="宋体" w:hint="eastAsia"/>
                <w:kern w:val="0"/>
                <w:sz w:val="18"/>
                <w:szCs w:val="18"/>
              </w:rPr>
              <w:t>语用学</w:t>
            </w:r>
            <w:r w:rsidR="00561367" w:rsidRPr="0089664D">
              <w:rPr>
                <w:rFonts w:ascii="宋体" w:cs="宋体" w:hint="eastAsia"/>
                <w:kern w:val="0"/>
                <w:sz w:val="18"/>
                <w:szCs w:val="18"/>
              </w:rPr>
              <w:t>：语境和语义；会话含义；语用学对德语语法的指导意义</w:t>
            </w:r>
          </w:p>
        </w:tc>
        <w:tc>
          <w:tcPr>
            <w:tcW w:w="23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C7D6FB" w14:textId="77777777" w:rsidR="004226D0" w:rsidRPr="0089664D" w:rsidRDefault="00FA4050" w:rsidP="0095255B">
            <w:pPr>
              <w:widowControl/>
              <w:jc w:val="left"/>
              <w:rPr>
                <w:rFonts w:ascii="宋体"/>
                <w:kern w:val="0"/>
                <w:sz w:val="18"/>
                <w:szCs w:val="18"/>
              </w:rPr>
            </w:pPr>
            <w:r w:rsidRPr="0089664D">
              <w:rPr>
                <w:rFonts w:ascii="宋体" w:cs="宋体" w:hint="eastAsia"/>
                <w:kern w:val="0"/>
                <w:sz w:val="18"/>
                <w:szCs w:val="18"/>
              </w:rPr>
              <w:t>掌握通过具体情境分析语义的方法和技巧</w:t>
            </w:r>
          </w:p>
        </w:tc>
        <w:tc>
          <w:tcPr>
            <w:tcW w:w="2160" w:type="dxa"/>
            <w:tcBorders>
              <w:top w:val="single" w:sz="8" w:space="0" w:color="000000"/>
              <w:left w:val="single" w:sz="8" w:space="0" w:color="000000"/>
              <w:bottom w:val="single" w:sz="8" w:space="0" w:color="000000"/>
              <w:right w:val="single" w:sz="8" w:space="0" w:color="000000"/>
            </w:tcBorders>
          </w:tcPr>
          <w:p w14:paraId="088F200C" w14:textId="77777777" w:rsidR="004226D0" w:rsidRPr="0089664D" w:rsidRDefault="00FA4050" w:rsidP="0095255B">
            <w:pPr>
              <w:widowControl/>
              <w:jc w:val="left"/>
              <w:rPr>
                <w:rFonts w:ascii="宋体"/>
                <w:kern w:val="0"/>
                <w:sz w:val="18"/>
                <w:szCs w:val="18"/>
              </w:rPr>
            </w:pPr>
            <w:r w:rsidRPr="0089664D">
              <w:rPr>
                <w:rFonts w:ascii="宋体" w:cs="宋体" w:hint="eastAsia"/>
                <w:kern w:val="0"/>
                <w:sz w:val="18"/>
                <w:szCs w:val="18"/>
              </w:rPr>
              <w:t>格莱斯合作原则的四项准则</w:t>
            </w:r>
          </w:p>
        </w:tc>
        <w:tc>
          <w:tcPr>
            <w:tcW w:w="1140" w:type="dxa"/>
            <w:tcBorders>
              <w:top w:val="single" w:sz="8" w:space="0" w:color="000000"/>
              <w:left w:val="single" w:sz="8" w:space="0" w:color="000000"/>
              <w:bottom w:val="single" w:sz="8" w:space="0" w:color="000000"/>
              <w:right w:val="single" w:sz="8" w:space="0" w:color="000000"/>
            </w:tcBorders>
          </w:tcPr>
          <w:p w14:paraId="75CD1D0F" w14:textId="1336CDE0" w:rsidR="004226D0" w:rsidRPr="0089664D" w:rsidRDefault="00FE69CB" w:rsidP="00FE69CB">
            <w:pPr>
              <w:widowControl/>
              <w:jc w:val="center"/>
              <w:rPr>
                <w:rFonts w:ascii="宋体"/>
                <w:kern w:val="0"/>
                <w:sz w:val="18"/>
                <w:szCs w:val="18"/>
              </w:rPr>
            </w:pPr>
            <w:r w:rsidRPr="0089664D">
              <w:rPr>
                <w:rFonts w:ascii="宋体" w:hint="eastAsia"/>
                <w:kern w:val="0"/>
                <w:sz w:val="18"/>
                <w:szCs w:val="18"/>
              </w:rPr>
              <w:t>4</w:t>
            </w:r>
            <w:r w:rsidR="0089664D">
              <w:rPr>
                <w:rFonts w:ascii="宋体" w:hint="eastAsia"/>
                <w:kern w:val="0"/>
                <w:sz w:val="18"/>
                <w:szCs w:val="18"/>
              </w:rPr>
              <w:t>/0</w:t>
            </w:r>
          </w:p>
        </w:tc>
      </w:tr>
      <w:tr w:rsidR="00E156E7" w:rsidRPr="0089664D" w14:paraId="1C035897" w14:textId="77777777" w:rsidTr="00442B33">
        <w:trPr>
          <w:trHeight w:val="528"/>
        </w:trPr>
        <w:tc>
          <w:tcPr>
            <w:tcW w:w="550" w:type="dxa"/>
            <w:tcBorders>
              <w:top w:val="single" w:sz="8" w:space="0" w:color="000000"/>
              <w:left w:val="single" w:sz="8" w:space="0" w:color="000000"/>
              <w:bottom w:val="single" w:sz="8" w:space="0" w:color="000000"/>
              <w:right w:val="single" w:sz="8" w:space="0" w:color="000000"/>
            </w:tcBorders>
          </w:tcPr>
          <w:p w14:paraId="6C33DE3A" w14:textId="476A521A" w:rsidR="00E156E7" w:rsidRPr="0089664D" w:rsidRDefault="00E156E7" w:rsidP="004226D0">
            <w:pPr>
              <w:widowControl/>
              <w:rPr>
                <w:rFonts w:ascii="宋体" w:hAnsi="宋体" w:cs="宋体"/>
                <w:kern w:val="0"/>
                <w:sz w:val="18"/>
                <w:szCs w:val="18"/>
              </w:rPr>
            </w:pPr>
            <w:r>
              <w:rPr>
                <w:rFonts w:ascii="宋体" w:hAnsi="宋体" w:cs="宋体" w:hint="eastAsia"/>
                <w:kern w:val="0"/>
                <w:sz w:val="18"/>
                <w:szCs w:val="18"/>
              </w:rPr>
              <w:t>7</w:t>
            </w:r>
          </w:p>
        </w:tc>
        <w:tc>
          <w:tcPr>
            <w:tcW w:w="3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CE1491D" w14:textId="00265FB0" w:rsidR="00E156E7" w:rsidRPr="0089664D" w:rsidRDefault="00E156E7" w:rsidP="0095255B">
            <w:pPr>
              <w:widowControl/>
              <w:jc w:val="left"/>
              <w:rPr>
                <w:rFonts w:ascii="宋体" w:cs="宋体"/>
                <w:kern w:val="0"/>
                <w:sz w:val="18"/>
                <w:szCs w:val="18"/>
              </w:rPr>
            </w:pPr>
            <w:r>
              <w:rPr>
                <w:rFonts w:ascii="宋体" w:cs="宋体" w:hint="eastAsia"/>
                <w:kern w:val="0"/>
                <w:sz w:val="18"/>
                <w:szCs w:val="18"/>
              </w:rPr>
              <w:t>词法学：语素以及分类、德语构词、汉德构词比较</w:t>
            </w:r>
          </w:p>
        </w:tc>
        <w:tc>
          <w:tcPr>
            <w:tcW w:w="23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9BEA2B3" w14:textId="02D351F6" w:rsidR="00E156E7" w:rsidRPr="0089664D" w:rsidRDefault="00E156E7" w:rsidP="0095255B">
            <w:pPr>
              <w:widowControl/>
              <w:jc w:val="left"/>
              <w:rPr>
                <w:rFonts w:ascii="宋体" w:cs="宋体"/>
                <w:kern w:val="0"/>
                <w:sz w:val="18"/>
                <w:szCs w:val="18"/>
              </w:rPr>
            </w:pPr>
            <w:r>
              <w:rPr>
                <w:rFonts w:ascii="宋体" w:cs="宋体" w:hint="eastAsia"/>
                <w:kern w:val="0"/>
                <w:sz w:val="18"/>
                <w:szCs w:val="18"/>
              </w:rPr>
              <w:t>运用词法学知识更好地学习德语词汇</w:t>
            </w:r>
          </w:p>
        </w:tc>
        <w:tc>
          <w:tcPr>
            <w:tcW w:w="2160" w:type="dxa"/>
            <w:tcBorders>
              <w:top w:val="single" w:sz="8" w:space="0" w:color="000000"/>
              <w:left w:val="single" w:sz="8" w:space="0" w:color="000000"/>
              <w:bottom w:val="single" w:sz="8" w:space="0" w:color="000000"/>
              <w:right w:val="single" w:sz="8" w:space="0" w:color="000000"/>
            </w:tcBorders>
          </w:tcPr>
          <w:p w14:paraId="7174533D" w14:textId="3B3D2F4E" w:rsidR="00E156E7" w:rsidRPr="0089664D" w:rsidRDefault="00E156E7" w:rsidP="0095255B">
            <w:pPr>
              <w:widowControl/>
              <w:jc w:val="left"/>
              <w:rPr>
                <w:rFonts w:ascii="宋体" w:cs="宋体"/>
                <w:kern w:val="0"/>
                <w:sz w:val="18"/>
                <w:szCs w:val="18"/>
              </w:rPr>
            </w:pPr>
            <w:r>
              <w:rPr>
                <w:rFonts w:ascii="宋体" w:cs="宋体" w:hint="eastAsia"/>
                <w:kern w:val="0"/>
                <w:sz w:val="18"/>
                <w:szCs w:val="18"/>
              </w:rPr>
              <w:t>汉德构词方式的不同点</w:t>
            </w:r>
          </w:p>
        </w:tc>
        <w:tc>
          <w:tcPr>
            <w:tcW w:w="1140" w:type="dxa"/>
            <w:tcBorders>
              <w:top w:val="single" w:sz="8" w:space="0" w:color="000000"/>
              <w:left w:val="single" w:sz="8" w:space="0" w:color="000000"/>
              <w:bottom w:val="single" w:sz="8" w:space="0" w:color="000000"/>
              <w:right w:val="single" w:sz="8" w:space="0" w:color="000000"/>
            </w:tcBorders>
          </w:tcPr>
          <w:p w14:paraId="16AA3D6E" w14:textId="5BE17810" w:rsidR="00E156E7" w:rsidRPr="0089664D" w:rsidRDefault="00E156E7" w:rsidP="00FE69CB">
            <w:pPr>
              <w:widowControl/>
              <w:jc w:val="center"/>
              <w:rPr>
                <w:rFonts w:ascii="宋体"/>
                <w:kern w:val="0"/>
                <w:sz w:val="18"/>
                <w:szCs w:val="18"/>
              </w:rPr>
            </w:pPr>
            <w:r>
              <w:rPr>
                <w:rFonts w:ascii="宋体" w:hint="eastAsia"/>
                <w:kern w:val="0"/>
                <w:sz w:val="18"/>
                <w:szCs w:val="18"/>
              </w:rPr>
              <w:t>4/0</w:t>
            </w:r>
          </w:p>
        </w:tc>
      </w:tr>
      <w:tr w:rsidR="004226D0" w:rsidRPr="0089664D" w14:paraId="70B918B6" w14:textId="77777777" w:rsidTr="00442B33">
        <w:trPr>
          <w:trHeight w:val="528"/>
        </w:trPr>
        <w:tc>
          <w:tcPr>
            <w:tcW w:w="550" w:type="dxa"/>
            <w:tcBorders>
              <w:top w:val="single" w:sz="8" w:space="0" w:color="000000"/>
              <w:left w:val="single" w:sz="8" w:space="0" w:color="000000"/>
              <w:bottom w:val="single" w:sz="8" w:space="0" w:color="000000"/>
              <w:right w:val="single" w:sz="8" w:space="0" w:color="000000"/>
            </w:tcBorders>
          </w:tcPr>
          <w:p w14:paraId="42E03C05" w14:textId="2A3E1632" w:rsidR="004226D0" w:rsidRPr="0089664D" w:rsidRDefault="00E156E7" w:rsidP="004226D0">
            <w:pPr>
              <w:widowControl/>
              <w:rPr>
                <w:rFonts w:ascii="宋体"/>
                <w:kern w:val="0"/>
                <w:sz w:val="18"/>
                <w:szCs w:val="18"/>
              </w:rPr>
            </w:pPr>
            <w:r>
              <w:rPr>
                <w:rFonts w:ascii="宋体" w:hAnsi="宋体" w:cs="宋体" w:hint="eastAsia"/>
                <w:kern w:val="0"/>
                <w:sz w:val="18"/>
                <w:szCs w:val="18"/>
              </w:rPr>
              <w:t>8</w:t>
            </w:r>
          </w:p>
        </w:tc>
        <w:tc>
          <w:tcPr>
            <w:tcW w:w="3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6B5326" w14:textId="77777777" w:rsidR="004226D0" w:rsidRPr="0089664D" w:rsidRDefault="00FE69CB" w:rsidP="0095255B">
            <w:pPr>
              <w:widowControl/>
              <w:jc w:val="left"/>
              <w:rPr>
                <w:rFonts w:ascii="宋体"/>
                <w:kern w:val="0"/>
                <w:sz w:val="18"/>
                <w:szCs w:val="18"/>
              </w:rPr>
            </w:pPr>
            <w:r w:rsidRPr="0089664D">
              <w:rPr>
                <w:rFonts w:ascii="宋体" w:cs="宋体" w:hint="eastAsia"/>
                <w:kern w:val="0"/>
                <w:sz w:val="18"/>
                <w:szCs w:val="18"/>
              </w:rPr>
              <w:t>句法学：</w:t>
            </w:r>
            <w:r w:rsidR="00561367" w:rsidRPr="0089664D">
              <w:rPr>
                <w:rFonts w:ascii="宋体" w:cs="宋体" w:hint="eastAsia"/>
                <w:kern w:val="0"/>
                <w:sz w:val="18"/>
                <w:szCs w:val="18"/>
              </w:rPr>
              <w:t>词类及其句法功能；德语句子语序；汉德语法特点对比；汉德语法的文化根基</w:t>
            </w:r>
          </w:p>
        </w:tc>
        <w:tc>
          <w:tcPr>
            <w:tcW w:w="23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61AFA6" w14:textId="77777777" w:rsidR="004226D0" w:rsidRPr="0089664D" w:rsidRDefault="00FA4050" w:rsidP="0095255B">
            <w:pPr>
              <w:widowControl/>
              <w:jc w:val="left"/>
              <w:rPr>
                <w:rFonts w:ascii="宋体"/>
                <w:kern w:val="0"/>
                <w:sz w:val="18"/>
                <w:szCs w:val="18"/>
              </w:rPr>
            </w:pPr>
            <w:r w:rsidRPr="0089664D">
              <w:rPr>
                <w:rFonts w:ascii="宋体" w:cs="宋体" w:hint="eastAsia"/>
                <w:kern w:val="0"/>
                <w:sz w:val="18"/>
                <w:szCs w:val="18"/>
              </w:rPr>
              <w:t>了解主要的句法理论，熟练掌握德语的语法一致性，培养德语句法思维</w:t>
            </w:r>
          </w:p>
        </w:tc>
        <w:tc>
          <w:tcPr>
            <w:tcW w:w="2160" w:type="dxa"/>
            <w:tcBorders>
              <w:top w:val="single" w:sz="8" w:space="0" w:color="000000"/>
              <w:left w:val="single" w:sz="8" w:space="0" w:color="000000"/>
              <w:bottom w:val="single" w:sz="8" w:space="0" w:color="000000"/>
              <w:right w:val="single" w:sz="8" w:space="0" w:color="000000"/>
            </w:tcBorders>
          </w:tcPr>
          <w:p w14:paraId="159C3ACA" w14:textId="77777777" w:rsidR="004226D0" w:rsidRPr="0089664D" w:rsidRDefault="00FA4050" w:rsidP="0095255B">
            <w:pPr>
              <w:widowControl/>
              <w:jc w:val="left"/>
              <w:rPr>
                <w:rFonts w:ascii="宋体"/>
                <w:kern w:val="0"/>
                <w:sz w:val="18"/>
                <w:szCs w:val="18"/>
              </w:rPr>
            </w:pPr>
            <w:r w:rsidRPr="0089664D">
              <w:rPr>
                <w:rFonts w:ascii="宋体" w:cs="宋体" w:hint="eastAsia"/>
                <w:kern w:val="0"/>
                <w:sz w:val="18"/>
                <w:szCs w:val="18"/>
              </w:rPr>
              <w:t>理解变位、变格的语法意义</w:t>
            </w:r>
          </w:p>
        </w:tc>
        <w:tc>
          <w:tcPr>
            <w:tcW w:w="1140" w:type="dxa"/>
            <w:tcBorders>
              <w:top w:val="single" w:sz="8" w:space="0" w:color="000000"/>
              <w:left w:val="single" w:sz="8" w:space="0" w:color="000000"/>
              <w:bottom w:val="single" w:sz="8" w:space="0" w:color="000000"/>
              <w:right w:val="single" w:sz="8" w:space="0" w:color="000000"/>
            </w:tcBorders>
          </w:tcPr>
          <w:p w14:paraId="258815CD" w14:textId="55F38477" w:rsidR="004226D0" w:rsidRPr="0089664D" w:rsidRDefault="00E156E7" w:rsidP="00FE69CB">
            <w:pPr>
              <w:widowControl/>
              <w:jc w:val="center"/>
              <w:rPr>
                <w:rFonts w:ascii="宋体"/>
                <w:kern w:val="0"/>
                <w:sz w:val="18"/>
                <w:szCs w:val="18"/>
              </w:rPr>
            </w:pPr>
            <w:r>
              <w:rPr>
                <w:rFonts w:ascii="宋体" w:hint="eastAsia"/>
                <w:kern w:val="0"/>
                <w:sz w:val="18"/>
                <w:szCs w:val="18"/>
              </w:rPr>
              <w:t>4</w:t>
            </w:r>
            <w:r w:rsidR="0089664D">
              <w:rPr>
                <w:rFonts w:ascii="宋体" w:hint="eastAsia"/>
                <w:kern w:val="0"/>
                <w:sz w:val="18"/>
                <w:szCs w:val="18"/>
              </w:rPr>
              <w:t>/0</w:t>
            </w:r>
          </w:p>
        </w:tc>
      </w:tr>
      <w:tr w:rsidR="004226D0" w:rsidRPr="0089664D" w14:paraId="45913F87" w14:textId="77777777" w:rsidTr="00442B33">
        <w:trPr>
          <w:trHeight w:val="528"/>
        </w:trPr>
        <w:tc>
          <w:tcPr>
            <w:tcW w:w="550" w:type="dxa"/>
            <w:tcBorders>
              <w:top w:val="single" w:sz="8" w:space="0" w:color="000000"/>
              <w:left w:val="single" w:sz="8" w:space="0" w:color="000000"/>
              <w:bottom w:val="single" w:sz="8" w:space="0" w:color="000000"/>
              <w:right w:val="single" w:sz="8" w:space="0" w:color="000000"/>
            </w:tcBorders>
          </w:tcPr>
          <w:p w14:paraId="07F5E3A6" w14:textId="5E539A81" w:rsidR="004226D0" w:rsidRPr="0089664D" w:rsidRDefault="00E156E7" w:rsidP="004226D0">
            <w:pPr>
              <w:widowControl/>
              <w:rPr>
                <w:rFonts w:ascii="宋体"/>
                <w:kern w:val="0"/>
                <w:sz w:val="18"/>
                <w:szCs w:val="18"/>
              </w:rPr>
            </w:pPr>
            <w:r>
              <w:rPr>
                <w:rFonts w:ascii="宋体" w:hAnsi="宋体" w:cs="宋体" w:hint="eastAsia"/>
                <w:kern w:val="0"/>
                <w:sz w:val="18"/>
                <w:szCs w:val="18"/>
              </w:rPr>
              <w:t>9</w:t>
            </w:r>
          </w:p>
        </w:tc>
        <w:tc>
          <w:tcPr>
            <w:tcW w:w="3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2B0F93" w14:textId="77777777" w:rsidR="004226D0" w:rsidRPr="0089664D" w:rsidRDefault="00FE69CB" w:rsidP="0095255B">
            <w:pPr>
              <w:widowControl/>
              <w:jc w:val="left"/>
              <w:rPr>
                <w:rFonts w:ascii="宋体"/>
                <w:kern w:val="0"/>
                <w:sz w:val="18"/>
                <w:szCs w:val="18"/>
              </w:rPr>
            </w:pPr>
            <w:r w:rsidRPr="0089664D">
              <w:rPr>
                <w:rFonts w:ascii="宋体" w:cs="宋体" w:hint="eastAsia"/>
                <w:kern w:val="0"/>
                <w:sz w:val="18"/>
                <w:szCs w:val="18"/>
              </w:rPr>
              <w:t>篇章语言学：篇章的表层结构、深层结构及主述题结构；篇章是交际行为</w:t>
            </w:r>
          </w:p>
        </w:tc>
        <w:tc>
          <w:tcPr>
            <w:tcW w:w="23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01640D" w14:textId="77777777" w:rsidR="004226D0" w:rsidRPr="0089664D" w:rsidRDefault="003C0855" w:rsidP="0095255B">
            <w:pPr>
              <w:widowControl/>
              <w:jc w:val="left"/>
              <w:rPr>
                <w:rFonts w:ascii="宋体"/>
                <w:kern w:val="0"/>
                <w:sz w:val="18"/>
                <w:szCs w:val="18"/>
              </w:rPr>
            </w:pPr>
            <w:r w:rsidRPr="0089664D">
              <w:rPr>
                <w:rFonts w:ascii="宋体" w:cs="宋体" w:hint="eastAsia"/>
                <w:kern w:val="0"/>
                <w:sz w:val="18"/>
                <w:szCs w:val="18"/>
              </w:rPr>
              <w:t>了解篇章的表面结构和深层结构，能够运用主述题理论分析句子</w:t>
            </w:r>
          </w:p>
        </w:tc>
        <w:tc>
          <w:tcPr>
            <w:tcW w:w="2160" w:type="dxa"/>
            <w:tcBorders>
              <w:top w:val="single" w:sz="8" w:space="0" w:color="000000"/>
              <w:left w:val="single" w:sz="8" w:space="0" w:color="000000"/>
              <w:bottom w:val="single" w:sz="8" w:space="0" w:color="000000"/>
              <w:right w:val="single" w:sz="8" w:space="0" w:color="000000"/>
            </w:tcBorders>
          </w:tcPr>
          <w:p w14:paraId="7A68250E" w14:textId="77777777" w:rsidR="004226D0" w:rsidRPr="0089664D" w:rsidRDefault="003C0855" w:rsidP="0095255B">
            <w:pPr>
              <w:widowControl/>
              <w:jc w:val="left"/>
              <w:rPr>
                <w:rFonts w:ascii="宋体"/>
                <w:kern w:val="0"/>
                <w:sz w:val="18"/>
                <w:szCs w:val="18"/>
              </w:rPr>
            </w:pPr>
            <w:r w:rsidRPr="0089664D">
              <w:rPr>
                <w:rFonts w:ascii="宋体" w:cs="宋体" w:hint="eastAsia"/>
                <w:kern w:val="0"/>
                <w:sz w:val="18"/>
                <w:szCs w:val="18"/>
              </w:rPr>
              <w:t>理解篇章的动态性特点</w:t>
            </w:r>
          </w:p>
        </w:tc>
        <w:tc>
          <w:tcPr>
            <w:tcW w:w="1140" w:type="dxa"/>
            <w:tcBorders>
              <w:top w:val="single" w:sz="8" w:space="0" w:color="000000"/>
              <w:left w:val="single" w:sz="8" w:space="0" w:color="000000"/>
              <w:bottom w:val="single" w:sz="8" w:space="0" w:color="000000"/>
              <w:right w:val="single" w:sz="8" w:space="0" w:color="000000"/>
            </w:tcBorders>
          </w:tcPr>
          <w:p w14:paraId="08627E3B" w14:textId="477ED10D" w:rsidR="004226D0" w:rsidRPr="0089664D" w:rsidRDefault="00E156E7" w:rsidP="00FE69CB">
            <w:pPr>
              <w:widowControl/>
              <w:jc w:val="center"/>
              <w:rPr>
                <w:rFonts w:ascii="宋体"/>
                <w:kern w:val="0"/>
                <w:sz w:val="18"/>
                <w:szCs w:val="18"/>
              </w:rPr>
            </w:pPr>
            <w:r>
              <w:rPr>
                <w:rFonts w:ascii="宋体" w:hint="eastAsia"/>
                <w:kern w:val="0"/>
                <w:sz w:val="18"/>
                <w:szCs w:val="18"/>
              </w:rPr>
              <w:t>4</w:t>
            </w:r>
            <w:r w:rsidR="0089664D">
              <w:rPr>
                <w:rFonts w:ascii="宋体" w:hint="eastAsia"/>
                <w:kern w:val="0"/>
                <w:sz w:val="18"/>
                <w:szCs w:val="18"/>
              </w:rPr>
              <w:t>/0</w:t>
            </w:r>
          </w:p>
        </w:tc>
      </w:tr>
      <w:tr w:rsidR="004226D0" w:rsidRPr="0089664D" w14:paraId="364C6B5E" w14:textId="77777777" w:rsidTr="00442B33">
        <w:trPr>
          <w:trHeight w:val="528"/>
        </w:trPr>
        <w:tc>
          <w:tcPr>
            <w:tcW w:w="550" w:type="dxa"/>
            <w:tcBorders>
              <w:top w:val="single" w:sz="8" w:space="0" w:color="000000"/>
              <w:left w:val="single" w:sz="8" w:space="0" w:color="000000"/>
              <w:bottom w:val="single" w:sz="8" w:space="0" w:color="000000"/>
              <w:right w:val="single" w:sz="8" w:space="0" w:color="000000"/>
            </w:tcBorders>
          </w:tcPr>
          <w:p w14:paraId="703EEA51" w14:textId="5E6DAE75" w:rsidR="004226D0" w:rsidRPr="0089664D" w:rsidRDefault="00E156E7" w:rsidP="004226D0">
            <w:pPr>
              <w:widowControl/>
              <w:rPr>
                <w:rFonts w:ascii="宋体"/>
                <w:kern w:val="0"/>
                <w:sz w:val="18"/>
                <w:szCs w:val="18"/>
              </w:rPr>
            </w:pPr>
            <w:r>
              <w:rPr>
                <w:rFonts w:ascii="宋体" w:hAnsi="宋体" w:cs="宋体" w:hint="eastAsia"/>
                <w:kern w:val="0"/>
                <w:sz w:val="18"/>
                <w:szCs w:val="18"/>
              </w:rPr>
              <w:lastRenderedPageBreak/>
              <w:t>10</w:t>
            </w:r>
          </w:p>
        </w:tc>
        <w:tc>
          <w:tcPr>
            <w:tcW w:w="3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B0222F" w14:textId="77777777" w:rsidR="004226D0" w:rsidRPr="0089664D" w:rsidRDefault="00FE69CB" w:rsidP="0095255B">
            <w:pPr>
              <w:widowControl/>
              <w:jc w:val="left"/>
              <w:rPr>
                <w:rFonts w:ascii="宋体"/>
                <w:kern w:val="0"/>
                <w:sz w:val="18"/>
                <w:szCs w:val="18"/>
              </w:rPr>
            </w:pPr>
            <w:r w:rsidRPr="0089664D">
              <w:rPr>
                <w:rFonts w:ascii="宋体" w:cs="宋体" w:hint="eastAsia"/>
                <w:kern w:val="0"/>
                <w:sz w:val="18"/>
                <w:szCs w:val="18"/>
              </w:rPr>
              <w:t>德语发展史：德语简史；现代德语以及发展趋势</w:t>
            </w:r>
          </w:p>
        </w:tc>
        <w:tc>
          <w:tcPr>
            <w:tcW w:w="23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1C292F" w14:textId="77777777" w:rsidR="004226D0" w:rsidRPr="0089664D" w:rsidRDefault="003C0855" w:rsidP="0095255B">
            <w:pPr>
              <w:widowControl/>
              <w:jc w:val="left"/>
              <w:rPr>
                <w:rFonts w:ascii="宋体"/>
                <w:kern w:val="0"/>
                <w:sz w:val="18"/>
                <w:szCs w:val="18"/>
              </w:rPr>
            </w:pPr>
            <w:r w:rsidRPr="0089664D">
              <w:rPr>
                <w:rFonts w:ascii="宋体" w:cs="宋体" w:hint="eastAsia"/>
                <w:kern w:val="0"/>
                <w:sz w:val="18"/>
                <w:szCs w:val="18"/>
              </w:rPr>
              <w:t>了解德语的产生和发展阶段，以及重要人物对德语发展的贡献</w:t>
            </w:r>
          </w:p>
        </w:tc>
        <w:tc>
          <w:tcPr>
            <w:tcW w:w="2160" w:type="dxa"/>
            <w:tcBorders>
              <w:top w:val="single" w:sz="8" w:space="0" w:color="000000"/>
              <w:left w:val="single" w:sz="8" w:space="0" w:color="000000"/>
              <w:bottom w:val="single" w:sz="8" w:space="0" w:color="000000"/>
              <w:right w:val="single" w:sz="8" w:space="0" w:color="000000"/>
            </w:tcBorders>
          </w:tcPr>
          <w:p w14:paraId="4B64CE2F" w14:textId="77777777" w:rsidR="004226D0" w:rsidRPr="0089664D" w:rsidRDefault="003C0855" w:rsidP="0095255B">
            <w:pPr>
              <w:widowControl/>
              <w:jc w:val="left"/>
              <w:rPr>
                <w:rFonts w:ascii="宋体"/>
                <w:kern w:val="0"/>
                <w:sz w:val="18"/>
                <w:szCs w:val="18"/>
              </w:rPr>
            </w:pPr>
            <w:r w:rsidRPr="0089664D">
              <w:rPr>
                <w:rFonts w:ascii="宋体" w:cs="宋体" w:hint="eastAsia"/>
                <w:kern w:val="0"/>
                <w:sz w:val="18"/>
                <w:szCs w:val="18"/>
              </w:rPr>
              <w:t>德语正字法改革的变迁</w:t>
            </w:r>
          </w:p>
        </w:tc>
        <w:tc>
          <w:tcPr>
            <w:tcW w:w="1140" w:type="dxa"/>
            <w:tcBorders>
              <w:top w:val="single" w:sz="8" w:space="0" w:color="000000"/>
              <w:left w:val="single" w:sz="8" w:space="0" w:color="000000"/>
              <w:bottom w:val="single" w:sz="8" w:space="0" w:color="000000"/>
              <w:right w:val="single" w:sz="8" w:space="0" w:color="000000"/>
            </w:tcBorders>
          </w:tcPr>
          <w:p w14:paraId="7546C04E" w14:textId="764715CF" w:rsidR="004226D0" w:rsidRPr="0089664D" w:rsidRDefault="00591503" w:rsidP="00FE69CB">
            <w:pPr>
              <w:widowControl/>
              <w:jc w:val="center"/>
              <w:rPr>
                <w:rFonts w:ascii="宋体"/>
                <w:kern w:val="0"/>
                <w:sz w:val="18"/>
                <w:szCs w:val="18"/>
              </w:rPr>
            </w:pPr>
            <w:r w:rsidRPr="0089664D">
              <w:rPr>
                <w:rFonts w:ascii="宋体" w:cs="宋体" w:hint="eastAsia"/>
                <w:kern w:val="0"/>
                <w:sz w:val="18"/>
                <w:szCs w:val="18"/>
              </w:rPr>
              <w:t>2</w:t>
            </w:r>
            <w:r w:rsidR="0089664D">
              <w:rPr>
                <w:rFonts w:ascii="宋体" w:cs="宋体" w:hint="eastAsia"/>
                <w:kern w:val="0"/>
                <w:sz w:val="18"/>
                <w:szCs w:val="18"/>
              </w:rPr>
              <w:t>/0</w:t>
            </w:r>
          </w:p>
        </w:tc>
      </w:tr>
    </w:tbl>
    <w:p w14:paraId="2CBFD8E1" w14:textId="77777777" w:rsidR="004226D0" w:rsidRPr="0089664D" w:rsidRDefault="004226D0" w:rsidP="00BE3DFF">
      <w:pPr>
        <w:widowControl/>
        <w:spacing w:beforeLines="50" w:before="156" w:afterLines="50" w:after="156" w:line="288" w:lineRule="auto"/>
        <w:jc w:val="left"/>
        <w:rPr>
          <w:rFonts w:ascii="黑体" w:eastAsia="黑体" w:hAnsi="宋体"/>
          <w:sz w:val="18"/>
          <w:szCs w:val="18"/>
        </w:rPr>
      </w:pPr>
    </w:p>
    <w:p w14:paraId="56F00083" w14:textId="77777777" w:rsidR="0009780B" w:rsidRDefault="00C001E2">
      <w:pPr>
        <w:snapToGrid w:val="0"/>
        <w:spacing w:line="288" w:lineRule="auto"/>
        <w:ind w:right="2520" w:firstLineChars="200" w:firstLine="480"/>
        <w:rPr>
          <w:sz w:val="20"/>
          <w:szCs w:val="20"/>
        </w:rPr>
      </w:pPr>
      <w:r>
        <w:rPr>
          <w:rFonts w:ascii="黑体" w:eastAsia="黑体" w:hAnsi="宋体" w:hint="eastAsia"/>
          <w:sz w:val="24"/>
        </w:rPr>
        <w:t>七</w:t>
      </w:r>
      <w:r w:rsidR="006814E1">
        <w:rPr>
          <w:rFonts w:ascii="黑体" w:eastAsia="黑体" w:hAnsi="宋体" w:hint="eastAsia"/>
          <w:sz w:val="24"/>
        </w:rPr>
        <w:t>、评价方式与成绩</w:t>
      </w:r>
    </w:p>
    <w:tbl>
      <w:tblPr>
        <w:tblpPr w:leftFromText="180" w:rightFromText="180" w:vertAnchor="text" w:horzAnchor="margin" w:tblpY="288"/>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BE3DFF" w:rsidRPr="00BE3DFF" w14:paraId="68A0E0E0" w14:textId="77777777" w:rsidTr="00BF3021">
        <w:tc>
          <w:tcPr>
            <w:tcW w:w="1809" w:type="dxa"/>
            <w:shd w:val="clear" w:color="auto" w:fill="auto"/>
          </w:tcPr>
          <w:p w14:paraId="50507416" w14:textId="77777777" w:rsidR="00BE3DFF" w:rsidRPr="00BE3DFF" w:rsidRDefault="00BE3DFF" w:rsidP="00BE3DFF">
            <w:pPr>
              <w:snapToGrid w:val="0"/>
              <w:spacing w:beforeLines="50" w:before="156" w:afterLines="50" w:after="156"/>
              <w:rPr>
                <w:rFonts w:ascii="宋体" w:hAnsi="宋体"/>
                <w:bCs/>
                <w:color w:val="000000"/>
                <w:szCs w:val="20"/>
              </w:rPr>
            </w:pPr>
            <w:r w:rsidRPr="00BE3DFF">
              <w:rPr>
                <w:rFonts w:ascii="宋体" w:hAnsi="宋体" w:hint="eastAsia"/>
                <w:bCs/>
                <w:color w:val="000000"/>
                <w:szCs w:val="20"/>
              </w:rPr>
              <w:t>总评构成（1+</w:t>
            </w:r>
            <w:r w:rsidRPr="00BE3DFF">
              <w:rPr>
                <w:rFonts w:ascii="宋体" w:hAnsi="宋体"/>
                <w:bCs/>
                <w:color w:val="000000"/>
                <w:szCs w:val="20"/>
              </w:rPr>
              <w:t>X</w:t>
            </w:r>
            <w:r w:rsidRPr="00BE3DFF">
              <w:rPr>
                <w:rFonts w:ascii="宋体" w:hAnsi="宋体" w:hint="eastAsia"/>
                <w:bCs/>
                <w:color w:val="000000"/>
                <w:szCs w:val="20"/>
              </w:rPr>
              <w:t>）</w:t>
            </w:r>
          </w:p>
        </w:tc>
        <w:tc>
          <w:tcPr>
            <w:tcW w:w="5103" w:type="dxa"/>
            <w:shd w:val="clear" w:color="auto" w:fill="auto"/>
          </w:tcPr>
          <w:p w14:paraId="3982494F" w14:textId="77777777" w:rsidR="00BE3DFF" w:rsidRPr="00BE3DFF" w:rsidRDefault="00BE3DFF" w:rsidP="00BE3DFF">
            <w:pPr>
              <w:snapToGrid w:val="0"/>
              <w:spacing w:beforeLines="50" w:before="156" w:afterLines="50" w:after="156"/>
              <w:jc w:val="center"/>
              <w:rPr>
                <w:rFonts w:ascii="宋体" w:hAnsi="宋体"/>
                <w:bCs/>
                <w:color w:val="000000"/>
                <w:szCs w:val="20"/>
              </w:rPr>
            </w:pPr>
            <w:r w:rsidRPr="00BE3DFF">
              <w:rPr>
                <w:rFonts w:ascii="宋体" w:hAnsi="宋体" w:hint="eastAsia"/>
                <w:bCs/>
                <w:color w:val="000000"/>
                <w:szCs w:val="20"/>
              </w:rPr>
              <w:t>评价方式</w:t>
            </w:r>
          </w:p>
        </w:tc>
        <w:tc>
          <w:tcPr>
            <w:tcW w:w="1843" w:type="dxa"/>
            <w:shd w:val="clear" w:color="auto" w:fill="auto"/>
          </w:tcPr>
          <w:p w14:paraId="564322F4" w14:textId="77777777" w:rsidR="00BE3DFF" w:rsidRPr="00BE3DFF" w:rsidRDefault="00BE3DFF" w:rsidP="00BE3DFF">
            <w:pPr>
              <w:snapToGrid w:val="0"/>
              <w:spacing w:beforeLines="50" w:before="156" w:afterLines="50" w:after="156"/>
              <w:jc w:val="center"/>
              <w:rPr>
                <w:rFonts w:ascii="宋体" w:hAnsi="宋体"/>
                <w:bCs/>
                <w:color w:val="000000"/>
                <w:szCs w:val="20"/>
              </w:rPr>
            </w:pPr>
            <w:r w:rsidRPr="00BE3DFF">
              <w:rPr>
                <w:rFonts w:ascii="宋体" w:hAnsi="宋体" w:hint="eastAsia"/>
                <w:bCs/>
                <w:color w:val="000000"/>
                <w:szCs w:val="20"/>
              </w:rPr>
              <w:t>占比</w:t>
            </w:r>
          </w:p>
        </w:tc>
      </w:tr>
      <w:tr w:rsidR="00BE3DFF" w:rsidRPr="00BE3DFF" w14:paraId="5FA10D0A" w14:textId="77777777" w:rsidTr="00BF3021">
        <w:tc>
          <w:tcPr>
            <w:tcW w:w="1809" w:type="dxa"/>
            <w:shd w:val="clear" w:color="auto" w:fill="auto"/>
          </w:tcPr>
          <w:p w14:paraId="7EDFE356" w14:textId="77777777" w:rsidR="00BE3DFF" w:rsidRPr="00BE3DFF" w:rsidRDefault="00BE3DFF" w:rsidP="00BE3DFF">
            <w:pPr>
              <w:snapToGrid w:val="0"/>
              <w:spacing w:beforeLines="50" w:before="156" w:afterLines="50" w:after="156"/>
              <w:jc w:val="center"/>
              <w:rPr>
                <w:rFonts w:ascii="宋体" w:hAnsi="宋体"/>
                <w:bCs/>
                <w:color w:val="000000"/>
                <w:szCs w:val="20"/>
              </w:rPr>
            </w:pPr>
            <w:r w:rsidRPr="00BE3DFF">
              <w:rPr>
                <w:rFonts w:ascii="宋体" w:hAnsi="宋体" w:hint="eastAsia"/>
                <w:bCs/>
                <w:color w:val="000000"/>
                <w:szCs w:val="20"/>
              </w:rPr>
              <w:t>1</w:t>
            </w:r>
          </w:p>
        </w:tc>
        <w:tc>
          <w:tcPr>
            <w:tcW w:w="5103" w:type="dxa"/>
            <w:shd w:val="clear" w:color="auto" w:fill="auto"/>
          </w:tcPr>
          <w:p w14:paraId="6E216502" w14:textId="1220932B" w:rsidR="008B246F" w:rsidRPr="00BE3DFF" w:rsidRDefault="00BE3DFF" w:rsidP="008B246F">
            <w:pPr>
              <w:snapToGrid w:val="0"/>
              <w:spacing w:beforeLines="50" w:before="156" w:afterLines="50" w:after="156"/>
              <w:jc w:val="center"/>
              <w:rPr>
                <w:rFonts w:ascii="宋体" w:hAnsi="宋体"/>
                <w:bCs/>
                <w:color w:val="000000"/>
                <w:szCs w:val="20"/>
              </w:rPr>
            </w:pPr>
            <w:r w:rsidRPr="00BE3DFF">
              <w:rPr>
                <w:rFonts w:ascii="宋体" w:hAnsi="宋体" w:hint="eastAsia"/>
                <w:bCs/>
                <w:color w:val="000000"/>
                <w:szCs w:val="20"/>
              </w:rPr>
              <w:t>期终</w:t>
            </w:r>
            <w:r w:rsidR="006239B3">
              <w:rPr>
                <w:rFonts w:ascii="宋体" w:hAnsi="宋体" w:hint="eastAsia"/>
                <w:bCs/>
                <w:color w:val="000000"/>
                <w:szCs w:val="20"/>
              </w:rPr>
              <w:t>考试</w:t>
            </w:r>
            <w:r w:rsidR="008B246F">
              <w:rPr>
                <w:rFonts w:ascii="宋体" w:hAnsi="宋体" w:hint="eastAsia"/>
                <w:bCs/>
                <w:color w:val="000000"/>
                <w:szCs w:val="20"/>
              </w:rPr>
              <w:t>（</w:t>
            </w:r>
            <w:r w:rsidR="00D406CA">
              <w:rPr>
                <w:rFonts w:ascii="宋体" w:hAnsi="宋体" w:hint="eastAsia"/>
                <w:bCs/>
                <w:color w:val="000000"/>
                <w:szCs w:val="20"/>
              </w:rPr>
              <w:t>开卷</w:t>
            </w:r>
            <w:r w:rsidR="008B246F">
              <w:rPr>
                <w:rFonts w:ascii="宋体" w:hAnsi="宋体" w:hint="eastAsia"/>
                <w:bCs/>
                <w:color w:val="000000"/>
                <w:szCs w:val="20"/>
              </w:rPr>
              <w:t>）</w:t>
            </w:r>
          </w:p>
        </w:tc>
        <w:tc>
          <w:tcPr>
            <w:tcW w:w="1843" w:type="dxa"/>
            <w:shd w:val="clear" w:color="auto" w:fill="auto"/>
          </w:tcPr>
          <w:p w14:paraId="122CE6DB" w14:textId="77777777" w:rsidR="00BE3DFF" w:rsidRPr="00BE3DFF" w:rsidRDefault="00BE3DFF" w:rsidP="00BE3DFF">
            <w:pPr>
              <w:snapToGrid w:val="0"/>
              <w:spacing w:beforeLines="50" w:before="156" w:afterLines="50" w:after="156"/>
              <w:jc w:val="center"/>
              <w:rPr>
                <w:rFonts w:ascii="宋体" w:hAnsi="宋体"/>
                <w:bCs/>
                <w:color w:val="000000"/>
                <w:szCs w:val="21"/>
              </w:rPr>
            </w:pPr>
            <w:r w:rsidRPr="00BE3DFF">
              <w:rPr>
                <w:rFonts w:ascii="宋体" w:hAnsi="宋体"/>
                <w:bCs/>
                <w:color w:val="000000"/>
                <w:szCs w:val="21"/>
              </w:rPr>
              <w:t>5</w:t>
            </w:r>
            <w:r w:rsidRPr="00BE3DFF">
              <w:rPr>
                <w:rFonts w:ascii="宋体" w:hAnsi="宋体" w:hint="eastAsia"/>
                <w:bCs/>
                <w:color w:val="000000"/>
                <w:szCs w:val="21"/>
              </w:rPr>
              <w:t>5</w:t>
            </w:r>
            <w:r w:rsidRPr="00BE3DFF">
              <w:rPr>
                <w:rFonts w:ascii="宋体" w:hAnsi="宋体"/>
                <w:bCs/>
                <w:color w:val="000000"/>
                <w:szCs w:val="21"/>
              </w:rPr>
              <w:t>%</w:t>
            </w:r>
          </w:p>
        </w:tc>
      </w:tr>
      <w:tr w:rsidR="00BE3DFF" w:rsidRPr="00BE3DFF" w14:paraId="2CDA2A87" w14:textId="77777777" w:rsidTr="00BF3021">
        <w:tc>
          <w:tcPr>
            <w:tcW w:w="1809" w:type="dxa"/>
            <w:shd w:val="clear" w:color="auto" w:fill="auto"/>
          </w:tcPr>
          <w:p w14:paraId="407E1C4A" w14:textId="77777777" w:rsidR="00BE3DFF" w:rsidRPr="00BE3DFF" w:rsidRDefault="00BE3DFF" w:rsidP="00BE3DFF">
            <w:pPr>
              <w:snapToGrid w:val="0"/>
              <w:spacing w:beforeLines="50" w:before="156" w:afterLines="50" w:after="156"/>
              <w:jc w:val="center"/>
              <w:rPr>
                <w:rFonts w:ascii="宋体" w:hAnsi="宋体"/>
                <w:bCs/>
                <w:color w:val="000000"/>
                <w:szCs w:val="20"/>
              </w:rPr>
            </w:pPr>
            <w:r w:rsidRPr="00BE3DFF">
              <w:rPr>
                <w:rFonts w:ascii="宋体" w:hAnsi="宋体" w:hint="eastAsia"/>
                <w:bCs/>
                <w:color w:val="000000"/>
                <w:szCs w:val="20"/>
              </w:rPr>
              <w:t>X1</w:t>
            </w:r>
          </w:p>
        </w:tc>
        <w:tc>
          <w:tcPr>
            <w:tcW w:w="5103" w:type="dxa"/>
            <w:shd w:val="clear" w:color="auto" w:fill="auto"/>
          </w:tcPr>
          <w:p w14:paraId="41100CB0" w14:textId="081E4DC3" w:rsidR="00BE3DFF" w:rsidRPr="00BE3DFF" w:rsidRDefault="00E6185F" w:rsidP="00BE3DF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课后</w:t>
            </w:r>
            <w:r w:rsidR="00C001E2">
              <w:rPr>
                <w:rFonts w:ascii="宋体" w:hAnsi="宋体" w:hint="eastAsia"/>
                <w:bCs/>
                <w:color w:val="000000"/>
                <w:szCs w:val="20"/>
              </w:rPr>
              <w:t>作业</w:t>
            </w:r>
          </w:p>
        </w:tc>
        <w:tc>
          <w:tcPr>
            <w:tcW w:w="1843" w:type="dxa"/>
            <w:shd w:val="clear" w:color="auto" w:fill="auto"/>
          </w:tcPr>
          <w:p w14:paraId="1FC3928F" w14:textId="77777777" w:rsidR="00BE3DFF" w:rsidRPr="00BE3DFF" w:rsidRDefault="00BE3DFF" w:rsidP="00BE3DFF">
            <w:pPr>
              <w:snapToGrid w:val="0"/>
              <w:spacing w:beforeLines="50" w:before="156" w:afterLines="50" w:after="156"/>
              <w:jc w:val="center"/>
              <w:rPr>
                <w:rFonts w:ascii="宋体" w:hAnsi="宋体"/>
                <w:bCs/>
                <w:color w:val="000000"/>
                <w:szCs w:val="21"/>
              </w:rPr>
            </w:pPr>
            <w:r w:rsidRPr="00BE3DFF">
              <w:rPr>
                <w:rFonts w:ascii="宋体" w:hAnsi="宋体" w:cs="宋体" w:hint="eastAsia"/>
                <w:color w:val="000000"/>
                <w:kern w:val="0"/>
                <w:szCs w:val="21"/>
              </w:rPr>
              <w:t>15%</w:t>
            </w:r>
          </w:p>
        </w:tc>
      </w:tr>
      <w:tr w:rsidR="00BE3DFF" w:rsidRPr="00BE3DFF" w14:paraId="12808543" w14:textId="77777777" w:rsidTr="00BF3021">
        <w:tc>
          <w:tcPr>
            <w:tcW w:w="1809" w:type="dxa"/>
            <w:shd w:val="clear" w:color="auto" w:fill="auto"/>
          </w:tcPr>
          <w:p w14:paraId="489E47D2" w14:textId="77777777" w:rsidR="00BE3DFF" w:rsidRPr="00BE3DFF" w:rsidRDefault="00BE3DFF" w:rsidP="00BE3DFF">
            <w:pPr>
              <w:snapToGrid w:val="0"/>
              <w:spacing w:beforeLines="50" w:before="156" w:afterLines="50" w:after="156"/>
              <w:jc w:val="center"/>
              <w:rPr>
                <w:rFonts w:ascii="宋体" w:hAnsi="宋体"/>
                <w:bCs/>
                <w:color w:val="000000"/>
                <w:szCs w:val="20"/>
              </w:rPr>
            </w:pPr>
            <w:r w:rsidRPr="00BE3DFF">
              <w:rPr>
                <w:rFonts w:ascii="宋体" w:hAnsi="宋体" w:hint="eastAsia"/>
                <w:bCs/>
                <w:color w:val="000000"/>
                <w:szCs w:val="20"/>
              </w:rPr>
              <w:t>X2</w:t>
            </w:r>
          </w:p>
        </w:tc>
        <w:tc>
          <w:tcPr>
            <w:tcW w:w="5103" w:type="dxa"/>
            <w:shd w:val="clear" w:color="auto" w:fill="auto"/>
          </w:tcPr>
          <w:p w14:paraId="7B3627C4" w14:textId="77777777" w:rsidR="00BE3DFF" w:rsidRPr="00BE3DFF" w:rsidRDefault="00C001E2" w:rsidP="00BE3DF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小组汇报</w:t>
            </w:r>
          </w:p>
        </w:tc>
        <w:tc>
          <w:tcPr>
            <w:tcW w:w="1843" w:type="dxa"/>
            <w:shd w:val="clear" w:color="auto" w:fill="auto"/>
          </w:tcPr>
          <w:p w14:paraId="67A07A4B" w14:textId="77777777" w:rsidR="00BE3DFF" w:rsidRPr="00BE3DFF" w:rsidRDefault="00BE3DFF" w:rsidP="00BE3DFF">
            <w:pPr>
              <w:snapToGrid w:val="0"/>
              <w:spacing w:beforeLines="50" w:before="156" w:afterLines="50" w:after="156"/>
              <w:jc w:val="center"/>
              <w:rPr>
                <w:rFonts w:ascii="宋体" w:hAnsi="宋体"/>
                <w:bCs/>
                <w:color w:val="000000"/>
                <w:szCs w:val="21"/>
              </w:rPr>
            </w:pPr>
            <w:r w:rsidRPr="00BE3DFF">
              <w:rPr>
                <w:rFonts w:ascii="宋体" w:hAnsi="宋体" w:cs="宋体" w:hint="eastAsia"/>
                <w:color w:val="000000"/>
                <w:kern w:val="0"/>
                <w:szCs w:val="21"/>
              </w:rPr>
              <w:t>15%</w:t>
            </w:r>
          </w:p>
        </w:tc>
      </w:tr>
      <w:tr w:rsidR="00BE3DFF" w:rsidRPr="00BE3DFF" w14:paraId="5F6E4666" w14:textId="77777777" w:rsidTr="00BF3021">
        <w:tc>
          <w:tcPr>
            <w:tcW w:w="1809" w:type="dxa"/>
            <w:shd w:val="clear" w:color="auto" w:fill="auto"/>
          </w:tcPr>
          <w:p w14:paraId="67851209" w14:textId="77777777" w:rsidR="00BE3DFF" w:rsidRPr="00BE3DFF" w:rsidRDefault="00BE3DFF" w:rsidP="00BE3DFF">
            <w:pPr>
              <w:snapToGrid w:val="0"/>
              <w:spacing w:beforeLines="50" w:before="156" w:afterLines="50" w:after="156"/>
              <w:jc w:val="center"/>
              <w:rPr>
                <w:rFonts w:ascii="宋体" w:hAnsi="宋体"/>
                <w:bCs/>
                <w:color w:val="000000"/>
                <w:szCs w:val="20"/>
              </w:rPr>
            </w:pPr>
            <w:r w:rsidRPr="00BE3DFF">
              <w:rPr>
                <w:rFonts w:ascii="宋体" w:hAnsi="宋体" w:hint="eastAsia"/>
                <w:bCs/>
                <w:color w:val="000000"/>
                <w:szCs w:val="20"/>
              </w:rPr>
              <w:t>X3</w:t>
            </w:r>
          </w:p>
        </w:tc>
        <w:tc>
          <w:tcPr>
            <w:tcW w:w="5103" w:type="dxa"/>
            <w:shd w:val="clear" w:color="auto" w:fill="auto"/>
          </w:tcPr>
          <w:p w14:paraId="7711D409" w14:textId="171BA165" w:rsidR="00BE3DFF" w:rsidRPr="00BE3DFF" w:rsidRDefault="00E6185F" w:rsidP="00BE3DF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课堂练习</w:t>
            </w:r>
          </w:p>
        </w:tc>
        <w:tc>
          <w:tcPr>
            <w:tcW w:w="1843" w:type="dxa"/>
            <w:shd w:val="clear" w:color="auto" w:fill="auto"/>
          </w:tcPr>
          <w:p w14:paraId="02004546" w14:textId="77777777" w:rsidR="00BE3DFF" w:rsidRPr="00BE3DFF" w:rsidRDefault="00BE3DFF" w:rsidP="00BE3DFF">
            <w:pPr>
              <w:snapToGrid w:val="0"/>
              <w:spacing w:beforeLines="50" w:before="156" w:afterLines="50" w:after="156"/>
              <w:jc w:val="center"/>
              <w:rPr>
                <w:rFonts w:ascii="宋体" w:hAnsi="宋体"/>
                <w:bCs/>
                <w:color w:val="000000"/>
                <w:szCs w:val="21"/>
              </w:rPr>
            </w:pPr>
            <w:r w:rsidRPr="00BE3DFF">
              <w:rPr>
                <w:rFonts w:ascii="宋体" w:hAnsi="宋体"/>
                <w:bCs/>
                <w:color w:val="000000"/>
                <w:szCs w:val="21"/>
              </w:rPr>
              <w:t>15</w:t>
            </w:r>
            <w:r w:rsidRPr="00BE3DFF">
              <w:rPr>
                <w:rFonts w:ascii="宋体" w:hAnsi="宋体" w:hint="eastAsia"/>
                <w:bCs/>
                <w:color w:val="000000"/>
                <w:szCs w:val="21"/>
              </w:rPr>
              <w:t>%</w:t>
            </w:r>
          </w:p>
        </w:tc>
      </w:tr>
    </w:tbl>
    <w:p w14:paraId="248FAB33" w14:textId="77777777" w:rsidR="0009780B" w:rsidRDefault="0009780B" w:rsidP="00B123EC">
      <w:pPr>
        <w:snapToGrid w:val="0"/>
        <w:spacing w:before="120" w:after="120" w:line="288" w:lineRule="auto"/>
        <w:rPr>
          <w:rFonts w:ascii="宋体" w:hAnsi="宋体"/>
          <w:sz w:val="20"/>
          <w:szCs w:val="20"/>
          <w:highlight w:val="yellow"/>
        </w:rPr>
      </w:pPr>
    </w:p>
    <w:p w14:paraId="36A77C79" w14:textId="346AE71A" w:rsidR="0009780B" w:rsidRDefault="0089664D">
      <w:pPr>
        <w:snapToGrid w:val="0"/>
        <w:spacing w:before="120" w:after="120" w:line="288" w:lineRule="auto"/>
        <w:ind w:firstLineChars="200" w:firstLine="560"/>
        <w:rPr>
          <w:rFonts w:ascii="宋体" w:hAnsi="宋体"/>
          <w:sz w:val="20"/>
          <w:szCs w:val="20"/>
          <w:highlight w:val="yellow"/>
        </w:rPr>
      </w:pPr>
      <w:r>
        <w:rPr>
          <w:noProof/>
          <w:sz w:val="28"/>
          <w:szCs w:val="28"/>
        </w:rPr>
        <w:drawing>
          <wp:anchor distT="0" distB="0" distL="114300" distR="114300" simplePos="0" relativeHeight="251660288" behindDoc="0" locked="0" layoutInCell="1" allowOverlap="1" wp14:anchorId="5F1C2C8D" wp14:editId="6660FB60">
            <wp:simplePos x="0" y="0"/>
            <wp:positionH relativeFrom="column">
              <wp:posOffset>764856</wp:posOffset>
            </wp:positionH>
            <wp:positionV relativeFrom="paragraph">
              <wp:posOffset>174529</wp:posOffset>
            </wp:positionV>
            <wp:extent cx="847725" cy="323215"/>
            <wp:effectExtent l="0" t="0" r="9525" b="63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323215"/>
                    </a:xfrm>
                    <a:prstGeom prst="rect">
                      <a:avLst/>
                    </a:prstGeom>
                    <a:noFill/>
                  </pic:spPr>
                </pic:pic>
              </a:graphicData>
            </a:graphic>
          </wp:anchor>
        </w:drawing>
      </w:r>
    </w:p>
    <w:p w14:paraId="525F0998" w14:textId="61C096ED" w:rsidR="008E1AD5" w:rsidRDefault="0089664D" w:rsidP="008E1AD5">
      <w:pPr>
        <w:snapToGrid w:val="0"/>
        <w:spacing w:line="288" w:lineRule="auto"/>
        <w:rPr>
          <w:sz w:val="28"/>
          <w:szCs w:val="28"/>
        </w:rPr>
      </w:pPr>
      <w:r>
        <w:rPr>
          <w:noProof/>
          <w:sz w:val="28"/>
          <w:szCs w:val="28"/>
        </w:rPr>
        <w:drawing>
          <wp:anchor distT="0" distB="0" distL="114300" distR="114300" simplePos="0" relativeHeight="251659264" behindDoc="0" locked="0" layoutInCell="1" allowOverlap="1" wp14:anchorId="79B4BD51" wp14:editId="36C1C1F1">
            <wp:simplePos x="0" y="0"/>
            <wp:positionH relativeFrom="column">
              <wp:posOffset>1769022</wp:posOffset>
            </wp:positionH>
            <wp:positionV relativeFrom="paragraph">
              <wp:posOffset>3917</wp:posOffset>
            </wp:positionV>
            <wp:extent cx="792480" cy="591185"/>
            <wp:effectExtent l="0" t="0" r="762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2480" cy="591185"/>
                    </a:xfrm>
                    <a:prstGeom prst="rect">
                      <a:avLst/>
                    </a:prstGeom>
                    <a:noFill/>
                  </pic:spPr>
                </pic:pic>
              </a:graphicData>
            </a:graphic>
          </wp:anchor>
        </w:drawing>
      </w:r>
      <w:r w:rsidR="006814E1">
        <w:rPr>
          <w:rFonts w:hint="eastAsia"/>
          <w:sz w:val="28"/>
          <w:szCs w:val="28"/>
        </w:rPr>
        <w:t>撰写人：</w:t>
      </w:r>
      <w:r w:rsidR="00B123EC">
        <w:rPr>
          <w:rFonts w:hint="eastAsia"/>
          <w:sz w:val="28"/>
          <w:szCs w:val="28"/>
        </w:rPr>
        <w:t xml:space="preserve">  </w:t>
      </w:r>
    </w:p>
    <w:p w14:paraId="22FFEBAE" w14:textId="09A25954" w:rsidR="0009780B" w:rsidRDefault="006814E1" w:rsidP="008E1AD5">
      <w:pPr>
        <w:snapToGrid w:val="0"/>
        <w:spacing w:line="288" w:lineRule="auto"/>
        <w:rPr>
          <w:sz w:val="28"/>
          <w:szCs w:val="28"/>
        </w:rPr>
      </w:pPr>
      <w:r>
        <w:rPr>
          <w:rFonts w:hint="eastAsia"/>
          <w:sz w:val="28"/>
          <w:szCs w:val="28"/>
        </w:rPr>
        <w:t>系主任审核签名：</w:t>
      </w:r>
      <w:r w:rsidR="0089664D">
        <w:rPr>
          <w:sz w:val="28"/>
          <w:szCs w:val="28"/>
        </w:rPr>
        <w:t xml:space="preserve"> </w:t>
      </w:r>
    </w:p>
    <w:p w14:paraId="4F01356C" w14:textId="0232B5C4" w:rsidR="0009780B" w:rsidRPr="00B123EC" w:rsidRDefault="0095255B" w:rsidP="008E1AD5">
      <w:pPr>
        <w:snapToGrid w:val="0"/>
        <w:spacing w:line="288" w:lineRule="auto"/>
        <w:rPr>
          <w:sz w:val="28"/>
          <w:szCs w:val="28"/>
        </w:rPr>
      </w:pPr>
      <w:r>
        <w:rPr>
          <w:rFonts w:hint="eastAsia"/>
          <w:sz w:val="28"/>
          <w:szCs w:val="28"/>
        </w:rPr>
        <w:t>审核时间：</w:t>
      </w:r>
      <w:r w:rsidR="00B123EC">
        <w:rPr>
          <w:rFonts w:hint="eastAsia"/>
          <w:sz w:val="28"/>
          <w:szCs w:val="28"/>
        </w:rPr>
        <w:t>20</w:t>
      </w:r>
      <w:r w:rsidR="00764ACA">
        <w:rPr>
          <w:sz w:val="28"/>
          <w:szCs w:val="28"/>
        </w:rPr>
        <w:t>20</w:t>
      </w:r>
      <w:r w:rsidR="00B123EC">
        <w:rPr>
          <w:rFonts w:hint="eastAsia"/>
          <w:sz w:val="28"/>
          <w:szCs w:val="28"/>
        </w:rPr>
        <w:t>.</w:t>
      </w:r>
      <w:r w:rsidR="00E6185F">
        <w:rPr>
          <w:rFonts w:hint="eastAsia"/>
          <w:sz w:val="28"/>
          <w:szCs w:val="28"/>
        </w:rPr>
        <w:t>09.01</w:t>
      </w:r>
      <w:r w:rsidR="006814E1">
        <w:rPr>
          <w:rFonts w:hint="eastAsia"/>
          <w:sz w:val="28"/>
          <w:szCs w:val="28"/>
        </w:rPr>
        <w:t xml:space="preserve">                   </w:t>
      </w:r>
    </w:p>
    <w:sectPr w:rsidR="0009780B" w:rsidRPr="00B123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36F80" w14:textId="77777777" w:rsidR="00513659" w:rsidRDefault="00513659" w:rsidP="009A5EAB">
      <w:r>
        <w:separator/>
      </w:r>
    </w:p>
  </w:endnote>
  <w:endnote w:type="continuationSeparator" w:id="0">
    <w:p w14:paraId="596CB151" w14:textId="77777777" w:rsidR="00513659" w:rsidRDefault="00513659" w:rsidP="009A5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0000000000000000000"/>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C972E" w14:textId="77777777" w:rsidR="00513659" w:rsidRDefault="00513659" w:rsidP="009A5EAB">
      <w:r>
        <w:separator/>
      </w:r>
    </w:p>
  </w:footnote>
  <w:footnote w:type="continuationSeparator" w:id="0">
    <w:p w14:paraId="5958EA5A" w14:textId="77777777" w:rsidR="00513659" w:rsidRDefault="00513659" w:rsidP="009A5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0142DF"/>
    <w:multiLevelType w:val="hybridMultilevel"/>
    <w:tmpl w:val="4C68B2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813527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8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1F"/>
    <w:rsid w:val="000278EB"/>
    <w:rsid w:val="00090668"/>
    <w:rsid w:val="0009780B"/>
    <w:rsid w:val="000C08F9"/>
    <w:rsid w:val="000F4DC8"/>
    <w:rsid w:val="001072BC"/>
    <w:rsid w:val="001150A2"/>
    <w:rsid w:val="00126186"/>
    <w:rsid w:val="00252259"/>
    <w:rsid w:val="00254973"/>
    <w:rsid w:val="00256B39"/>
    <w:rsid w:val="0026033C"/>
    <w:rsid w:val="00296A3B"/>
    <w:rsid w:val="002C48E5"/>
    <w:rsid w:val="002E3721"/>
    <w:rsid w:val="00313BBA"/>
    <w:rsid w:val="0032602E"/>
    <w:rsid w:val="003367AE"/>
    <w:rsid w:val="00391581"/>
    <w:rsid w:val="00392D3A"/>
    <w:rsid w:val="003B1258"/>
    <w:rsid w:val="003C0855"/>
    <w:rsid w:val="004100B0"/>
    <w:rsid w:val="004226D0"/>
    <w:rsid w:val="00513659"/>
    <w:rsid w:val="005236C0"/>
    <w:rsid w:val="005373DA"/>
    <w:rsid w:val="005467DC"/>
    <w:rsid w:val="00553D03"/>
    <w:rsid w:val="005547E7"/>
    <w:rsid w:val="00561367"/>
    <w:rsid w:val="00591503"/>
    <w:rsid w:val="005B137D"/>
    <w:rsid w:val="005B2B6D"/>
    <w:rsid w:val="005B4B4E"/>
    <w:rsid w:val="005D585E"/>
    <w:rsid w:val="00613CFA"/>
    <w:rsid w:val="006239B3"/>
    <w:rsid w:val="00624FE1"/>
    <w:rsid w:val="00632739"/>
    <w:rsid w:val="006814E1"/>
    <w:rsid w:val="006B75B0"/>
    <w:rsid w:val="00702979"/>
    <w:rsid w:val="00704DA9"/>
    <w:rsid w:val="007208D6"/>
    <w:rsid w:val="00733FE8"/>
    <w:rsid w:val="00754BB6"/>
    <w:rsid w:val="00764ACA"/>
    <w:rsid w:val="00797226"/>
    <w:rsid w:val="007C5449"/>
    <w:rsid w:val="00857452"/>
    <w:rsid w:val="00871FF4"/>
    <w:rsid w:val="0089664D"/>
    <w:rsid w:val="008B246F"/>
    <w:rsid w:val="008B397C"/>
    <w:rsid w:val="008B47F4"/>
    <w:rsid w:val="008E1AD5"/>
    <w:rsid w:val="00900019"/>
    <w:rsid w:val="0095255B"/>
    <w:rsid w:val="009821CC"/>
    <w:rsid w:val="00986500"/>
    <w:rsid w:val="0099063E"/>
    <w:rsid w:val="009A5EAB"/>
    <w:rsid w:val="009B3626"/>
    <w:rsid w:val="009C238A"/>
    <w:rsid w:val="009C5694"/>
    <w:rsid w:val="009F4990"/>
    <w:rsid w:val="00A400FA"/>
    <w:rsid w:val="00A769B1"/>
    <w:rsid w:val="00A837D5"/>
    <w:rsid w:val="00AC4C45"/>
    <w:rsid w:val="00B0038E"/>
    <w:rsid w:val="00B123EC"/>
    <w:rsid w:val="00B2796C"/>
    <w:rsid w:val="00B46F21"/>
    <w:rsid w:val="00B511A5"/>
    <w:rsid w:val="00B736A7"/>
    <w:rsid w:val="00B7651F"/>
    <w:rsid w:val="00BE3DFF"/>
    <w:rsid w:val="00C001E2"/>
    <w:rsid w:val="00C40E08"/>
    <w:rsid w:val="00C56E09"/>
    <w:rsid w:val="00C63551"/>
    <w:rsid w:val="00CF096B"/>
    <w:rsid w:val="00D226BF"/>
    <w:rsid w:val="00D406CA"/>
    <w:rsid w:val="00D60476"/>
    <w:rsid w:val="00D84AA5"/>
    <w:rsid w:val="00DF2403"/>
    <w:rsid w:val="00E0416C"/>
    <w:rsid w:val="00E156E7"/>
    <w:rsid w:val="00E15B84"/>
    <w:rsid w:val="00E16D30"/>
    <w:rsid w:val="00E33169"/>
    <w:rsid w:val="00E6185F"/>
    <w:rsid w:val="00E70904"/>
    <w:rsid w:val="00EA36CA"/>
    <w:rsid w:val="00EF44B1"/>
    <w:rsid w:val="00F35AA0"/>
    <w:rsid w:val="00F51E8E"/>
    <w:rsid w:val="00F71688"/>
    <w:rsid w:val="00FA4050"/>
    <w:rsid w:val="00FE69CB"/>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fillcolor="white">
      <v:fill color="white"/>
    </o:shapedefaults>
    <o:shapelayout v:ext="edit">
      <o:idmap v:ext="edit" data="1"/>
    </o:shapelayout>
  </w:shapeDefaults>
  <w:decimalSymbol w:val="."/>
  <w:listSeparator w:val=","/>
  <w14:docId w14:val="7C803B88"/>
  <w15:docId w15:val="{29C2A739-F026-471D-9C96-C70A5879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styleId="a8">
    <w:name w:val="List Paragraph"/>
    <w:basedOn w:val="a"/>
    <w:uiPriority w:val="99"/>
    <w:rsid w:val="0079722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448</Words>
  <Characters>2560</Characters>
  <Application>Microsoft Office Word</Application>
  <DocSecurity>0</DocSecurity>
  <Lines>21</Lines>
  <Paragraphs>6</Paragraphs>
  <ScaleCrop>false</ScaleCrop>
  <Company>china</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Jianhui Hou</cp:lastModifiedBy>
  <cp:revision>11</cp:revision>
  <cp:lastPrinted>2019-02-22T04:11:00Z</cp:lastPrinted>
  <dcterms:created xsi:type="dcterms:W3CDTF">2019-08-30T09:47:00Z</dcterms:created>
  <dcterms:modified xsi:type="dcterms:W3CDTF">2022-09-26T00:46:00Z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