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ED3" w:rsidRDefault="0050432B">
      <w:pPr>
        <w:spacing w:line="288" w:lineRule="auto"/>
        <w:jc w:val="center"/>
        <w:rPr>
          <w:b/>
          <w:sz w:val="28"/>
          <w:szCs w:val="30"/>
        </w:rPr>
      </w:pP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 w:rsidR="001307D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C5RlyhOgIAAE8EAAAOAAAAZHJzL2Uyb0RvYy54bWytVM2O0zAQ&#10;viPxDpbvNGlou0vVdFW6KkJasSsVxNl17CaS4zG226Q8ALzBnrhw57n6HIydtFt+Toge3BnP5/n5&#10;Ziazm7ZWZC+sq0DndDhIKRGaQ1HpbU4/vF+9uKbEeaYLpkCLnB6Eozfz589mjZmKDEpQhbAEnWg3&#10;bUxOS+/NNEkcL0XN3ACM0GiUYGvmUbXbpLCsQe+1SrI0nSQN2MJY4MI5vL3tjHQe/UspuL+X0glP&#10;VE4xNx9PG89NOJP5jE23lpmy4n0a7B+yqFmlMejZ1S3zjOxs9YeruuIWHEg/4FAnIGXFRawBqxmm&#10;v1WzLpkRsRYkx5kzTe7/ueXv9g+WVAX2jhLNamzR8fHr8duP4/cvZBjoaYybImptEOfb19AGaH/v&#10;8DJU3Upbh3+sh6AdiT6cyRWtJxwvs8nLcTZGE0dbdp1OriL7ydNrY51/I6AmQcipxeZFTtn+znmM&#10;iNATJARzoKpiVSkVFbvdLJUle4aNXsVfSBKf/AJTmjQ5xUzS6FlDeN/hlA5+RJyZPl4ovSsxSL7d&#10;tH3dGygOSIeFbp6c4asKc75jzj8wiwOEZeJS+Hs8pAIMCb1ESQn289/uAx77ilZKGhzInLpPO2YF&#10;Jeqtxo6/Go5GYYKjMhpfZajYS8vm0qJ39RKQCuwqZhfFgPfqJEoL9UfcnUWIiiamOcbOqT+JS9+t&#10;Ce4eF4tFBOHMGubv9Nrw4DoQpmGx8yCr2KBAU8cNUh8UnNrYhH7Dwlpc6hH19B2Y/w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LVkea1AAAAAgBAAAPAAAAAAAAAAEAIAAAACIAAABkcnMvZG93bnJl&#10;di54bWxQSwECFAAUAAAACACHTuJAuUZcoToCAABPBAAADgAAAAAAAAABACAAAAAjAQAAZHJzL2Uy&#10;b0RvYy54bWxQSwUGAAAAAAYABgBZAQAAzwUAAAAA&#10;" stroked="f" strokeweight=".5pt">
            <v:textbox>
              <w:txbxContent>
                <w:p w:rsidR="00CE0ED3" w:rsidRDefault="0050432B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  </w:t>
      </w:r>
      <w:r w:rsidR="00A3484B">
        <w:rPr>
          <w:rFonts w:ascii="方正小标宋简体" w:eastAsia="方正小标宋简体" w:hAnsi="宋体" w:hint="eastAsia"/>
          <w:bCs/>
          <w:kern w:val="0"/>
          <w:sz w:val="40"/>
          <w:szCs w:val="40"/>
        </w:rPr>
        <w:t>西方文化与礼仪</w:t>
      </w:r>
      <w:r>
        <w:rPr>
          <w:rFonts w:ascii="方正小标宋简体" w:eastAsia="方正小标宋简体" w:hAnsi="宋体" w:hint="eastAsia"/>
          <w:bCs/>
          <w:kern w:val="0"/>
          <w:sz w:val="40"/>
          <w:szCs w:val="40"/>
        </w:rPr>
        <w:t xml:space="preserve"> 教学大纲</w:t>
      </w:r>
    </w:p>
    <w:p w:rsidR="00CE0ED3" w:rsidRDefault="00A3484B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bookmarkStart w:id="0" w:name="a2"/>
      <w:bookmarkEnd w:id="0"/>
      <w:r>
        <w:rPr>
          <w:rFonts w:hint="eastAsia"/>
          <w:b/>
          <w:sz w:val="28"/>
          <w:szCs w:val="30"/>
        </w:rPr>
        <w:t>Western Culture and Etiquette</w:t>
      </w:r>
    </w:p>
    <w:p w:rsidR="00CE0ED3" w:rsidRDefault="0050432B" w:rsidP="00FC2ABA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CE0ED3" w:rsidRDefault="0050432B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 w:rsidR="00151ECD">
        <w:rPr>
          <w:rFonts w:hint="eastAsia"/>
          <w:color w:val="000000"/>
          <w:sz w:val="20"/>
          <w:szCs w:val="20"/>
        </w:rPr>
        <w:t>2020537</w:t>
      </w:r>
      <w:bookmarkStart w:id="1" w:name="_GoBack"/>
      <w:bookmarkEnd w:id="1"/>
    </w:p>
    <w:p w:rsidR="00CE0ED3" w:rsidRDefault="0050432B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rFonts w:hint="eastAsia"/>
          <w:color w:val="000000"/>
          <w:sz w:val="20"/>
          <w:szCs w:val="20"/>
        </w:rPr>
        <w:t>2</w:t>
      </w:r>
    </w:p>
    <w:p w:rsidR="00CE0ED3" w:rsidRDefault="0050432B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rFonts w:hint="eastAsia"/>
          <w:color w:val="000000"/>
          <w:sz w:val="20"/>
          <w:szCs w:val="20"/>
        </w:rPr>
        <w:t>英语系</w:t>
      </w:r>
    </w:p>
    <w:p w:rsidR="00CE0ED3" w:rsidRDefault="0050432B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rFonts w:hint="eastAsia"/>
          <w:color w:val="000000"/>
          <w:sz w:val="20"/>
          <w:szCs w:val="20"/>
        </w:rPr>
        <w:t>系级选修课</w:t>
      </w:r>
    </w:p>
    <w:p w:rsidR="00CE0ED3" w:rsidRDefault="0050432B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外语学院</w:t>
      </w:r>
    </w:p>
    <w:p w:rsidR="00CE0ED3" w:rsidRDefault="0050432B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CE0ED3" w:rsidRDefault="00A3484B" w:rsidP="00A3484B">
      <w:pPr>
        <w:snapToGrid w:val="0"/>
        <w:spacing w:line="288" w:lineRule="auto"/>
        <w:ind w:firstLineChars="196" w:firstLine="412"/>
        <w:rPr>
          <w:rFonts w:ascii="方正准圆简体" w:eastAsia="方正准圆简体"/>
          <w:color w:val="666666"/>
          <w:shd w:val="clear" w:color="auto" w:fill="FFFFFF"/>
        </w:rPr>
      </w:pPr>
      <w:r w:rsidRPr="00A3484B">
        <w:rPr>
          <w:rFonts w:ascii="方正准圆简体" w:eastAsia="方正准圆简体" w:hint="eastAsia"/>
          <w:color w:val="666666"/>
          <w:shd w:val="clear" w:color="auto" w:fill="FFFFFF"/>
        </w:rPr>
        <w:t>《高等学校通识课程教材系列：西方文化与礼仪》</w:t>
      </w:r>
      <w:r w:rsidR="0050432B">
        <w:rPr>
          <w:rFonts w:ascii="方正准圆简体" w:eastAsia="方正准圆简体" w:hint="eastAsia"/>
          <w:color w:val="666666"/>
          <w:shd w:val="clear" w:color="auto" w:fill="FFFFFF"/>
        </w:rPr>
        <w:t>，厦门大学出版社出版</w:t>
      </w:r>
    </w:p>
    <w:p w:rsidR="00CE0ED3" w:rsidRDefault="0050432B">
      <w:pPr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参考教程：</w:t>
      </w:r>
    </w:p>
    <w:p w:rsidR="00CE0ED3" w:rsidRDefault="0050432B" w:rsidP="00D80FB4">
      <w:pPr>
        <w:snapToGrid w:val="0"/>
        <w:spacing w:line="288" w:lineRule="auto"/>
        <w:ind w:firstLineChars="196" w:firstLine="412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《</w:t>
      </w:r>
      <w:r w:rsidR="00A3484B">
        <w:rPr>
          <w:rFonts w:hint="eastAsia"/>
          <w:color w:val="333333"/>
          <w:shd w:val="clear" w:color="auto" w:fill="FFFFFF"/>
        </w:rPr>
        <w:t>西方文化概论</w:t>
      </w:r>
      <w:r>
        <w:rPr>
          <w:rFonts w:hint="eastAsia"/>
          <w:color w:val="333333"/>
          <w:shd w:val="clear" w:color="auto" w:fill="FFFFFF"/>
        </w:rPr>
        <w:t>》</w:t>
      </w:r>
      <w:r w:rsidR="00A3484B">
        <w:rPr>
          <w:rFonts w:hint="eastAsia"/>
          <w:color w:val="333333"/>
          <w:shd w:val="clear" w:color="auto" w:fill="FFFFFF"/>
        </w:rPr>
        <w:t>，《西方文化简史》，《欧洲简史》</w:t>
      </w:r>
      <w:r w:rsidR="00415848">
        <w:rPr>
          <w:rFonts w:hint="eastAsia"/>
          <w:color w:val="333333"/>
          <w:shd w:val="clear" w:color="auto" w:fill="FFFFFF"/>
        </w:rPr>
        <w:t>，《中西文化差异对比》</w:t>
      </w:r>
    </w:p>
    <w:p w:rsidR="00CE0ED3" w:rsidRDefault="0050432B">
      <w:pPr>
        <w:snapToGrid w:val="0"/>
        <w:spacing w:line="288" w:lineRule="auto"/>
        <w:ind w:left="392"/>
        <w:jc w:val="left"/>
        <w:rPr>
          <w:color w:val="333333"/>
          <w:shd w:val="clear" w:color="auto" w:fill="FFFFFF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:rsidR="00B231A1" w:rsidRDefault="00B231A1">
      <w:pPr>
        <w:snapToGrid w:val="0"/>
        <w:spacing w:line="288" w:lineRule="auto"/>
        <w:ind w:left="392"/>
        <w:jc w:val="left"/>
        <w:rPr>
          <w:color w:val="000000"/>
          <w:sz w:val="20"/>
          <w:szCs w:val="20"/>
        </w:rPr>
      </w:pPr>
      <w:r w:rsidRPr="00B231A1">
        <w:rPr>
          <w:color w:val="000000"/>
          <w:sz w:val="20"/>
          <w:szCs w:val="20"/>
        </w:rPr>
        <w:t>http://open.163.com/newview/movie/free?pid=MDNUJVBDG&amp;mid=MDNUK7EDN</w:t>
      </w:r>
    </w:p>
    <w:p w:rsidR="00CE0ED3" w:rsidRDefault="0050432B" w:rsidP="00FC2ABA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B231A1" w:rsidRDefault="00B231A1">
      <w:pPr>
        <w:snapToGrid w:val="0"/>
        <w:spacing w:line="288" w:lineRule="auto"/>
        <w:ind w:left="419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西方文化礼仪是一门兼具理论和实践</w:t>
      </w:r>
      <w:r w:rsidR="0050432B">
        <w:rPr>
          <w:rFonts w:hint="eastAsia"/>
          <w:color w:val="333333"/>
          <w:shd w:val="clear" w:color="auto" w:fill="FFFFFF"/>
        </w:rPr>
        <w:t>的课程，因此本课程是在学生已掌握了</w:t>
      </w:r>
      <w:r w:rsidR="0054097A">
        <w:rPr>
          <w:rFonts w:hint="eastAsia"/>
          <w:color w:val="333333"/>
          <w:shd w:val="clear" w:color="auto" w:fill="FFFFFF"/>
        </w:rPr>
        <w:t>英语语言的基础上，</w:t>
      </w:r>
      <w:r w:rsidR="002E5ADA">
        <w:rPr>
          <w:rFonts w:hint="eastAsia"/>
          <w:color w:val="333333"/>
          <w:shd w:val="clear" w:color="auto" w:fill="FFFFFF"/>
        </w:rPr>
        <w:t>未来有在西方国家学习或生活的需要，而</w:t>
      </w:r>
      <w:r w:rsidR="0054097A">
        <w:rPr>
          <w:rFonts w:hint="eastAsia"/>
          <w:color w:val="333333"/>
          <w:shd w:val="clear" w:color="auto" w:fill="FFFFFF"/>
        </w:rPr>
        <w:t>进一步深入学习西方文化及西方礼仪。</w:t>
      </w:r>
      <w:r w:rsidR="002E5ADA">
        <w:rPr>
          <w:rFonts w:hint="eastAsia"/>
          <w:color w:val="333333"/>
          <w:shd w:val="clear" w:color="auto" w:fill="FFFFFF"/>
        </w:rPr>
        <w:t>学习西方文化及礼仪是对日常英语语言学习的一个补充，了解了语言相关背景文化知识能够更好地实际运用语言。该课程分为文化与礼仪两大模块进行教学，通过理论知识的讲授外，组织学生进行相关的礼仪文化的实操练习。通过该课程的学习让学生能够真正融入到西方文化中去。</w:t>
      </w:r>
    </w:p>
    <w:p w:rsidR="00CE0ED3" w:rsidRDefault="00CE0ED3" w:rsidP="002E5ADA">
      <w:pPr>
        <w:snapToGrid w:val="0"/>
        <w:spacing w:line="288" w:lineRule="auto"/>
        <w:rPr>
          <w:color w:val="000000"/>
          <w:sz w:val="20"/>
          <w:szCs w:val="20"/>
        </w:rPr>
      </w:pPr>
    </w:p>
    <w:p w:rsidR="00CE0ED3" w:rsidRDefault="0050432B" w:rsidP="00FC2AB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CE0ED3" w:rsidRDefault="0054097A">
      <w:pPr>
        <w:snapToGrid w:val="0"/>
        <w:spacing w:line="288" w:lineRule="auto"/>
        <w:ind w:left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本课程适合英语</w:t>
      </w:r>
      <w:r w:rsidR="0050432B">
        <w:rPr>
          <w:rFonts w:hint="eastAsia"/>
          <w:color w:val="000000"/>
          <w:sz w:val="20"/>
          <w:szCs w:val="20"/>
        </w:rPr>
        <w:t>专业，</w:t>
      </w:r>
      <w:r w:rsidR="00FC2ABA">
        <w:rPr>
          <w:rFonts w:hint="eastAsia"/>
          <w:color w:val="000000"/>
          <w:sz w:val="20"/>
          <w:szCs w:val="20"/>
        </w:rPr>
        <w:t>对西方文化及西方礼仪感兴趣或</w:t>
      </w:r>
      <w:r>
        <w:rPr>
          <w:rFonts w:hint="eastAsia"/>
          <w:color w:val="000000"/>
          <w:sz w:val="20"/>
          <w:szCs w:val="20"/>
        </w:rPr>
        <w:t>未来有在西方国家留学或生活打算的学生选课。</w:t>
      </w:r>
    </w:p>
    <w:p w:rsidR="00CE0ED3" w:rsidRDefault="00CE0ED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CE0ED3" w:rsidRDefault="0050432B" w:rsidP="00FC2AB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5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CE0ED3">
        <w:tc>
          <w:tcPr>
            <w:tcW w:w="6803" w:type="dxa"/>
          </w:tcPr>
          <w:p w:rsidR="00CE0ED3" w:rsidRDefault="0050432B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:rsidR="00CE0ED3" w:rsidRDefault="0050432B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CE0ED3">
        <w:tc>
          <w:tcPr>
            <w:tcW w:w="6803" w:type="dxa"/>
            <w:vAlign w:val="center"/>
          </w:tcPr>
          <w:p w:rsidR="00CE0ED3" w:rsidRDefault="0050432B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LO11：理解他人观点，尊重他人价值观，能在不同场合用书面或口头形式进行有效沟通。</w:t>
            </w:r>
          </w:p>
        </w:tc>
        <w:tc>
          <w:tcPr>
            <w:tcW w:w="727" w:type="dxa"/>
            <w:vAlign w:val="center"/>
          </w:tcPr>
          <w:p w:rsidR="00CE0ED3" w:rsidRDefault="00CE0ED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CE0ED3">
        <w:tc>
          <w:tcPr>
            <w:tcW w:w="6803" w:type="dxa"/>
            <w:vAlign w:val="center"/>
          </w:tcPr>
          <w:p w:rsidR="00CE0ED3" w:rsidRDefault="0050432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LO21：能根据环境确定自己的学习目标并主动地通过搜集信息，分析信息，讨论，实践，质疑，创造等方法来实现学习目标。</w:t>
            </w:r>
          </w:p>
        </w:tc>
        <w:tc>
          <w:tcPr>
            <w:tcW w:w="727" w:type="dxa"/>
            <w:vAlign w:val="center"/>
          </w:tcPr>
          <w:p w:rsidR="00CE0ED3" w:rsidRDefault="005043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CE0ED3">
        <w:tc>
          <w:tcPr>
            <w:tcW w:w="6803" w:type="dxa"/>
            <w:vAlign w:val="center"/>
          </w:tcPr>
          <w:p w:rsidR="00CE0ED3" w:rsidRDefault="0050432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LO31：掌握英语语言基本理论与知识，具备扎实的语言基本功和听，说，读，写，译等语言应用能力。</w:t>
            </w:r>
          </w:p>
        </w:tc>
        <w:tc>
          <w:tcPr>
            <w:tcW w:w="727" w:type="dxa"/>
            <w:vAlign w:val="center"/>
          </w:tcPr>
          <w:p w:rsidR="00CE0ED3" w:rsidRDefault="00CE0E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CE0ED3">
        <w:tc>
          <w:tcPr>
            <w:tcW w:w="6803" w:type="dxa"/>
            <w:vAlign w:val="center"/>
          </w:tcPr>
          <w:p w:rsidR="00CE0ED3" w:rsidRDefault="0050432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LO32：掌握英语语言学，文学等相关知识，具备文学欣赏与文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本分析能力。</w:t>
            </w:r>
          </w:p>
        </w:tc>
        <w:tc>
          <w:tcPr>
            <w:tcW w:w="727" w:type="dxa"/>
            <w:vAlign w:val="center"/>
          </w:tcPr>
          <w:p w:rsidR="00CE0ED3" w:rsidRDefault="002E5A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lastRenderedPageBreak/>
              <w:sym w:font="Wingdings 2" w:char="F098"/>
            </w:r>
          </w:p>
        </w:tc>
      </w:tr>
      <w:tr w:rsidR="00CE0ED3">
        <w:tc>
          <w:tcPr>
            <w:tcW w:w="6803" w:type="dxa"/>
            <w:vAlign w:val="center"/>
          </w:tcPr>
          <w:p w:rsidR="00CE0ED3" w:rsidRDefault="0050432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LO33：了解中西文化差异和文化的理论知识，具备良好的跨文化交际能力。</w:t>
            </w:r>
          </w:p>
        </w:tc>
        <w:tc>
          <w:tcPr>
            <w:tcW w:w="727" w:type="dxa"/>
            <w:vAlign w:val="center"/>
          </w:tcPr>
          <w:p w:rsidR="00CE0ED3" w:rsidRDefault="002E5A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CE0ED3">
        <w:tc>
          <w:tcPr>
            <w:tcW w:w="6803" w:type="dxa"/>
            <w:vAlign w:val="center"/>
          </w:tcPr>
          <w:p w:rsidR="00CE0ED3" w:rsidRDefault="0050432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LO34：熟悉教育教学法规，具备基本的教师素养。</w:t>
            </w:r>
          </w:p>
        </w:tc>
        <w:tc>
          <w:tcPr>
            <w:tcW w:w="727" w:type="dxa"/>
            <w:vAlign w:val="center"/>
          </w:tcPr>
          <w:p w:rsidR="00CE0ED3" w:rsidRDefault="00CE0E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CE0ED3">
        <w:tc>
          <w:tcPr>
            <w:tcW w:w="6803" w:type="dxa"/>
            <w:vAlign w:val="center"/>
          </w:tcPr>
          <w:p w:rsidR="00CE0ED3" w:rsidRDefault="0050432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LO35：掌握中小学英语教育基础知识和教学理论，具备开展英语教学的基本能力。</w:t>
            </w:r>
          </w:p>
        </w:tc>
        <w:tc>
          <w:tcPr>
            <w:tcW w:w="727" w:type="dxa"/>
            <w:vAlign w:val="center"/>
          </w:tcPr>
          <w:p w:rsidR="00CE0ED3" w:rsidRDefault="00CE0E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CE0ED3">
        <w:tc>
          <w:tcPr>
            <w:tcW w:w="6803" w:type="dxa"/>
            <w:vAlign w:val="center"/>
          </w:tcPr>
          <w:p w:rsidR="00CE0ED3" w:rsidRDefault="0050432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LO41：遵守纪律，守信守则，具有耐挫折，抗压力的能力。</w:t>
            </w:r>
          </w:p>
        </w:tc>
        <w:tc>
          <w:tcPr>
            <w:tcW w:w="727" w:type="dxa"/>
            <w:vAlign w:val="center"/>
          </w:tcPr>
          <w:p w:rsidR="00CE0ED3" w:rsidRDefault="00CE0E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CE0ED3">
        <w:tc>
          <w:tcPr>
            <w:tcW w:w="6803" w:type="dxa"/>
            <w:vAlign w:val="center"/>
          </w:tcPr>
          <w:p w:rsidR="00CE0ED3" w:rsidRDefault="0050432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LO51：同群体保持良好的合作关系，具有团队合作精神，善于从多个维度思考问题，利用自己的知识与实践来提出新设想。</w:t>
            </w:r>
          </w:p>
        </w:tc>
        <w:tc>
          <w:tcPr>
            <w:tcW w:w="727" w:type="dxa"/>
            <w:vAlign w:val="center"/>
          </w:tcPr>
          <w:p w:rsidR="00CE0ED3" w:rsidRDefault="00CE0E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CE0ED3">
        <w:trPr>
          <w:trHeight w:val="363"/>
        </w:trPr>
        <w:tc>
          <w:tcPr>
            <w:tcW w:w="6803" w:type="dxa"/>
            <w:vAlign w:val="center"/>
          </w:tcPr>
          <w:p w:rsidR="00CE0ED3" w:rsidRDefault="0050432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LO61：具备一定的信息素养，并能在工作中应用信息技术解决问题。</w:t>
            </w:r>
          </w:p>
        </w:tc>
        <w:tc>
          <w:tcPr>
            <w:tcW w:w="727" w:type="dxa"/>
            <w:vAlign w:val="center"/>
          </w:tcPr>
          <w:p w:rsidR="00CE0ED3" w:rsidRDefault="00CE0E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CE0ED3">
        <w:tc>
          <w:tcPr>
            <w:tcW w:w="6803" w:type="dxa"/>
            <w:vAlign w:val="center"/>
          </w:tcPr>
          <w:p w:rsidR="00CE0ED3" w:rsidRDefault="0050432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LO71：具备利用专业知识服务他人服务企业，服务社会的能力，为人热忱，富于爱心，懂得感恩。</w:t>
            </w:r>
          </w:p>
        </w:tc>
        <w:tc>
          <w:tcPr>
            <w:tcW w:w="727" w:type="dxa"/>
            <w:vAlign w:val="center"/>
          </w:tcPr>
          <w:p w:rsidR="00CE0ED3" w:rsidRDefault="00CE0E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CE0ED3">
        <w:tc>
          <w:tcPr>
            <w:tcW w:w="6803" w:type="dxa"/>
            <w:vAlign w:val="center"/>
          </w:tcPr>
          <w:p w:rsidR="00CE0ED3" w:rsidRDefault="0050432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LO81：具备第二外语表达沟通能力与跨文化理解能力，有国际竞争与合作的意识。</w:t>
            </w:r>
          </w:p>
        </w:tc>
        <w:tc>
          <w:tcPr>
            <w:tcW w:w="727" w:type="dxa"/>
            <w:vAlign w:val="center"/>
          </w:tcPr>
          <w:p w:rsidR="00CE0ED3" w:rsidRDefault="00CE0E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CE0ED3" w:rsidRDefault="0050432B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CE0ED3" w:rsidRDefault="00CE0ED3"/>
    <w:p w:rsidR="00CE0ED3" w:rsidRDefault="0050432B" w:rsidP="00FC2AB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CE0ED3">
        <w:tc>
          <w:tcPr>
            <w:tcW w:w="535" w:type="dxa"/>
            <w:shd w:val="clear" w:color="auto" w:fill="auto"/>
          </w:tcPr>
          <w:p w:rsidR="00CE0ED3" w:rsidRDefault="0050432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CE0ED3" w:rsidRDefault="0050432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CE0ED3" w:rsidRDefault="0050432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CE0ED3" w:rsidRDefault="0050432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CE0ED3" w:rsidRDefault="00CE0ED3">
            <w:pPr>
              <w:snapToGrid w:val="0"/>
              <w:spacing w:line="288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:rsidR="00CE0ED3" w:rsidRDefault="0050432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CE0ED3" w:rsidRDefault="0050432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CE0ED3">
        <w:tc>
          <w:tcPr>
            <w:tcW w:w="535" w:type="dxa"/>
            <w:shd w:val="clear" w:color="auto" w:fill="auto"/>
          </w:tcPr>
          <w:p w:rsidR="00CE0ED3" w:rsidRDefault="008C3F98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CE0ED3" w:rsidRDefault="0050432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LO211</w:t>
            </w:r>
          </w:p>
        </w:tc>
        <w:tc>
          <w:tcPr>
            <w:tcW w:w="2470" w:type="dxa"/>
            <w:shd w:val="clear" w:color="auto" w:fill="auto"/>
          </w:tcPr>
          <w:p w:rsidR="00CE0ED3" w:rsidRDefault="0050432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能够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搜集信息，分析信息；能够使用讨论，实践，质疑，创造等方法来进行团队实践</w:t>
            </w:r>
          </w:p>
        </w:tc>
        <w:tc>
          <w:tcPr>
            <w:tcW w:w="2199" w:type="dxa"/>
            <w:shd w:val="clear" w:color="auto" w:fill="auto"/>
          </w:tcPr>
          <w:p w:rsidR="00CE0ED3" w:rsidRDefault="0050432B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小组讨论，现场演练</w:t>
            </w:r>
          </w:p>
        </w:tc>
        <w:tc>
          <w:tcPr>
            <w:tcW w:w="1276" w:type="dxa"/>
            <w:shd w:val="clear" w:color="auto" w:fill="auto"/>
          </w:tcPr>
          <w:p w:rsidR="00CE0ED3" w:rsidRDefault="00CE0ED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  <w:p w:rsidR="00CE0ED3" w:rsidRDefault="00583C94">
            <w:pPr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个人展示</w:t>
            </w:r>
          </w:p>
        </w:tc>
      </w:tr>
      <w:tr w:rsidR="00CE0ED3">
        <w:tc>
          <w:tcPr>
            <w:tcW w:w="535" w:type="dxa"/>
            <w:shd w:val="clear" w:color="auto" w:fill="auto"/>
          </w:tcPr>
          <w:p w:rsidR="00CE0ED3" w:rsidRDefault="0050432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:rsidR="00CE0ED3" w:rsidRDefault="0050432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</w:t>
            </w:r>
            <w:r w:rsidR="008C3F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E76F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 w:rsidR="00CE0ED3" w:rsidRDefault="0050432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能够</w:t>
            </w:r>
            <w:r w:rsidR="008C3F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欣赏西方文学艺术作品</w:t>
            </w:r>
          </w:p>
        </w:tc>
        <w:tc>
          <w:tcPr>
            <w:tcW w:w="2199" w:type="dxa"/>
            <w:shd w:val="clear" w:color="auto" w:fill="auto"/>
          </w:tcPr>
          <w:p w:rsidR="00CE0ED3" w:rsidRDefault="0050432B" w:rsidP="008C3F98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课堂讲授</w:t>
            </w:r>
          </w:p>
        </w:tc>
        <w:tc>
          <w:tcPr>
            <w:tcW w:w="1276" w:type="dxa"/>
            <w:shd w:val="clear" w:color="auto" w:fill="auto"/>
          </w:tcPr>
          <w:p w:rsidR="00CE0ED3" w:rsidRDefault="008C3F98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个人展示</w:t>
            </w:r>
          </w:p>
        </w:tc>
      </w:tr>
      <w:tr w:rsidR="00CE0ED3">
        <w:tc>
          <w:tcPr>
            <w:tcW w:w="535" w:type="dxa"/>
            <w:shd w:val="clear" w:color="auto" w:fill="auto"/>
          </w:tcPr>
          <w:p w:rsidR="00CE0ED3" w:rsidRDefault="0050432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:rsidR="00CE0ED3" w:rsidRDefault="0050432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L03</w:t>
            </w:r>
            <w:r w:rsidR="008C3F9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  <w:r w:rsidR="00E76F4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 w:rsidR="00CE0ED3" w:rsidRDefault="0050432B" w:rsidP="008C3F98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能够</w:t>
            </w:r>
            <w:r w:rsidR="008C3F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说出</w:t>
            </w:r>
            <w:r w:rsidR="002828E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西方文化的特点</w:t>
            </w:r>
            <w:r w:rsidR="008C3F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，不同场合能够运用不同的礼仪。</w:t>
            </w:r>
          </w:p>
        </w:tc>
        <w:tc>
          <w:tcPr>
            <w:tcW w:w="2199" w:type="dxa"/>
            <w:shd w:val="clear" w:color="auto" w:fill="auto"/>
          </w:tcPr>
          <w:p w:rsidR="00CE0ED3" w:rsidRDefault="0050432B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课堂讲授</w:t>
            </w:r>
            <w:r>
              <w:rPr>
                <w:rFonts w:ascii="黑体" w:eastAsia="黑体" w:hAnsi="宋体"/>
                <w:sz w:val="24"/>
              </w:rPr>
              <w:t xml:space="preserve"> </w:t>
            </w:r>
            <w:r w:rsidR="000E1A0C">
              <w:rPr>
                <w:rFonts w:ascii="黑体" w:eastAsia="黑体" w:hAnsi="宋体" w:hint="eastAsia"/>
                <w:sz w:val="24"/>
              </w:rPr>
              <w:t>，现场演练</w:t>
            </w:r>
          </w:p>
        </w:tc>
        <w:tc>
          <w:tcPr>
            <w:tcW w:w="1276" w:type="dxa"/>
            <w:shd w:val="clear" w:color="auto" w:fill="auto"/>
          </w:tcPr>
          <w:p w:rsidR="00CE0ED3" w:rsidRDefault="000E1A0C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个人展示</w:t>
            </w:r>
          </w:p>
        </w:tc>
      </w:tr>
    </w:tbl>
    <w:p w:rsidR="00CE0ED3" w:rsidRDefault="00CE0ED3">
      <w:pPr>
        <w:snapToGrid w:val="0"/>
        <w:spacing w:line="288" w:lineRule="auto"/>
        <w:ind w:leftChars="200" w:left="420"/>
        <w:rPr>
          <w:rFonts w:ascii="黑体" w:eastAsia="黑体" w:hAnsi="宋体"/>
          <w:sz w:val="24"/>
        </w:rPr>
      </w:pPr>
    </w:p>
    <w:p w:rsidR="00CE0ED3" w:rsidRDefault="00CE0ED3">
      <w:pPr>
        <w:snapToGrid w:val="0"/>
        <w:spacing w:line="288" w:lineRule="auto"/>
        <w:ind w:leftChars="200" w:left="420"/>
        <w:rPr>
          <w:rFonts w:ascii="黑体" w:eastAsia="黑体" w:hAnsi="宋体"/>
          <w:sz w:val="24"/>
        </w:rPr>
      </w:pPr>
    </w:p>
    <w:p w:rsidR="00CE0ED3" w:rsidRDefault="00CE0ED3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CE0ED3" w:rsidRDefault="0050432B" w:rsidP="00FC2AB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 w:rsidRPr="008F43E9">
        <w:rPr>
          <w:rFonts w:ascii="黑体" w:eastAsia="黑体" w:hAnsi="宋体"/>
          <w:sz w:val="24"/>
        </w:rPr>
        <w:t>课程内容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811FFF" w:rsidTr="00D1270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1FFF" w:rsidRDefault="00811FFF" w:rsidP="00D1270C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1FFF" w:rsidRDefault="00811FFF" w:rsidP="00D1270C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1FFF" w:rsidRDefault="00811FFF" w:rsidP="00D1270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1FFF" w:rsidRDefault="00811FFF" w:rsidP="00D1270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作业</w:t>
            </w:r>
          </w:p>
        </w:tc>
      </w:tr>
      <w:tr w:rsidR="00811FFF" w:rsidTr="00D1270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1FFF" w:rsidRDefault="00811FFF" w:rsidP="00D1270C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1FFF" w:rsidRDefault="00811FFF" w:rsidP="00D1270C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爱琴文明与古希腊城邦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1FFF" w:rsidRDefault="00811FFF" w:rsidP="00D1270C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1FFF" w:rsidRDefault="00811FFF" w:rsidP="00D1270C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811FFF" w:rsidTr="00D1270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1FFF" w:rsidRDefault="00811FFF" w:rsidP="00D1270C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1FFF" w:rsidRDefault="00811FFF" w:rsidP="00D1270C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古希腊神话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1FFF" w:rsidRDefault="00811FFF" w:rsidP="00D1270C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1FFF" w:rsidRDefault="00811FFF" w:rsidP="00D1270C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811FFF" w:rsidTr="00D1270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1FFF" w:rsidRDefault="00811FFF" w:rsidP="00D1270C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1FFF" w:rsidRDefault="00811FFF" w:rsidP="00D1270C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古希腊文学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1FFF" w:rsidRDefault="00811FFF" w:rsidP="00D1270C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1FFF" w:rsidRDefault="00811FFF" w:rsidP="00D1270C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自选一座古希腊城邦（神，时间，战争，衣着，民风等），收集材料</w:t>
            </w:r>
          </w:p>
        </w:tc>
      </w:tr>
      <w:tr w:rsidR="00811FFF" w:rsidTr="00D1270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1FFF" w:rsidRDefault="00811FFF" w:rsidP="00D1270C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1FFF" w:rsidRPr="00033B50" w:rsidRDefault="00811FFF" w:rsidP="00D1270C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古罗马文化：简发展史，成就及特征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1FFF" w:rsidRDefault="00811FFF" w:rsidP="00D1270C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1FFF" w:rsidRDefault="00811FFF" w:rsidP="00D1270C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自选一座古罗马城邦（神，时间，战争，衣着，民风等），收集材料</w:t>
            </w:r>
          </w:p>
        </w:tc>
      </w:tr>
      <w:tr w:rsidR="00811FFF" w:rsidTr="00D1270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1FFF" w:rsidRDefault="00811FFF" w:rsidP="00D1270C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1FFF" w:rsidRDefault="00811FFF" w:rsidP="00D1270C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过程考核X1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1FFF" w:rsidRDefault="00811FFF" w:rsidP="00D1270C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讲授，实践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1FFF" w:rsidRDefault="00811FFF" w:rsidP="00D1270C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811FFF" w:rsidTr="00D1270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1FFF" w:rsidRDefault="00811FFF" w:rsidP="00D1270C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1FFF" w:rsidRDefault="00811FFF" w:rsidP="00D1270C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中世纪欧洲基督教文化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1FFF" w:rsidRDefault="00811FFF" w:rsidP="00D1270C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1FFF" w:rsidRDefault="00811FFF" w:rsidP="00D1270C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811FFF" w:rsidTr="00D1270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1FFF" w:rsidRDefault="00811FFF" w:rsidP="00D1270C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1FFF" w:rsidRDefault="00811FFF" w:rsidP="00D1270C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文艺复兴与宗教改革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1FFF" w:rsidRDefault="00811FFF" w:rsidP="00D1270C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1FFF" w:rsidRDefault="00811FFF" w:rsidP="00D1270C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自选一幅文艺复兴时期的美术作品赏析（光影，线条，色彩，时代背景，内容，人物关系，含义，艺术家等），并完成临摹，完成赏析报告</w:t>
            </w:r>
          </w:p>
        </w:tc>
      </w:tr>
      <w:tr w:rsidR="00811FFF" w:rsidTr="00D1270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1FFF" w:rsidRDefault="00811FFF" w:rsidP="00D1270C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1FFF" w:rsidRDefault="00811FFF" w:rsidP="00D1270C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过程考核X2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1FFF" w:rsidRDefault="00811FFF" w:rsidP="00D1270C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讲授，实践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1FFF" w:rsidRDefault="00811FFF" w:rsidP="00D1270C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A4345A" w:rsidTr="00D1270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345A" w:rsidRDefault="00A4345A" w:rsidP="00D1270C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345A" w:rsidRDefault="00A4345A" w:rsidP="00CD2F40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五一放假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345A" w:rsidRDefault="00A4345A" w:rsidP="00D1270C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讲授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345A" w:rsidRDefault="00A4345A" w:rsidP="00D1270C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A4345A" w:rsidTr="00D1270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345A" w:rsidRDefault="00A4345A" w:rsidP="00D1270C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345A" w:rsidRDefault="00A4345A" w:rsidP="00D1270C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见面礼节</w:t>
            </w:r>
          </w:p>
          <w:p w:rsidR="00A4345A" w:rsidRDefault="00A4345A" w:rsidP="00D1270C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体态礼仪</w:t>
            </w:r>
          </w:p>
          <w:p w:rsidR="00A4345A" w:rsidRDefault="00A4345A" w:rsidP="00D1270C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着装及饰品佩戴礼仪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345A" w:rsidRDefault="00A4345A" w:rsidP="00D1270C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345A" w:rsidRDefault="00A4345A" w:rsidP="00D1270C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抽签决定场合，设计合适该场合的着装及礼仪，每人5分钟，下节</w:t>
            </w:r>
            <w:proofErr w:type="gramStart"/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课展示</w:t>
            </w:r>
            <w:proofErr w:type="gramEnd"/>
          </w:p>
        </w:tc>
      </w:tr>
      <w:tr w:rsidR="00A4345A" w:rsidTr="00D1270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345A" w:rsidRDefault="00A4345A" w:rsidP="00D1270C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345A" w:rsidRDefault="00A4345A" w:rsidP="00A4345A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见面礼节</w:t>
            </w:r>
          </w:p>
          <w:p w:rsidR="00A4345A" w:rsidRDefault="00A4345A" w:rsidP="00A4345A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体态礼仪</w:t>
            </w:r>
          </w:p>
          <w:p w:rsidR="00A4345A" w:rsidRDefault="00A4345A" w:rsidP="00A4345A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着装及饰品佩戴礼仪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345A" w:rsidRDefault="00A4345A" w:rsidP="00D1270C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讲授，实践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345A" w:rsidRDefault="00A4345A" w:rsidP="00D1270C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A4345A" w:rsidTr="00D1270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345A" w:rsidRDefault="00A4345A" w:rsidP="00D1270C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345A" w:rsidRDefault="00A4345A" w:rsidP="00D1270C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餐饮礼仪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345A" w:rsidRDefault="00A4345A" w:rsidP="00D1270C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345A" w:rsidRDefault="00A4345A" w:rsidP="00D1270C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A4345A" w:rsidTr="00D1270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345A" w:rsidRDefault="00A4345A" w:rsidP="00D1270C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345A" w:rsidRDefault="00A4345A" w:rsidP="00D1270C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西方婚礼</w:t>
            </w:r>
          </w:p>
          <w:p w:rsidR="00A4345A" w:rsidRDefault="00A4345A" w:rsidP="00D1270C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西方宗教礼仪</w:t>
            </w:r>
          </w:p>
          <w:p w:rsidR="00A4345A" w:rsidRDefault="00A4345A" w:rsidP="00D1270C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西方应酬礼节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345A" w:rsidRDefault="00A4345A" w:rsidP="00D1270C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345A" w:rsidRDefault="00A4345A" w:rsidP="00D1270C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抽签决定角色，用所学礼仪和服饰佩戴知识，编排一场西方婚礼，下节</w:t>
            </w:r>
            <w:proofErr w:type="gramStart"/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课展示</w:t>
            </w:r>
            <w:proofErr w:type="gramEnd"/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/选择一种西式菜肴，录制就餐礼仪视频，下节</w:t>
            </w:r>
            <w:proofErr w:type="gramStart"/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课展示</w:t>
            </w:r>
            <w:proofErr w:type="gramEnd"/>
          </w:p>
        </w:tc>
      </w:tr>
      <w:tr w:rsidR="00A4345A" w:rsidTr="00D1270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345A" w:rsidRDefault="00A4345A" w:rsidP="00D1270C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345A" w:rsidRDefault="00A4345A" w:rsidP="00D1270C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西方婚礼</w:t>
            </w:r>
          </w:p>
          <w:p w:rsidR="00A4345A" w:rsidRDefault="00A4345A" w:rsidP="00D1270C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西方宗教礼仪</w:t>
            </w:r>
          </w:p>
          <w:p w:rsidR="00A4345A" w:rsidRDefault="00A4345A" w:rsidP="00D1270C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西方应酬礼节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345A" w:rsidRDefault="00A4345A" w:rsidP="00D1270C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讲授，实践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345A" w:rsidRDefault="00A4345A" w:rsidP="00D1270C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A4345A" w:rsidTr="00D1270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345A" w:rsidRDefault="00A4345A" w:rsidP="00D1270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345A" w:rsidRDefault="00A4345A" w:rsidP="00D1270C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欧洲历史上的文化名人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345A" w:rsidRDefault="00A4345A" w:rsidP="00D1270C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345A" w:rsidRDefault="00A4345A" w:rsidP="00D1270C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自选一位欧洲历史上的名人cosplay，介绍该名人的人物着装，性格特点，文化，时代背景等下节</w:t>
            </w:r>
            <w:proofErr w:type="gramStart"/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课展示</w:t>
            </w:r>
            <w:proofErr w:type="gramEnd"/>
          </w:p>
        </w:tc>
      </w:tr>
      <w:tr w:rsidR="00A4345A" w:rsidTr="00D1270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345A" w:rsidRDefault="00A4345A" w:rsidP="00D1270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345A" w:rsidRDefault="00A4345A" w:rsidP="00D1270C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期末考核（欧洲历史上的文化名人）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345A" w:rsidRDefault="00A4345A" w:rsidP="00D1270C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讲授，实践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345A" w:rsidRDefault="00A4345A" w:rsidP="00D1270C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</w:tbl>
    <w:p w:rsidR="00CE0ED3" w:rsidRDefault="00CE0ED3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CE0ED3" w:rsidRDefault="00CE0ED3">
      <w:pPr>
        <w:snapToGrid w:val="0"/>
        <w:spacing w:line="288" w:lineRule="auto"/>
        <w:ind w:right="26"/>
        <w:rPr>
          <w:sz w:val="20"/>
          <w:szCs w:val="20"/>
        </w:rPr>
      </w:pPr>
    </w:p>
    <w:p w:rsidR="00CE0ED3" w:rsidRDefault="00CE0ED3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:rsidR="00CE0ED3" w:rsidRDefault="00CE0ED3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CE0ED3">
        <w:tc>
          <w:tcPr>
            <w:tcW w:w="1809" w:type="dxa"/>
            <w:shd w:val="clear" w:color="auto" w:fill="auto"/>
          </w:tcPr>
          <w:p w:rsidR="00CE0ED3" w:rsidRDefault="0050432B" w:rsidP="00FC2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</w:t>
            </w:r>
          </w:p>
        </w:tc>
        <w:tc>
          <w:tcPr>
            <w:tcW w:w="5103" w:type="dxa"/>
            <w:shd w:val="clear" w:color="auto" w:fill="auto"/>
          </w:tcPr>
          <w:p w:rsidR="00CE0ED3" w:rsidRDefault="0050432B" w:rsidP="00FC2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CE0ED3" w:rsidRDefault="0050432B" w:rsidP="00FC2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C4731B">
        <w:tc>
          <w:tcPr>
            <w:tcW w:w="1809" w:type="dxa"/>
            <w:shd w:val="clear" w:color="auto" w:fill="auto"/>
          </w:tcPr>
          <w:p w:rsidR="00C4731B" w:rsidRPr="00815AD1" w:rsidRDefault="00C4731B" w:rsidP="00FC2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15AD1"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1</w:t>
            </w:r>
          </w:p>
        </w:tc>
        <w:tc>
          <w:tcPr>
            <w:tcW w:w="5103" w:type="dxa"/>
            <w:shd w:val="clear" w:color="auto" w:fill="auto"/>
          </w:tcPr>
          <w:p w:rsidR="00C4731B" w:rsidRPr="00815AD1" w:rsidRDefault="00C4731B" w:rsidP="00FC2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shd w:val="clear" w:color="auto" w:fill="FFFFFF"/>
              </w:rPr>
              <w:t>期末考核</w:t>
            </w:r>
          </w:p>
        </w:tc>
        <w:tc>
          <w:tcPr>
            <w:tcW w:w="1843" w:type="dxa"/>
            <w:shd w:val="clear" w:color="auto" w:fill="auto"/>
          </w:tcPr>
          <w:p w:rsidR="00C4731B" w:rsidRPr="00815AD1" w:rsidRDefault="00C4731B" w:rsidP="00FC2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55</w:t>
            </w:r>
            <w:r w:rsidRPr="00815AD1">
              <w:rPr>
                <w:rFonts w:ascii="宋体" w:hAnsi="宋体"/>
                <w:bCs/>
                <w:color w:val="000000"/>
                <w:szCs w:val="20"/>
              </w:rPr>
              <w:t>%</w:t>
            </w:r>
          </w:p>
        </w:tc>
      </w:tr>
      <w:tr w:rsidR="00C4731B">
        <w:tc>
          <w:tcPr>
            <w:tcW w:w="1809" w:type="dxa"/>
            <w:shd w:val="clear" w:color="auto" w:fill="auto"/>
          </w:tcPr>
          <w:p w:rsidR="00C4731B" w:rsidRPr="00083A0D" w:rsidRDefault="00C4731B" w:rsidP="00FC2ABA">
            <w:pPr>
              <w:snapToGrid w:val="0"/>
              <w:spacing w:beforeLines="50" w:before="156" w:afterLines="50" w:after="156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 w:rsidRPr="00815AD1">
              <w:rPr>
                <w:rFonts w:ascii="宋体" w:hAnsi="宋体" w:hint="eastAsia"/>
                <w:bCs/>
                <w:color w:val="000000"/>
                <w:szCs w:val="20"/>
              </w:rPr>
              <w:t>X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C4731B" w:rsidRPr="00815AD1" w:rsidRDefault="0074185E" w:rsidP="00FC2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shd w:val="clear" w:color="auto" w:fill="FFFFFF"/>
              </w:rPr>
              <w:t>过程</w:t>
            </w:r>
            <w:r w:rsidR="00C4731B">
              <w:rPr>
                <w:rFonts w:asciiTheme="minorEastAsia" w:eastAsiaTheme="minorEastAsia" w:hAnsiTheme="minorEastAsia" w:hint="eastAsia"/>
                <w:color w:val="333333"/>
                <w:shd w:val="clear" w:color="auto" w:fill="FFFFFF"/>
              </w:rPr>
              <w:t>考核1</w:t>
            </w:r>
          </w:p>
        </w:tc>
        <w:tc>
          <w:tcPr>
            <w:tcW w:w="1843" w:type="dxa"/>
            <w:shd w:val="clear" w:color="auto" w:fill="auto"/>
          </w:tcPr>
          <w:p w:rsidR="00C4731B" w:rsidRPr="00815AD1" w:rsidRDefault="00C4731B" w:rsidP="00FC2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15</w:t>
            </w:r>
            <w:r w:rsidRPr="00815AD1">
              <w:rPr>
                <w:rFonts w:ascii="宋体" w:hAnsi="宋体"/>
                <w:bCs/>
                <w:color w:val="000000"/>
                <w:szCs w:val="20"/>
              </w:rPr>
              <w:t>%</w:t>
            </w:r>
          </w:p>
        </w:tc>
      </w:tr>
      <w:tr w:rsidR="00C4731B">
        <w:tc>
          <w:tcPr>
            <w:tcW w:w="1809" w:type="dxa"/>
            <w:shd w:val="clear" w:color="auto" w:fill="auto"/>
          </w:tcPr>
          <w:p w:rsidR="00C4731B" w:rsidRPr="00636527" w:rsidRDefault="00C4731B" w:rsidP="00FC2ABA">
            <w:pPr>
              <w:snapToGrid w:val="0"/>
              <w:spacing w:beforeLines="50" w:before="156" w:afterLines="50" w:after="156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C4731B" w:rsidRPr="00636527" w:rsidRDefault="0074185E" w:rsidP="00FC2ABA">
            <w:pPr>
              <w:snapToGrid w:val="0"/>
              <w:spacing w:beforeLines="50" w:before="156" w:afterLines="50" w:after="156"/>
              <w:jc w:val="center"/>
              <w:rPr>
                <w:rFonts w:eastAsiaTheme="minorEastAsia"/>
                <w:color w:val="333333"/>
                <w:shd w:val="clear" w:color="auto" w:fill="FFFFFF"/>
              </w:rPr>
            </w:pPr>
            <w:r>
              <w:rPr>
                <w:rFonts w:eastAsiaTheme="minorEastAsia" w:hint="eastAsia"/>
                <w:color w:val="333333"/>
                <w:shd w:val="clear" w:color="auto" w:fill="FFFFFF"/>
              </w:rPr>
              <w:t>过程</w:t>
            </w:r>
            <w:r w:rsidR="00C4731B">
              <w:rPr>
                <w:rFonts w:eastAsiaTheme="minorEastAsia" w:hint="eastAsia"/>
                <w:color w:val="333333"/>
                <w:shd w:val="clear" w:color="auto" w:fill="FFFFFF"/>
              </w:rPr>
              <w:t>考核</w:t>
            </w:r>
            <w:r w:rsidR="00C4731B">
              <w:rPr>
                <w:rFonts w:eastAsiaTheme="minorEastAsia" w:hint="eastAsia"/>
                <w:color w:val="333333"/>
                <w:shd w:val="clear" w:color="auto" w:fill="FFFFFF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4731B" w:rsidRDefault="008241B0" w:rsidP="00FC2ABA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15</w:t>
            </w:r>
            <w:r w:rsidR="00C4731B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%</w:t>
            </w:r>
          </w:p>
        </w:tc>
      </w:tr>
      <w:tr w:rsidR="008241B0">
        <w:tc>
          <w:tcPr>
            <w:tcW w:w="1809" w:type="dxa"/>
            <w:shd w:val="clear" w:color="auto" w:fill="auto"/>
          </w:tcPr>
          <w:p w:rsidR="008241B0" w:rsidRDefault="008241B0" w:rsidP="00FC2ABA">
            <w:pPr>
              <w:snapToGrid w:val="0"/>
              <w:spacing w:beforeLines="50" w:before="156" w:afterLines="50" w:after="156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8241B0" w:rsidRDefault="00382B32" w:rsidP="00FC2ABA">
            <w:pPr>
              <w:snapToGrid w:val="0"/>
              <w:spacing w:beforeLines="50" w:before="156" w:afterLines="50" w:after="156"/>
              <w:jc w:val="center"/>
              <w:rPr>
                <w:rFonts w:eastAsiaTheme="minorEastAsia"/>
                <w:color w:val="333333"/>
                <w:shd w:val="clear" w:color="auto" w:fill="FFFFFF"/>
              </w:rPr>
            </w:pPr>
            <w:r>
              <w:rPr>
                <w:rFonts w:eastAsiaTheme="minorEastAsia" w:hint="eastAsia"/>
                <w:color w:val="333333"/>
                <w:shd w:val="clear" w:color="auto" w:fill="FFFFFF"/>
              </w:rPr>
              <w:t>报告，</w:t>
            </w:r>
            <w:r w:rsidR="008241B0">
              <w:rPr>
                <w:rFonts w:eastAsiaTheme="minorEastAsia" w:hint="eastAsia"/>
                <w:color w:val="333333"/>
                <w:shd w:val="clear" w:color="auto" w:fill="FFFFFF"/>
              </w:rPr>
              <w:t>课堂练习，考勤等</w:t>
            </w:r>
          </w:p>
        </w:tc>
        <w:tc>
          <w:tcPr>
            <w:tcW w:w="1843" w:type="dxa"/>
            <w:shd w:val="clear" w:color="auto" w:fill="auto"/>
          </w:tcPr>
          <w:p w:rsidR="008241B0" w:rsidRDefault="008241B0" w:rsidP="00FC2ABA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15%</w:t>
            </w:r>
          </w:p>
        </w:tc>
      </w:tr>
    </w:tbl>
    <w:p w:rsidR="00CE0ED3" w:rsidRDefault="006A05B0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七</w:t>
      </w:r>
      <w:r w:rsidR="0050432B">
        <w:rPr>
          <w:rFonts w:ascii="黑体" w:eastAsia="黑体" w:hAnsi="宋体" w:hint="eastAsia"/>
          <w:sz w:val="24"/>
        </w:rPr>
        <w:t>、评价方式与成绩</w:t>
      </w:r>
    </w:p>
    <w:p w:rsidR="00CE0ED3" w:rsidRDefault="00CE0ED3" w:rsidP="00FC2ABA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:rsidR="00CE0ED3" w:rsidRDefault="00CE0ED3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:rsidR="00CE0ED3" w:rsidRDefault="00CE0ED3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:rsidR="00CE0ED3" w:rsidRDefault="0050432B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王嘉怡</w:t>
      </w:r>
      <w:r>
        <w:rPr>
          <w:rFonts w:hint="eastAsia"/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>系主任审核签名：</w:t>
      </w:r>
    </w:p>
    <w:p w:rsidR="00CE0ED3" w:rsidRDefault="0050432B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                      </w:t>
      </w:r>
    </w:p>
    <w:p w:rsidR="00CE0ED3" w:rsidRDefault="00CE0ED3"/>
    <w:sectPr w:rsidR="00CE0ED3" w:rsidSect="00CE0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7D4" w:rsidRDefault="001307D4" w:rsidP="00D80FB4">
      <w:r>
        <w:separator/>
      </w:r>
    </w:p>
  </w:endnote>
  <w:endnote w:type="continuationSeparator" w:id="0">
    <w:p w:rsidR="001307D4" w:rsidRDefault="001307D4" w:rsidP="00D80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准圆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7D4" w:rsidRDefault="001307D4" w:rsidP="00D80FB4">
      <w:r>
        <w:separator/>
      </w:r>
    </w:p>
  </w:footnote>
  <w:footnote w:type="continuationSeparator" w:id="0">
    <w:p w:rsidR="001307D4" w:rsidRDefault="001307D4" w:rsidP="00D80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BB12E0"/>
    <w:multiLevelType w:val="singleLevel"/>
    <w:tmpl w:val="CEBB12E0"/>
    <w:lvl w:ilvl="0">
      <w:start w:val="10"/>
      <w:numFmt w:val="decimal"/>
      <w:suff w:val="space"/>
      <w:lvlText w:val="%1."/>
      <w:lvlJc w:val="left"/>
    </w:lvl>
  </w:abstractNum>
  <w:abstractNum w:abstractNumId="1">
    <w:nsid w:val="37F60B30"/>
    <w:multiLevelType w:val="hybridMultilevel"/>
    <w:tmpl w:val="21DA2BA0"/>
    <w:lvl w:ilvl="0" w:tplc="C6A8A45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0059FE"/>
    <w:rsid w:val="00016FDB"/>
    <w:rsid w:val="00017D6E"/>
    <w:rsid w:val="0005168A"/>
    <w:rsid w:val="00075C7D"/>
    <w:rsid w:val="00076D40"/>
    <w:rsid w:val="00081FC6"/>
    <w:rsid w:val="000864B0"/>
    <w:rsid w:val="00092850"/>
    <w:rsid w:val="00092AB2"/>
    <w:rsid w:val="000B6994"/>
    <w:rsid w:val="000C18C4"/>
    <w:rsid w:val="000E1A0C"/>
    <w:rsid w:val="001072BC"/>
    <w:rsid w:val="001307D4"/>
    <w:rsid w:val="001364B1"/>
    <w:rsid w:val="00141C1B"/>
    <w:rsid w:val="00151ECD"/>
    <w:rsid w:val="001650DF"/>
    <w:rsid w:val="00184B8E"/>
    <w:rsid w:val="00185700"/>
    <w:rsid w:val="001B244E"/>
    <w:rsid w:val="001B5339"/>
    <w:rsid w:val="001B7502"/>
    <w:rsid w:val="001E7109"/>
    <w:rsid w:val="0020544F"/>
    <w:rsid w:val="00226CC9"/>
    <w:rsid w:val="002278CD"/>
    <w:rsid w:val="00256B39"/>
    <w:rsid w:val="0026033C"/>
    <w:rsid w:val="00280C69"/>
    <w:rsid w:val="002828EB"/>
    <w:rsid w:val="002855C0"/>
    <w:rsid w:val="002B18FC"/>
    <w:rsid w:val="002D352D"/>
    <w:rsid w:val="002D535C"/>
    <w:rsid w:val="002E3721"/>
    <w:rsid w:val="002E5ADA"/>
    <w:rsid w:val="00305545"/>
    <w:rsid w:val="00313BBA"/>
    <w:rsid w:val="00320B26"/>
    <w:rsid w:val="0032602E"/>
    <w:rsid w:val="00333BAD"/>
    <w:rsid w:val="003367AE"/>
    <w:rsid w:val="00341CDD"/>
    <w:rsid w:val="00342B64"/>
    <w:rsid w:val="00346CEC"/>
    <w:rsid w:val="003771C2"/>
    <w:rsid w:val="00382B32"/>
    <w:rsid w:val="00395155"/>
    <w:rsid w:val="00396559"/>
    <w:rsid w:val="00397449"/>
    <w:rsid w:val="003B1258"/>
    <w:rsid w:val="003B6C88"/>
    <w:rsid w:val="003C07CA"/>
    <w:rsid w:val="004038D7"/>
    <w:rsid w:val="00403E20"/>
    <w:rsid w:val="004100B0"/>
    <w:rsid w:val="00415848"/>
    <w:rsid w:val="00416227"/>
    <w:rsid w:val="00422ACA"/>
    <w:rsid w:val="00423F1A"/>
    <w:rsid w:val="00437F2C"/>
    <w:rsid w:val="00450992"/>
    <w:rsid w:val="00453AB3"/>
    <w:rsid w:val="00476971"/>
    <w:rsid w:val="00477238"/>
    <w:rsid w:val="004B20A9"/>
    <w:rsid w:val="004C5B33"/>
    <w:rsid w:val="004F0620"/>
    <w:rsid w:val="0050001A"/>
    <w:rsid w:val="0050432B"/>
    <w:rsid w:val="0052545A"/>
    <w:rsid w:val="0054097A"/>
    <w:rsid w:val="005467DC"/>
    <w:rsid w:val="00553D03"/>
    <w:rsid w:val="00560C26"/>
    <w:rsid w:val="00566E34"/>
    <w:rsid w:val="00573364"/>
    <w:rsid w:val="00583C94"/>
    <w:rsid w:val="005B2B6D"/>
    <w:rsid w:val="005B4B4E"/>
    <w:rsid w:val="005C0DC9"/>
    <w:rsid w:val="005C1526"/>
    <w:rsid w:val="00624FE1"/>
    <w:rsid w:val="00631E2F"/>
    <w:rsid w:val="006A05B0"/>
    <w:rsid w:val="006A1996"/>
    <w:rsid w:val="006A3634"/>
    <w:rsid w:val="006D0798"/>
    <w:rsid w:val="006D42B6"/>
    <w:rsid w:val="006D634D"/>
    <w:rsid w:val="006E666C"/>
    <w:rsid w:val="0071673A"/>
    <w:rsid w:val="007208D6"/>
    <w:rsid w:val="0074185E"/>
    <w:rsid w:val="007973DF"/>
    <w:rsid w:val="00811FFF"/>
    <w:rsid w:val="008135E9"/>
    <w:rsid w:val="00815AD1"/>
    <w:rsid w:val="008241B0"/>
    <w:rsid w:val="00840AE7"/>
    <w:rsid w:val="00844498"/>
    <w:rsid w:val="00872796"/>
    <w:rsid w:val="00875AAD"/>
    <w:rsid w:val="008B397C"/>
    <w:rsid w:val="008B47F4"/>
    <w:rsid w:val="008B4ECA"/>
    <w:rsid w:val="008B55E3"/>
    <w:rsid w:val="008C3F98"/>
    <w:rsid w:val="008C5A75"/>
    <w:rsid w:val="008E0B89"/>
    <w:rsid w:val="008E2179"/>
    <w:rsid w:val="008F43E9"/>
    <w:rsid w:val="008F74CE"/>
    <w:rsid w:val="00900019"/>
    <w:rsid w:val="009010BD"/>
    <w:rsid w:val="00946826"/>
    <w:rsid w:val="0097061D"/>
    <w:rsid w:val="009711AF"/>
    <w:rsid w:val="0097374D"/>
    <w:rsid w:val="0098253C"/>
    <w:rsid w:val="0098272C"/>
    <w:rsid w:val="0099063E"/>
    <w:rsid w:val="00996C9D"/>
    <w:rsid w:val="009B69A4"/>
    <w:rsid w:val="009C0791"/>
    <w:rsid w:val="009D0ED8"/>
    <w:rsid w:val="009E1C5B"/>
    <w:rsid w:val="009E7247"/>
    <w:rsid w:val="009F0B60"/>
    <w:rsid w:val="00A007D3"/>
    <w:rsid w:val="00A26195"/>
    <w:rsid w:val="00A32372"/>
    <w:rsid w:val="00A3484B"/>
    <w:rsid w:val="00A4345A"/>
    <w:rsid w:val="00A51237"/>
    <w:rsid w:val="00A6406E"/>
    <w:rsid w:val="00A769B1"/>
    <w:rsid w:val="00A837D5"/>
    <w:rsid w:val="00AC2C9D"/>
    <w:rsid w:val="00AC4C45"/>
    <w:rsid w:val="00AD06D3"/>
    <w:rsid w:val="00B13E76"/>
    <w:rsid w:val="00B1651C"/>
    <w:rsid w:val="00B231A1"/>
    <w:rsid w:val="00B33052"/>
    <w:rsid w:val="00B46F21"/>
    <w:rsid w:val="00B511A5"/>
    <w:rsid w:val="00B64EB8"/>
    <w:rsid w:val="00B65417"/>
    <w:rsid w:val="00B736A7"/>
    <w:rsid w:val="00B73D73"/>
    <w:rsid w:val="00B7651F"/>
    <w:rsid w:val="00BB2000"/>
    <w:rsid w:val="00BC54CF"/>
    <w:rsid w:val="00BE4653"/>
    <w:rsid w:val="00BE66F3"/>
    <w:rsid w:val="00C10F93"/>
    <w:rsid w:val="00C4731B"/>
    <w:rsid w:val="00C56E09"/>
    <w:rsid w:val="00C6616E"/>
    <w:rsid w:val="00C779CE"/>
    <w:rsid w:val="00C8748B"/>
    <w:rsid w:val="00C8781A"/>
    <w:rsid w:val="00CA0C52"/>
    <w:rsid w:val="00CE0ED3"/>
    <w:rsid w:val="00CE4BAC"/>
    <w:rsid w:val="00CF096B"/>
    <w:rsid w:val="00CF71D1"/>
    <w:rsid w:val="00D27978"/>
    <w:rsid w:val="00D80FB4"/>
    <w:rsid w:val="00DC224E"/>
    <w:rsid w:val="00DD2CCB"/>
    <w:rsid w:val="00DE15D7"/>
    <w:rsid w:val="00DF1400"/>
    <w:rsid w:val="00E16D30"/>
    <w:rsid w:val="00E25FB7"/>
    <w:rsid w:val="00E31170"/>
    <w:rsid w:val="00E33169"/>
    <w:rsid w:val="00E467A9"/>
    <w:rsid w:val="00E523AA"/>
    <w:rsid w:val="00E628D3"/>
    <w:rsid w:val="00E70904"/>
    <w:rsid w:val="00E76F49"/>
    <w:rsid w:val="00E86F89"/>
    <w:rsid w:val="00EA7001"/>
    <w:rsid w:val="00EB30C2"/>
    <w:rsid w:val="00EC62ED"/>
    <w:rsid w:val="00EE4327"/>
    <w:rsid w:val="00EF44B1"/>
    <w:rsid w:val="00EF6FBD"/>
    <w:rsid w:val="00F25DA9"/>
    <w:rsid w:val="00F32B3C"/>
    <w:rsid w:val="00F35AA0"/>
    <w:rsid w:val="00F434CF"/>
    <w:rsid w:val="00F46C5C"/>
    <w:rsid w:val="00F63B2E"/>
    <w:rsid w:val="00F86B12"/>
    <w:rsid w:val="00F96158"/>
    <w:rsid w:val="00FA7AA0"/>
    <w:rsid w:val="00FB0D78"/>
    <w:rsid w:val="00FC2ABA"/>
    <w:rsid w:val="00FD3F45"/>
    <w:rsid w:val="00FD46A3"/>
    <w:rsid w:val="00FE1560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  <w:rsid w:val="7E3C6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ED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E0E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E0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rsid w:val="00CE0ED3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sid w:val="00CE0ED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E0ED3"/>
    <w:rPr>
      <w:sz w:val="18"/>
      <w:szCs w:val="18"/>
    </w:rPr>
  </w:style>
  <w:style w:type="paragraph" w:styleId="a6">
    <w:name w:val="List Paragraph"/>
    <w:basedOn w:val="a"/>
    <w:uiPriority w:val="99"/>
    <w:unhideWhenUsed/>
    <w:rsid w:val="00560C2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22634A-E96D-431A-9AD3-12381A0D3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308</Words>
  <Characters>1756</Characters>
  <Application>Microsoft Office Word</Application>
  <DocSecurity>0</DocSecurity>
  <Lines>14</Lines>
  <Paragraphs>4</Paragraphs>
  <ScaleCrop>false</ScaleCrop>
  <Company>Hewlett-Packard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tess wang</cp:lastModifiedBy>
  <cp:revision>220</cp:revision>
  <cp:lastPrinted>2019-11-14T07:23:00Z</cp:lastPrinted>
  <dcterms:created xsi:type="dcterms:W3CDTF">2019-09-19T05:59:00Z</dcterms:created>
  <dcterms:modified xsi:type="dcterms:W3CDTF">2020-03-07T12:49:00Z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