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F159F51" w14:textId="2202A858" w:rsidR="00773E6A" w:rsidRDefault="00773E6A" w:rsidP="00773E6A">
      <w:pPr>
        <w:jc w:val="center"/>
        <w:outlineLvl w:val="0"/>
        <w:rPr>
          <w:rFonts w:ascii="Times New Roman" w:eastAsia="SimHei" w:hAnsi="Times New Roman" w:cs="Times New Roman"/>
          <w:bCs/>
          <w:sz w:val="32"/>
          <w:szCs w:val="32"/>
        </w:rPr>
      </w:pPr>
      <w:bookmarkStart w:id="0" w:name="_Toc238552255"/>
      <w:r w:rsidRPr="00447509">
        <w:rPr>
          <w:rFonts w:ascii="Times New Roman" w:eastAsia="方正小标宋简体" w:hAnsi="Times New Roman" w:cs="Times New Roman"/>
          <w:noProof/>
          <w:color w:val="FF0000"/>
          <w:sz w:val="24"/>
        </w:rPr>
        <mc:AlternateContent>
          <mc:Choice Requires="wps">
            <w:drawing>
              <wp:anchor distT="0" distB="0" distL="114300" distR="114300" simplePos="0" relativeHeight="251659264" behindDoc="0" locked="0" layoutInCell="1" allowOverlap="1" wp14:anchorId="5B00EF6A" wp14:editId="73525334">
                <wp:simplePos x="0" y="0"/>
                <wp:positionH relativeFrom="margin">
                  <wp:posOffset>-147637</wp:posOffset>
                </wp:positionH>
                <wp:positionV relativeFrom="margin">
                  <wp:posOffset>-123825</wp:posOffset>
                </wp:positionV>
                <wp:extent cx="2652713" cy="485775"/>
                <wp:effectExtent l="0" t="0" r="0" b="9525"/>
                <wp:wrapNone/>
                <wp:docPr id="6" name="文本框 1"/>
                <wp:cNvGraphicFramePr/>
                <a:graphic xmlns:a="http://schemas.openxmlformats.org/drawingml/2006/main">
                  <a:graphicData uri="http://schemas.microsoft.com/office/word/2010/wordprocessingShape">
                    <wps:wsp>
                      <wps:cNvSpPr txBox="1"/>
                      <wps:spPr>
                        <a:xfrm>
                          <a:off x="0" y="0"/>
                          <a:ext cx="2652713" cy="485775"/>
                        </a:xfrm>
                        <a:prstGeom prst="rect">
                          <a:avLst/>
                        </a:prstGeom>
                        <a:solidFill>
                          <a:srgbClr val="FFFFFF"/>
                        </a:solidFill>
                        <a:ln w="6350">
                          <a:noFill/>
                        </a:ln>
                      </wps:spPr>
                      <wps:txbx>
                        <w:txbxContent>
                          <w:p w14:paraId="1B8D97BB" w14:textId="77777777" w:rsidR="00A16342" w:rsidRPr="008A177F" w:rsidRDefault="00A16342" w:rsidP="00773E6A">
                            <w:pPr>
                              <w:rPr>
                                <w:rFonts w:ascii="Times New Roman" w:hAnsi="Times New Roman" w:cs="Times New Roman"/>
                                <w:sz w:val="24"/>
                              </w:rPr>
                            </w:pPr>
                            <w:r w:rsidRPr="008A177F">
                              <w:rPr>
                                <w:rFonts w:ascii="Times New Roman" w:hAnsi="Times New Roman" w:cs="Times New Roman"/>
                                <w:sz w:val="24"/>
                              </w:rPr>
                              <w:t>SJQU-QR-JW-055</w:t>
                            </w:r>
                            <w:r w:rsidRPr="008A177F">
                              <w:rPr>
                                <w:rFonts w:ascii="Times New Roman" w:hAnsi="Times New Roman" w:cs="Times New Roman"/>
                                <w:sz w:val="24"/>
                              </w:rPr>
                              <w:t>（</w:t>
                            </w:r>
                            <w:r w:rsidRPr="008A177F">
                              <w:rPr>
                                <w:rFonts w:ascii="Times New Roman" w:hAnsi="Times New Roman" w:cs="Times New Roman"/>
                                <w:sz w:val="24"/>
                              </w:rPr>
                              <w:t>A0</w:t>
                            </w:r>
                            <w:r w:rsidRPr="008A177F">
                              <w:rPr>
                                <w:rFonts w:ascii="Times New Roman" w:hAnsi="Times New Roman" w:cs="Times New Roman"/>
                                <w:sz w:val="24"/>
                              </w:rPr>
                              <w:t>）</w:t>
                            </w:r>
                          </w:p>
                        </w:txbxContent>
                      </wps:txbx>
                      <wps:bodyPr wrap="square"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B00EF6A" id="_x0000_t202" coordsize="21600,21600" o:spt="202" path="m0,0l0,21600,21600,21600,21600,0xe">
                <v:stroke joinstyle="miter"/>
                <v:path gradientshapeok="t" o:connecttype="rect"/>
              </v:shapetype>
              <v:shape id="文本框 1" o:spid="_x0000_s1026" type="#_x0000_t202" style="position:absolute;left:0;text-align:left;margin-left:-11.6pt;margin-top:-9.7pt;width:208.9pt;height:38.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" stroked="f" strokeweight=".5pt">
                <v:textbox>
                  <w:txbxContent>
                    <w:p w14:paraId="1B8D97BB" w14:textId="77777777" w:rsidR="00A16342" w:rsidRPr="008A177F" w:rsidRDefault="00A16342" w:rsidP="00773E6A">
                      <w:pPr>
                        <w:rPr>
                          <w:rFonts w:ascii="Times New Roman" w:hAnsi="Times New Roman" w:cs="Times New Roman"/>
                          <w:sz w:val="24"/>
                        </w:rPr>
                      </w:pPr>
                      <w:r w:rsidRPr="008A177F">
                        <w:rPr>
                          <w:rFonts w:ascii="Times New Roman" w:hAnsi="Times New Roman" w:cs="Times New Roman"/>
                          <w:sz w:val="24"/>
                        </w:rPr>
                        <w:t>SJQU-QR-JW-055</w:t>
                      </w:r>
                      <w:r w:rsidRPr="008A177F">
                        <w:rPr>
                          <w:rFonts w:ascii="Times New Roman" w:hAnsi="Times New Roman" w:cs="Times New Roman"/>
                          <w:sz w:val="24"/>
                        </w:rPr>
                        <w:t>（</w:t>
                      </w:r>
                      <w:r w:rsidRPr="008A177F">
                        <w:rPr>
                          <w:rFonts w:ascii="Times New Roman" w:hAnsi="Times New Roman" w:cs="Times New Roman"/>
                          <w:sz w:val="24"/>
                        </w:rPr>
                        <w:t>A0</w:t>
                      </w:r>
                      <w:r w:rsidRPr="008A177F">
                        <w:rPr>
                          <w:rFonts w:ascii="Times New Roman" w:hAnsi="Times New Roman" w:cs="Times New Roman"/>
                          <w:sz w:val="24"/>
                        </w:rPr>
                        <w:t>）</w:t>
                      </w:r>
                    </w:p>
                  </w:txbxContent>
                </v:textbox>
                <w10:wrap anchorx="margin" anchory="margin"/>
              </v:shape>
            </w:pict>
          </mc:Fallback>
        </mc:AlternateContent>
      </w:r>
    </w:p>
    <w:p w14:paraId="4EEF086E" w14:textId="3652BC7C" w:rsidR="00773E6A" w:rsidRDefault="00773E6A" w:rsidP="00773E6A">
      <w:pPr>
        <w:jc w:val="center"/>
        <w:outlineLvl w:val="0"/>
        <w:rPr>
          <w:rFonts w:ascii="Times New Roman" w:eastAsia="SimHei" w:hAnsi="Times New Roman" w:cs="Times New Roman"/>
          <w:bCs/>
          <w:sz w:val="32"/>
          <w:szCs w:val="32"/>
        </w:rPr>
      </w:pPr>
      <w:r>
        <w:rPr>
          <w:rFonts w:ascii="Times New Roman" w:eastAsia="SimHei" w:hAnsi="Times New Roman" w:cs="Times New Roman"/>
          <w:bCs/>
          <w:sz w:val="32"/>
          <w:szCs w:val="32"/>
        </w:rPr>
        <w:t>《大学英语</w:t>
      </w:r>
      <w:r>
        <w:rPr>
          <w:rFonts w:ascii="Times New Roman" w:eastAsia="SimHei" w:hAnsi="Times New Roman" w:cs="Times New Roman"/>
          <w:bCs/>
          <w:sz w:val="32"/>
          <w:szCs w:val="32"/>
        </w:rPr>
        <w:t>1</w:t>
      </w:r>
      <w:r>
        <w:rPr>
          <w:rFonts w:ascii="Times New Roman" w:eastAsia="SimHei" w:hAnsi="Times New Roman" w:cs="Times New Roman"/>
          <w:bCs/>
          <w:sz w:val="32"/>
          <w:szCs w:val="32"/>
        </w:rPr>
        <w:t>》本科课程教学大纲</w:t>
      </w:r>
      <w:bookmarkEnd w:id="0"/>
    </w:p>
    <w:p w14:paraId="43233482" w14:textId="77777777" w:rsidR="00773E6A" w:rsidRDefault="00773E6A" w:rsidP="00773E6A">
      <w:pPr>
        <w:pStyle w:val="DG1"/>
        <w:spacing w:before="312"/>
        <w:rPr>
          <w:rFonts w:ascii="Times New Roman" w:hAnsi="Times New Roman" w:cs="Times New Roman"/>
        </w:rPr>
      </w:pPr>
      <w:r>
        <w:rPr>
          <w:rFonts w:ascii="Times New Roman" w:hAnsi="Times New Roman" w:cs="Times New Roman"/>
        </w:rPr>
        <w:t>一、课程基本信息</w:t>
      </w:r>
    </w:p>
    <w:tbl>
      <w:tblPr>
        <w:tblStyle w:val="af2"/>
        <w:tblW w:w="5000" w:type="pct"/>
        <w:tblCellMar>
          <w:top w:w="57" w:type="dxa"/>
          <w:left w:w="85" w:type="dxa"/>
          <w:bottom w:w="57" w:type="dxa"/>
          <w:right w:w="85" w:type="dxa"/>
        </w:tblCellMar>
        <w:tblLook w:val="04A0" w:firstRow="1" w:lastRow="0" w:firstColumn="1" w:lastColumn="0" w:noHBand="0" w:noVBand="1"/>
      </w:tblPr>
      <w:tblGrid>
        <w:gridCol w:w="1731"/>
        <w:gridCol w:w="2315"/>
        <w:gridCol w:w="1303"/>
        <w:gridCol w:w="875"/>
        <w:gridCol w:w="585"/>
        <w:gridCol w:w="862"/>
        <w:gridCol w:w="805"/>
      </w:tblGrid>
      <w:tr w:rsidR="00773E6A" w14:paraId="2125BF77" w14:textId="77777777" w:rsidTr="00A16342">
        <w:trPr>
          <w:trHeight w:val="340"/>
        </w:trPr>
        <w:tc>
          <w:tcPr>
            <w:tcW w:w="1691" w:type="dxa"/>
            <w:vMerge w:val="restart"/>
            <w:tcBorders>
              <w:top w:val="single" w:sz="12" w:space="0" w:color="auto"/>
              <w:left w:val="single" w:sz="12" w:space="0" w:color="auto"/>
            </w:tcBorders>
            <w:vAlign w:val="center"/>
          </w:tcPr>
          <w:p w14:paraId="38A2432F" w14:textId="77777777" w:rsidR="00773E6A" w:rsidRDefault="00773E6A" w:rsidP="00A16342">
            <w:pPr>
              <w:spacing w:after="0" w:line="240" w:lineRule="auto"/>
              <w:jc w:val="center"/>
              <w:rPr>
                <w:rFonts w:eastAsia="SimHei"/>
                <w:color w:val="000000" w:themeColor="text1"/>
                <w:sz w:val="21"/>
                <w:szCs w:val="18"/>
              </w:rPr>
            </w:pPr>
            <w:r>
              <w:rPr>
                <w:rFonts w:eastAsia="SimHei"/>
                <w:color w:val="000000" w:themeColor="text1"/>
                <w:sz w:val="21"/>
                <w:szCs w:val="18"/>
              </w:rPr>
              <w:t>课程名称</w:t>
            </w:r>
          </w:p>
        </w:tc>
        <w:tc>
          <w:tcPr>
            <w:tcW w:w="6585" w:type="dxa"/>
            <w:gridSpan w:val="6"/>
            <w:tcBorders>
              <w:top w:val="single" w:sz="12" w:space="0" w:color="auto"/>
              <w:right w:val="single" w:sz="12" w:space="0" w:color="auto"/>
            </w:tcBorders>
            <w:vAlign w:val="center"/>
          </w:tcPr>
          <w:p w14:paraId="43F82164" w14:textId="77777777" w:rsidR="00773E6A" w:rsidRDefault="00773E6A" w:rsidP="00A16342">
            <w:pPr>
              <w:spacing w:after="0" w:line="240" w:lineRule="auto"/>
              <w:jc w:val="left"/>
              <w:rPr>
                <w:rFonts w:eastAsia="SimHei"/>
                <w:color w:val="000000" w:themeColor="text1"/>
                <w:sz w:val="21"/>
                <w:szCs w:val="21"/>
              </w:rPr>
            </w:pPr>
            <w:r>
              <w:rPr>
                <w:rFonts w:eastAsia="SimHei"/>
                <w:color w:val="000000" w:themeColor="text1"/>
                <w:sz w:val="21"/>
                <w:szCs w:val="21"/>
              </w:rPr>
              <w:t>（中文）大学英语</w:t>
            </w:r>
            <w:r>
              <w:rPr>
                <w:rFonts w:eastAsia="SimHei" w:hint="eastAsia"/>
                <w:color w:val="000000" w:themeColor="text1"/>
                <w:sz w:val="21"/>
                <w:szCs w:val="21"/>
              </w:rPr>
              <w:t>1</w:t>
            </w:r>
          </w:p>
        </w:tc>
      </w:tr>
      <w:tr w:rsidR="00773E6A" w14:paraId="35EE8E1D" w14:textId="77777777" w:rsidTr="00A16342">
        <w:trPr>
          <w:trHeight w:val="340"/>
        </w:trPr>
        <w:tc>
          <w:tcPr>
            <w:tcW w:w="1691" w:type="dxa"/>
            <w:vMerge/>
            <w:tcBorders>
              <w:left w:val="single" w:sz="12" w:space="0" w:color="auto"/>
            </w:tcBorders>
            <w:vAlign w:val="center"/>
          </w:tcPr>
          <w:p w14:paraId="402EEC4E" w14:textId="77777777" w:rsidR="00773E6A" w:rsidRDefault="00773E6A" w:rsidP="00A16342">
            <w:pPr>
              <w:spacing w:after="0" w:line="240" w:lineRule="auto"/>
              <w:jc w:val="center"/>
              <w:rPr>
                <w:rFonts w:eastAsia="SimHei"/>
                <w:color w:val="000000" w:themeColor="text1"/>
                <w:sz w:val="21"/>
                <w:szCs w:val="18"/>
              </w:rPr>
            </w:pPr>
          </w:p>
        </w:tc>
        <w:tc>
          <w:tcPr>
            <w:tcW w:w="6585" w:type="dxa"/>
            <w:gridSpan w:val="6"/>
            <w:tcBorders>
              <w:right w:val="single" w:sz="12" w:space="0" w:color="auto"/>
            </w:tcBorders>
            <w:vAlign w:val="center"/>
          </w:tcPr>
          <w:p w14:paraId="632C4F64" w14:textId="77777777" w:rsidR="00773E6A" w:rsidRDefault="00773E6A" w:rsidP="00A16342">
            <w:pPr>
              <w:spacing w:after="0" w:line="240" w:lineRule="auto"/>
              <w:jc w:val="left"/>
              <w:rPr>
                <w:rFonts w:eastAsia="SimHei"/>
                <w:color w:val="000000" w:themeColor="text1"/>
                <w:sz w:val="21"/>
                <w:szCs w:val="21"/>
              </w:rPr>
            </w:pPr>
            <w:r>
              <w:rPr>
                <w:rFonts w:eastAsia="SimHei"/>
                <w:color w:val="000000" w:themeColor="text1"/>
                <w:sz w:val="21"/>
                <w:szCs w:val="21"/>
              </w:rPr>
              <w:t>（英文）</w:t>
            </w:r>
            <w:r>
              <w:rPr>
                <w:rFonts w:eastAsia="SimHei"/>
                <w:b/>
                <w:bCs/>
                <w:color w:val="000000" w:themeColor="text1"/>
                <w:sz w:val="21"/>
                <w:szCs w:val="21"/>
              </w:rPr>
              <w:t>College English 1</w:t>
            </w:r>
          </w:p>
        </w:tc>
      </w:tr>
      <w:tr w:rsidR="00773E6A" w14:paraId="4883C5A3" w14:textId="77777777" w:rsidTr="00A16342">
        <w:trPr>
          <w:trHeight w:val="340"/>
        </w:trPr>
        <w:tc>
          <w:tcPr>
            <w:tcW w:w="1691" w:type="dxa"/>
            <w:tcBorders>
              <w:left w:val="single" w:sz="12" w:space="0" w:color="auto"/>
            </w:tcBorders>
            <w:vAlign w:val="center"/>
          </w:tcPr>
          <w:p w14:paraId="1BCEBFC3" w14:textId="77777777" w:rsidR="00773E6A" w:rsidRDefault="00773E6A" w:rsidP="00A16342">
            <w:pPr>
              <w:spacing w:after="0" w:line="240" w:lineRule="auto"/>
              <w:jc w:val="center"/>
              <w:rPr>
                <w:rFonts w:eastAsia="SimHei"/>
                <w:color w:val="000000" w:themeColor="text1"/>
                <w:sz w:val="21"/>
                <w:szCs w:val="18"/>
              </w:rPr>
            </w:pPr>
            <w:r>
              <w:rPr>
                <w:rFonts w:eastAsia="SimHei"/>
                <w:color w:val="000000" w:themeColor="text1"/>
                <w:sz w:val="21"/>
                <w:szCs w:val="18"/>
              </w:rPr>
              <w:t>课程代码</w:t>
            </w:r>
          </w:p>
        </w:tc>
        <w:tc>
          <w:tcPr>
            <w:tcW w:w="2260" w:type="dxa"/>
            <w:vAlign w:val="center"/>
          </w:tcPr>
          <w:p w14:paraId="659F4B6B" w14:textId="77777777" w:rsidR="00773E6A" w:rsidRDefault="00773E6A" w:rsidP="00A16342">
            <w:pPr>
              <w:spacing w:after="0" w:line="240" w:lineRule="auto"/>
              <w:jc w:val="center"/>
              <w:rPr>
                <w:rFonts w:eastAsia="SimHei"/>
                <w:color w:val="000000" w:themeColor="text1"/>
                <w:sz w:val="21"/>
                <w:szCs w:val="21"/>
              </w:rPr>
            </w:pPr>
            <w:r>
              <w:rPr>
                <w:rFonts w:hint="eastAsia"/>
                <w:color w:val="000000" w:themeColor="text1"/>
                <w:sz w:val="21"/>
                <w:szCs w:val="21"/>
              </w:rPr>
              <w:t>2020</w:t>
            </w:r>
            <w:r>
              <w:rPr>
                <w:color w:val="000000" w:themeColor="text1"/>
                <w:sz w:val="21"/>
                <w:szCs w:val="21"/>
              </w:rPr>
              <w:t>619</w:t>
            </w:r>
          </w:p>
        </w:tc>
        <w:tc>
          <w:tcPr>
            <w:tcW w:w="2126" w:type="dxa"/>
            <w:gridSpan w:val="2"/>
            <w:vAlign w:val="center"/>
          </w:tcPr>
          <w:p w14:paraId="2B1D2ED3" w14:textId="77777777" w:rsidR="00773E6A" w:rsidRDefault="00773E6A" w:rsidP="00A16342">
            <w:pPr>
              <w:spacing w:after="0" w:line="240" w:lineRule="auto"/>
              <w:jc w:val="center"/>
              <w:rPr>
                <w:rFonts w:eastAsia="SimHei"/>
                <w:color w:val="000000" w:themeColor="text1"/>
                <w:sz w:val="21"/>
                <w:szCs w:val="21"/>
              </w:rPr>
            </w:pPr>
            <w:r>
              <w:rPr>
                <w:rFonts w:eastAsia="SimHei"/>
                <w:color w:val="000000" w:themeColor="text1"/>
                <w:sz w:val="21"/>
                <w:szCs w:val="21"/>
              </w:rPr>
              <w:t>课程学分</w:t>
            </w:r>
          </w:p>
        </w:tc>
        <w:tc>
          <w:tcPr>
            <w:tcW w:w="2199" w:type="dxa"/>
            <w:gridSpan w:val="3"/>
            <w:tcBorders>
              <w:right w:val="single" w:sz="12" w:space="0" w:color="auto"/>
            </w:tcBorders>
            <w:vAlign w:val="center"/>
          </w:tcPr>
          <w:p w14:paraId="199A1E29" w14:textId="77777777" w:rsidR="00773E6A" w:rsidRDefault="00773E6A" w:rsidP="00A16342">
            <w:pPr>
              <w:spacing w:after="0" w:line="240" w:lineRule="auto"/>
              <w:jc w:val="center"/>
              <w:rPr>
                <w:color w:val="000000" w:themeColor="text1"/>
                <w:sz w:val="21"/>
                <w:szCs w:val="21"/>
              </w:rPr>
            </w:pPr>
            <w:r>
              <w:rPr>
                <w:rFonts w:hint="eastAsia"/>
                <w:color w:val="000000" w:themeColor="text1"/>
                <w:sz w:val="21"/>
                <w:szCs w:val="21"/>
              </w:rPr>
              <w:t>6</w:t>
            </w:r>
          </w:p>
        </w:tc>
      </w:tr>
      <w:tr w:rsidR="00773E6A" w14:paraId="4072CFFD" w14:textId="77777777" w:rsidTr="00A16342">
        <w:trPr>
          <w:trHeight w:val="340"/>
        </w:trPr>
        <w:tc>
          <w:tcPr>
            <w:tcW w:w="1691" w:type="dxa"/>
            <w:tcBorders>
              <w:left w:val="single" w:sz="12" w:space="0" w:color="auto"/>
            </w:tcBorders>
            <w:vAlign w:val="center"/>
          </w:tcPr>
          <w:p w14:paraId="0241E7A5" w14:textId="77777777" w:rsidR="00773E6A" w:rsidRDefault="00773E6A" w:rsidP="00A16342">
            <w:pPr>
              <w:spacing w:after="0" w:line="240" w:lineRule="auto"/>
              <w:jc w:val="center"/>
              <w:rPr>
                <w:sz w:val="21"/>
                <w:szCs w:val="18"/>
              </w:rPr>
            </w:pPr>
            <w:r>
              <w:rPr>
                <w:rFonts w:eastAsia="SimHei"/>
                <w:color w:val="000000" w:themeColor="text1"/>
                <w:sz w:val="21"/>
                <w:szCs w:val="18"/>
              </w:rPr>
              <w:t>课程学时</w:t>
            </w:r>
          </w:p>
        </w:tc>
        <w:tc>
          <w:tcPr>
            <w:tcW w:w="2260" w:type="dxa"/>
            <w:vAlign w:val="center"/>
          </w:tcPr>
          <w:p w14:paraId="356047DC" w14:textId="77777777" w:rsidR="00773E6A" w:rsidRDefault="00773E6A" w:rsidP="00A16342">
            <w:pPr>
              <w:spacing w:after="0" w:line="240" w:lineRule="auto"/>
              <w:jc w:val="center"/>
              <w:rPr>
                <w:color w:val="000000" w:themeColor="text1"/>
                <w:sz w:val="21"/>
                <w:szCs w:val="21"/>
              </w:rPr>
            </w:pPr>
            <w:r>
              <w:rPr>
                <w:rFonts w:hint="eastAsia"/>
                <w:color w:val="000000" w:themeColor="text1"/>
                <w:sz w:val="21"/>
                <w:szCs w:val="21"/>
              </w:rPr>
              <w:t>9</w:t>
            </w:r>
            <w:r>
              <w:rPr>
                <w:color w:val="000000" w:themeColor="text1"/>
                <w:sz w:val="21"/>
                <w:szCs w:val="21"/>
              </w:rPr>
              <w:t>6</w:t>
            </w:r>
          </w:p>
        </w:tc>
        <w:tc>
          <w:tcPr>
            <w:tcW w:w="1272" w:type="dxa"/>
            <w:vAlign w:val="center"/>
          </w:tcPr>
          <w:p w14:paraId="49B18F20" w14:textId="77777777" w:rsidR="00773E6A" w:rsidRDefault="00773E6A" w:rsidP="00A16342">
            <w:pPr>
              <w:spacing w:after="0" w:line="240" w:lineRule="auto"/>
              <w:jc w:val="center"/>
              <w:rPr>
                <w:color w:val="000000" w:themeColor="text1"/>
                <w:sz w:val="21"/>
                <w:szCs w:val="21"/>
              </w:rPr>
            </w:pPr>
            <w:r>
              <w:rPr>
                <w:rFonts w:eastAsia="SimHei"/>
                <w:color w:val="000000" w:themeColor="text1"/>
                <w:sz w:val="21"/>
                <w:szCs w:val="21"/>
              </w:rPr>
              <w:t>理论学时</w:t>
            </w:r>
          </w:p>
        </w:tc>
        <w:tc>
          <w:tcPr>
            <w:tcW w:w="854" w:type="dxa"/>
            <w:vAlign w:val="center"/>
          </w:tcPr>
          <w:p w14:paraId="3BCCA50D" w14:textId="77777777" w:rsidR="00773E6A" w:rsidRDefault="00773E6A" w:rsidP="00A16342">
            <w:pPr>
              <w:spacing w:after="0" w:line="240" w:lineRule="auto"/>
              <w:jc w:val="center"/>
              <w:rPr>
                <w:color w:val="000000" w:themeColor="text1"/>
                <w:sz w:val="21"/>
                <w:szCs w:val="21"/>
              </w:rPr>
            </w:pPr>
            <w:r>
              <w:rPr>
                <w:rFonts w:hint="eastAsia"/>
                <w:color w:val="000000" w:themeColor="text1"/>
                <w:sz w:val="21"/>
                <w:szCs w:val="21"/>
              </w:rPr>
              <w:t>6</w:t>
            </w:r>
            <w:r>
              <w:rPr>
                <w:color w:val="000000" w:themeColor="text1"/>
                <w:sz w:val="21"/>
                <w:szCs w:val="21"/>
              </w:rPr>
              <w:t>4</w:t>
            </w:r>
          </w:p>
        </w:tc>
        <w:tc>
          <w:tcPr>
            <w:tcW w:w="1413" w:type="dxa"/>
            <w:gridSpan w:val="2"/>
            <w:vAlign w:val="center"/>
          </w:tcPr>
          <w:p w14:paraId="34E4C92D" w14:textId="77777777" w:rsidR="00773E6A" w:rsidRDefault="00773E6A" w:rsidP="00A16342">
            <w:pPr>
              <w:spacing w:after="0" w:line="240" w:lineRule="auto"/>
              <w:jc w:val="center"/>
              <w:rPr>
                <w:color w:val="000000" w:themeColor="text1"/>
                <w:sz w:val="21"/>
                <w:szCs w:val="21"/>
              </w:rPr>
            </w:pPr>
            <w:r>
              <w:rPr>
                <w:rFonts w:eastAsia="SimHei"/>
                <w:color w:val="000000" w:themeColor="text1"/>
                <w:sz w:val="21"/>
                <w:szCs w:val="21"/>
              </w:rPr>
              <w:t>实践学时</w:t>
            </w:r>
          </w:p>
        </w:tc>
        <w:tc>
          <w:tcPr>
            <w:tcW w:w="786" w:type="dxa"/>
            <w:tcBorders>
              <w:right w:val="single" w:sz="12" w:space="0" w:color="auto"/>
            </w:tcBorders>
            <w:vAlign w:val="center"/>
          </w:tcPr>
          <w:p w14:paraId="48069AF0" w14:textId="77777777" w:rsidR="00773E6A" w:rsidRDefault="00773E6A" w:rsidP="00A16342">
            <w:pPr>
              <w:spacing w:after="0" w:line="240" w:lineRule="auto"/>
              <w:jc w:val="center"/>
              <w:rPr>
                <w:color w:val="000000" w:themeColor="text1"/>
                <w:sz w:val="21"/>
                <w:szCs w:val="21"/>
              </w:rPr>
            </w:pPr>
            <w:r>
              <w:rPr>
                <w:rFonts w:hint="eastAsia"/>
                <w:color w:val="000000" w:themeColor="text1"/>
                <w:sz w:val="21"/>
                <w:szCs w:val="21"/>
              </w:rPr>
              <w:t>3</w:t>
            </w:r>
            <w:r>
              <w:rPr>
                <w:color w:val="000000" w:themeColor="text1"/>
                <w:sz w:val="21"/>
                <w:szCs w:val="21"/>
              </w:rPr>
              <w:t>2</w:t>
            </w:r>
          </w:p>
        </w:tc>
      </w:tr>
      <w:tr w:rsidR="00773E6A" w14:paraId="49269EBA" w14:textId="77777777" w:rsidTr="00A16342">
        <w:trPr>
          <w:trHeight w:val="407"/>
        </w:trPr>
        <w:tc>
          <w:tcPr>
            <w:tcW w:w="1691" w:type="dxa"/>
            <w:tcBorders>
              <w:left w:val="single" w:sz="12" w:space="0" w:color="auto"/>
            </w:tcBorders>
            <w:vAlign w:val="center"/>
          </w:tcPr>
          <w:p w14:paraId="0FA1FED8" w14:textId="77777777" w:rsidR="00773E6A" w:rsidRDefault="00773E6A" w:rsidP="00A16342">
            <w:pPr>
              <w:spacing w:after="0" w:line="240" w:lineRule="auto"/>
              <w:jc w:val="center"/>
              <w:rPr>
                <w:rFonts w:eastAsia="SimHei"/>
                <w:color w:val="000000" w:themeColor="text1"/>
                <w:sz w:val="21"/>
                <w:szCs w:val="18"/>
              </w:rPr>
            </w:pPr>
            <w:r>
              <w:rPr>
                <w:rFonts w:eastAsia="SimHei"/>
                <w:color w:val="000000" w:themeColor="text1"/>
                <w:sz w:val="21"/>
                <w:szCs w:val="18"/>
              </w:rPr>
              <w:t>开课学院</w:t>
            </w:r>
          </w:p>
        </w:tc>
        <w:tc>
          <w:tcPr>
            <w:tcW w:w="2260" w:type="dxa"/>
            <w:vAlign w:val="center"/>
          </w:tcPr>
          <w:p w14:paraId="54BA6774" w14:textId="77777777" w:rsidR="00773E6A" w:rsidRDefault="00773E6A" w:rsidP="00A16342">
            <w:pPr>
              <w:spacing w:after="0" w:line="240" w:lineRule="auto"/>
              <w:jc w:val="center"/>
              <w:rPr>
                <w:rFonts w:eastAsia="SimHei"/>
                <w:color w:val="000000" w:themeColor="text1"/>
                <w:sz w:val="21"/>
                <w:szCs w:val="21"/>
              </w:rPr>
            </w:pPr>
            <w:r>
              <w:rPr>
                <w:rFonts w:eastAsia="SimHei" w:hint="eastAsia"/>
                <w:color w:val="000000" w:themeColor="text1"/>
                <w:sz w:val="21"/>
                <w:szCs w:val="21"/>
              </w:rPr>
              <w:t>外语与国际教育学院</w:t>
            </w:r>
          </w:p>
        </w:tc>
        <w:tc>
          <w:tcPr>
            <w:tcW w:w="2126" w:type="dxa"/>
            <w:gridSpan w:val="2"/>
            <w:vAlign w:val="center"/>
          </w:tcPr>
          <w:p w14:paraId="0E1FB5D2" w14:textId="77777777" w:rsidR="00773E6A" w:rsidRDefault="00773E6A" w:rsidP="00A16342">
            <w:pPr>
              <w:spacing w:after="0" w:line="240" w:lineRule="auto"/>
              <w:jc w:val="center"/>
              <w:rPr>
                <w:rFonts w:eastAsia="SimHei"/>
                <w:color w:val="000000" w:themeColor="text1"/>
                <w:sz w:val="21"/>
                <w:szCs w:val="21"/>
              </w:rPr>
            </w:pPr>
            <w:r>
              <w:rPr>
                <w:rFonts w:eastAsia="SimHei"/>
                <w:color w:val="000000" w:themeColor="text1"/>
                <w:sz w:val="21"/>
                <w:szCs w:val="21"/>
              </w:rPr>
              <w:t>适用专业与年级</w:t>
            </w:r>
          </w:p>
        </w:tc>
        <w:tc>
          <w:tcPr>
            <w:tcW w:w="2199" w:type="dxa"/>
            <w:gridSpan w:val="3"/>
            <w:tcBorders>
              <w:right w:val="single" w:sz="12" w:space="0" w:color="auto"/>
            </w:tcBorders>
            <w:vAlign w:val="center"/>
          </w:tcPr>
          <w:p w14:paraId="718EE33F" w14:textId="77777777" w:rsidR="00773E6A" w:rsidRDefault="00773E6A" w:rsidP="00A16342">
            <w:pPr>
              <w:spacing w:after="0" w:line="240" w:lineRule="auto"/>
              <w:jc w:val="center"/>
              <w:rPr>
                <w:color w:val="000000" w:themeColor="text1"/>
                <w:sz w:val="21"/>
                <w:szCs w:val="21"/>
              </w:rPr>
            </w:pPr>
            <w:r>
              <w:rPr>
                <w:color w:val="000000" w:themeColor="text1"/>
                <w:sz w:val="21"/>
                <w:szCs w:val="21"/>
              </w:rPr>
              <w:t>非英语专业本科</w:t>
            </w:r>
          </w:p>
          <w:p w14:paraId="11B0DD4D" w14:textId="77777777" w:rsidR="00773E6A" w:rsidRDefault="00773E6A" w:rsidP="00A16342">
            <w:pPr>
              <w:spacing w:after="0" w:line="240" w:lineRule="auto"/>
              <w:jc w:val="center"/>
              <w:rPr>
                <w:color w:val="000000" w:themeColor="text1"/>
                <w:sz w:val="21"/>
                <w:szCs w:val="21"/>
              </w:rPr>
            </w:pPr>
            <w:r>
              <w:rPr>
                <w:color w:val="000000" w:themeColor="text1"/>
                <w:sz w:val="21"/>
                <w:szCs w:val="21"/>
              </w:rPr>
              <w:t>一年级学生</w:t>
            </w:r>
          </w:p>
        </w:tc>
      </w:tr>
      <w:tr w:rsidR="00773E6A" w14:paraId="17598F29" w14:textId="77777777" w:rsidTr="00A16342">
        <w:trPr>
          <w:trHeight w:val="340"/>
        </w:trPr>
        <w:tc>
          <w:tcPr>
            <w:tcW w:w="1691" w:type="dxa"/>
            <w:tcBorders>
              <w:left w:val="single" w:sz="12" w:space="0" w:color="auto"/>
            </w:tcBorders>
            <w:vAlign w:val="center"/>
          </w:tcPr>
          <w:p w14:paraId="69A4118C" w14:textId="77777777" w:rsidR="00773E6A" w:rsidRDefault="00773E6A" w:rsidP="00A16342">
            <w:pPr>
              <w:spacing w:after="0" w:line="240" w:lineRule="auto"/>
              <w:jc w:val="center"/>
              <w:rPr>
                <w:rFonts w:eastAsia="SimHei"/>
                <w:color w:val="000000" w:themeColor="text1"/>
                <w:sz w:val="21"/>
                <w:szCs w:val="18"/>
              </w:rPr>
            </w:pPr>
            <w:r>
              <w:rPr>
                <w:rFonts w:eastAsia="SimHei"/>
                <w:color w:val="000000" w:themeColor="text1"/>
                <w:sz w:val="21"/>
                <w:szCs w:val="18"/>
              </w:rPr>
              <w:t>课程类别与性质</w:t>
            </w:r>
          </w:p>
        </w:tc>
        <w:tc>
          <w:tcPr>
            <w:tcW w:w="2260" w:type="dxa"/>
            <w:vAlign w:val="center"/>
          </w:tcPr>
          <w:p w14:paraId="564208BE" w14:textId="77777777" w:rsidR="00773E6A" w:rsidRDefault="00773E6A" w:rsidP="00A16342">
            <w:pPr>
              <w:spacing w:after="0" w:line="240" w:lineRule="auto"/>
              <w:jc w:val="center"/>
              <w:rPr>
                <w:color w:val="000000" w:themeColor="text1"/>
                <w:sz w:val="21"/>
                <w:szCs w:val="21"/>
              </w:rPr>
            </w:pPr>
            <w:r>
              <w:rPr>
                <w:color w:val="000000" w:themeColor="text1"/>
                <w:sz w:val="21"/>
                <w:szCs w:val="21"/>
              </w:rPr>
              <w:t>通识教育必修课</w:t>
            </w:r>
          </w:p>
        </w:tc>
        <w:tc>
          <w:tcPr>
            <w:tcW w:w="2126" w:type="dxa"/>
            <w:gridSpan w:val="2"/>
            <w:vAlign w:val="center"/>
          </w:tcPr>
          <w:p w14:paraId="3E56358B" w14:textId="77777777" w:rsidR="00773E6A" w:rsidRDefault="00773E6A" w:rsidP="00A16342">
            <w:pPr>
              <w:spacing w:after="0" w:line="240" w:lineRule="auto"/>
              <w:jc w:val="center"/>
              <w:rPr>
                <w:rFonts w:eastAsia="SimHei"/>
                <w:color w:val="000000" w:themeColor="text1"/>
                <w:sz w:val="21"/>
                <w:szCs w:val="21"/>
              </w:rPr>
            </w:pPr>
            <w:r>
              <w:rPr>
                <w:rFonts w:eastAsia="SimHei"/>
                <w:color w:val="000000" w:themeColor="text1"/>
                <w:sz w:val="21"/>
                <w:szCs w:val="21"/>
              </w:rPr>
              <w:t>考核方式</w:t>
            </w:r>
          </w:p>
        </w:tc>
        <w:tc>
          <w:tcPr>
            <w:tcW w:w="2199" w:type="dxa"/>
            <w:gridSpan w:val="3"/>
            <w:tcBorders>
              <w:right w:val="single" w:sz="12" w:space="0" w:color="auto"/>
            </w:tcBorders>
            <w:vAlign w:val="center"/>
          </w:tcPr>
          <w:p w14:paraId="0C50EB25" w14:textId="77777777" w:rsidR="00773E6A" w:rsidRDefault="00773E6A" w:rsidP="00A16342">
            <w:pPr>
              <w:spacing w:after="0" w:line="240" w:lineRule="auto"/>
              <w:jc w:val="center"/>
              <w:rPr>
                <w:color w:val="000000" w:themeColor="text1"/>
                <w:sz w:val="21"/>
                <w:szCs w:val="21"/>
              </w:rPr>
            </w:pPr>
            <w:r>
              <w:rPr>
                <w:color w:val="000000" w:themeColor="text1"/>
                <w:sz w:val="21"/>
                <w:szCs w:val="21"/>
              </w:rPr>
              <w:t>1+X</w:t>
            </w:r>
          </w:p>
        </w:tc>
      </w:tr>
      <w:tr w:rsidR="00773E6A" w14:paraId="1E02689E" w14:textId="77777777" w:rsidTr="00A16342">
        <w:trPr>
          <w:trHeight w:val="340"/>
        </w:trPr>
        <w:tc>
          <w:tcPr>
            <w:tcW w:w="1691" w:type="dxa"/>
            <w:tcBorders>
              <w:left w:val="single" w:sz="12" w:space="0" w:color="auto"/>
            </w:tcBorders>
            <w:vAlign w:val="center"/>
          </w:tcPr>
          <w:p w14:paraId="61D5CB85" w14:textId="77777777" w:rsidR="00773E6A" w:rsidRDefault="00773E6A" w:rsidP="00A16342">
            <w:pPr>
              <w:spacing w:after="0" w:line="240" w:lineRule="auto"/>
              <w:jc w:val="center"/>
              <w:rPr>
                <w:rFonts w:eastAsia="SimHei"/>
                <w:color w:val="000000" w:themeColor="text1"/>
                <w:sz w:val="21"/>
                <w:szCs w:val="18"/>
              </w:rPr>
            </w:pPr>
            <w:r>
              <w:rPr>
                <w:rFonts w:eastAsia="SimHei"/>
                <w:color w:val="000000" w:themeColor="text1"/>
                <w:sz w:val="21"/>
                <w:szCs w:val="18"/>
              </w:rPr>
              <w:t>选用教材</w:t>
            </w:r>
          </w:p>
        </w:tc>
        <w:tc>
          <w:tcPr>
            <w:tcW w:w="4386" w:type="dxa"/>
            <w:gridSpan w:val="3"/>
            <w:vAlign w:val="center"/>
          </w:tcPr>
          <w:p w14:paraId="61ED8CEC" w14:textId="77777777" w:rsidR="00773E6A" w:rsidRDefault="00773E6A" w:rsidP="00A16342">
            <w:pPr>
              <w:spacing w:after="0" w:line="240" w:lineRule="auto"/>
              <w:jc w:val="left"/>
              <w:rPr>
                <w:color w:val="000000" w:themeColor="text1"/>
                <w:sz w:val="21"/>
                <w:szCs w:val="21"/>
              </w:rPr>
            </w:pPr>
            <w:r>
              <w:rPr>
                <w:rFonts w:hint="eastAsia"/>
                <w:color w:val="000000" w:themeColor="text1"/>
                <w:sz w:val="21"/>
                <w:szCs w:val="21"/>
              </w:rPr>
              <w:t xml:space="preserve">《全新版大学进阶英语综合教程1（思政智慧 </w:t>
            </w:r>
          </w:p>
          <w:p w14:paraId="7144313E" w14:textId="77777777" w:rsidR="00773E6A" w:rsidRDefault="00773E6A" w:rsidP="00A16342">
            <w:pPr>
              <w:widowControl/>
              <w:spacing w:after="0" w:line="240" w:lineRule="auto"/>
              <w:jc w:val="left"/>
              <w:rPr>
                <w:color w:val="000000" w:themeColor="text1"/>
                <w:sz w:val="21"/>
                <w:szCs w:val="21"/>
              </w:rPr>
            </w:pPr>
            <w:r>
              <w:rPr>
                <w:rFonts w:hint="eastAsia"/>
                <w:color w:val="000000" w:themeColor="text1"/>
                <w:sz w:val="21"/>
                <w:szCs w:val="21"/>
              </w:rPr>
              <w:t>版）》，范烨、陈进主编，ISBN:978-7-5446-7</w:t>
            </w:r>
            <w:r>
              <w:rPr>
                <w:color w:val="000000" w:themeColor="text1"/>
                <w:sz w:val="21"/>
                <w:szCs w:val="21"/>
              </w:rPr>
              <w:t>610</w:t>
            </w:r>
            <w:r>
              <w:rPr>
                <w:rFonts w:hint="eastAsia"/>
                <w:color w:val="000000" w:themeColor="text1"/>
                <w:sz w:val="21"/>
                <w:szCs w:val="21"/>
              </w:rPr>
              <w:t>-</w:t>
            </w:r>
            <w:r>
              <w:rPr>
                <w:color w:val="000000" w:themeColor="text1"/>
                <w:sz w:val="21"/>
                <w:szCs w:val="21"/>
              </w:rPr>
              <w:t>6</w:t>
            </w:r>
            <w:r>
              <w:rPr>
                <w:rFonts w:hint="eastAsia"/>
                <w:color w:val="000000" w:themeColor="text1"/>
                <w:sz w:val="21"/>
                <w:szCs w:val="21"/>
              </w:rPr>
              <w:t>,上海外语教育出版社，202</w:t>
            </w:r>
            <w:r>
              <w:rPr>
                <w:color w:val="000000" w:themeColor="text1"/>
                <w:sz w:val="21"/>
                <w:szCs w:val="21"/>
              </w:rPr>
              <w:t>3</w:t>
            </w:r>
            <w:r>
              <w:rPr>
                <w:rFonts w:hint="eastAsia"/>
                <w:color w:val="000000" w:themeColor="text1"/>
                <w:sz w:val="21"/>
                <w:szCs w:val="21"/>
              </w:rPr>
              <w:t>年8月第2版。</w:t>
            </w:r>
          </w:p>
        </w:tc>
        <w:tc>
          <w:tcPr>
            <w:tcW w:w="1413" w:type="dxa"/>
            <w:gridSpan w:val="2"/>
            <w:vAlign w:val="center"/>
          </w:tcPr>
          <w:p w14:paraId="60220CDC" w14:textId="77777777" w:rsidR="00773E6A" w:rsidRDefault="00773E6A" w:rsidP="00A16342">
            <w:pPr>
              <w:spacing w:after="0" w:line="240" w:lineRule="auto"/>
              <w:jc w:val="center"/>
              <w:rPr>
                <w:rFonts w:eastAsia="SimHei"/>
                <w:color w:val="000000" w:themeColor="text1"/>
                <w:sz w:val="21"/>
                <w:szCs w:val="21"/>
              </w:rPr>
            </w:pPr>
            <w:r>
              <w:rPr>
                <w:rFonts w:eastAsia="SimHei"/>
                <w:color w:val="000000" w:themeColor="text1"/>
                <w:sz w:val="21"/>
                <w:szCs w:val="21"/>
              </w:rPr>
              <w:t>是否为</w:t>
            </w:r>
          </w:p>
          <w:p w14:paraId="15543F26" w14:textId="77777777" w:rsidR="00773E6A" w:rsidRDefault="00773E6A" w:rsidP="00A16342">
            <w:pPr>
              <w:spacing w:after="0" w:line="240" w:lineRule="auto"/>
              <w:jc w:val="center"/>
              <w:rPr>
                <w:rFonts w:eastAsia="SimHei"/>
                <w:color w:val="000000" w:themeColor="text1"/>
                <w:sz w:val="21"/>
                <w:szCs w:val="21"/>
              </w:rPr>
            </w:pPr>
            <w:r>
              <w:rPr>
                <w:rFonts w:eastAsia="SimHei"/>
                <w:color w:val="000000" w:themeColor="text1"/>
                <w:sz w:val="21"/>
                <w:szCs w:val="21"/>
              </w:rPr>
              <w:t>马工程教材</w:t>
            </w:r>
          </w:p>
        </w:tc>
        <w:tc>
          <w:tcPr>
            <w:tcW w:w="786" w:type="dxa"/>
            <w:tcBorders>
              <w:right w:val="single" w:sz="12" w:space="0" w:color="auto"/>
            </w:tcBorders>
            <w:vAlign w:val="center"/>
          </w:tcPr>
          <w:p w14:paraId="5C074582" w14:textId="77777777" w:rsidR="00773E6A" w:rsidRDefault="00773E6A" w:rsidP="00A16342">
            <w:pPr>
              <w:spacing w:after="0" w:line="240" w:lineRule="auto"/>
              <w:ind w:leftChars="50" w:left="110"/>
              <w:jc w:val="left"/>
              <w:rPr>
                <w:color w:val="000000" w:themeColor="text1"/>
                <w:sz w:val="21"/>
                <w:szCs w:val="21"/>
              </w:rPr>
            </w:pPr>
            <w:r>
              <w:rPr>
                <w:color w:val="000000" w:themeColor="text1"/>
                <w:sz w:val="21"/>
                <w:szCs w:val="21"/>
              </w:rPr>
              <w:t>否</w:t>
            </w:r>
          </w:p>
        </w:tc>
      </w:tr>
      <w:tr w:rsidR="00773E6A" w14:paraId="281C28D4" w14:textId="77777777" w:rsidTr="00A16342">
        <w:trPr>
          <w:trHeight w:val="472"/>
        </w:trPr>
        <w:tc>
          <w:tcPr>
            <w:tcW w:w="1691" w:type="dxa"/>
            <w:tcBorders>
              <w:left w:val="single" w:sz="12" w:space="0" w:color="auto"/>
            </w:tcBorders>
            <w:vAlign w:val="center"/>
          </w:tcPr>
          <w:p w14:paraId="5D742773" w14:textId="77777777" w:rsidR="00773E6A" w:rsidRDefault="00773E6A" w:rsidP="00A16342">
            <w:pPr>
              <w:spacing w:after="0" w:line="240" w:lineRule="auto"/>
              <w:jc w:val="center"/>
              <w:rPr>
                <w:rFonts w:eastAsia="SimHei"/>
                <w:color w:val="000000" w:themeColor="text1"/>
                <w:sz w:val="21"/>
                <w:szCs w:val="18"/>
              </w:rPr>
            </w:pPr>
            <w:r>
              <w:rPr>
                <w:rFonts w:eastAsia="SimHei"/>
                <w:color w:val="000000" w:themeColor="text1"/>
                <w:sz w:val="21"/>
                <w:szCs w:val="18"/>
              </w:rPr>
              <w:t>先修课程</w:t>
            </w:r>
          </w:p>
        </w:tc>
        <w:tc>
          <w:tcPr>
            <w:tcW w:w="6585" w:type="dxa"/>
            <w:gridSpan w:val="6"/>
            <w:tcBorders>
              <w:right w:val="single" w:sz="12" w:space="0" w:color="auto"/>
            </w:tcBorders>
            <w:vAlign w:val="center"/>
          </w:tcPr>
          <w:p w14:paraId="4C1A4D81" w14:textId="77777777" w:rsidR="00773E6A" w:rsidRDefault="00773E6A" w:rsidP="00A16342">
            <w:pPr>
              <w:widowControl/>
              <w:spacing w:after="0" w:line="240" w:lineRule="auto"/>
              <w:jc w:val="left"/>
              <w:rPr>
                <w:color w:val="000000" w:themeColor="text1"/>
                <w:sz w:val="21"/>
                <w:szCs w:val="21"/>
              </w:rPr>
            </w:pPr>
            <w:r>
              <w:rPr>
                <w:rFonts w:hint="eastAsia"/>
                <w:color w:val="000000" w:themeColor="text1"/>
                <w:sz w:val="21"/>
                <w:szCs w:val="21"/>
              </w:rPr>
              <w:t>高中英语课程</w:t>
            </w:r>
          </w:p>
        </w:tc>
      </w:tr>
      <w:tr w:rsidR="00773E6A" w14:paraId="78935527" w14:textId="77777777" w:rsidTr="00A16342">
        <w:trPr>
          <w:trHeight w:val="3946"/>
        </w:trPr>
        <w:tc>
          <w:tcPr>
            <w:tcW w:w="1691" w:type="dxa"/>
            <w:tcBorders>
              <w:left w:val="single" w:sz="12" w:space="0" w:color="auto"/>
            </w:tcBorders>
            <w:vAlign w:val="center"/>
          </w:tcPr>
          <w:p w14:paraId="5B57141F" w14:textId="77777777" w:rsidR="00773E6A" w:rsidRDefault="00773E6A" w:rsidP="00A16342">
            <w:pPr>
              <w:spacing w:after="0" w:line="240" w:lineRule="auto"/>
              <w:jc w:val="center"/>
              <w:rPr>
                <w:rFonts w:eastAsia="SimHei"/>
                <w:color w:val="000000" w:themeColor="text1"/>
                <w:sz w:val="21"/>
                <w:szCs w:val="18"/>
              </w:rPr>
            </w:pPr>
            <w:r>
              <w:rPr>
                <w:rFonts w:eastAsia="SimHei"/>
                <w:color w:val="000000" w:themeColor="text1"/>
                <w:sz w:val="21"/>
                <w:szCs w:val="18"/>
              </w:rPr>
              <w:t>课程简介</w:t>
            </w:r>
          </w:p>
        </w:tc>
        <w:tc>
          <w:tcPr>
            <w:tcW w:w="6585" w:type="dxa"/>
            <w:gridSpan w:val="6"/>
            <w:tcBorders>
              <w:right w:val="single" w:sz="12" w:space="0" w:color="auto"/>
            </w:tcBorders>
          </w:tcPr>
          <w:p w14:paraId="36ABD190" w14:textId="77777777" w:rsidR="00773E6A" w:rsidRPr="00B12C8E" w:rsidRDefault="00773E6A" w:rsidP="00A16342">
            <w:pPr>
              <w:pStyle w:val="ad"/>
              <w:spacing w:after="0"/>
              <w:ind w:firstLineChars="200" w:firstLine="420"/>
              <w:jc w:val="left"/>
              <w:rPr>
                <w:rFonts w:ascii="Times New Roman" w:hAnsi="Times New Roman" w:cs="Times New Roman"/>
                <w:sz w:val="21"/>
                <w:szCs w:val="21"/>
              </w:rPr>
            </w:pPr>
            <w:r>
              <w:rPr>
                <w:rFonts w:ascii="Times New Roman" w:hAnsi="Times New Roman" w:cs="Times New Roman"/>
                <w:sz w:val="21"/>
                <w:szCs w:val="21"/>
              </w:rPr>
              <w:t>大学英语教学是高等教育的一个有机组成部分，对促进大学生知识、能力和综合素质的协调发展具有重要意义。大学英语课程是大学生的一门公共必修基础课程。《大学英语</w:t>
            </w:r>
            <w:r>
              <w:rPr>
                <w:rFonts w:ascii="Times New Roman" w:hAnsi="Times New Roman" w:cs="Times New Roman" w:hint="eastAsia"/>
                <w:sz w:val="21"/>
                <w:szCs w:val="21"/>
              </w:rPr>
              <w:t>1</w:t>
            </w:r>
            <w:r>
              <w:rPr>
                <w:rFonts w:ascii="Times New Roman" w:hAnsi="Times New Roman" w:cs="Times New Roman"/>
                <w:sz w:val="21"/>
                <w:szCs w:val="21"/>
              </w:rPr>
              <w:t>》是以英语语言知识与应用技能、学习策略和跨文化交际为主要内容，以外语教学理论为指导，集多种教学模式和教学手段为一体的教学体系。本课程旨在培养学生具有较强的阅读能力和实用有效的听、说、写、译能力，使他们能用英语交流信息。大学英语教学应帮助学生打下扎实的语言基础，掌握良好的语言学习方法，具有较强的英语应用能力和相应的综合文化素养，以适应社会发展和经济建设的需要。</w:t>
            </w:r>
            <w:r>
              <w:rPr>
                <w:rFonts w:ascii="Times New Roman" w:hAnsi="Times New Roman" w:cs="Times New Roman" w:hint="eastAsia"/>
                <w:sz w:val="21"/>
                <w:szCs w:val="21"/>
              </w:rPr>
              <w:t xml:space="preserve"> </w:t>
            </w:r>
            <w:r>
              <w:rPr>
                <w:rFonts w:ascii="Times New Roman" w:hAnsi="Times New Roman" w:cs="Times New Roman"/>
                <w:sz w:val="21"/>
                <w:szCs w:val="21"/>
              </w:rPr>
              <w:t xml:space="preserve">                                                         </w:t>
            </w:r>
            <w:r>
              <w:rPr>
                <w:rFonts w:ascii="Times New Roman" w:hAnsi="Times New Roman" w:cs="Times New Roman"/>
                <w:sz w:val="21"/>
                <w:szCs w:val="21"/>
              </w:rPr>
              <w:t>学生在完成《大学英语</w:t>
            </w:r>
            <w:r>
              <w:rPr>
                <w:rFonts w:ascii="Times New Roman" w:hAnsi="Times New Roman" w:cs="Times New Roman" w:hint="eastAsia"/>
                <w:sz w:val="21"/>
                <w:szCs w:val="21"/>
              </w:rPr>
              <w:t>1</w:t>
            </w:r>
            <w:r>
              <w:rPr>
                <w:rFonts w:ascii="Times New Roman" w:hAnsi="Times New Roman" w:cs="Times New Roman"/>
                <w:sz w:val="21"/>
                <w:szCs w:val="21"/>
              </w:rPr>
              <w:t>》阶段的学习之后，在词汇、结构、翻译与写作方面都有一定程度的进步，为今后所学的各类专业英语课程打下坚实的基础。</w:t>
            </w:r>
          </w:p>
        </w:tc>
      </w:tr>
      <w:tr w:rsidR="00773E6A" w14:paraId="3D962AE2" w14:textId="77777777" w:rsidTr="00A16342">
        <w:trPr>
          <w:trHeight w:val="812"/>
        </w:trPr>
        <w:tc>
          <w:tcPr>
            <w:tcW w:w="1691" w:type="dxa"/>
            <w:tcBorders>
              <w:left w:val="single" w:sz="12" w:space="0" w:color="auto"/>
              <w:bottom w:val="double" w:sz="4" w:space="0" w:color="auto"/>
            </w:tcBorders>
            <w:vAlign w:val="center"/>
          </w:tcPr>
          <w:p w14:paraId="4736C330" w14:textId="77777777" w:rsidR="00773E6A" w:rsidRDefault="00773E6A" w:rsidP="00A16342">
            <w:pPr>
              <w:spacing w:after="0" w:line="240" w:lineRule="auto"/>
              <w:jc w:val="center"/>
              <w:rPr>
                <w:rFonts w:eastAsia="SimHei"/>
                <w:color w:val="000000" w:themeColor="text1"/>
                <w:sz w:val="21"/>
                <w:szCs w:val="18"/>
              </w:rPr>
            </w:pPr>
            <w:r>
              <w:rPr>
                <w:rFonts w:eastAsia="SimHei"/>
                <w:color w:val="000000" w:themeColor="text1"/>
                <w:sz w:val="21"/>
                <w:szCs w:val="18"/>
              </w:rPr>
              <w:t>选课建议与学习要求</w:t>
            </w:r>
          </w:p>
        </w:tc>
        <w:tc>
          <w:tcPr>
            <w:tcW w:w="6585" w:type="dxa"/>
            <w:gridSpan w:val="6"/>
            <w:tcBorders>
              <w:bottom w:val="double" w:sz="4" w:space="0" w:color="auto"/>
              <w:right w:val="single" w:sz="12" w:space="0" w:color="auto"/>
            </w:tcBorders>
          </w:tcPr>
          <w:p w14:paraId="1AEAD265" w14:textId="77777777" w:rsidR="00773E6A" w:rsidRDefault="00773E6A" w:rsidP="00A16342">
            <w:pPr>
              <w:spacing w:after="0" w:line="240" w:lineRule="auto"/>
              <w:ind w:firstLineChars="200" w:firstLine="420"/>
              <w:rPr>
                <w:sz w:val="20"/>
                <w:szCs w:val="20"/>
              </w:rPr>
            </w:pPr>
            <w:r>
              <w:rPr>
                <w:color w:val="000000" w:themeColor="text1"/>
                <w:sz w:val="21"/>
                <w:szCs w:val="21"/>
              </w:rPr>
              <w:t>本课程适合非英语专业一年级本科生第</w:t>
            </w:r>
            <w:r>
              <w:rPr>
                <w:rFonts w:hint="eastAsia"/>
                <w:color w:val="000000" w:themeColor="text1"/>
                <w:sz w:val="21"/>
                <w:szCs w:val="21"/>
              </w:rPr>
              <w:t>一</w:t>
            </w:r>
            <w:r>
              <w:rPr>
                <w:color w:val="000000" w:themeColor="text1"/>
                <w:sz w:val="21"/>
                <w:szCs w:val="21"/>
              </w:rPr>
              <w:t>学期学习，</w:t>
            </w:r>
            <w:r>
              <w:rPr>
                <w:rFonts w:hint="eastAsia"/>
                <w:color w:val="000000" w:themeColor="text1"/>
                <w:sz w:val="21"/>
                <w:szCs w:val="21"/>
              </w:rPr>
              <w:t>要求学生应具备相应的听、说、读、写、译等技能，同时具备一定的自主学习能力和跨文化交流能力</w:t>
            </w:r>
            <w:r>
              <w:rPr>
                <w:rFonts w:hint="eastAsia"/>
                <w:sz w:val="20"/>
                <w:szCs w:val="20"/>
              </w:rPr>
              <w:t>。</w:t>
            </w:r>
          </w:p>
        </w:tc>
      </w:tr>
      <w:tr w:rsidR="00773E6A" w14:paraId="5A53904E" w14:textId="77777777" w:rsidTr="00A16342">
        <w:trPr>
          <w:trHeight w:val="510"/>
        </w:trPr>
        <w:tc>
          <w:tcPr>
            <w:tcW w:w="1691" w:type="dxa"/>
            <w:tcBorders>
              <w:top w:val="double" w:sz="4" w:space="0" w:color="auto"/>
              <w:left w:val="single" w:sz="12" w:space="0" w:color="auto"/>
            </w:tcBorders>
            <w:vAlign w:val="center"/>
          </w:tcPr>
          <w:p w14:paraId="44F7F0CD" w14:textId="77777777" w:rsidR="00773E6A" w:rsidRDefault="00773E6A" w:rsidP="00A16342">
            <w:pPr>
              <w:spacing w:after="0" w:line="240" w:lineRule="auto"/>
              <w:jc w:val="center"/>
              <w:rPr>
                <w:rFonts w:eastAsia="SimHei"/>
                <w:color w:val="000000" w:themeColor="text1"/>
                <w:sz w:val="21"/>
                <w:szCs w:val="21"/>
              </w:rPr>
            </w:pPr>
            <w:r>
              <w:rPr>
                <w:rFonts w:eastAsia="SimHei"/>
                <w:color w:val="000000" w:themeColor="text1"/>
                <w:sz w:val="21"/>
                <w:szCs w:val="21"/>
              </w:rPr>
              <w:t>大纲编写人</w:t>
            </w:r>
          </w:p>
        </w:tc>
        <w:tc>
          <w:tcPr>
            <w:tcW w:w="3532" w:type="dxa"/>
            <w:gridSpan w:val="2"/>
            <w:tcBorders>
              <w:top w:val="double" w:sz="4" w:space="0" w:color="auto"/>
            </w:tcBorders>
            <w:vAlign w:val="center"/>
          </w:tcPr>
          <w:p w14:paraId="76DDB3FF" w14:textId="33717D9A" w:rsidR="00773E6A" w:rsidRDefault="00773E6A" w:rsidP="00A16342">
            <w:pPr>
              <w:spacing w:after="0" w:line="240" w:lineRule="auto"/>
              <w:rPr>
                <w:rFonts w:eastAsia="SimHei"/>
                <w:color w:val="000000" w:themeColor="text1"/>
                <w:sz w:val="21"/>
                <w:szCs w:val="21"/>
              </w:rPr>
            </w:pPr>
            <w:r>
              <w:rPr>
                <w:rFonts w:hint="eastAsia"/>
                <w:sz w:val="21"/>
                <w:szCs w:val="21"/>
              </w:rPr>
              <w:t xml:space="preserve"> </w:t>
            </w:r>
            <w:r>
              <w:rPr>
                <w:sz w:val="21"/>
                <w:szCs w:val="21"/>
              </w:rPr>
              <w:t xml:space="preserve">    </w:t>
            </w:r>
            <w:r>
              <w:rPr>
                <w:rFonts w:hint="eastAsia"/>
                <w:sz w:val="21"/>
                <w:szCs w:val="21"/>
              </w:rPr>
              <w:t xml:space="preserve">     </w:t>
            </w:r>
            <w:r w:rsidR="008A79DA">
              <w:rPr>
                <w:rFonts w:ascii="仿宋" w:eastAsia="仿宋" w:hAnsi="仿宋"/>
                <w:noProof/>
                <w:color w:val="000000"/>
                <w:position w:val="-20"/>
                <w:sz w:val="28"/>
                <w:szCs w:val="28"/>
              </w:rPr>
              <w:drawing>
                <wp:inline distT="0" distB="0" distL="0" distR="0" wp14:anchorId="12345953" wp14:editId="7D539074">
                  <wp:extent cx="638355" cy="327360"/>
                  <wp:effectExtent l="0" t="0" r="0" b="0"/>
                  <wp:docPr id="4"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7"/>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a:xfrm>
                            <a:off x="0" y="0"/>
                            <a:ext cx="649209" cy="332926"/>
                          </a:xfrm>
                          <a:prstGeom prst="rect">
                            <a:avLst/>
                          </a:prstGeom>
                          <a:noFill/>
                        </pic:spPr>
                      </pic:pic>
                    </a:graphicData>
                  </a:graphic>
                </wp:inline>
              </w:drawing>
            </w:r>
            <w:r>
              <w:rPr>
                <w:rFonts w:hint="eastAsia"/>
                <w:sz w:val="21"/>
                <w:szCs w:val="21"/>
              </w:rPr>
              <w:t xml:space="preserve">     </w:t>
            </w:r>
            <w:r>
              <w:rPr>
                <w:sz w:val="21"/>
                <w:szCs w:val="21"/>
              </w:rPr>
              <w:t>（签名）</w:t>
            </w:r>
          </w:p>
        </w:tc>
        <w:tc>
          <w:tcPr>
            <w:tcW w:w="1425" w:type="dxa"/>
            <w:gridSpan w:val="2"/>
            <w:tcBorders>
              <w:top w:val="double" w:sz="4" w:space="0" w:color="auto"/>
            </w:tcBorders>
            <w:vAlign w:val="center"/>
          </w:tcPr>
          <w:p w14:paraId="324F4170" w14:textId="77777777" w:rsidR="00773E6A" w:rsidRDefault="00773E6A" w:rsidP="00A16342">
            <w:pPr>
              <w:spacing w:after="0" w:line="240" w:lineRule="auto"/>
              <w:jc w:val="center"/>
              <w:rPr>
                <w:sz w:val="21"/>
                <w:szCs w:val="21"/>
              </w:rPr>
            </w:pPr>
            <w:r>
              <w:rPr>
                <w:rFonts w:eastAsia="SimHei"/>
                <w:color w:val="000000" w:themeColor="text1"/>
                <w:sz w:val="21"/>
                <w:szCs w:val="21"/>
              </w:rPr>
              <w:t>制</w:t>
            </w:r>
            <w:r>
              <w:rPr>
                <w:rFonts w:eastAsia="SimHei"/>
                <w:color w:val="000000" w:themeColor="text1"/>
                <w:sz w:val="21"/>
                <w:szCs w:val="21"/>
              </w:rPr>
              <w:t>/</w:t>
            </w:r>
            <w:r>
              <w:rPr>
                <w:rFonts w:eastAsia="SimHei"/>
                <w:color w:val="000000" w:themeColor="text1"/>
                <w:sz w:val="21"/>
                <w:szCs w:val="21"/>
              </w:rPr>
              <w:t>修订时间</w:t>
            </w:r>
          </w:p>
        </w:tc>
        <w:tc>
          <w:tcPr>
            <w:tcW w:w="1628" w:type="dxa"/>
            <w:gridSpan w:val="2"/>
            <w:tcBorders>
              <w:top w:val="double" w:sz="4" w:space="0" w:color="auto"/>
              <w:right w:val="single" w:sz="12" w:space="0" w:color="auto"/>
            </w:tcBorders>
            <w:vAlign w:val="center"/>
          </w:tcPr>
          <w:p w14:paraId="258E2CA6" w14:textId="77777777" w:rsidR="00773E6A" w:rsidRDefault="00773E6A" w:rsidP="00A16342">
            <w:pPr>
              <w:spacing w:after="0" w:line="240" w:lineRule="auto"/>
              <w:jc w:val="center"/>
              <w:rPr>
                <w:color w:val="000000"/>
                <w:sz w:val="21"/>
                <w:szCs w:val="21"/>
              </w:rPr>
            </w:pPr>
            <w:r>
              <w:rPr>
                <w:color w:val="000000"/>
                <w:sz w:val="21"/>
                <w:szCs w:val="21"/>
              </w:rPr>
              <w:t>2026年</w:t>
            </w:r>
            <w:r>
              <w:rPr>
                <w:rFonts w:hint="eastAsia"/>
                <w:color w:val="000000"/>
                <w:sz w:val="21"/>
                <w:szCs w:val="21"/>
              </w:rPr>
              <w:t>8</w:t>
            </w:r>
            <w:r>
              <w:rPr>
                <w:color w:val="000000"/>
                <w:sz w:val="21"/>
                <w:szCs w:val="21"/>
              </w:rPr>
              <w:t>月</w:t>
            </w:r>
          </w:p>
        </w:tc>
      </w:tr>
      <w:tr w:rsidR="00773E6A" w14:paraId="570AC581" w14:textId="77777777" w:rsidTr="00A16342">
        <w:trPr>
          <w:trHeight w:val="510"/>
        </w:trPr>
        <w:tc>
          <w:tcPr>
            <w:tcW w:w="1691" w:type="dxa"/>
            <w:tcBorders>
              <w:left w:val="single" w:sz="12" w:space="0" w:color="auto"/>
            </w:tcBorders>
            <w:vAlign w:val="center"/>
          </w:tcPr>
          <w:p w14:paraId="52D3DC6C" w14:textId="77777777" w:rsidR="00773E6A" w:rsidRDefault="00773E6A" w:rsidP="00A16342">
            <w:pPr>
              <w:spacing w:after="0" w:line="240" w:lineRule="auto"/>
              <w:jc w:val="center"/>
              <w:rPr>
                <w:rFonts w:eastAsia="SimHei"/>
                <w:color w:val="000000" w:themeColor="text1"/>
                <w:sz w:val="21"/>
                <w:szCs w:val="21"/>
              </w:rPr>
            </w:pPr>
            <w:r>
              <w:rPr>
                <w:rFonts w:eastAsia="SimHei"/>
                <w:color w:val="000000" w:themeColor="text1"/>
                <w:sz w:val="21"/>
                <w:szCs w:val="21"/>
              </w:rPr>
              <w:lastRenderedPageBreak/>
              <w:t>专业负责人</w:t>
            </w:r>
          </w:p>
        </w:tc>
        <w:tc>
          <w:tcPr>
            <w:tcW w:w="3532" w:type="dxa"/>
            <w:gridSpan w:val="2"/>
            <w:vAlign w:val="center"/>
          </w:tcPr>
          <w:p w14:paraId="24BBFE24" w14:textId="48154DA9" w:rsidR="00773E6A" w:rsidRDefault="00C67CE6" w:rsidP="00A16342">
            <w:pPr>
              <w:spacing w:after="0" w:line="240" w:lineRule="auto"/>
              <w:rPr>
                <w:rFonts w:eastAsia="SimHei"/>
                <w:color w:val="000000" w:themeColor="text1"/>
                <w:sz w:val="21"/>
                <w:szCs w:val="21"/>
              </w:rPr>
            </w:pPr>
            <w:r>
              <w:rPr>
                <w:rFonts w:hint="eastAsia"/>
                <w:sz w:val="21"/>
                <w:szCs w:val="21"/>
              </w:rPr>
              <w:t xml:space="preserve">    </w:t>
            </w:r>
            <w:r w:rsidR="00773E6A">
              <w:rPr>
                <w:rFonts w:hint="eastAsia"/>
                <w:sz w:val="21"/>
                <w:szCs w:val="21"/>
              </w:rPr>
              <w:t xml:space="preserve">   </w:t>
            </w:r>
            <w:r w:rsidR="00A16342">
              <w:rPr>
                <w:rFonts w:hint="eastAsia"/>
                <w:noProof/>
              </w:rPr>
              <w:drawing>
                <wp:inline distT="0" distB="0" distL="0" distR="0" wp14:anchorId="292F1F3D" wp14:editId="014A9A1B">
                  <wp:extent cx="800100" cy="301625"/>
                  <wp:effectExtent l="0" t="0" r="12700" b="3175"/>
                  <wp:docPr id="9" name="图片 9" descr="傅荣琳签名.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傅荣琳签名.jpe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808482" cy="304785"/>
                          </a:xfrm>
                          <a:prstGeom prst="rect">
                            <a:avLst/>
                          </a:prstGeom>
                          <a:noFill/>
                          <a:ln>
                            <a:noFill/>
                          </a:ln>
                        </pic:spPr>
                      </pic:pic>
                    </a:graphicData>
                  </a:graphic>
                </wp:inline>
              </w:drawing>
            </w:r>
            <w:r w:rsidR="00773E6A">
              <w:rPr>
                <w:rFonts w:hint="eastAsia"/>
                <w:sz w:val="21"/>
                <w:szCs w:val="21"/>
              </w:rPr>
              <w:t xml:space="preserve">   </w:t>
            </w:r>
            <w:r>
              <w:rPr>
                <w:sz w:val="21"/>
                <w:szCs w:val="21"/>
              </w:rPr>
              <w:t xml:space="preserve">  </w:t>
            </w:r>
            <w:r w:rsidR="00773E6A">
              <w:rPr>
                <w:sz w:val="21"/>
                <w:szCs w:val="21"/>
              </w:rPr>
              <w:t>（签名）</w:t>
            </w:r>
          </w:p>
        </w:tc>
        <w:tc>
          <w:tcPr>
            <w:tcW w:w="1425" w:type="dxa"/>
            <w:gridSpan w:val="2"/>
            <w:vAlign w:val="center"/>
          </w:tcPr>
          <w:p w14:paraId="5B117BED" w14:textId="77777777" w:rsidR="00773E6A" w:rsidRDefault="00773E6A" w:rsidP="00A16342">
            <w:pPr>
              <w:spacing w:after="0" w:line="240" w:lineRule="auto"/>
              <w:jc w:val="center"/>
              <w:rPr>
                <w:sz w:val="21"/>
                <w:szCs w:val="21"/>
              </w:rPr>
            </w:pPr>
            <w:r>
              <w:rPr>
                <w:rFonts w:eastAsia="SimHei"/>
                <w:color w:val="000000" w:themeColor="text1"/>
                <w:sz w:val="21"/>
                <w:szCs w:val="21"/>
              </w:rPr>
              <w:t>审定时间</w:t>
            </w:r>
          </w:p>
        </w:tc>
        <w:tc>
          <w:tcPr>
            <w:tcW w:w="1628" w:type="dxa"/>
            <w:gridSpan w:val="2"/>
            <w:tcBorders>
              <w:right w:val="single" w:sz="12" w:space="0" w:color="auto"/>
            </w:tcBorders>
            <w:vAlign w:val="center"/>
          </w:tcPr>
          <w:p w14:paraId="48CC0C90" w14:textId="77777777" w:rsidR="00773E6A" w:rsidRDefault="00773E6A" w:rsidP="00A16342">
            <w:pPr>
              <w:spacing w:after="0" w:line="240" w:lineRule="auto"/>
              <w:jc w:val="center"/>
              <w:rPr>
                <w:color w:val="000000"/>
                <w:sz w:val="21"/>
                <w:szCs w:val="21"/>
              </w:rPr>
            </w:pPr>
            <w:r>
              <w:rPr>
                <w:color w:val="000000"/>
                <w:sz w:val="21"/>
                <w:szCs w:val="21"/>
              </w:rPr>
              <w:t>2026年</w:t>
            </w:r>
            <w:r>
              <w:rPr>
                <w:rFonts w:hint="eastAsia"/>
                <w:color w:val="000000"/>
                <w:sz w:val="21"/>
                <w:szCs w:val="21"/>
              </w:rPr>
              <w:t>9</w:t>
            </w:r>
            <w:r>
              <w:rPr>
                <w:color w:val="000000"/>
                <w:sz w:val="21"/>
                <w:szCs w:val="21"/>
              </w:rPr>
              <w:t>月</w:t>
            </w:r>
          </w:p>
        </w:tc>
      </w:tr>
      <w:tr w:rsidR="00773E6A" w14:paraId="238B8AEA" w14:textId="77777777" w:rsidTr="00A16342">
        <w:trPr>
          <w:trHeight w:val="510"/>
        </w:trPr>
        <w:tc>
          <w:tcPr>
            <w:tcW w:w="1691" w:type="dxa"/>
            <w:tcBorders>
              <w:left w:val="single" w:sz="12" w:space="0" w:color="auto"/>
              <w:bottom w:val="single" w:sz="12" w:space="0" w:color="auto"/>
            </w:tcBorders>
            <w:vAlign w:val="center"/>
          </w:tcPr>
          <w:p w14:paraId="5347D3DB" w14:textId="77777777" w:rsidR="00773E6A" w:rsidRDefault="00773E6A" w:rsidP="00A16342">
            <w:pPr>
              <w:spacing w:after="0" w:line="240" w:lineRule="auto"/>
              <w:jc w:val="center"/>
              <w:rPr>
                <w:rFonts w:eastAsia="SimHei"/>
                <w:color w:val="000000" w:themeColor="text1"/>
                <w:sz w:val="21"/>
                <w:szCs w:val="21"/>
              </w:rPr>
            </w:pPr>
            <w:r>
              <w:rPr>
                <w:rFonts w:eastAsia="SimHei"/>
                <w:color w:val="000000" w:themeColor="text1"/>
                <w:sz w:val="21"/>
                <w:szCs w:val="21"/>
              </w:rPr>
              <w:t>学院负责人</w:t>
            </w:r>
          </w:p>
        </w:tc>
        <w:tc>
          <w:tcPr>
            <w:tcW w:w="3532" w:type="dxa"/>
            <w:gridSpan w:val="2"/>
            <w:tcBorders>
              <w:bottom w:val="single" w:sz="12" w:space="0" w:color="auto"/>
            </w:tcBorders>
            <w:vAlign w:val="center"/>
          </w:tcPr>
          <w:p w14:paraId="05976B47" w14:textId="3C5480B7" w:rsidR="00773E6A" w:rsidRDefault="00C67CE6" w:rsidP="00A16342">
            <w:pPr>
              <w:spacing w:after="0" w:line="240" w:lineRule="auto"/>
              <w:jc w:val="right"/>
              <w:rPr>
                <w:rFonts w:eastAsia="SimHei"/>
                <w:color w:val="000000" w:themeColor="text1"/>
                <w:sz w:val="21"/>
                <w:szCs w:val="21"/>
              </w:rPr>
            </w:pPr>
            <w:bookmarkStart w:id="1" w:name="_GoBack"/>
            <w:r>
              <w:rPr>
                <w:noProof/>
                <w:sz w:val="21"/>
                <w:szCs w:val="21"/>
              </w:rPr>
              <w:drawing>
                <wp:inline distT="0" distB="0" distL="0" distR="0" wp14:anchorId="10DAAE6C" wp14:editId="6AA238C0">
                  <wp:extent cx="597223" cy="393700"/>
                  <wp:effectExtent l="0" t="0" r="1270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13450" cy="404397"/>
                          </a:xfrm>
                          <a:prstGeom prst="rect">
                            <a:avLst/>
                          </a:prstGeom>
                          <a:noFill/>
                        </pic:spPr>
                      </pic:pic>
                    </a:graphicData>
                  </a:graphic>
                </wp:inline>
              </w:drawing>
            </w:r>
            <w:bookmarkEnd w:id="1"/>
            <w:r w:rsidR="00773E6A">
              <w:rPr>
                <w:sz w:val="21"/>
                <w:szCs w:val="21"/>
              </w:rPr>
              <w:t>（签名）</w:t>
            </w:r>
          </w:p>
        </w:tc>
        <w:tc>
          <w:tcPr>
            <w:tcW w:w="1425" w:type="dxa"/>
            <w:gridSpan w:val="2"/>
            <w:tcBorders>
              <w:bottom w:val="single" w:sz="12" w:space="0" w:color="auto"/>
            </w:tcBorders>
            <w:vAlign w:val="center"/>
          </w:tcPr>
          <w:p w14:paraId="1CFB39CB" w14:textId="77777777" w:rsidR="00773E6A" w:rsidRDefault="00773E6A" w:rsidP="00A16342">
            <w:pPr>
              <w:spacing w:after="0" w:line="240" w:lineRule="auto"/>
              <w:jc w:val="center"/>
              <w:rPr>
                <w:sz w:val="21"/>
                <w:szCs w:val="21"/>
              </w:rPr>
            </w:pPr>
            <w:r>
              <w:rPr>
                <w:rFonts w:eastAsia="SimHei"/>
                <w:color w:val="000000" w:themeColor="text1"/>
                <w:sz w:val="21"/>
                <w:szCs w:val="21"/>
              </w:rPr>
              <w:t>批准时间</w:t>
            </w:r>
          </w:p>
        </w:tc>
        <w:tc>
          <w:tcPr>
            <w:tcW w:w="1628" w:type="dxa"/>
            <w:gridSpan w:val="2"/>
            <w:tcBorders>
              <w:bottom w:val="single" w:sz="12" w:space="0" w:color="auto"/>
              <w:right w:val="single" w:sz="12" w:space="0" w:color="auto"/>
            </w:tcBorders>
            <w:vAlign w:val="center"/>
          </w:tcPr>
          <w:p w14:paraId="6CE4E0A8" w14:textId="77777777" w:rsidR="00773E6A" w:rsidRDefault="00773E6A" w:rsidP="00A16342">
            <w:pPr>
              <w:spacing w:after="0" w:line="240" w:lineRule="auto"/>
              <w:jc w:val="center"/>
              <w:rPr>
                <w:color w:val="000000"/>
                <w:sz w:val="21"/>
                <w:szCs w:val="21"/>
              </w:rPr>
            </w:pPr>
            <w:r>
              <w:rPr>
                <w:color w:val="000000"/>
                <w:sz w:val="21"/>
                <w:szCs w:val="21"/>
              </w:rPr>
              <w:t>2026年</w:t>
            </w:r>
            <w:r>
              <w:rPr>
                <w:rFonts w:hint="eastAsia"/>
                <w:color w:val="000000"/>
                <w:sz w:val="21"/>
                <w:szCs w:val="21"/>
              </w:rPr>
              <w:t>9</w:t>
            </w:r>
            <w:r>
              <w:rPr>
                <w:color w:val="000000"/>
                <w:sz w:val="21"/>
                <w:szCs w:val="21"/>
              </w:rPr>
              <w:t>月</w:t>
            </w:r>
          </w:p>
        </w:tc>
      </w:tr>
    </w:tbl>
    <w:p w14:paraId="3B5CEC7A" w14:textId="77777777" w:rsidR="00773E6A" w:rsidRDefault="00773E6A" w:rsidP="00773E6A">
      <w:pPr>
        <w:pStyle w:val="DG1"/>
        <w:spacing w:before="312"/>
        <w:rPr>
          <w:rFonts w:ascii="Times New Roman" w:hAnsi="Times New Roman" w:cs="Times New Roman"/>
        </w:rPr>
      </w:pPr>
      <w:r>
        <w:rPr>
          <w:rFonts w:ascii="Times New Roman" w:hAnsi="Times New Roman" w:cs="Times New Roman"/>
        </w:rPr>
        <w:t>二、课程目标与毕业要求</w:t>
      </w:r>
    </w:p>
    <w:p w14:paraId="76E8EA5F" w14:textId="77777777" w:rsidR="00773E6A" w:rsidRDefault="00773E6A" w:rsidP="00773E6A">
      <w:pPr>
        <w:pStyle w:val="DG2"/>
        <w:spacing w:before="78" w:after="156"/>
        <w:rPr>
          <w:rFonts w:cs="Times New Roman"/>
        </w:rPr>
      </w:pPr>
      <w:r>
        <w:rPr>
          <w:rFonts w:cs="Times New Roman"/>
        </w:rPr>
        <w:t>（一）课程目标</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top w:w="57" w:type="dxa"/>
          <w:left w:w="85" w:type="dxa"/>
          <w:bottom w:w="57" w:type="dxa"/>
          <w:right w:w="85" w:type="dxa"/>
        </w:tblCellMar>
        <w:tblLook w:val="04A0" w:firstRow="1" w:lastRow="0" w:firstColumn="1" w:lastColumn="0" w:noHBand="0" w:noVBand="1"/>
      </w:tblPr>
      <w:tblGrid>
        <w:gridCol w:w="1236"/>
        <w:gridCol w:w="782"/>
        <w:gridCol w:w="6458"/>
      </w:tblGrid>
      <w:tr w:rsidR="00773E6A" w14:paraId="3E23B835" w14:textId="77777777" w:rsidTr="00A16342">
        <w:trPr>
          <w:trHeight w:val="454"/>
          <w:jc w:val="center"/>
        </w:trPr>
        <w:tc>
          <w:tcPr>
            <w:tcW w:w="1236" w:type="dxa"/>
            <w:vAlign w:val="center"/>
          </w:tcPr>
          <w:p w14:paraId="6074277C" w14:textId="77777777" w:rsidR="00773E6A" w:rsidRDefault="00773E6A" w:rsidP="00A16342">
            <w:pPr>
              <w:snapToGrid w:val="0"/>
              <w:jc w:val="center"/>
              <w:rPr>
                <w:rFonts w:ascii="Times New Roman" w:eastAsia="SimHei" w:hAnsi="Times New Roman" w:cs="Times New Roman"/>
                <w:bCs/>
                <w:color w:val="000000"/>
                <w:sz w:val="21"/>
                <w:szCs w:val="18"/>
              </w:rPr>
            </w:pPr>
            <w:r>
              <w:rPr>
                <w:rFonts w:ascii="Times New Roman" w:eastAsia="SimHei" w:hAnsi="Times New Roman" w:cs="Times New Roman"/>
                <w:bCs/>
                <w:color w:val="000000"/>
                <w:sz w:val="21"/>
                <w:szCs w:val="18"/>
              </w:rPr>
              <w:t>类型</w:t>
            </w:r>
          </w:p>
        </w:tc>
        <w:tc>
          <w:tcPr>
            <w:tcW w:w="782" w:type="dxa"/>
            <w:vAlign w:val="center"/>
          </w:tcPr>
          <w:p w14:paraId="631BAC51" w14:textId="77777777" w:rsidR="00773E6A" w:rsidRDefault="00773E6A" w:rsidP="00A16342">
            <w:pPr>
              <w:snapToGrid w:val="0"/>
              <w:jc w:val="center"/>
              <w:rPr>
                <w:rFonts w:ascii="Times New Roman" w:eastAsia="SimHei" w:hAnsi="Times New Roman" w:cs="Times New Roman"/>
                <w:bCs/>
                <w:color w:val="000000"/>
                <w:sz w:val="21"/>
                <w:szCs w:val="18"/>
              </w:rPr>
            </w:pPr>
            <w:r>
              <w:rPr>
                <w:rFonts w:ascii="Times New Roman" w:eastAsia="SimHei" w:hAnsi="Times New Roman" w:cs="Times New Roman"/>
                <w:bCs/>
                <w:color w:val="000000"/>
                <w:sz w:val="21"/>
                <w:szCs w:val="18"/>
              </w:rPr>
              <w:t>序号</w:t>
            </w:r>
          </w:p>
        </w:tc>
        <w:tc>
          <w:tcPr>
            <w:tcW w:w="6458" w:type="dxa"/>
            <w:vAlign w:val="center"/>
          </w:tcPr>
          <w:p w14:paraId="37AE8B53" w14:textId="77777777" w:rsidR="00773E6A" w:rsidRDefault="00773E6A" w:rsidP="00A16342">
            <w:pPr>
              <w:snapToGrid w:val="0"/>
              <w:jc w:val="center"/>
              <w:rPr>
                <w:rFonts w:ascii="Times New Roman" w:eastAsia="SimHei" w:hAnsi="Times New Roman" w:cs="Times New Roman"/>
                <w:bCs/>
                <w:color w:val="000000"/>
                <w:sz w:val="21"/>
                <w:szCs w:val="18"/>
              </w:rPr>
            </w:pPr>
            <w:r>
              <w:rPr>
                <w:rFonts w:ascii="Times New Roman" w:eastAsia="SimHei" w:hAnsi="Times New Roman" w:cs="Times New Roman"/>
                <w:bCs/>
                <w:color w:val="000000"/>
                <w:sz w:val="21"/>
                <w:szCs w:val="18"/>
              </w:rPr>
              <w:t>内容</w:t>
            </w:r>
          </w:p>
        </w:tc>
      </w:tr>
      <w:tr w:rsidR="00773E6A" w14:paraId="6370055B" w14:textId="77777777" w:rsidTr="00A16342">
        <w:trPr>
          <w:trHeight w:val="340"/>
          <w:jc w:val="center"/>
        </w:trPr>
        <w:tc>
          <w:tcPr>
            <w:tcW w:w="1236" w:type="dxa"/>
            <w:vAlign w:val="center"/>
          </w:tcPr>
          <w:p w14:paraId="7B5EA6E9" w14:textId="77777777" w:rsidR="00773E6A" w:rsidRDefault="00773E6A" w:rsidP="00A16342">
            <w:pPr>
              <w:snapToGrid w:val="0"/>
              <w:jc w:val="center"/>
              <w:rPr>
                <w:rFonts w:ascii="Times New Roman" w:hAnsi="Times New Roman" w:cs="Times New Roman"/>
              </w:rPr>
            </w:pPr>
            <w:r>
              <w:rPr>
                <w:rFonts w:ascii="Times New Roman" w:eastAsia="SimHei" w:hAnsi="Times New Roman" w:cs="Times New Roman"/>
                <w:bCs/>
                <w:color w:val="000000"/>
                <w:sz w:val="21"/>
                <w:szCs w:val="18"/>
              </w:rPr>
              <w:t>知识目标</w:t>
            </w:r>
          </w:p>
        </w:tc>
        <w:tc>
          <w:tcPr>
            <w:tcW w:w="782" w:type="dxa"/>
            <w:vAlign w:val="center"/>
          </w:tcPr>
          <w:p w14:paraId="79363ACB" w14:textId="77777777" w:rsidR="00773E6A" w:rsidRDefault="00773E6A" w:rsidP="00A16342">
            <w:pPr>
              <w:snapToGrid w:val="0"/>
              <w:jc w:val="center"/>
              <w:rPr>
                <w:rFonts w:ascii="Times New Roman" w:eastAsia="SimHei" w:hAnsi="Times New Roman" w:cs="Times New Roman"/>
                <w:bCs/>
                <w:color w:val="000000"/>
                <w:sz w:val="21"/>
                <w:szCs w:val="18"/>
              </w:rPr>
            </w:pPr>
            <w:r>
              <w:rPr>
                <w:rFonts w:ascii="Times New Roman" w:eastAsia="SimHei" w:hAnsi="Times New Roman" w:cs="Times New Roman"/>
                <w:bCs/>
                <w:color w:val="000000"/>
                <w:sz w:val="21"/>
                <w:szCs w:val="18"/>
              </w:rPr>
              <w:t>1</w:t>
            </w:r>
          </w:p>
        </w:tc>
        <w:tc>
          <w:tcPr>
            <w:tcW w:w="6458" w:type="dxa"/>
            <w:vAlign w:val="center"/>
          </w:tcPr>
          <w:p w14:paraId="307A6B38" w14:textId="77777777" w:rsidR="00773E6A" w:rsidRDefault="00773E6A" w:rsidP="00A16342">
            <w:pPr>
              <w:pStyle w:val="DG0"/>
            </w:pPr>
            <w:r>
              <w:t>掌握本课程所涉及到的四级词汇与语法句法知识，并能有效运用。</w:t>
            </w:r>
          </w:p>
        </w:tc>
      </w:tr>
      <w:tr w:rsidR="00773E6A" w14:paraId="542E83BA" w14:textId="77777777" w:rsidTr="00A16342">
        <w:trPr>
          <w:trHeight w:val="340"/>
          <w:jc w:val="center"/>
        </w:trPr>
        <w:tc>
          <w:tcPr>
            <w:tcW w:w="1236" w:type="dxa"/>
            <w:vMerge w:val="restart"/>
            <w:vAlign w:val="center"/>
          </w:tcPr>
          <w:p w14:paraId="5B8A4EDF" w14:textId="77777777" w:rsidR="00773E6A" w:rsidRDefault="00773E6A" w:rsidP="00A16342">
            <w:pPr>
              <w:snapToGrid w:val="0"/>
              <w:jc w:val="center"/>
              <w:rPr>
                <w:rFonts w:ascii="Times New Roman" w:hAnsi="Times New Roman" w:cs="Times New Roman"/>
              </w:rPr>
            </w:pPr>
            <w:r>
              <w:rPr>
                <w:rFonts w:ascii="Times New Roman" w:eastAsia="SimHei" w:hAnsi="Times New Roman" w:cs="Times New Roman"/>
                <w:bCs/>
                <w:color w:val="000000"/>
                <w:sz w:val="21"/>
                <w:szCs w:val="18"/>
              </w:rPr>
              <w:t>技能目标</w:t>
            </w:r>
          </w:p>
        </w:tc>
        <w:tc>
          <w:tcPr>
            <w:tcW w:w="782" w:type="dxa"/>
            <w:vAlign w:val="center"/>
          </w:tcPr>
          <w:p w14:paraId="6400A08B" w14:textId="77777777" w:rsidR="00773E6A" w:rsidRDefault="00773E6A" w:rsidP="00A16342">
            <w:pPr>
              <w:snapToGrid w:val="0"/>
              <w:jc w:val="center"/>
              <w:rPr>
                <w:rFonts w:ascii="Times New Roman" w:eastAsia="SimHei" w:hAnsi="Times New Roman" w:cs="Times New Roman"/>
                <w:bCs/>
                <w:color w:val="000000"/>
                <w:sz w:val="21"/>
                <w:szCs w:val="18"/>
              </w:rPr>
            </w:pPr>
            <w:r>
              <w:rPr>
                <w:rFonts w:ascii="Times New Roman" w:eastAsia="SimHei" w:hAnsi="Times New Roman" w:cs="Times New Roman"/>
                <w:bCs/>
                <w:color w:val="000000"/>
                <w:sz w:val="21"/>
                <w:szCs w:val="18"/>
              </w:rPr>
              <w:t>2</w:t>
            </w:r>
          </w:p>
        </w:tc>
        <w:tc>
          <w:tcPr>
            <w:tcW w:w="6458" w:type="dxa"/>
            <w:vAlign w:val="center"/>
          </w:tcPr>
          <w:p w14:paraId="071BE50B" w14:textId="77777777" w:rsidR="00773E6A" w:rsidRDefault="00773E6A" w:rsidP="00A16342">
            <w:pPr>
              <w:pStyle w:val="DG0"/>
            </w:pPr>
            <w:r>
              <w:rPr>
                <w:b/>
              </w:rPr>
              <w:t>听力理解能力</w:t>
            </w:r>
            <w:r>
              <w:t>：能听懂日常英语谈话，能听懂语速较慢（每分钟</w:t>
            </w:r>
            <w:r>
              <w:t>100</w:t>
            </w:r>
            <w:r>
              <w:t>词左右）的英语新闻报道和篇章，并能借助语音语调、背景知识、语调等因素获取关键信息，掌握其中心大意，能运用基本听力技巧。</w:t>
            </w:r>
          </w:p>
        </w:tc>
      </w:tr>
      <w:tr w:rsidR="00773E6A" w14:paraId="231E5347" w14:textId="77777777" w:rsidTr="00A16342">
        <w:trPr>
          <w:trHeight w:val="340"/>
          <w:jc w:val="center"/>
        </w:trPr>
        <w:tc>
          <w:tcPr>
            <w:tcW w:w="1236" w:type="dxa"/>
            <w:vMerge/>
            <w:vAlign w:val="center"/>
          </w:tcPr>
          <w:p w14:paraId="17806145" w14:textId="77777777" w:rsidR="00773E6A" w:rsidRDefault="00773E6A" w:rsidP="00A16342">
            <w:pPr>
              <w:pStyle w:val="DG0"/>
            </w:pPr>
          </w:p>
        </w:tc>
        <w:tc>
          <w:tcPr>
            <w:tcW w:w="782" w:type="dxa"/>
            <w:vAlign w:val="center"/>
          </w:tcPr>
          <w:p w14:paraId="332060B8" w14:textId="77777777" w:rsidR="00773E6A" w:rsidRDefault="00773E6A" w:rsidP="00A16342">
            <w:pPr>
              <w:snapToGrid w:val="0"/>
              <w:jc w:val="center"/>
              <w:rPr>
                <w:rFonts w:ascii="Times New Roman" w:eastAsia="SimHei" w:hAnsi="Times New Roman" w:cs="Times New Roman"/>
                <w:bCs/>
                <w:color w:val="000000"/>
                <w:sz w:val="21"/>
                <w:szCs w:val="18"/>
              </w:rPr>
            </w:pPr>
            <w:r>
              <w:rPr>
                <w:rFonts w:ascii="Times New Roman" w:eastAsia="SimHei" w:hAnsi="Times New Roman" w:cs="Times New Roman"/>
                <w:bCs/>
                <w:color w:val="000000"/>
                <w:sz w:val="21"/>
                <w:szCs w:val="18"/>
              </w:rPr>
              <w:t>3</w:t>
            </w:r>
          </w:p>
        </w:tc>
        <w:tc>
          <w:tcPr>
            <w:tcW w:w="6458" w:type="dxa"/>
            <w:vAlign w:val="center"/>
          </w:tcPr>
          <w:p w14:paraId="7C2B45B6" w14:textId="77777777" w:rsidR="00773E6A" w:rsidRDefault="00773E6A" w:rsidP="00A16342">
            <w:pPr>
              <w:pStyle w:val="DG0"/>
            </w:pPr>
            <w:r>
              <w:rPr>
                <w:b/>
              </w:rPr>
              <w:t>口语表达能力：</w:t>
            </w:r>
            <w:r>
              <w:t>能在学习中用英语交谈，并能就所熟悉的主题进行讨论，能就日常话题用英语进行交谈，能经准备后就某一话题做简短发言，表达比较清楚，语音、语调和时态基本正确，并能在必要时使用间接解释、重新措辞等基本的会话策略</w:t>
            </w:r>
            <w:r>
              <w:rPr>
                <w:rFonts w:hint="eastAsia"/>
              </w:rPr>
              <w:t>。</w:t>
            </w:r>
          </w:p>
        </w:tc>
      </w:tr>
      <w:tr w:rsidR="00773E6A" w14:paraId="61DA78EB" w14:textId="77777777" w:rsidTr="00A16342">
        <w:trPr>
          <w:trHeight w:val="340"/>
          <w:jc w:val="center"/>
        </w:trPr>
        <w:tc>
          <w:tcPr>
            <w:tcW w:w="1236" w:type="dxa"/>
            <w:vMerge/>
            <w:vAlign w:val="center"/>
          </w:tcPr>
          <w:p w14:paraId="5D6D7D85" w14:textId="77777777" w:rsidR="00773E6A" w:rsidRDefault="00773E6A" w:rsidP="00A16342">
            <w:pPr>
              <w:pStyle w:val="DG0"/>
            </w:pPr>
          </w:p>
        </w:tc>
        <w:tc>
          <w:tcPr>
            <w:tcW w:w="782" w:type="dxa"/>
            <w:vAlign w:val="center"/>
          </w:tcPr>
          <w:p w14:paraId="4C753008" w14:textId="77777777" w:rsidR="00773E6A" w:rsidRDefault="00773E6A" w:rsidP="00A16342">
            <w:pPr>
              <w:snapToGrid w:val="0"/>
              <w:jc w:val="center"/>
              <w:rPr>
                <w:rFonts w:ascii="Times New Roman" w:eastAsia="SimHei" w:hAnsi="Times New Roman" w:cs="Times New Roman"/>
                <w:bCs/>
                <w:color w:val="000000"/>
                <w:sz w:val="21"/>
                <w:szCs w:val="18"/>
              </w:rPr>
            </w:pPr>
            <w:r>
              <w:rPr>
                <w:rFonts w:ascii="Times New Roman" w:eastAsia="SimHei" w:hAnsi="Times New Roman" w:cs="Times New Roman"/>
                <w:bCs/>
                <w:color w:val="000000"/>
                <w:sz w:val="21"/>
                <w:szCs w:val="18"/>
              </w:rPr>
              <w:t>4</w:t>
            </w:r>
          </w:p>
        </w:tc>
        <w:tc>
          <w:tcPr>
            <w:tcW w:w="6458" w:type="dxa"/>
            <w:vAlign w:val="center"/>
          </w:tcPr>
          <w:p w14:paraId="46C07F25" w14:textId="77777777" w:rsidR="00773E6A" w:rsidRDefault="00773E6A" w:rsidP="00A16342">
            <w:pPr>
              <w:pStyle w:val="DG0"/>
            </w:pPr>
            <w:r>
              <w:rPr>
                <w:b/>
              </w:rPr>
              <w:t>阅读理解能力：</w:t>
            </w:r>
            <w:r>
              <w:t>能基本读懂一般性题材的英文文章，阅读速度达到每分钟</w:t>
            </w:r>
            <w:r>
              <w:t>60</w:t>
            </w:r>
            <w:r>
              <w:t>词。在快速阅读篇幅较长、难度略低的材料时，阅读速度达到每分钟</w:t>
            </w:r>
            <w:r>
              <w:t>90</w:t>
            </w:r>
            <w:r>
              <w:t>词。能就阅读材料进行略读和寻读。能借助词典阅读本专业的英语教材和题材熟悉的英文报刊文章，掌握中心大意，理解主要事实和有关细节。能读懂工作、生活中常见的应用问题的材料。能在阅读中使用基本的阅读方法。</w:t>
            </w:r>
          </w:p>
        </w:tc>
      </w:tr>
      <w:tr w:rsidR="00773E6A" w14:paraId="0EC612D7" w14:textId="77777777" w:rsidTr="00A16342">
        <w:trPr>
          <w:trHeight w:val="340"/>
          <w:jc w:val="center"/>
        </w:trPr>
        <w:tc>
          <w:tcPr>
            <w:tcW w:w="1236" w:type="dxa"/>
            <w:vMerge/>
            <w:vAlign w:val="center"/>
          </w:tcPr>
          <w:p w14:paraId="155DBE58" w14:textId="77777777" w:rsidR="00773E6A" w:rsidRDefault="00773E6A" w:rsidP="00A16342">
            <w:pPr>
              <w:pStyle w:val="DG0"/>
            </w:pPr>
          </w:p>
        </w:tc>
        <w:tc>
          <w:tcPr>
            <w:tcW w:w="782" w:type="dxa"/>
            <w:vAlign w:val="center"/>
          </w:tcPr>
          <w:p w14:paraId="485BE9D2" w14:textId="77777777" w:rsidR="00773E6A" w:rsidRDefault="00773E6A" w:rsidP="00A16342">
            <w:pPr>
              <w:snapToGrid w:val="0"/>
              <w:jc w:val="center"/>
              <w:rPr>
                <w:rFonts w:ascii="Times New Roman" w:eastAsia="SimHei" w:hAnsi="Times New Roman" w:cs="Times New Roman"/>
                <w:bCs/>
                <w:color w:val="000000"/>
                <w:sz w:val="21"/>
                <w:szCs w:val="18"/>
              </w:rPr>
            </w:pPr>
            <w:r>
              <w:rPr>
                <w:rFonts w:ascii="Times New Roman" w:eastAsia="SimHei" w:hAnsi="Times New Roman" w:cs="Times New Roman"/>
                <w:bCs/>
                <w:color w:val="000000"/>
                <w:sz w:val="21"/>
                <w:szCs w:val="18"/>
              </w:rPr>
              <w:t>5</w:t>
            </w:r>
          </w:p>
        </w:tc>
        <w:tc>
          <w:tcPr>
            <w:tcW w:w="6458" w:type="dxa"/>
            <w:vAlign w:val="center"/>
          </w:tcPr>
          <w:p w14:paraId="0925EB71" w14:textId="77777777" w:rsidR="00773E6A" w:rsidRDefault="00773E6A" w:rsidP="00A16342">
            <w:pPr>
              <w:pStyle w:val="DG0"/>
            </w:pPr>
            <w:r>
              <w:rPr>
                <w:b/>
              </w:rPr>
              <w:t>写作能力：</w:t>
            </w:r>
            <w:r>
              <w:t>能完成一般性写作任务，能描述个人经历、观感和发生的事件等，能写常见的应用文，能在半小时内就一般性话题或提纲写出不少于</w:t>
            </w:r>
            <w:r>
              <w:t>120</w:t>
            </w:r>
            <w:r>
              <w:t>词的短文，内容基本完整，中心思想基本明确，用词基本准确，表达基本通顺，能掌握基本的写作技能。</w:t>
            </w:r>
          </w:p>
        </w:tc>
      </w:tr>
      <w:tr w:rsidR="00773E6A" w14:paraId="721B3526" w14:textId="77777777" w:rsidTr="00A16342">
        <w:trPr>
          <w:trHeight w:val="340"/>
          <w:jc w:val="center"/>
        </w:trPr>
        <w:tc>
          <w:tcPr>
            <w:tcW w:w="1236" w:type="dxa"/>
            <w:vMerge/>
            <w:vAlign w:val="center"/>
          </w:tcPr>
          <w:p w14:paraId="5FCD6BD7" w14:textId="77777777" w:rsidR="00773E6A" w:rsidRDefault="00773E6A" w:rsidP="00A16342">
            <w:pPr>
              <w:pStyle w:val="DG0"/>
            </w:pPr>
          </w:p>
        </w:tc>
        <w:tc>
          <w:tcPr>
            <w:tcW w:w="782" w:type="dxa"/>
            <w:vAlign w:val="center"/>
          </w:tcPr>
          <w:p w14:paraId="66AEF79C" w14:textId="77777777" w:rsidR="00773E6A" w:rsidRDefault="00773E6A" w:rsidP="00A16342">
            <w:pPr>
              <w:snapToGrid w:val="0"/>
              <w:jc w:val="center"/>
              <w:rPr>
                <w:rFonts w:ascii="Times New Roman" w:eastAsia="SimHei" w:hAnsi="Times New Roman" w:cs="Times New Roman"/>
                <w:bCs/>
                <w:color w:val="000000"/>
                <w:sz w:val="21"/>
                <w:szCs w:val="18"/>
              </w:rPr>
            </w:pPr>
            <w:r>
              <w:rPr>
                <w:rFonts w:ascii="Times New Roman" w:eastAsia="SimHei" w:hAnsi="Times New Roman" w:cs="Times New Roman"/>
                <w:bCs/>
                <w:color w:val="000000"/>
                <w:sz w:val="21"/>
                <w:szCs w:val="18"/>
              </w:rPr>
              <w:t>6</w:t>
            </w:r>
          </w:p>
        </w:tc>
        <w:tc>
          <w:tcPr>
            <w:tcW w:w="6458" w:type="dxa"/>
            <w:vAlign w:val="center"/>
          </w:tcPr>
          <w:p w14:paraId="615E1A13" w14:textId="77777777" w:rsidR="00773E6A" w:rsidRDefault="00773E6A" w:rsidP="00A16342">
            <w:pPr>
              <w:pStyle w:val="DG0"/>
            </w:pPr>
            <w:r>
              <w:rPr>
                <w:b/>
              </w:rPr>
              <w:t>翻译能力：</w:t>
            </w:r>
            <w:r>
              <w:t>能借助词典对题材熟悉的文章进行英汉互译，英汉译速为每小时约</w:t>
            </w:r>
            <w:r>
              <w:t>250</w:t>
            </w:r>
            <w:r>
              <w:t>个英语单词，汉英译速为每小时约</w:t>
            </w:r>
            <w:r>
              <w:t>200</w:t>
            </w:r>
            <w:r>
              <w:t>个汉字。译文信息完整，表意基本准确，无重大的理解和语言表达错误。</w:t>
            </w:r>
          </w:p>
        </w:tc>
      </w:tr>
      <w:tr w:rsidR="00773E6A" w14:paraId="19640D9E" w14:textId="77777777" w:rsidTr="00A16342">
        <w:trPr>
          <w:trHeight w:val="903"/>
          <w:jc w:val="center"/>
        </w:trPr>
        <w:tc>
          <w:tcPr>
            <w:tcW w:w="1236" w:type="dxa"/>
            <w:vAlign w:val="center"/>
          </w:tcPr>
          <w:p w14:paraId="18D2E260" w14:textId="77777777" w:rsidR="00773E6A" w:rsidRDefault="00773E6A" w:rsidP="00A16342">
            <w:pPr>
              <w:widowControl/>
              <w:snapToGrid w:val="0"/>
              <w:spacing w:after="0" w:line="240" w:lineRule="auto"/>
              <w:jc w:val="center"/>
              <w:rPr>
                <w:rFonts w:ascii="Arial" w:eastAsia="SimHei" w:hAnsi="Arial" w:cs="Arial"/>
                <w:bCs/>
                <w:color w:val="000000"/>
                <w:kern w:val="0"/>
                <w:sz w:val="21"/>
                <w:szCs w:val="18"/>
              </w:rPr>
            </w:pPr>
            <w:r>
              <w:rPr>
                <w:rFonts w:ascii="Arial" w:eastAsia="SimHei" w:hAnsi="Arial" w:cs="Arial" w:hint="eastAsia"/>
                <w:bCs/>
                <w:color w:val="000000"/>
                <w:kern w:val="0"/>
                <w:sz w:val="21"/>
                <w:szCs w:val="18"/>
              </w:rPr>
              <w:t>素养目标</w:t>
            </w:r>
          </w:p>
          <w:p w14:paraId="6D43422E" w14:textId="77777777" w:rsidR="00773E6A" w:rsidRDefault="00773E6A" w:rsidP="00A16342">
            <w:pPr>
              <w:snapToGrid w:val="0"/>
              <w:spacing w:line="240" w:lineRule="auto"/>
              <w:jc w:val="center"/>
              <w:rPr>
                <w:rFonts w:ascii="Times New Roman" w:hAnsi="Times New Roman" w:cs="Times New Roman"/>
              </w:rPr>
            </w:pPr>
            <w:r>
              <w:rPr>
                <w:rFonts w:ascii="SimHei" w:eastAsia="SimHei" w:hAnsi="SimHei" w:cs="SimSun" w:hint="eastAsia"/>
                <w:bCs/>
                <w:color w:val="000000"/>
                <w:kern w:val="0"/>
                <w:sz w:val="21"/>
                <w:szCs w:val="18"/>
              </w:rPr>
              <w:t>(含课程思政目标</w:t>
            </w:r>
            <w:r>
              <w:rPr>
                <w:rFonts w:ascii="SimHei" w:eastAsia="SimHei" w:hAnsi="SimHei" w:cs="SimSun"/>
                <w:bCs/>
                <w:color w:val="000000"/>
                <w:kern w:val="0"/>
                <w:sz w:val="21"/>
                <w:szCs w:val="18"/>
              </w:rPr>
              <w:t>)</w:t>
            </w:r>
          </w:p>
        </w:tc>
        <w:tc>
          <w:tcPr>
            <w:tcW w:w="782" w:type="dxa"/>
            <w:vAlign w:val="center"/>
          </w:tcPr>
          <w:p w14:paraId="484EDF96" w14:textId="77777777" w:rsidR="00773E6A" w:rsidRDefault="00773E6A" w:rsidP="00A16342">
            <w:pPr>
              <w:snapToGrid w:val="0"/>
              <w:jc w:val="center"/>
              <w:rPr>
                <w:rFonts w:ascii="Times New Roman" w:eastAsia="SimHei" w:hAnsi="Times New Roman" w:cs="Times New Roman"/>
                <w:bCs/>
                <w:color w:val="000000"/>
                <w:sz w:val="21"/>
                <w:szCs w:val="18"/>
              </w:rPr>
            </w:pPr>
            <w:r>
              <w:rPr>
                <w:rFonts w:ascii="Times New Roman" w:eastAsia="SimHei" w:hAnsi="Times New Roman" w:cs="Times New Roman"/>
                <w:bCs/>
                <w:color w:val="000000"/>
                <w:sz w:val="21"/>
                <w:szCs w:val="18"/>
              </w:rPr>
              <w:t>7</w:t>
            </w:r>
          </w:p>
        </w:tc>
        <w:tc>
          <w:tcPr>
            <w:tcW w:w="6458" w:type="dxa"/>
            <w:vAlign w:val="center"/>
          </w:tcPr>
          <w:p w14:paraId="14E46785" w14:textId="77777777" w:rsidR="00773E6A" w:rsidRDefault="00773E6A" w:rsidP="00A16342">
            <w:pPr>
              <w:pStyle w:val="DG0"/>
            </w:pPr>
            <w:r>
              <w:t>加深学生对不同文化的理解，增强文化自信和人文素养，弘扬社会主义核心价值观，树立家国情怀。</w:t>
            </w:r>
          </w:p>
        </w:tc>
      </w:tr>
    </w:tbl>
    <w:p w14:paraId="2E6B37FF" w14:textId="77777777" w:rsidR="00773E6A" w:rsidRDefault="00773E6A" w:rsidP="00773E6A">
      <w:pPr>
        <w:pStyle w:val="DG2"/>
        <w:spacing w:before="78" w:after="156"/>
        <w:rPr>
          <w:rFonts w:cs="Times New Roman"/>
        </w:rPr>
      </w:pPr>
      <w:r>
        <w:rPr>
          <w:rFonts w:cs="Times New Roman"/>
        </w:rPr>
        <w:t>（二）课程支撑的毕业要求</w:t>
      </w:r>
    </w:p>
    <w:tbl>
      <w:tblPr>
        <w:tblStyle w:val="af2"/>
        <w:tblW w:w="5000" w:type="pct"/>
        <w:tblBorders>
          <w:top w:val="single" w:sz="12" w:space="0" w:color="auto"/>
          <w:left w:val="single" w:sz="12" w:space="0" w:color="auto"/>
          <w:bottom w:val="single" w:sz="12" w:space="0" w:color="auto"/>
          <w:right w:val="single" w:sz="12" w:space="0" w:color="auto"/>
          <w:insideV w:val="none" w:sz="0" w:space="0" w:color="auto"/>
        </w:tblBorders>
        <w:tblLook w:val="04A0" w:firstRow="1" w:lastRow="0" w:firstColumn="1" w:lastColumn="0" w:noHBand="0" w:noVBand="1"/>
      </w:tblPr>
      <w:tblGrid>
        <w:gridCol w:w="8476"/>
      </w:tblGrid>
      <w:tr w:rsidR="00773E6A" w14:paraId="6BF1AE7C" w14:textId="77777777" w:rsidTr="00A16342">
        <w:tc>
          <w:tcPr>
            <w:tcW w:w="8481" w:type="dxa"/>
            <w:tcMar>
              <w:top w:w="57" w:type="dxa"/>
              <w:left w:w="85" w:type="dxa"/>
              <w:bottom w:w="57" w:type="dxa"/>
              <w:right w:w="85" w:type="dxa"/>
            </w:tcMar>
          </w:tcPr>
          <w:p w14:paraId="6250040E" w14:textId="77777777" w:rsidR="00773E6A" w:rsidRDefault="00773E6A" w:rsidP="00A16342">
            <w:pPr>
              <w:pStyle w:val="DG0"/>
            </w:pPr>
            <w:r>
              <w:t>LO1</w:t>
            </w:r>
            <w:r>
              <w:t>品德修养：拥护中国共产党的领导，坚定理想信念，自觉涵养和积极弘扬社会主义核</w:t>
            </w:r>
            <w:r>
              <w:lastRenderedPageBreak/>
              <w:t>心价值观，增强政治认同、厚植家国情怀、遵守法律法规、传承雷锋精神，践行</w:t>
            </w:r>
            <w:r>
              <w:t>“</w:t>
            </w:r>
            <w:r>
              <w:t>感恩、回报、爱心、责任</w:t>
            </w:r>
            <w:r>
              <w:t>”</w:t>
            </w:r>
            <w:r>
              <w:t>八字校训，积极服务他人、服务社会、诚信尽责、爱岗敬业。</w:t>
            </w:r>
          </w:p>
          <w:p w14:paraId="32B885CC" w14:textId="77777777" w:rsidR="00773E6A" w:rsidRDefault="00773E6A" w:rsidP="00A16342">
            <w:pPr>
              <w:pStyle w:val="DG0"/>
            </w:pPr>
            <w:r>
              <w:rPr>
                <w:rFonts w:ascii="Cambria Math" w:hAnsi="Cambria Math" w:cs="Cambria Math"/>
              </w:rPr>
              <w:t>①</w:t>
            </w:r>
            <w:r>
              <w:t>爱党爱国，坚决拥护党的领导，热爱祖国的大好河山、悠久历史、灿烂文化，自觉维护民族利益和国家尊严。</w:t>
            </w:r>
          </w:p>
        </w:tc>
      </w:tr>
      <w:tr w:rsidR="00773E6A" w14:paraId="529961C2" w14:textId="77777777" w:rsidTr="00A16342">
        <w:tc>
          <w:tcPr>
            <w:tcW w:w="8481" w:type="dxa"/>
            <w:tcMar>
              <w:top w:w="57" w:type="dxa"/>
              <w:left w:w="85" w:type="dxa"/>
              <w:bottom w:w="57" w:type="dxa"/>
              <w:right w:w="85" w:type="dxa"/>
            </w:tcMar>
          </w:tcPr>
          <w:p w14:paraId="31BFC0E9" w14:textId="77777777" w:rsidR="00773E6A" w:rsidRDefault="00773E6A" w:rsidP="00A16342">
            <w:pPr>
              <w:pStyle w:val="DG0"/>
            </w:pPr>
            <w:r>
              <w:lastRenderedPageBreak/>
              <w:t xml:space="preserve">LO3 </w:t>
            </w:r>
            <w:r>
              <w:t>表达沟通</w:t>
            </w:r>
            <w:r>
              <w:t>:</w:t>
            </w:r>
            <w:r>
              <w:t>理解他人的观点，尊重他人的价值观，能在不同场合用书面或口头形式进行有效沟通。</w:t>
            </w:r>
          </w:p>
          <w:p w14:paraId="245879D9" w14:textId="77777777" w:rsidR="00773E6A" w:rsidRDefault="00773E6A" w:rsidP="00A16342">
            <w:pPr>
              <w:pStyle w:val="DG0"/>
            </w:pPr>
            <w:r>
              <w:rPr>
                <w:rFonts w:ascii="Cambria Math" w:hAnsi="Cambria Math" w:cs="Cambria Math"/>
              </w:rPr>
              <w:t>①</w:t>
            </w:r>
            <w:r>
              <w:t>倾听他人意见、尊重他人观点、分析他人需求。</w:t>
            </w:r>
          </w:p>
          <w:p w14:paraId="71472D15" w14:textId="77777777" w:rsidR="00773E6A" w:rsidRDefault="00773E6A" w:rsidP="00A16342">
            <w:pPr>
              <w:pStyle w:val="DG0"/>
            </w:pPr>
            <w:r>
              <w:rPr>
                <w:rFonts w:ascii="Cambria Math" w:hAnsi="Cambria Math" w:cs="Cambria Math"/>
              </w:rPr>
              <w:t>②</w:t>
            </w:r>
            <w:r>
              <w:t>应用书面或口头形式，阐释自己的观点，有效沟通。</w:t>
            </w:r>
          </w:p>
        </w:tc>
      </w:tr>
      <w:tr w:rsidR="00773E6A" w14:paraId="526EF8FA" w14:textId="77777777" w:rsidTr="00A16342">
        <w:trPr>
          <w:trHeight w:val="744"/>
        </w:trPr>
        <w:tc>
          <w:tcPr>
            <w:tcW w:w="8481" w:type="dxa"/>
            <w:tcMar>
              <w:top w:w="57" w:type="dxa"/>
              <w:left w:w="85" w:type="dxa"/>
              <w:bottom w:w="57" w:type="dxa"/>
              <w:right w:w="85" w:type="dxa"/>
            </w:tcMar>
          </w:tcPr>
          <w:p w14:paraId="6148354D" w14:textId="77777777" w:rsidR="00773E6A" w:rsidRDefault="00773E6A" w:rsidP="00A16342">
            <w:pPr>
              <w:pStyle w:val="DG0"/>
            </w:pPr>
            <w:r>
              <w:t xml:space="preserve">LO4 </w:t>
            </w:r>
            <w:r>
              <w:t>自主学习</w:t>
            </w:r>
            <w:r>
              <w:t>:</w:t>
            </w:r>
            <w:r>
              <w:t>能根据环境需要确定自己的学习目标，并主动地通过搜集信息、分析信息、讨论、实践、质疑、创造等方法来实现学习目标。</w:t>
            </w:r>
          </w:p>
          <w:p w14:paraId="2A31C568" w14:textId="77777777" w:rsidR="00773E6A" w:rsidRDefault="00773E6A" w:rsidP="00A16342">
            <w:pPr>
              <w:pStyle w:val="DG0"/>
            </w:pPr>
            <w:r>
              <w:rPr>
                <w:rFonts w:ascii="Cambria Math" w:hAnsi="Cambria Math" w:cs="Cambria Math"/>
              </w:rPr>
              <w:t>②</w:t>
            </w:r>
            <w:r>
              <w:t>能搜集、获取达到目标所需要的学习资源，实施学习计划、反思学习计划、持续改进，达到学习目标。</w:t>
            </w:r>
          </w:p>
        </w:tc>
      </w:tr>
      <w:tr w:rsidR="00773E6A" w14:paraId="3D7DF9DF" w14:textId="77777777" w:rsidTr="00A16342">
        <w:tc>
          <w:tcPr>
            <w:tcW w:w="8481" w:type="dxa"/>
            <w:tcMar>
              <w:top w:w="57" w:type="dxa"/>
              <w:left w:w="85" w:type="dxa"/>
              <w:bottom w:w="57" w:type="dxa"/>
              <w:right w:w="85" w:type="dxa"/>
            </w:tcMar>
          </w:tcPr>
          <w:p w14:paraId="065272A1" w14:textId="77777777" w:rsidR="00773E6A" w:rsidRDefault="00773E6A" w:rsidP="00A16342">
            <w:pPr>
              <w:pStyle w:val="DG0"/>
            </w:pPr>
            <w:r>
              <w:t xml:space="preserve">LO8 </w:t>
            </w:r>
            <w:r>
              <w:t>国际视野</w:t>
            </w:r>
            <w:r>
              <w:t>:</w:t>
            </w:r>
            <w:r>
              <w:t>具有基本的外语表达沟通能力与跨文化理解能力，有国际竞争与合作的意识。</w:t>
            </w:r>
          </w:p>
          <w:p w14:paraId="24043BDE" w14:textId="77777777" w:rsidR="00773E6A" w:rsidRDefault="00773E6A" w:rsidP="00A16342">
            <w:pPr>
              <w:pStyle w:val="DG0"/>
            </w:pPr>
            <w:r>
              <w:rPr>
                <w:rFonts w:ascii="Cambria Math" w:hAnsi="Cambria Math" w:cs="Cambria Math"/>
              </w:rPr>
              <w:t>①</w:t>
            </w:r>
            <w:r>
              <w:t>具备外语表达沟通能力，达到本专业的要求。</w:t>
            </w:r>
          </w:p>
          <w:p w14:paraId="51798206" w14:textId="77777777" w:rsidR="00773E6A" w:rsidRDefault="00773E6A" w:rsidP="00A16342">
            <w:pPr>
              <w:pStyle w:val="DG0"/>
            </w:pPr>
            <w:r>
              <w:rPr>
                <w:rFonts w:ascii="Cambria Math" w:hAnsi="Cambria Math" w:cs="Cambria Math"/>
              </w:rPr>
              <w:t>②</w:t>
            </w:r>
            <w:r>
              <w:t>理解其他国家历史文化，有跨文化交流能力。</w:t>
            </w:r>
          </w:p>
        </w:tc>
      </w:tr>
    </w:tbl>
    <w:p w14:paraId="24E7A3C0" w14:textId="77777777" w:rsidR="00773E6A" w:rsidRDefault="00773E6A" w:rsidP="00773E6A">
      <w:pPr>
        <w:pStyle w:val="DG2"/>
        <w:spacing w:before="78" w:after="156"/>
        <w:rPr>
          <w:rFonts w:cs="Times New Roman"/>
        </w:rPr>
      </w:pPr>
      <w:r>
        <w:rPr>
          <w:rFonts w:cs="Times New Roman"/>
        </w:rPr>
        <w:t>（三）毕业要求与课程目标的关系</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85" w:type="dxa"/>
          <w:bottom w:w="57" w:type="dxa"/>
          <w:right w:w="85" w:type="dxa"/>
        </w:tblCellMar>
        <w:tblLook w:val="04A0" w:firstRow="1" w:lastRow="0" w:firstColumn="1" w:lastColumn="0" w:noHBand="0" w:noVBand="1"/>
      </w:tblPr>
      <w:tblGrid>
        <w:gridCol w:w="700"/>
        <w:gridCol w:w="751"/>
        <w:gridCol w:w="711"/>
        <w:gridCol w:w="5234"/>
        <w:gridCol w:w="1080"/>
      </w:tblGrid>
      <w:tr w:rsidR="00773E6A" w14:paraId="7ECDE10B" w14:textId="77777777" w:rsidTr="00A16342">
        <w:trPr>
          <w:trHeight w:val="391"/>
          <w:jc w:val="center"/>
        </w:trPr>
        <w:tc>
          <w:tcPr>
            <w:tcW w:w="701" w:type="dxa"/>
            <w:tcBorders>
              <w:top w:val="single" w:sz="12" w:space="0" w:color="auto"/>
              <w:left w:val="single" w:sz="12" w:space="0" w:color="auto"/>
              <w:right w:val="single" w:sz="4" w:space="0" w:color="auto"/>
            </w:tcBorders>
            <w:vAlign w:val="center"/>
          </w:tcPr>
          <w:p w14:paraId="6581B804" w14:textId="77777777" w:rsidR="00773E6A" w:rsidRDefault="00773E6A" w:rsidP="00A16342">
            <w:pPr>
              <w:pStyle w:val="DG"/>
              <w:rPr>
                <w:rFonts w:ascii="Times New Roman" w:hAnsi="Times New Roman" w:cs="Times New Roman"/>
                <w:szCs w:val="16"/>
              </w:rPr>
            </w:pPr>
            <w:r>
              <w:rPr>
                <w:rFonts w:ascii="Times New Roman" w:hAnsi="Times New Roman" w:cs="Times New Roman"/>
                <w:szCs w:val="18"/>
              </w:rPr>
              <w:t>毕业要求</w:t>
            </w:r>
          </w:p>
        </w:tc>
        <w:tc>
          <w:tcPr>
            <w:tcW w:w="750" w:type="dxa"/>
            <w:tcBorders>
              <w:top w:val="single" w:sz="12" w:space="0" w:color="auto"/>
              <w:left w:val="single" w:sz="4" w:space="0" w:color="auto"/>
            </w:tcBorders>
            <w:vAlign w:val="center"/>
          </w:tcPr>
          <w:p w14:paraId="3C7D654B" w14:textId="77777777" w:rsidR="00773E6A" w:rsidRDefault="00773E6A" w:rsidP="00A16342">
            <w:pPr>
              <w:pStyle w:val="DG"/>
              <w:rPr>
                <w:rFonts w:ascii="Times New Roman" w:hAnsi="Times New Roman" w:cs="Times New Roman"/>
                <w:szCs w:val="16"/>
              </w:rPr>
            </w:pPr>
            <w:r>
              <w:rPr>
                <w:rFonts w:ascii="Times New Roman" w:hAnsi="Times New Roman" w:cs="Times New Roman"/>
                <w:szCs w:val="16"/>
              </w:rPr>
              <w:t>指标点</w:t>
            </w:r>
          </w:p>
        </w:tc>
        <w:tc>
          <w:tcPr>
            <w:tcW w:w="710" w:type="dxa"/>
            <w:tcBorders>
              <w:top w:val="single" w:sz="12" w:space="0" w:color="auto"/>
              <w:right w:val="double" w:sz="4" w:space="0" w:color="auto"/>
            </w:tcBorders>
            <w:vAlign w:val="center"/>
          </w:tcPr>
          <w:p w14:paraId="31A3C10B" w14:textId="77777777" w:rsidR="00773E6A" w:rsidRDefault="00773E6A" w:rsidP="00A16342">
            <w:pPr>
              <w:pStyle w:val="DG"/>
              <w:rPr>
                <w:rFonts w:ascii="Times New Roman" w:hAnsi="Times New Roman" w:cs="Times New Roman"/>
                <w:szCs w:val="16"/>
              </w:rPr>
            </w:pPr>
            <w:r>
              <w:rPr>
                <w:rFonts w:ascii="Times New Roman" w:hAnsi="Times New Roman" w:cs="Times New Roman"/>
                <w:szCs w:val="16"/>
              </w:rPr>
              <w:t>支撑度</w:t>
            </w:r>
          </w:p>
        </w:tc>
        <w:tc>
          <w:tcPr>
            <w:tcW w:w="5230" w:type="dxa"/>
            <w:tcBorders>
              <w:top w:val="single" w:sz="12" w:space="0" w:color="auto"/>
            </w:tcBorders>
            <w:vAlign w:val="center"/>
          </w:tcPr>
          <w:p w14:paraId="723191D1" w14:textId="77777777" w:rsidR="00773E6A" w:rsidRDefault="00773E6A" w:rsidP="00A16342">
            <w:pPr>
              <w:pStyle w:val="DG"/>
              <w:rPr>
                <w:rFonts w:ascii="Times New Roman" w:hAnsi="Times New Roman" w:cs="Times New Roman"/>
                <w:szCs w:val="16"/>
              </w:rPr>
            </w:pPr>
            <w:r>
              <w:rPr>
                <w:rFonts w:ascii="Times New Roman" w:hAnsi="Times New Roman" w:cs="Times New Roman"/>
                <w:szCs w:val="16"/>
              </w:rPr>
              <w:t>课程目标</w:t>
            </w:r>
          </w:p>
        </w:tc>
        <w:tc>
          <w:tcPr>
            <w:tcW w:w="1079" w:type="dxa"/>
            <w:tcBorders>
              <w:top w:val="single" w:sz="12" w:space="0" w:color="auto"/>
              <w:right w:val="single" w:sz="12" w:space="0" w:color="auto"/>
            </w:tcBorders>
            <w:vAlign w:val="center"/>
          </w:tcPr>
          <w:p w14:paraId="72B4026C" w14:textId="77777777" w:rsidR="00773E6A" w:rsidRDefault="00773E6A" w:rsidP="00A16342">
            <w:pPr>
              <w:pStyle w:val="DG"/>
              <w:rPr>
                <w:rFonts w:ascii="Times New Roman" w:hAnsi="Times New Roman" w:cs="Times New Roman"/>
                <w:szCs w:val="16"/>
              </w:rPr>
            </w:pPr>
            <w:r>
              <w:rPr>
                <w:rFonts w:ascii="Times New Roman" w:hAnsi="Times New Roman" w:cs="Times New Roman"/>
                <w:szCs w:val="16"/>
              </w:rPr>
              <w:t>对指标点的贡献度</w:t>
            </w:r>
          </w:p>
        </w:tc>
      </w:tr>
      <w:tr w:rsidR="00773E6A" w14:paraId="607D3F57" w14:textId="77777777" w:rsidTr="00A16342">
        <w:trPr>
          <w:trHeight w:val="340"/>
          <w:jc w:val="center"/>
        </w:trPr>
        <w:tc>
          <w:tcPr>
            <w:tcW w:w="701" w:type="dxa"/>
            <w:tcBorders>
              <w:left w:val="single" w:sz="12" w:space="0" w:color="auto"/>
              <w:right w:val="single" w:sz="4" w:space="0" w:color="auto"/>
            </w:tcBorders>
            <w:vAlign w:val="center"/>
          </w:tcPr>
          <w:p w14:paraId="3B3F4DEB" w14:textId="77777777" w:rsidR="00773E6A" w:rsidRDefault="00773E6A" w:rsidP="00A16342">
            <w:pPr>
              <w:pStyle w:val="DG0"/>
            </w:pPr>
            <w:r>
              <w:t>LO1</w:t>
            </w:r>
          </w:p>
        </w:tc>
        <w:tc>
          <w:tcPr>
            <w:tcW w:w="750" w:type="dxa"/>
            <w:tcBorders>
              <w:left w:val="single" w:sz="4" w:space="0" w:color="auto"/>
            </w:tcBorders>
            <w:vAlign w:val="center"/>
          </w:tcPr>
          <w:p w14:paraId="069D1202" w14:textId="77777777" w:rsidR="00773E6A" w:rsidRDefault="00773E6A" w:rsidP="00A16342">
            <w:pPr>
              <w:pStyle w:val="DG0"/>
              <w:rPr>
                <w:rFonts w:cs="Times New Roman"/>
              </w:rPr>
            </w:pPr>
            <w:r>
              <w:rPr>
                <w:rFonts w:hint="eastAsia"/>
              </w:rPr>
              <w:t>①</w:t>
            </w:r>
          </w:p>
        </w:tc>
        <w:tc>
          <w:tcPr>
            <w:tcW w:w="710" w:type="dxa"/>
            <w:tcBorders>
              <w:right w:val="double" w:sz="4" w:space="0" w:color="auto"/>
            </w:tcBorders>
            <w:vAlign w:val="center"/>
          </w:tcPr>
          <w:p w14:paraId="52C87DD7" w14:textId="77777777" w:rsidR="00773E6A" w:rsidRDefault="00773E6A" w:rsidP="00A16342">
            <w:pPr>
              <w:pStyle w:val="DG0"/>
            </w:pPr>
            <w:r>
              <w:t>H</w:t>
            </w:r>
          </w:p>
        </w:tc>
        <w:tc>
          <w:tcPr>
            <w:tcW w:w="5230" w:type="dxa"/>
            <w:vAlign w:val="center"/>
          </w:tcPr>
          <w:p w14:paraId="709073E6" w14:textId="77777777" w:rsidR="00773E6A" w:rsidRDefault="00773E6A" w:rsidP="00A16342">
            <w:pPr>
              <w:pStyle w:val="DG0"/>
            </w:pPr>
            <w:r>
              <w:t>6.</w:t>
            </w:r>
            <w:r>
              <w:rPr>
                <w:b/>
              </w:rPr>
              <w:t>翻译能力：</w:t>
            </w:r>
            <w:r>
              <w:t>能借助词典对题材熟悉的文章进行英汉互译，英汉译速为每小时约</w:t>
            </w:r>
            <w:r>
              <w:t>250</w:t>
            </w:r>
            <w:r>
              <w:t>个英语单词，汉英译速为每小时约</w:t>
            </w:r>
            <w:r>
              <w:t>200</w:t>
            </w:r>
            <w:r>
              <w:t>个汉字。译文信息完整，表意基本准确，无重大的理解和语言表达错误。</w:t>
            </w:r>
          </w:p>
          <w:p w14:paraId="70BB33BD" w14:textId="77777777" w:rsidR="00773E6A" w:rsidRDefault="00773E6A" w:rsidP="00A16342">
            <w:pPr>
              <w:pStyle w:val="DG0"/>
            </w:pPr>
            <w:r>
              <w:t>7.</w:t>
            </w:r>
            <w:r>
              <w:t>加深学生对不同文化的理解，增强文化自信和人文素养，弘扬社会主义核心价值观，树立家国情怀。</w:t>
            </w:r>
          </w:p>
        </w:tc>
        <w:tc>
          <w:tcPr>
            <w:tcW w:w="1079" w:type="dxa"/>
            <w:tcBorders>
              <w:right w:val="single" w:sz="12" w:space="0" w:color="auto"/>
            </w:tcBorders>
            <w:vAlign w:val="center"/>
          </w:tcPr>
          <w:p w14:paraId="58BCDD28" w14:textId="77777777" w:rsidR="00773E6A" w:rsidRDefault="00773E6A" w:rsidP="00A16342">
            <w:pPr>
              <w:pStyle w:val="DG0"/>
            </w:pPr>
            <w:r>
              <w:t>100%</w:t>
            </w:r>
          </w:p>
        </w:tc>
      </w:tr>
      <w:tr w:rsidR="00773E6A" w14:paraId="1DEFB84F" w14:textId="77777777" w:rsidTr="00A16342">
        <w:trPr>
          <w:trHeight w:val="340"/>
          <w:jc w:val="center"/>
        </w:trPr>
        <w:tc>
          <w:tcPr>
            <w:tcW w:w="701" w:type="dxa"/>
            <w:vMerge w:val="restart"/>
            <w:tcBorders>
              <w:left w:val="single" w:sz="12" w:space="0" w:color="auto"/>
              <w:right w:val="single" w:sz="4" w:space="0" w:color="auto"/>
            </w:tcBorders>
            <w:vAlign w:val="center"/>
          </w:tcPr>
          <w:p w14:paraId="3FF3D774" w14:textId="77777777" w:rsidR="00773E6A" w:rsidRDefault="00773E6A" w:rsidP="00A16342">
            <w:pPr>
              <w:pStyle w:val="DG0"/>
            </w:pPr>
            <w:r>
              <w:t>LO3</w:t>
            </w:r>
          </w:p>
        </w:tc>
        <w:tc>
          <w:tcPr>
            <w:tcW w:w="750" w:type="dxa"/>
            <w:tcBorders>
              <w:left w:val="single" w:sz="4" w:space="0" w:color="auto"/>
            </w:tcBorders>
            <w:vAlign w:val="center"/>
          </w:tcPr>
          <w:p w14:paraId="089D57BC" w14:textId="77777777" w:rsidR="00773E6A" w:rsidRDefault="00773E6A" w:rsidP="00A16342">
            <w:pPr>
              <w:pStyle w:val="DG0"/>
              <w:rPr>
                <w:rFonts w:cs="Times New Roman"/>
              </w:rPr>
            </w:pPr>
            <w:r>
              <w:rPr>
                <w:rFonts w:hint="eastAsia"/>
              </w:rPr>
              <w:t>①</w:t>
            </w:r>
          </w:p>
        </w:tc>
        <w:tc>
          <w:tcPr>
            <w:tcW w:w="710" w:type="dxa"/>
            <w:tcBorders>
              <w:right w:val="double" w:sz="4" w:space="0" w:color="auto"/>
            </w:tcBorders>
            <w:vAlign w:val="center"/>
          </w:tcPr>
          <w:p w14:paraId="173B6B91" w14:textId="77777777" w:rsidR="00773E6A" w:rsidRDefault="00773E6A" w:rsidP="00A16342">
            <w:pPr>
              <w:pStyle w:val="DG0"/>
            </w:pPr>
            <w:r>
              <w:t>M</w:t>
            </w:r>
          </w:p>
        </w:tc>
        <w:tc>
          <w:tcPr>
            <w:tcW w:w="5230" w:type="dxa"/>
            <w:vAlign w:val="center"/>
          </w:tcPr>
          <w:p w14:paraId="5D9A49DA" w14:textId="77777777" w:rsidR="00773E6A" w:rsidRDefault="00773E6A" w:rsidP="00A16342">
            <w:pPr>
              <w:pStyle w:val="DG0"/>
            </w:pPr>
            <w:r>
              <w:t>2.</w:t>
            </w:r>
            <w:r>
              <w:rPr>
                <w:b/>
              </w:rPr>
              <w:t>听力理解能力</w:t>
            </w:r>
            <w:r>
              <w:t>：能听懂日常英语谈话，能听懂语速较慢（每分钟</w:t>
            </w:r>
            <w:r>
              <w:t>100</w:t>
            </w:r>
            <w:r>
              <w:t>词左右）的英语新闻报道和篇章，掌握其中心大意，能运用基本听力技巧。</w:t>
            </w:r>
          </w:p>
        </w:tc>
        <w:tc>
          <w:tcPr>
            <w:tcW w:w="1079" w:type="dxa"/>
            <w:tcBorders>
              <w:right w:val="single" w:sz="12" w:space="0" w:color="auto"/>
            </w:tcBorders>
            <w:vAlign w:val="center"/>
          </w:tcPr>
          <w:p w14:paraId="03102889" w14:textId="77777777" w:rsidR="00773E6A" w:rsidRDefault="00773E6A" w:rsidP="00A16342">
            <w:pPr>
              <w:pStyle w:val="DG0"/>
            </w:pPr>
            <w:r>
              <w:t>60%</w:t>
            </w:r>
          </w:p>
        </w:tc>
      </w:tr>
      <w:tr w:rsidR="00773E6A" w14:paraId="4BA7F934" w14:textId="77777777" w:rsidTr="00A16342">
        <w:trPr>
          <w:trHeight w:val="340"/>
          <w:jc w:val="center"/>
        </w:trPr>
        <w:tc>
          <w:tcPr>
            <w:tcW w:w="701" w:type="dxa"/>
            <w:vMerge/>
            <w:tcBorders>
              <w:left w:val="single" w:sz="12" w:space="0" w:color="auto"/>
              <w:right w:val="single" w:sz="4" w:space="0" w:color="auto"/>
            </w:tcBorders>
            <w:vAlign w:val="center"/>
          </w:tcPr>
          <w:p w14:paraId="107E6C72" w14:textId="77777777" w:rsidR="00773E6A" w:rsidRDefault="00773E6A" w:rsidP="00A16342">
            <w:pPr>
              <w:pStyle w:val="DG0"/>
            </w:pPr>
          </w:p>
        </w:tc>
        <w:tc>
          <w:tcPr>
            <w:tcW w:w="750" w:type="dxa"/>
            <w:tcBorders>
              <w:left w:val="single" w:sz="4" w:space="0" w:color="auto"/>
            </w:tcBorders>
            <w:vAlign w:val="center"/>
          </w:tcPr>
          <w:p w14:paraId="5D130F4E" w14:textId="77777777" w:rsidR="00773E6A" w:rsidRDefault="00773E6A" w:rsidP="00A16342">
            <w:pPr>
              <w:pStyle w:val="DG0"/>
              <w:rPr>
                <w:rFonts w:cs="Times New Roman"/>
              </w:rPr>
            </w:pPr>
            <w:r>
              <w:rPr>
                <w:rFonts w:hint="eastAsia"/>
              </w:rPr>
              <w:t>②</w:t>
            </w:r>
          </w:p>
        </w:tc>
        <w:tc>
          <w:tcPr>
            <w:tcW w:w="710" w:type="dxa"/>
            <w:tcBorders>
              <w:right w:val="double" w:sz="4" w:space="0" w:color="auto"/>
            </w:tcBorders>
            <w:vAlign w:val="center"/>
          </w:tcPr>
          <w:p w14:paraId="3F3EFE86" w14:textId="77777777" w:rsidR="00773E6A" w:rsidRDefault="00773E6A" w:rsidP="00A16342">
            <w:pPr>
              <w:pStyle w:val="DG0"/>
            </w:pPr>
            <w:r>
              <w:t>H</w:t>
            </w:r>
          </w:p>
        </w:tc>
        <w:tc>
          <w:tcPr>
            <w:tcW w:w="5230" w:type="dxa"/>
            <w:vAlign w:val="center"/>
          </w:tcPr>
          <w:p w14:paraId="6EB736B0" w14:textId="77777777" w:rsidR="00773E6A" w:rsidRDefault="00773E6A" w:rsidP="00A16342">
            <w:pPr>
              <w:pStyle w:val="DG0"/>
            </w:pPr>
            <w:r>
              <w:t>5.</w:t>
            </w:r>
            <w:r>
              <w:rPr>
                <w:b/>
              </w:rPr>
              <w:t>写作能力：</w:t>
            </w:r>
            <w:r>
              <w:t>能完成一般性写作任务，能描述个人经历、观感和发生的事件等，能写常见的应用文，能在半小时内就一般性话题或提纲写出不少于</w:t>
            </w:r>
            <w:r>
              <w:t>120</w:t>
            </w:r>
            <w:r>
              <w:t>词的短文，内容基本完整，中心思想基本明确，用词基本准确，表达基本通顺，掌握基本的写作技能。</w:t>
            </w:r>
          </w:p>
        </w:tc>
        <w:tc>
          <w:tcPr>
            <w:tcW w:w="1079" w:type="dxa"/>
            <w:tcBorders>
              <w:right w:val="single" w:sz="12" w:space="0" w:color="auto"/>
            </w:tcBorders>
            <w:vAlign w:val="center"/>
          </w:tcPr>
          <w:p w14:paraId="05BA003E" w14:textId="77777777" w:rsidR="00773E6A" w:rsidRDefault="00773E6A" w:rsidP="00A16342">
            <w:pPr>
              <w:pStyle w:val="DG0"/>
            </w:pPr>
            <w:r>
              <w:t>40%</w:t>
            </w:r>
          </w:p>
        </w:tc>
      </w:tr>
      <w:tr w:rsidR="00773E6A" w14:paraId="3E6ACC5C" w14:textId="77777777" w:rsidTr="00A16342">
        <w:trPr>
          <w:trHeight w:val="340"/>
          <w:jc w:val="center"/>
        </w:trPr>
        <w:tc>
          <w:tcPr>
            <w:tcW w:w="701" w:type="dxa"/>
            <w:tcBorders>
              <w:left w:val="single" w:sz="12" w:space="0" w:color="auto"/>
              <w:right w:val="single" w:sz="4" w:space="0" w:color="auto"/>
            </w:tcBorders>
            <w:vAlign w:val="center"/>
          </w:tcPr>
          <w:p w14:paraId="06101FF4" w14:textId="77777777" w:rsidR="00773E6A" w:rsidRDefault="00773E6A" w:rsidP="00A16342">
            <w:pPr>
              <w:pStyle w:val="DG0"/>
            </w:pPr>
            <w:r>
              <w:t>LO4</w:t>
            </w:r>
          </w:p>
        </w:tc>
        <w:tc>
          <w:tcPr>
            <w:tcW w:w="750" w:type="dxa"/>
            <w:tcBorders>
              <w:left w:val="single" w:sz="4" w:space="0" w:color="auto"/>
            </w:tcBorders>
            <w:vAlign w:val="center"/>
          </w:tcPr>
          <w:p w14:paraId="33A681DF" w14:textId="77777777" w:rsidR="00773E6A" w:rsidRDefault="00773E6A" w:rsidP="00A16342">
            <w:pPr>
              <w:pStyle w:val="DG0"/>
              <w:rPr>
                <w:rFonts w:cs="Times New Roman"/>
              </w:rPr>
            </w:pPr>
            <w:r>
              <w:rPr>
                <w:rFonts w:hint="eastAsia"/>
              </w:rPr>
              <w:t>②</w:t>
            </w:r>
          </w:p>
        </w:tc>
        <w:tc>
          <w:tcPr>
            <w:tcW w:w="710" w:type="dxa"/>
            <w:tcBorders>
              <w:right w:val="double" w:sz="4" w:space="0" w:color="auto"/>
            </w:tcBorders>
            <w:vAlign w:val="center"/>
          </w:tcPr>
          <w:p w14:paraId="15D124A0" w14:textId="77777777" w:rsidR="00773E6A" w:rsidRDefault="00773E6A" w:rsidP="00A16342">
            <w:pPr>
              <w:pStyle w:val="DG0"/>
            </w:pPr>
            <w:r>
              <w:t>M</w:t>
            </w:r>
          </w:p>
        </w:tc>
        <w:tc>
          <w:tcPr>
            <w:tcW w:w="5230" w:type="dxa"/>
            <w:vAlign w:val="center"/>
          </w:tcPr>
          <w:p w14:paraId="1376D516" w14:textId="77777777" w:rsidR="00773E6A" w:rsidRDefault="00773E6A" w:rsidP="00A16342">
            <w:pPr>
              <w:pStyle w:val="DG0"/>
            </w:pPr>
            <w:r>
              <w:t>1.</w:t>
            </w:r>
            <w:r>
              <w:t>掌握本课程教材所涉及到的四级词汇与语法句法知识，并能有效运用。</w:t>
            </w:r>
          </w:p>
        </w:tc>
        <w:tc>
          <w:tcPr>
            <w:tcW w:w="1079" w:type="dxa"/>
            <w:tcBorders>
              <w:right w:val="single" w:sz="12" w:space="0" w:color="auto"/>
            </w:tcBorders>
            <w:vAlign w:val="center"/>
          </w:tcPr>
          <w:p w14:paraId="50D960FE" w14:textId="77777777" w:rsidR="00773E6A" w:rsidRDefault="00773E6A" w:rsidP="00A16342">
            <w:pPr>
              <w:pStyle w:val="DG0"/>
            </w:pPr>
            <w:r>
              <w:t>100%</w:t>
            </w:r>
          </w:p>
        </w:tc>
      </w:tr>
      <w:tr w:rsidR="00773E6A" w14:paraId="6E84AD7D" w14:textId="77777777" w:rsidTr="00A16342">
        <w:trPr>
          <w:trHeight w:val="546"/>
          <w:jc w:val="center"/>
        </w:trPr>
        <w:tc>
          <w:tcPr>
            <w:tcW w:w="701" w:type="dxa"/>
            <w:vMerge w:val="restart"/>
            <w:tcBorders>
              <w:left w:val="single" w:sz="12" w:space="0" w:color="auto"/>
              <w:right w:val="single" w:sz="4" w:space="0" w:color="auto"/>
            </w:tcBorders>
            <w:vAlign w:val="center"/>
          </w:tcPr>
          <w:p w14:paraId="222EC854" w14:textId="77777777" w:rsidR="00773E6A" w:rsidRDefault="00773E6A" w:rsidP="00A16342">
            <w:pPr>
              <w:pStyle w:val="DG0"/>
            </w:pPr>
            <w:r>
              <w:t>LO8</w:t>
            </w:r>
          </w:p>
        </w:tc>
        <w:tc>
          <w:tcPr>
            <w:tcW w:w="750" w:type="dxa"/>
            <w:tcBorders>
              <w:left w:val="single" w:sz="4" w:space="0" w:color="auto"/>
              <w:bottom w:val="single" w:sz="4" w:space="0" w:color="auto"/>
            </w:tcBorders>
            <w:vAlign w:val="center"/>
          </w:tcPr>
          <w:p w14:paraId="77C80F5C" w14:textId="77777777" w:rsidR="00773E6A" w:rsidRDefault="00773E6A" w:rsidP="00A16342">
            <w:pPr>
              <w:pStyle w:val="DG0"/>
              <w:rPr>
                <w:rFonts w:cs="Times New Roman"/>
              </w:rPr>
            </w:pPr>
            <w:r>
              <w:rPr>
                <w:rFonts w:hint="eastAsia"/>
              </w:rPr>
              <w:t>①</w:t>
            </w:r>
          </w:p>
        </w:tc>
        <w:tc>
          <w:tcPr>
            <w:tcW w:w="710" w:type="dxa"/>
            <w:tcBorders>
              <w:bottom w:val="single" w:sz="4" w:space="0" w:color="auto"/>
              <w:right w:val="double" w:sz="4" w:space="0" w:color="auto"/>
            </w:tcBorders>
            <w:vAlign w:val="center"/>
          </w:tcPr>
          <w:p w14:paraId="51023C40" w14:textId="77777777" w:rsidR="00773E6A" w:rsidRDefault="00773E6A" w:rsidP="00A16342">
            <w:pPr>
              <w:pStyle w:val="DG0"/>
            </w:pPr>
            <w:r>
              <w:t>M</w:t>
            </w:r>
          </w:p>
        </w:tc>
        <w:tc>
          <w:tcPr>
            <w:tcW w:w="5230" w:type="dxa"/>
            <w:vAlign w:val="center"/>
          </w:tcPr>
          <w:p w14:paraId="5DCE3898" w14:textId="77777777" w:rsidR="00773E6A" w:rsidRDefault="00773E6A" w:rsidP="00A16342">
            <w:pPr>
              <w:pStyle w:val="DG0"/>
            </w:pPr>
            <w:r>
              <w:t>3.</w:t>
            </w:r>
            <w:r>
              <w:rPr>
                <w:b/>
              </w:rPr>
              <w:t>口语表达能力：</w:t>
            </w:r>
            <w:r>
              <w:t>能在学习中用英语交谈，并能就所熟悉的主题进行讨论并做简短发言，表达比较清楚，语音、语调和时态基本正确，并能在必要时使用间接解释、重新措辞等基本的会话策略。</w:t>
            </w:r>
          </w:p>
        </w:tc>
        <w:tc>
          <w:tcPr>
            <w:tcW w:w="1079" w:type="dxa"/>
            <w:tcBorders>
              <w:right w:val="single" w:sz="12" w:space="0" w:color="auto"/>
            </w:tcBorders>
            <w:vAlign w:val="center"/>
          </w:tcPr>
          <w:p w14:paraId="4B5DF4C9" w14:textId="77777777" w:rsidR="00773E6A" w:rsidRDefault="00773E6A" w:rsidP="00A16342">
            <w:pPr>
              <w:pStyle w:val="DG0"/>
            </w:pPr>
            <w:r>
              <w:t>30%</w:t>
            </w:r>
          </w:p>
        </w:tc>
      </w:tr>
      <w:tr w:rsidR="00773E6A" w14:paraId="3216761D" w14:textId="77777777" w:rsidTr="00A16342">
        <w:trPr>
          <w:trHeight w:val="546"/>
          <w:jc w:val="center"/>
        </w:trPr>
        <w:tc>
          <w:tcPr>
            <w:tcW w:w="701" w:type="dxa"/>
            <w:vMerge/>
            <w:tcBorders>
              <w:left w:val="single" w:sz="12" w:space="0" w:color="auto"/>
              <w:bottom w:val="single" w:sz="12" w:space="0" w:color="auto"/>
              <w:right w:val="single" w:sz="4" w:space="0" w:color="auto"/>
            </w:tcBorders>
            <w:vAlign w:val="center"/>
          </w:tcPr>
          <w:p w14:paraId="730098E1" w14:textId="77777777" w:rsidR="00773E6A" w:rsidRDefault="00773E6A" w:rsidP="00A16342">
            <w:pPr>
              <w:pStyle w:val="DG0"/>
            </w:pPr>
          </w:p>
        </w:tc>
        <w:tc>
          <w:tcPr>
            <w:tcW w:w="750" w:type="dxa"/>
            <w:tcBorders>
              <w:top w:val="single" w:sz="4" w:space="0" w:color="auto"/>
              <w:left w:val="single" w:sz="4" w:space="0" w:color="auto"/>
              <w:bottom w:val="single" w:sz="12" w:space="0" w:color="auto"/>
            </w:tcBorders>
            <w:vAlign w:val="center"/>
          </w:tcPr>
          <w:p w14:paraId="78F5F555" w14:textId="77777777" w:rsidR="00773E6A" w:rsidRDefault="00773E6A" w:rsidP="00A16342">
            <w:pPr>
              <w:pStyle w:val="DG0"/>
              <w:rPr>
                <w:rFonts w:cs="Times New Roman"/>
              </w:rPr>
            </w:pPr>
            <w:r>
              <w:rPr>
                <w:rFonts w:hint="eastAsia"/>
              </w:rPr>
              <w:t>②</w:t>
            </w:r>
          </w:p>
        </w:tc>
        <w:tc>
          <w:tcPr>
            <w:tcW w:w="710" w:type="dxa"/>
            <w:tcBorders>
              <w:top w:val="single" w:sz="4" w:space="0" w:color="auto"/>
              <w:bottom w:val="single" w:sz="12" w:space="0" w:color="auto"/>
              <w:right w:val="double" w:sz="4" w:space="0" w:color="auto"/>
            </w:tcBorders>
            <w:vAlign w:val="center"/>
          </w:tcPr>
          <w:p w14:paraId="0ED1B8FD" w14:textId="77777777" w:rsidR="00773E6A" w:rsidRDefault="00773E6A" w:rsidP="00A16342">
            <w:pPr>
              <w:pStyle w:val="DG0"/>
            </w:pPr>
            <w:r>
              <w:t>M</w:t>
            </w:r>
          </w:p>
        </w:tc>
        <w:tc>
          <w:tcPr>
            <w:tcW w:w="5230" w:type="dxa"/>
            <w:tcBorders>
              <w:bottom w:val="single" w:sz="12" w:space="0" w:color="auto"/>
            </w:tcBorders>
            <w:vAlign w:val="center"/>
          </w:tcPr>
          <w:p w14:paraId="1EB2862C" w14:textId="77777777" w:rsidR="00773E6A" w:rsidRDefault="00773E6A" w:rsidP="00A16342">
            <w:pPr>
              <w:pStyle w:val="DG0"/>
            </w:pPr>
            <w:r>
              <w:t>4.</w:t>
            </w:r>
            <w:r>
              <w:rPr>
                <w:b/>
              </w:rPr>
              <w:t>阅读理解能力：</w:t>
            </w:r>
            <w:r>
              <w:t>能基本读懂一般性题材的英文文章，阅读速度达到每分钟</w:t>
            </w:r>
            <w:r>
              <w:t>60</w:t>
            </w:r>
            <w:r>
              <w:t>词。在快速阅读篇幅较长、难度略低的材料时，阅读速度达到每分钟</w:t>
            </w:r>
            <w:r>
              <w:t>90</w:t>
            </w:r>
            <w:r>
              <w:t>词。能运用基本的阅读方法和工具掌握中心大意，理解主要事实和有关细节。能读懂工作、生活中常见的应用问题的材料。能在阅读中使用基本的阅读方法。</w:t>
            </w:r>
          </w:p>
        </w:tc>
        <w:tc>
          <w:tcPr>
            <w:tcW w:w="1079" w:type="dxa"/>
            <w:tcBorders>
              <w:bottom w:val="single" w:sz="12" w:space="0" w:color="auto"/>
              <w:right w:val="single" w:sz="12" w:space="0" w:color="auto"/>
            </w:tcBorders>
            <w:vAlign w:val="center"/>
          </w:tcPr>
          <w:p w14:paraId="41D20BAB" w14:textId="77777777" w:rsidR="00773E6A" w:rsidRDefault="00773E6A" w:rsidP="00A16342">
            <w:pPr>
              <w:pStyle w:val="DG0"/>
            </w:pPr>
            <w:r>
              <w:t>70%</w:t>
            </w:r>
          </w:p>
        </w:tc>
      </w:tr>
    </w:tbl>
    <w:p w14:paraId="22BE0BF5" w14:textId="77777777" w:rsidR="00773E6A" w:rsidRDefault="00773E6A" w:rsidP="00773E6A">
      <w:pPr>
        <w:pStyle w:val="DG1"/>
        <w:spacing w:before="312"/>
        <w:rPr>
          <w:rFonts w:ascii="Times New Roman" w:hAnsi="Times New Roman" w:cs="Times New Roman"/>
        </w:rPr>
      </w:pPr>
      <w:r>
        <w:rPr>
          <w:rFonts w:ascii="Times New Roman" w:hAnsi="Times New Roman" w:cs="Times New Roman"/>
        </w:rPr>
        <w:t>三、课程内容与教学设计</w:t>
      </w:r>
    </w:p>
    <w:p w14:paraId="6FDD6C2D" w14:textId="77777777" w:rsidR="00773E6A" w:rsidRDefault="00773E6A" w:rsidP="00773E6A">
      <w:pPr>
        <w:pStyle w:val="DG2"/>
        <w:spacing w:before="78" w:after="156"/>
        <w:rPr>
          <w:rFonts w:cs="Times New Roman"/>
        </w:rPr>
      </w:pPr>
      <w:r>
        <w:rPr>
          <w:rFonts w:cs="Times New Roman"/>
        </w:rPr>
        <w:t>（一）各教学单元预期学习成果与教学内容</w:t>
      </w:r>
    </w:p>
    <w:tbl>
      <w:tblPr>
        <w:tblStyle w:val="af2"/>
        <w:tblW w:w="5000"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070"/>
        <w:gridCol w:w="5394"/>
        <w:gridCol w:w="2012"/>
      </w:tblGrid>
      <w:tr w:rsidR="00773E6A" w14:paraId="4993062E" w14:textId="77777777" w:rsidTr="00A16342">
        <w:tc>
          <w:tcPr>
            <w:tcW w:w="1070" w:type="dxa"/>
            <w:tcBorders>
              <w:bottom w:val="single" w:sz="4" w:space="0" w:color="auto"/>
              <w:right w:val="single" w:sz="4" w:space="0" w:color="auto"/>
            </w:tcBorders>
            <w:tcMar>
              <w:top w:w="57" w:type="dxa"/>
              <w:left w:w="85" w:type="dxa"/>
              <w:bottom w:w="57" w:type="dxa"/>
              <w:right w:w="85" w:type="dxa"/>
            </w:tcMar>
            <w:vAlign w:val="center"/>
          </w:tcPr>
          <w:p w14:paraId="1C8BE0B4" w14:textId="77777777" w:rsidR="00773E6A" w:rsidRDefault="00773E6A" w:rsidP="00A16342">
            <w:pPr>
              <w:widowControl/>
              <w:spacing w:before="120" w:after="120" w:line="240" w:lineRule="exact"/>
              <w:jc w:val="center"/>
              <w:rPr>
                <w:rFonts w:eastAsia="SimHei"/>
                <w:sz w:val="20"/>
                <w:szCs w:val="21"/>
              </w:rPr>
            </w:pPr>
            <w:bookmarkStart w:id="2" w:name="OLE_LINK5"/>
            <w:bookmarkStart w:id="3" w:name="OLE_LINK6"/>
            <w:r>
              <w:rPr>
                <w:rFonts w:eastAsia="SimHei"/>
                <w:sz w:val="20"/>
                <w:szCs w:val="21"/>
              </w:rPr>
              <w:t>单元</w:t>
            </w:r>
          </w:p>
        </w:tc>
        <w:tc>
          <w:tcPr>
            <w:tcW w:w="5394" w:type="dxa"/>
            <w:tcBorders>
              <w:left w:val="single" w:sz="4" w:space="0" w:color="auto"/>
              <w:bottom w:val="single" w:sz="4" w:space="0" w:color="auto"/>
              <w:right w:val="single" w:sz="4" w:space="0" w:color="auto"/>
            </w:tcBorders>
            <w:tcMar>
              <w:top w:w="57" w:type="dxa"/>
              <w:left w:w="85" w:type="dxa"/>
              <w:bottom w:w="57" w:type="dxa"/>
              <w:right w:w="85" w:type="dxa"/>
            </w:tcMar>
            <w:vAlign w:val="center"/>
          </w:tcPr>
          <w:p w14:paraId="3D3811AA" w14:textId="77777777" w:rsidR="00773E6A" w:rsidRDefault="00773E6A" w:rsidP="00A16342">
            <w:pPr>
              <w:widowControl/>
              <w:spacing w:before="120" w:after="120" w:line="240" w:lineRule="exact"/>
              <w:jc w:val="center"/>
              <w:rPr>
                <w:rFonts w:eastAsia="SimHei"/>
                <w:sz w:val="20"/>
                <w:szCs w:val="21"/>
              </w:rPr>
            </w:pPr>
            <w:r>
              <w:rPr>
                <w:rFonts w:eastAsia="SimHei"/>
                <w:sz w:val="20"/>
                <w:szCs w:val="21"/>
              </w:rPr>
              <w:t>教学内容</w:t>
            </w:r>
          </w:p>
        </w:tc>
        <w:tc>
          <w:tcPr>
            <w:tcW w:w="2012" w:type="dxa"/>
            <w:tcBorders>
              <w:left w:val="single" w:sz="4" w:space="0" w:color="auto"/>
              <w:bottom w:val="single" w:sz="4" w:space="0" w:color="auto"/>
            </w:tcBorders>
            <w:tcMar>
              <w:top w:w="57" w:type="dxa"/>
              <w:left w:w="85" w:type="dxa"/>
              <w:bottom w:w="57" w:type="dxa"/>
              <w:right w:w="85" w:type="dxa"/>
            </w:tcMar>
            <w:vAlign w:val="center"/>
          </w:tcPr>
          <w:p w14:paraId="2B0A6A0C" w14:textId="77777777" w:rsidR="00773E6A" w:rsidRDefault="00773E6A" w:rsidP="00A16342">
            <w:pPr>
              <w:snapToGrid w:val="0"/>
              <w:spacing w:after="0" w:line="240" w:lineRule="exact"/>
              <w:jc w:val="center"/>
              <w:rPr>
                <w:rFonts w:eastAsia="SimHei"/>
                <w:sz w:val="20"/>
                <w:szCs w:val="21"/>
              </w:rPr>
            </w:pPr>
            <w:r>
              <w:rPr>
                <w:rFonts w:eastAsia="SimHei"/>
                <w:sz w:val="20"/>
                <w:szCs w:val="21"/>
              </w:rPr>
              <w:t>能力要求</w:t>
            </w:r>
          </w:p>
        </w:tc>
      </w:tr>
      <w:tr w:rsidR="00773E6A" w14:paraId="21478B52" w14:textId="77777777" w:rsidTr="00A16342">
        <w:tc>
          <w:tcPr>
            <w:tcW w:w="1070" w:type="dxa"/>
            <w:tcBorders>
              <w:top w:val="single" w:sz="4" w:space="0" w:color="auto"/>
              <w:bottom w:val="single" w:sz="4" w:space="0" w:color="auto"/>
              <w:right w:val="single" w:sz="4" w:space="0" w:color="auto"/>
            </w:tcBorders>
            <w:tcMar>
              <w:top w:w="57" w:type="dxa"/>
              <w:left w:w="85" w:type="dxa"/>
              <w:bottom w:w="57" w:type="dxa"/>
              <w:right w:w="85" w:type="dxa"/>
            </w:tcMar>
            <w:vAlign w:val="center"/>
          </w:tcPr>
          <w:p w14:paraId="2860F8EA" w14:textId="77777777" w:rsidR="00773E6A" w:rsidRDefault="00773E6A" w:rsidP="00A16342">
            <w:pPr>
              <w:widowControl/>
              <w:spacing w:after="0" w:line="240" w:lineRule="auto"/>
              <w:jc w:val="center"/>
              <w:rPr>
                <w:sz w:val="21"/>
                <w:szCs w:val="21"/>
              </w:rPr>
            </w:pPr>
            <w:r>
              <w:rPr>
                <w:sz w:val="21"/>
                <w:szCs w:val="21"/>
              </w:rPr>
              <w:t>Unit 1 The Pursuit of Dreams</w:t>
            </w:r>
          </w:p>
          <w:p w14:paraId="2B39F98F" w14:textId="77777777" w:rsidR="00773E6A" w:rsidRDefault="00773E6A" w:rsidP="00A16342">
            <w:pPr>
              <w:spacing w:before="120" w:after="120" w:line="240" w:lineRule="auto"/>
              <w:jc w:val="center"/>
              <w:rPr>
                <w:sz w:val="21"/>
                <w:szCs w:val="21"/>
              </w:rPr>
            </w:pPr>
          </w:p>
        </w:tc>
        <w:tc>
          <w:tcPr>
            <w:tcW w:w="5394" w:type="dxa"/>
            <w:tcBorders>
              <w:top w:val="single" w:sz="4" w:space="0" w:color="auto"/>
              <w:left w:val="single" w:sz="4" w:space="0" w:color="auto"/>
              <w:bottom w:val="single" w:sz="4" w:space="0" w:color="auto"/>
              <w:right w:val="single" w:sz="4" w:space="0" w:color="auto"/>
            </w:tcBorders>
            <w:tcMar>
              <w:top w:w="57" w:type="dxa"/>
              <w:left w:w="85" w:type="dxa"/>
              <w:bottom w:w="57" w:type="dxa"/>
              <w:right w:w="85" w:type="dxa"/>
            </w:tcMar>
            <w:vAlign w:val="center"/>
          </w:tcPr>
          <w:p w14:paraId="6A27A08A" w14:textId="77777777" w:rsidR="00773E6A" w:rsidRDefault="00773E6A" w:rsidP="00A16342">
            <w:pPr>
              <w:widowControl/>
              <w:spacing w:after="0" w:line="240" w:lineRule="auto"/>
              <w:rPr>
                <w:b/>
                <w:bCs/>
                <w:sz w:val="21"/>
                <w:szCs w:val="21"/>
              </w:rPr>
            </w:pPr>
            <w:r>
              <w:rPr>
                <w:b/>
                <w:bCs/>
                <w:sz w:val="21"/>
                <w:szCs w:val="21"/>
              </w:rPr>
              <w:t>知识目标：</w:t>
            </w:r>
          </w:p>
          <w:p w14:paraId="0D46B3D0" w14:textId="77777777" w:rsidR="00773E6A" w:rsidRDefault="00773E6A" w:rsidP="00A16342">
            <w:pPr>
              <w:widowControl/>
              <w:spacing w:after="0" w:line="240" w:lineRule="auto"/>
              <w:rPr>
                <w:sz w:val="21"/>
                <w:szCs w:val="21"/>
              </w:rPr>
            </w:pPr>
            <w:r>
              <w:rPr>
                <w:sz w:val="21"/>
                <w:szCs w:val="21"/>
              </w:rPr>
              <w:t>1) 学习Text A中单词、短语以及文章中的长难句；</w:t>
            </w:r>
          </w:p>
          <w:p w14:paraId="6C6CF8B1" w14:textId="77777777" w:rsidR="00773E6A" w:rsidRDefault="00773E6A" w:rsidP="00A16342">
            <w:pPr>
              <w:widowControl/>
              <w:spacing w:after="0" w:line="240" w:lineRule="auto"/>
              <w:ind w:left="210" w:hangingChars="100" w:hanging="210"/>
              <w:rPr>
                <w:sz w:val="21"/>
                <w:szCs w:val="21"/>
              </w:rPr>
            </w:pPr>
            <w:r>
              <w:rPr>
                <w:sz w:val="21"/>
                <w:szCs w:val="21"/>
              </w:rPr>
              <w:t>2) 熟悉文章中的背景知识：</w:t>
            </w:r>
            <w:r>
              <w:rPr>
                <w:rFonts w:hint="eastAsia"/>
                <w:sz w:val="21"/>
                <w:szCs w:val="21"/>
              </w:rPr>
              <w:t>D</w:t>
            </w:r>
            <w:r>
              <w:rPr>
                <w:sz w:val="21"/>
                <w:szCs w:val="21"/>
              </w:rPr>
              <w:t>J</w:t>
            </w:r>
            <w:r>
              <w:rPr>
                <w:rFonts w:hint="eastAsia"/>
                <w:sz w:val="21"/>
                <w:szCs w:val="21"/>
              </w:rPr>
              <w:t>的工作属性，实现梦想的关键要素等。</w:t>
            </w:r>
          </w:p>
          <w:p w14:paraId="2B8D9F1B" w14:textId="77777777" w:rsidR="00773E6A" w:rsidRDefault="00773E6A" w:rsidP="00A16342">
            <w:pPr>
              <w:widowControl/>
              <w:spacing w:after="0" w:line="240" w:lineRule="auto"/>
              <w:rPr>
                <w:b/>
                <w:bCs/>
                <w:sz w:val="21"/>
                <w:szCs w:val="21"/>
              </w:rPr>
            </w:pPr>
            <w:r>
              <w:rPr>
                <w:b/>
                <w:bCs/>
                <w:sz w:val="21"/>
                <w:szCs w:val="21"/>
              </w:rPr>
              <w:t>能力目标：</w:t>
            </w:r>
          </w:p>
          <w:p w14:paraId="731D8B93" w14:textId="77777777" w:rsidR="00773E6A" w:rsidRDefault="00773E6A" w:rsidP="00A16342">
            <w:pPr>
              <w:widowControl/>
              <w:spacing w:after="0" w:line="240" w:lineRule="auto"/>
              <w:rPr>
                <w:sz w:val="21"/>
                <w:szCs w:val="21"/>
              </w:rPr>
            </w:pPr>
            <w:r>
              <w:rPr>
                <w:sz w:val="21"/>
                <w:szCs w:val="21"/>
              </w:rPr>
              <w:t>1) 运用阅读法掌握文章的主题；</w:t>
            </w:r>
          </w:p>
          <w:p w14:paraId="4F806C28" w14:textId="77777777" w:rsidR="00773E6A" w:rsidRDefault="00773E6A" w:rsidP="00A16342">
            <w:pPr>
              <w:widowControl/>
              <w:spacing w:after="0" w:line="240" w:lineRule="auto"/>
              <w:rPr>
                <w:sz w:val="21"/>
                <w:szCs w:val="21"/>
              </w:rPr>
            </w:pPr>
            <w:r>
              <w:rPr>
                <w:sz w:val="21"/>
                <w:szCs w:val="21"/>
              </w:rPr>
              <w:t>2) 学习信息情景类作文的写作方法；</w:t>
            </w:r>
          </w:p>
          <w:p w14:paraId="0CC207C9" w14:textId="77777777" w:rsidR="00773E6A" w:rsidRDefault="00773E6A" w:rsidP="00A16342">
            <w:pPr>
              <w:widowControl/>
              <w:spacing w:after="0" w:line="240" w:lineRule="auto"/>
              <w:rPr>
                <w:sz w:val="21"/>
                <w:szCs w:val="21"/>
              </w:rPr>
            </w:pPr>
            <w:r>
              <w:rPr>
                <w:sz w:val="21"/>
                <w:szCs w:val="21"/>
              </w:rPr>
              <w:t>3) 学习抓住新闻报道中主旨大意的听力技巧；</w:t>
            </w:r>
          </w:p>
          <w:p w14:paraId="0AB167EA" w14:textId="77777777" w:rsidR="00773E6A" w:rsidRDefault="00773E6A" w:rsidP="00A16342">
            <w:pPr>
              <w:widowControl/>
              <w:spacing w:after="0" w:line="240" w:lineRule="auto"/>
              <w:ind w:left="210" w:hangingChars="100" w:hanging="210"/>
              <w:rPr>
                <w:sz w:val="21"/>
                <w:szCs w:val="21"/>
              </w:rPr>
            </w:pPr>
            <w:r>
              <w:rPr>
                <w:sz w:val="21"/>
                <w:szCs w:val="21"/>
              </w:rPr>
              <w:t>4) 利用略读法以及扫读法能在规定的时间内完成</w:t>
            </w:r>
            <w:r>
              <w:rPr>
                <w:rFonts w:hint="eastAsia"/>
                <w:sz w:val="21"/>
                <w:szCs w:val="21"/>
              </w:rPr>
              <w:t>与课文内容相关的问题</w:t>
            </w:r>
            <w:r>
              <w:rPr>
                <w:sz w:val="21"/>
                <w:szCs w:val="21"/>
              </w:rPr>
              <w:t>。</w:t>
            </w:r>
          </w:p>
          <w:p w14:paraId="52EC30D5" w14:textId="77777777" w:rsidR="00773E6A" w:rsidRDefault="00773E6A" w:rsidP="00A16342">
            <w:pPr>
              <w:widowControl/>
              <w:spacing w:after="0" w:line="240" w:lineRule="auto"/>
              <w:ind w:left="210" w:hangingChars="100" w:hanging="210"/>
              <w:rPr>
                <w:b/>
                <w:bCs/>
                <w:sz w:val="21"/>
                <w:szCs w:val="21"/>
              </w:rPr>
            </w:pPr>
            <w:r>
              <w:rPr>
                <w:b/>
                <w:bCs/>
                <w:sz w:val="21"/>
                <w:szCs w:val="21"/>
              </w:rPr>
              <w:t>情感目标：</w:t>
            </w:r>
          </w:p>
          <w:p w14:paraId="4A1A3764" w14:textId="77777777" w:rsidR="00773E6A" w:rsidRDefault="00773E6A" w:rsidP="00A16342">
            <w:pPr>
              <w:widowControl/>
              <w:spacing w:after="0" w:line="240" w:lineRule="auto"/>
              <w:ind w:leftChars="100" w:left="220"/>
              <w:rPr>
                <w:sz w:val="21"/>
                <w:szCs w:val="21"/>
              </w:rPr>
            </w:pPr>
            <w:r>
              <w:rPr>
                <w:sz w:val="21"/>
                <w:szCs w:val="21"/>
              </w:rPr>
              <w:t>让学生明白</w:t>
            </w:r>
            <w:r>
              <w:rPr>
                <w:rFonts w:hint="eastAsia"/>
                <w:sz w:val="21"/>
                <w:szCs w:val="21"/>
              </w:rPr>
              <w:t>梦想需要具备的决心、意志力和其他关键素养。</w:t>
            </w:r>
          </w:p>
          <w:p w14:paraId="6ACBD343" w14:textId="77777777" w:rsidR="00773E6A" w:rsidRDefault="00773E6A" w:rsidP="00A16342">
            <w:pPr>
              <w:widowControl/>
              <w:spacing w:after="0" w:line="240" w:lineRule="auto"/>
              <w:rPr>
                <w:b/>
                <w:bCs/>
                <w:sz w:val="21"/>
                <w:szCs w:val="21"/>
              </w:rPr>
            </w:pPr>
            <w:r>
              <w:rPr>
                <w:b/>
                <w:bCs/>
                <w:sz w:val="21"/>
                <w:szCs w:val="21"/>
              </w:rPr>
              <w:t>教学难点：</w:t>
            </w:r>
          </w:p>
          <w:p w14:paraId="2874ACAC" w14:textId="77777777" w:rsidR="00773E6A" w:rsidRDefault="00773E6A" w:rsidP="00A16342">
            <w:pPr>
              <w:widowControl/>
              <w:spacing w:after="0" w:line="240" w:lineRule="auto"/>
              <w:rPr>
                <w:sz w:val="21"/>
                <w:szCs w:val="21"/>
              </w:rPr>
            </w:pPr>
            <w:r>
              <w:rPr>
                <w:sz w:val="21"/>
                <w:szCs w:val="21"/>
              </w:rPr>
              <w:t>1) 理解文章的主旨大意；</w:t>
            </w:r>
          </w:p>
          <w:p w14:paraId="1F111BBA" w14:textId="77777777" w:rsidR="00773E6A" w:rsidRDefault="00773E6A" w:rsidP="00A16342">
            <w:pPr>
              <w:snapToGrid w:val="0"/>
              <w:spacing w:after="0" w:line="288" w:lineRule="auto"/>
              <w:ind w:left="210" w:hangingChars="100" w:hanging="210"/>
              <w:rPr>
                <w:sz w:val="21"/>
                <w:szCs w:val="21"/>
              </w:rPr>
            </w:pPr>
            <w:r>
              <w:rPr>
                <w:sz w:val="21"/>
                <w:szCs w:val="21"/>
              </w:rPr>
              <w:t xml:space="preserve">2) </w:t>
            </w:r>
            <w:r>
              <w:rPr>
                <w:rFonts w:hint="eastAsia"/>
                <w:sz w:val="21"/>
                <w:szCs w:val="21"/>
              </w:rPr>
              <w:t>掌握本单元的重点单词、短语以及它们在具体语境中的应用；</w:t>
            </w:r>
          </w:p>
          <w:p w14:paraId="6E616EDB" w14:textId="77777777" w:rsidR="00773E6A" w:rsidRDefault="00773E6A" w:rsidP="00A16342">
            <w:pPr>
              <w:snapToGrid w:val="0"/>
              <w:spacing w:after="0" w:line="288" w:lineRule="auto"/>
              <w:rPr>
                <w:sz w:val="21"/>
                <w:szCs w:val="21"/>
              </w:rPr>
            </w:pPr>
            <w:r>
              <w:rPr>
                <w:rFonts w:hint="eastAsia"/>
                <w:sz w:val="21"/>
                <w:szCs w:val="21"/>
              </w:rPr>
              <w:t>3</w:t>
            </w:r>
            <w:r>
              <w:rPr>
                <w:sz w:val="21"/>
                <w:szCs w:val="21"/>
              </w:rPr>
              <w:t xml:space="preserve">) </w:t>
            </w:r>
            <w:r>
              <w:rPr>
                <w:rFonts w:hint="eastAsia"/>
                <w:sz w:val="21"/>
                <w:szCs w:val="21"/>
              </w:rPr>
              <w:t>运用略读法以及扫读法提高答题技巧。</w:t>
            </w:r>
          </w:p>
        </w:tc>
        <w:tc>
          <w:tcPr>
            <w:tcW w:w="2012" w:type="dxa"/>
            <w:tcBorders>
              <w:top w:val="single" w:sz="4" w:space="0" w:color="auto"/>
              <w:left w:val="single" w:sz="4" w:space="0" w:color="auto"/>
              <w:bottom w:val="single" w:sz="4" w:space="0" w:color="auto"/>
            </w:tcBorders>
            <w:tcMar>
              <w:top w:w="57" w:type="dxa"/>
              <w:left w:w="85" w:type="dxa"/>
              <w:bottom w:w="57" w:type="dxa"/>
              <w:right w:w="85" w:type="dxa"/>
            </w:tcMar>
            <w:vAlign w:val="center"/>
          </w:tcPr>
          <w:p w14:paraId="2AE6C1EB" w14:textId="77777777" w:rsidR="00773E6A" w:rsidRDefault="00773E6A" w:rsidP="00A16342">
            <w:pPr>
              <w:widowControl/>
              <w:spacing w:after="0" w:line="240" w:lineRule="auto"/>
              <w:rPr>
                <w:sz w:val="21"/>
                <w:szCs w:val="21"/>
              </w:rPr>
            </w:pPr>
            <w:r>
              <w:rPr>
                <w:rFonts w:hint="eastAsia"/>
                <w:sz w:val="21"/>
                <w:szCs w:val="21"/>
              </w:rPr>
              <w:t>1</w:t>
            </w:r>
            <w:r>
              <w:rPr>
                <w:sz w:val="21"/>
                <w:szCs w:val="21"/>
              </w:rPr>
              <w:t xml:space="preserve">) </w:t>
            </w:r>
            <w:r>
              <w:rPr>
                <w:rFonts w:hint="eastAsia"/>
                <w:sz w:val="21"/>
                <w:szCs w:val="21"/>
              </w:rPr>
              <w:t>掌握重点单词、短语和句型；知道文章中涉及的相关背景知识；</w:t>
            </w:r>
          </w:p>
          <w:p w14:paraId="71AA1FAC" w14:textId="77777777" w:rsidR="00773E6A" w:rsidRDefault="00773E6A" w:rsidP="00A16342">
            <w:pPr>
              <w:widowControl/>
              <w:spacing w:after="0" w:line="240" w:lineRule="auto"/>
              <w:rPr>
                <w:sz w:val="21"/>
                <w:szCs w:val="21"/>
              </w:rPr>
            </w:pPr>
            <w:r>
              <w:rPr>
                <w:rFonts w:hint="eastAsia"/>
                <w:sz w:val="21"/>
                <w:szCs w:val="21"/>
              </w:rPr>
              <w:t>2</w:t>
            </w:r>
            <w:r>
              <w:rPr>
                <w:sz w:val="21"/>
                <w:szCs w:val="21"/>
              </w:rPr>
              <w:t xml:space="preserve">) </w:t>
            </w:r>
            <w:r>
              <w:rPr>
                <w:rFonts w:hint="eastAsia"/>
                <w:sz w:val="21"/>
                <w:szCs w:val="21"/>
                <w:lang w:eastAsia="zh-Hans"/>
              </w:rPr>
              <w:t>掌握</w:t>
            </w:r>
            <w:r>
              <w:rPr>
                <w:rFonts w:hint="eastAsia"/>
                <w:sz w:val="21"/>
                <w:szCs w:val="21"/>
              </w:rPr>
              <w:t>信记叙文的写作方法；</w:t>
            </w:r>
          </w:p>
          <w:p w14:paraId="268DF861" w14:textId="77777777" w:rsidR="00773E6A" w:rsidRDefault="00773E6A" w:rsidP="00A16342">
            <w:pPr>
              <w:widowControl/>
              <w:spacing w:after="0" w:line="240" w:lineRule="auto"/>
              <w:rPr>
                <w:sz w:val="21"/>
                <w:szCs w:val="21"/>
              </w:rPr>
            </w:pPr>
            <w:r>
              <w:rPr>
                <w:sz w:val="21"/>
                <w:szCs w:val="21"/>
              </w:rPr>
              <w:t xml:space="preserve">3) </w:t>
            </w:r>
            <w:r>
              <w:rPr>
                <w:rFonts w:hint="eastAsia"/>
                <w:sz w:val="21"/>
                <w:szCs w:val="21"/>
              </w:rPr>
              <w:t>学习抓住新闻报道中主旨大意的听力技巧；</w:t>
            </w:r>
          </w:p>
          <w:p w14:paraId="2F7E747C" w14:textId="77777777" w:rsidR="00773E6A" w:rsidRPr="00CB1AAF" w:rsidRDefault="00773E6A" w:rsidP="00A16342">
            <w:pPr>
              <w:widowControl/>
              <w:spacing w:after="0" w:line="240" w:lineRule="auto"/>
              <w:rPr>
                <w:sz w:val="21"/>
                <w:szCs w:val="21"/>
              </w:rPr>
            </w:pPr>
            <w:r>
              <w:rPr>
                <w:sz w:val="21"/>
                <w:szCs w:val="21"/>
              </w:rPr>
              <w:t xml:space="preserve">4) </w:t>
            </w:r>
            <w:r>
              <w:rPr>
                <w:rFonts w:hint="eastAsia"/>
                <w:sz w:val="21"/>
                <w:szCs w:val="21"/>
              </w:rPr>
              <w:t>理解实现梦想需要具备决心、意志力和其他关键素养。</w:t>
            </w:r>
          </w:p>
        </w:tc>
      </w:tr>
      <w:tr w:rsidR="00773E6A" w14:paraId="744BD0E5" w14:textId="77777777" w:rsidTr="00A16342">
        <w:tc>
          <w:tcPr>
            <w:tcW w:w="1070" w:type="dxa"/>
            <w:tcBorders>
              <w:top w:val="single" w:sz="4" w:space="0" w:color="auto"/>
              <w:bottom w:val="single" w:sz="4" w:space="0" w:color="auto"/>
              <w:right w:val="single" w:sz="4" w:space="0" w:color="auto"/>
            </w:tcBorders>
            <w:tcMar>
              <w:top w:w="57" w:type="dxa"/>
              <w:left w:w="85" w:type="dxa"/>
              <w:bottom w:w="57" w:type="dxa"/>
              <w:right w:w="85" w:type="dxa"/>
            </w:tcMar>
            <w:vAlign w:val="center"/>
          </w:tcPr>
          <w:p w14:paraId="50B88D33" w14:textId="77777777" w:rsidR="00773E6A" w:rsidRDefault="00773E6A" w:rsidP="00A16342">
            <w:pPr>
              <w:spacing w:before="120" w:after="120" w:line="240" w:lineRule="auto"/>
              <w:jc w:val="center"/>
              <w:rPr>
                <w:sz w:val="21"/>
                <w:szCs w:val="21"/>
              </w:rPr>
            </w:pPr>
            <w:r>
              <w:rPr>
                <w:sz w:val="21"/>
                <w:szCs w:val="21"/>
              </w:rPr>
              <w:t xml:space="preserve">Unit 2 </w:t>
            </w:r>
            <w:r w:rsidRPr="0094649C">
              <w:rPr>
                <w:sz w:val="21"/>
                <w:szCs w:val="21"/>
              </w:rPr>
              <w:t>Freshman Year</w:t>
            </w:r>
          </w:p>
        </w:tc>
        <w:tc>
          <w:tcPr>
            <w:tcW w:w="5394" w:type="dxa"/>
            <w:tcBorders>
              <w:top w:val="single" w:sz="4" w:space="0" w:color="auto"/>
              <w:left w:val="single" w:sz="4" w:space="0" w:color="auto"/>
              <w:bottom w:val="single" w:sz="4" w:space="0" w:color="auto"/>
              <w:right w:val="single" w:sz="4" w:space="0" w:color="auto"/>
            </w:tcBorders>
            <w:tcMar>
              <w:top w:w="57" w:type="dxa"/>
              <w:left w:w="85" w:type="dxa"/>
              <w:bottom w:w="57" w:type="dxa"/>
              <w:right w:w="85" w:type="dxa"/>
            </w:tcMar>
          </w:tcPr>
          <w:p w14:paraId="530DB125" w14:textId="77777777" w:rsidR="00773E6A" w:rsidRDefault="00773E6A" w:rsidP="00A16342">
            <w:pPr>
              <w:widowControl/>
              <w:spacing w:after="0" w:line="240" w:lineRule="auto"/>
              <w:rPr>
                <w:b/>
                <w:bCs/>
                <w:sz w:val="21"/>
                <w:szCs w:val="21"/>
              </w:rPr>
            </w:pPr>
            <w:r>
              <w:rPr>
                <w:rFonts w:hint="eastAsia"/>
                <w:b/>
                <w:bCs/>
                <w:sz w:val="21"/>
                <w:szCs w:val="21"/>
              </w:rPr>
              <w:t>知识目标：</w:t>
            </w:r>
          </w:p>
          <w:p w14:paraId="4F51CD8E" w14:textId="77777777" w:rsidR="00773E6A" w:rsidRDefault="00773E6A" w:rsidP="00A16342">
            <w:pPr>
              <w:widowControl/>
              <w:spacing w:after="0" w:line="240" w:lineRule="auto"/>
              <w:rPr>
                <w:sz w:val="21"/>
                <w:szCs w:val="21"/>
              </w:rPr>
            </w:pPr>
            <w:r>
              <w:rPr>
                <w:rFonts w:hint="eastAsia"/>
                <w:sz w:val="21"/>
                <w:szCs w:val="21"/>
              </w:rPr>
              <w:t>1)</w:t>
            </w:r>
            <w:r>
              <w:rPr>
                <w:sz w:val="21"/>
                <w:szCs w:val="21"/>
              </w:rPr>
              <w:t xml:space="preserve"> </w:t>
            </w:r>
            <w:r>
              <w:rPr>
                <w:rFonts w:hint="eastAsia"/>
                <w:sz w:val="21"/>
                <w:szCs w:val="21"/>
              </w:rPr>
              <w:t>学习Text</w:t>
            </w:r>
            <w:r>
              <w:rPr>
                <w:sz w:val="21"/>
                <w:szCs w:val="21"/>
              </w:rPr>
              <w:t xml:space="preserve"> A</w:t>
            </w:r>
            <w:r>
              <w:rPr>
                <w:rFonts w:hint="eastAsia"/>
                <w:sz w:val="21"/>
                <w:szCs w:val="21"/>
              </w:rPr>
              <w:t>中单词、短语以及文章中的长难句；</w:t>
            </w:r>
          </w:p>
          <w:p w14:paraId="104796C2" w14:textId="77777777" w:rsidR="00773E6A" w:rsidRDefault="00773E6A" w:rsidP="00A16342">
            <w:pPr>
              <w:widowControl/>
              <w:spacing w:after="0" w:line="240" w:lineRule="auto"/>
              <w:rPr>
                <w:sz w:val="21"/>
                <w:szCs w:val="21"/>
              </w:rPr>
            </w:pPr>
            <w:r>
              <w:rPr>
                <w:rFonts w:hint="eastAsia"/>
                <w:sz w:val="21"/>
                <w:szCs w:val="21"/>
              </w:rPr>
              <w:t>2)</w:t>
            </w:r>
            <w:r>
              <w:rPr>
                <w:sz w:val="21"/>
                <w:szCs w:val="21"/>
              </w:rPr>
              <w:t xml:space="preserve"> </w:t>
            </w:r>
            <w:r>
              <w:rPr>
                <w:rFonts w:hint="eastAsia"/>
                <w:sz w:val="21"/>
                <w:szCs w:val="21"/>
              </w:rPr>
              <w:t>熟悉文章中的背景知识：大学入学第一年的相关事宜；</w:t>
            </w:r>
          </w:p>
          <w:p w14:paraId="256F3F9C" w14:textId="77777777" w:rsidR="00773E6A" w:rsidRPr="0094649C" w:rsidRDefault="00773E6A" w:rsidP="00A16342">
            <w:pPr>
              <w:widowControl/>
              <w:spacing w:after="0" w:line="240" w:lineRule="auto"/>
              <w:ind w:left="210" w:hangingChars="100" w:hanging="210"/>
              <w:rPr>
                <w:sz w:val="21"/>
                <w:szCs w:val="21"/>
              </w:rPr>
            </w:pPr>
            <w:r>
              <w:rPr>
                <w:rFonts w:hint="eastAsia"/>
                <w:sz w:val="21"/>
                <w:szCs w:val="21"/>
              </w:rPr>
              <w:t>3</w:t>
            </w:r>
            <w:r>
              <w:rPr>
                <w:sz w:val="21"/>
                <w:szCs w:val="21"/>
              </w:rPr>
              <w:t xml:space="preserve">) </w:t>
            </w:r>
            <w:r>
              <w:rPr>
                <w:rFonts w:hint="eastAsia"/>
                <w:sz w:val="21"/>
                <w:szCs w:val="21"/>
              </w:rPr>
              <w:t>让学生了解大学入学第一年对于大学新生未来成长的重要性。</w:t>
            </w:r>
          </w:p>
          <w:p w14:paraId="37E800D0" w14:textId="77777777" w:rsidR="00773E6A" w:rsidRDefault="00773E6A" w:rsidP="00A16342">
            <w:pPr>
              <w:widowControl/>
              <w:spacing w:after="0" w:line="240" w:lineRule="auto"/>
              <w:rPr>
                <w:b/>
                <w:bCs/>
                <w:sz w:val="21"/>
                <w:szCs w:val="21"/>
              </w:rPr>
            </w:pPr>
            <w:r>
              <w:rPr>
                <w:rFonts w:hint="eastAsia"/>
                <w:b/>
                <w:bCs/>
                <w:sz w:val="21"/>
                <w:szCs w:val="21"/>
              </w:rPr>
              <w:t>能力目标：</w:t>
            </w:r>
          </w:p>
          <w:p w14:paraId="5A740DCB" w14:textId="77777777" w:rsidR="00773E6A" w:rsidRDefault="00773E6A" w:rsidP="00A16342">
            <w:pPr>
              <w:widowControl/>
              <w:spacing w:after="0" w:line="240" w:lineRule="auto"/>
              <w:rPr>
                <w:sz w:val="21"/>
                <w:szCs w:val="21"/>
              </w:rPr>
            </w:pPr>
            <w:r>
              <w:rPr>
                <w:rFonts w:hint="eastAsia"/>
                <w:sz w:val="21"/>
                <w:szCs w:val="21"/>
              </w:rPr>
              <w:t>1)</w:t>
            </w:r>
            <w:r>
              <w:rPr>
                <w:sz w:val="21"/>
                <w:szCs w:val="21"/>
              </w:rPr>
              <w:t xml:space="preserve"> </w:t>
            </w:r>
            <w:r>
              <w:rPr>
                <w:rFonts w:hint="eastAsia"/>
                <w:sz w:val="21"/>
                <w:szCs w:val="21"/>
              </w:rPr>
              <w:t>运用阅读法掌握文章的主题；</w:t>
            </w:r>
          </w:p>
          <w:p w14:paraId="3142039B" w14:textId="77777777" w:rsidR="00773E6A" w:rsidRDefault="00773E6A" w:rsidP="00A16342">
            <w:pPr>
              <w:widowControl/>
              <w:spacing w:after="0" w:line="240" w:lineRule="auto"/>
              <w:rPr>
                <w:sz w:val="21"/>
                <w:szCs w:val="21"/>
              </w:rPr>
            </w:pPr>
            <w:r>
              <w:rPr>
                <w:rFonts w:hint="eastAsia"/>
                <w:sz w:val="21"/>
                <w:szCs w:val="21"/>
              </w:rPr>
              <w:t>2)</w:t>
            </w:r>
            <w:r>
              <w:rPr>
                <w:sz w:val="21"/>
                <w:szCs w:val="21"/>
              </w:rPr>
              <w:t xml:space="preserve"> </w:t>
            </w:r>
            <w:r>
              <w:rPr>
                <w:rFonts w:hint="eastAsia"/>
                <w:sz w:val="21"/>
                <w:szCs w:val="21"/>
              </w:rPr>
              <w:t>学习抓住说话者说话目的和意图的听力技巧；</w:t>
            </w:r>
          </w:p>
          <w:p w14:paraId="4C912980" w14:textId="77777777" w:rsidR="00773E6A" w:rsidRDefault="00773E6A" w:rsidP="00A16342">
            <w:pPr>
              <w:widowControl/>
              <w:spacing w:after="0" w:line="240" w:lineRule="auto"/>
              <w:rPr>
                <w:sz w:val="21"/>
                <w:szCs w:val="21"/>
              </w:rPr>
            </w:pPr>
            <w:r>
              <w:rPr>
                <w:rFonts w:hint="eastAsia"/>
                <w:sz w:val="21"/>
                <w:szCs w:val="21"/>
              </w:rPr>
              <w:t>3)</w:t>
            </w:r>
            <w:r>
              <w:rPr>
                <w:sz w:val="21"/>
                <w:szCs w:val="21"/>
              </w:rPr>
              <w:t xml:space="preserve"> </w:t>
            </w:r>
            <w:r>
              <w:rPr>
                <w:rFonts w:hint="eastAsia"/>
                <w:sz w:val="21"/>
                <w:szCs w:val="21"/>
              </w:rPr>
              <w:t>语用记叙文写作技巧；</w:t>
            </w:r>
          </w:p>
          <w:p w14:paraId="77F1E552" w14:textId="77777777" w:rsidR="00773E6A" w:rsidRDefault="00773E6A" w:rsidP="00A16342">
            <w:pPr>
              <w:widowControl/>
              <w:spacing w:after="0" w:line="240" w:lineRule="auto"/>
              <w:ind w:left="210" w:hangingChars="100" w:hanging="210"/>
              <w:rPr>
                <w:sz w:val="21"/>
                <w:szCs w:val="21"/>
              </w:rPr>
            </w:pPr>
            <w:r>
              <w:rPr>
                <w:rFonts w:hint="eastAsia"/>
                <w:sz w:val="21"/>
                <w:szCs w:val="21"/>
              </w:rPr>
              <w:t>4)</w:t>
            </w:r>
            <w:r>
              <w:rPr>
                <w:sz w:val="21"/>
                <w:szCs w:val="21"/>
              </w:rPr>
              <w:t xml:space="preserve"> </w:t>
            </w:r>
            <w:r>
              <w:rPr>
                <w:rFonts w:hint="eastAsia"/>
                <w:sz w:val="21"/>
                <w:szCs w:val="21"/>
              </w:rPr>
              <w:t>利用略读法以及扫读法在规定的时间内完成与课文内容相关的问题。</w:t>
            </w:r>
          </w:p>
          <w:p w14:paraId="15F7621E" w14:textId="77777777" w:rsidR="00773E6A" w:rsidRDefault="00773E6A" w:rsidP="00A16342">
            <w:pPr>
              <w:widowControl/>
              <w:spacing w:after="0" w:line="240" w:lineRule="auto"/>
              <w:ind w:left="210" w:hangingChars="100" w:hanging="210"/>
              <w:rPr>
                <w:b/>
                <w:bCs/>
                <w:sz w:val="21"/>
                <w:szCs w:val="21"/>
              </w:rPr>
            </w:pPr>
            <w:r>
              <w:rPr>
                <w:rFonts w:hint="eastAsia"/>
                <w:b/>
                <w:bCs/>
                <w:sz w:val="21"/>
                <w:szCs w:val="21"/>
              </w:rPr>
              <w:lastRenderedPageBreak/>
              <w:t>情感目标：</w:t>
            </w:r>
          </w:p>
          <w:p w14:paraId="4E7BDEF5" w14:textId="77777777" w:rsidR="00773E6A" w:rsidRDefault="00773E6A" w:rsidP="00A16342">
            <w:pPr>
              <w:widowControl/>
              <w:spacing w:after="0" w:line="240" w:lineRule="auto"/>
              <w:ind w:leftChars="100" w:left="220"/>
              <w:rPr>
                <w:sz w:val="21"/>
                <w:szCs w:val="21"/>
              </w:rPr>
            </w:pPr>
            <w:r>
              <w:rPr>
                <w:rFonts w:hint="eastAsia"/>
                <w:sz w:val="21"/>
                <w:szCs w:val="21"/>
              </w:rPr>
              <w:t>认识到大学入学第一年对于大学新生未来成长的重要性，帮助学生理解课文中蕴含的“独立自强”的文化价值观。</w:t>
            </w:r>
          </w:p>
          <w:p w14:paraId="0125307A" w14:textId="77777777" w:rsidR="00773E6A" w:rsidRDefault="00773E6A" w:rsidP="00A16342">
            <w:pPr>
              <w:widowControl/>
              <w:spacing w:after="0" w:line="240" w:lineRule="auto"/>
              <w:rPr>
                <w:b/>
                <w:bCs/>
                <w:sz w:val="21"/>
                <w:szCs w:val="21"/>
              </w:rPr>
            </w:pPr>
            <w:r>
              <w:rPr>
                <w:rFonts w:hint="eastAsia"/>
                <w:b/>
                <w:bCs/>
                <w:sz w:val="21"/>
                <w:szCs w:val="21"/>
              </w:rPr>
              <w:t>教学难点：</w:t>
            </w:r>
          </w:p>
          <w:p w14:paraId="0AC17923" w14:textId="77777777" w:rsidR="00773E6A" w:rsidRDefault="00773E6A" w:rsidP="00A16342">
            <w:pPr>
              <w:widowControl/>
              <w:spacing w:after="0" w:line="240" w:lineRule="auto"/>
              <w:rPr>
                <w:sz w:val="21"/>
                <w:szCs w:val="21"/>
              </w:rPr>
            </w:pPr>
            <w:r>
              <w:rPr>
                <w:rFonts w:hint="eastAsia"/>
                <w:sz w:val="21"/>
                <w:szCs w:val="21"/>
              </w:rPr>
              <w:t>1)</w:t>
            </w:r>
            <w:r>
              <w:rPr>
                <w:sz w:val="21"/>
                <w:szCs w:val="21"/>
              </w:rPr>
              <w:t xml:space="preserve"> </w:t>
            </w:r>
            <w:r>
              <w:rPr>
                <w:rFonts w:hint="eastAsia"/>
                <w:sz w:val="21"/>
                <w:szCs w:val="21"/>
              </w:rPr>
              <w:t>理解文章的主旨大意；</w:t>
            </w:r>
          </w:p>
          <w:p w14:paraId="3B50EBC3" w14:textId="77777777" w:rsidR="00773E6A" w:rsidRDefault="00773E6A" w:rsidP="00A16342">
            <w:pPr>
              <w:widowControl/>
              <w:spacing w:after="0" w:line="240" w:lineRule="auto"/>
              <w:ind w:left="210" w:hangingChars="100" w:hanging="210"/>
              <w:rPr>
                <w:sz w:val="21"/>
                <w:szCs w:val="21"/>
              </w:rPr>
            </w:pPr>
            <w:r>
              <w:rPr>
                <w:rFonts w:hint="eastAsia"/>
                <w:sz w:val="21"/>
                <w:szCs w:val="21"/>
              </w:rPr>
              <w:t>2)</w:t>
            </w:r>
            <w:r>
              <w:rPr>
                <w:sz w:val="21"/>
                <w:szCs w:val="21"/>
              </w:rPr>
              <w:t xml:space="preserve"> </w:t>
            </w:r>
            <w:r>
              <w:rPr>
                <w:rFonts w:hint="eastAsia"/>
                <w:sz w:val="21"/>
                <w:szCs w:val="21"/>
              </w:rPr>
              <w:t>掌握本单元的重点单词、短语以及它们在具体语境中的应用；</w:t>
            </w:r>
          </w:p>
          <w:p w14:paraId="2A717816" w14:textId="77777777" w:rsidR="00773E6A" w:rsidRDefault="00773E6A" w:rsidP="00A16342">
            <w:pPr>
              <w:widowControl/>
              <w:spacing w:after="0" w:line="240" w:lineRule="auto"/>
              <w:rPr>
                <w:sz w:val="21"/>
                <w:szCs w:val="21"/>
              </w:rPr>
            </w:pPr>
            <w:r>
              <w:rPr>
                <w:rFonts w:hint="eastAsia"/>
                <w:sz w:val="21"/>
                <w:szCs w:val="21"/>
              </w:rPr>
              <w:t>3</w:t>
            </w:r>
            <w:r>
              <w:rPr>
                <w:sz w:val="21"/>
                <w:szCs w:val="21"/>
              </w:rPr>
              <w:t xml:space="preserve">) </w:t>
            </w:r>
            <w:r>
              <w:rPr>
                <w:rFonts w:hint="eastAsia"/>
                <w:sz w:val="21"/>
                <w:szCs w:val="21"/>
              </w:rPr>
              <w:t>利用略读法以及扫读法提高答题技巧。</w:t>
            </w:r>
          </w:p>
        </w:tc>
        <w:tc>
          <w:tcPr>
            <w:tcW w:w="2012" w:type="dxa"/>
            <w:tcBorders>
              <w:top w:val="single" w:sz="4" w:space="0" w:color="auto"/>
              <w:left w:val="single" w:sz="4" w:space="0" w:color="auto"/>
              <w:bottom w:val="single" w:sz="4" w:space="0" w:color="auto"/>
            </w:tcBorders>
            <w:tcMar>
              <w:top w:w="57" w:type="dxa"/>
              <w:left w:w="85" w:type="dxa"/>
              <w:bottom w:w="57" w:type="dxa"/>
              <w:right w:w="85" w:type="dxa"/>
            </w:tcMar>
            <w:vAlign w:val="center"/>
          </w:tcPr>
          <w:p w14:paraId="5E18B6DD" w14:textId="77777777" w:rsidR="00773E6A" w:rsidRDefault="00773E6A" w:rsidP="00A16342">
            <w:pPr>
              <w:widowControl/>
              <w:spacing w:after="0" w:line="240" w:lineRule="auto"/>
              <w:rPr>
                <w:sz w:val="21"/>
                <w:szCs w:val="21"/>
              </w:rPr>
            </w:pPr>
            <w:r>
              <w:rPr>
                <w:rFonts w:hint="eastAsia"/>
                <w:sz w:val="21"/>
                <w:szCs w:val="21"/>
              </w:rPr>
              <w:lastRenderedPageBreak/>
              <w:t>1）通过课堂和课后练习获得重点单词、短语和句型等知识；</w:t>
            </w:r>
          </w:p>
          <w:p w14:paraId="752C1213" w14:textId="77777777" w:rsidR="00773E6A" w:rsidRDefault="00773E6A" w:rsidP="00A16342">
            <w:pPr>
              <w:widowControl/>
              <w:spacing w:after="0" w:line="240" w:lineRule="auto"/>
              <w:rPr>
                <w:sz w:val="21"/>
                <w:szCs w:val="21"/>
              </w:rPr>
            </w:pPr>
            <w:r>
              <w:rPr>
                <w:rFonts w:hint="eastAsia"/>
                <w:sz w:val="21"/>
                <w:szCs w:val="21"/>
              </w:rPr>
              <w:t>2）通过涉及的相关背景知识获得国际视野；</w:t>
            </w:r>
          </w:p>
          <w:p w14:paraId="36BE6248" w14:textId="77777777" w:rsidR="00773E6A" w:rsidRDefault="00773E6A" w:rsidP="00A16342">
            <w:pPr>
              <w:widowControl/>
              <w:spacing w:after="0" w:line="240" w:lineRule="auto"/>
              <w:rPr>
                <w:sz w:val="21"/>
                <w:szCs w:val="21"/>
              </w:rPr>
            </w:pPr>
            <w:r>
              <w:rPr>
                <w:rFonts w:hint="eastAsia"/>
                <w:sz w:val="21"/>
                <w:szCs w:val="21"/>
              </w:rPr>
              <w:t>3）运用记叙文写作技巧；</w:t>
            </w:r>
          </w:p>
          <w:p w14:paraId="40CD35E7" w14:textId="77777777" w:rsidR="00773E6A" w:rsidRDefault="00773E6A" w:rsidP="00A16342">
            <w:pPr>
              <w:spacing w:after="0" w:line="240" w:lineRule="auto"/>
              <w:rPr>
                <w:sz w:val="21"/>
                <w:szCs w:val="21"/>
              </w:rPr>
            </w:pPr>
            <w:r>
              <w:rPr>
                <w:rFonts w:hint="eastAsia"/>
                <w:sz w:val="21"/>
                <w:szCs w:val="21"/>
              </w:rPr>
              <w:t>4）阐述大学入学第一年对于大学新生未来成长的重要性，</w:t>
            </w:r>
            <w:r>
              <w:rPr>
                <w:rFonts w:hint="eastAsia"/>
                <w:sz w:val="21"/>
                <w:szCs w:val="21"/>
              </w:rPr>
              <w:lastRenderedPageBreak/>
              <w:t>树立“独立自强”的文化价值观；</w:t>
            </w:r>
          </w:p>
          <w:p w14:paraId="1B99BF47" w14:textId="77777777" w:rsidR="00773E6A" w:rsidRDefault="00773E6A" w:rsidP="00A16342">
            <w:pPr>
              <w:spacing w:after="0" w:line="240" w:lineRule="auto"/>
              <w:rPr>
                <w:sz w:val="21"/>
                <w:szCs w:val="21"/>
              </w:rPr>
            </w:pPr>
            <w:r>
              <w:rPr>
                <w:rFonts w:hint="eastAsia"/>
                <w:sz w:val="21"/>
                <w:szCs w:val="21"/>
              </w:rPr>
              <w:t>5）学习抓住说话者说话目的和意图的听力技巧。</w:t>
            </w:r>
          </w:p>
        </w:tc>
      </w:tr>
      <w:tr w:rsidR="00773E6A" w14:paraId="5F08E1A4" w14:textId="77777777" w:rsidTr="00A16342">
        <w:trPr>
          <w:trHeight w:val="5887"/>
        </w:trPr>
        <w:tc>
          <w:tcPr>
            <w:tcW w:w="1070" w:type="dxa"/>
            <w:tcBorders>
              <w:top w:val="single" w:sz="4" w:space="0" w:color="auto"/>
              <w:bottom w:val="single" w:sz="4" w:space="0" w:color="auto"/>
              <w:right w:val="single" w:sz="4" w:space="0" w:color="auto"/>
            </w:tcBorders>
            <w:tcMar>
              <w:top w:w="57" w:type="dxa"/>
              <w:left w:w="85" w:type="dxa"/>
              <w:bottom w:w="57" w:type="dxa"/>
              <w:right w:w="85" w:type="dxa"/>
            </w:tcMar>
            <w:vAlign w:val="center"/>
          </w:tcPr>
          <w:p w14:paraId="1B99D3AF" w14:textId="77777777" w:rsidR="00773E6A" w:rsidRDefault="00773E6A" w:rsidP="00A16342">
            <w:pPr>
              <w:widowControl/>
              <w:spacing w:after="0" w:line="240" w:lineRule="auto"/>
              <w:jc w:val="center"/>
              <w:rPr>
                <w:rFonts w:cstheme="minorHAnsi"/>
                <w:sz w:val="18"/>
                <w:szCs w:val="18"/>
              </w:rPr>
            </w:pPr>
            <w:r>
              <w:rPr>
                <w:sz w:val="21"/>
                <w:szCs w:val="21"/>
              </w:rPr>
              <w:lastRenderedPageBreak/>
              <w:t xml:space="preserve">Unit 3 </w:t>
            </w:r>
            <w:r w:rsidRPr="00C521DD">
              <w:rPr>
                <w:sz w:val="21"/>
                <w:szCs w:val="21"/>
              </w:rPr>
              <w:t>The Story of World War II</w:t>
            </w:r>
          </w:p>
          <w:p w14:paraId="775AA907" w14:textId="77777777" w:rsidR="00773E6A" w:rsidRDefault="00773E6A" w:rsidP="00A16342">
            <w:pPr>
              <w:spacing w:before="120" w:after="120" w:line="240" w:lineRule="auto"/>
              <w:jc w:val="center"/>
              <w:rPr>
                <w:sz w:val="21"/>
                <w:szCs w:val="21"/>
              </w:rPr>
            </w:pPr>
          </w:p>
        </w:tc>
        <w:tc>
          <w:tcPr>
            <w:tcW w:w="5394" w:type="dxa"/>
            <w:tcBorders>
              <w:top w:val="single" w:sz="4" w:space="0" w:color="auto"/>
              <w:left w:val="single" w:sz="4" w:space="0" w:color="auto"/>
              <w:bottom w:val="single" w:sz="4" w:space="0" w:color="auto"/>
              <w:right w:val="single" w:sz="4" w:space="0" w:color="auto"/>
            </w:tcBorders>
            <w:tcMar>
              <w:top w:w="57" w:type="dxa"/>
              <w:left w:w="85" w:type="dxa"/>
              <w:bottom w:w="57" w:type="dxa"/>
              <w:right w:w="85" w:type="dxa"/>
            </w:tcMar>
            <w:vAlign w:val="center"/>
          </w:tcPr>
          <w:p w14:paraId="6C13642E" w14:textId="77777777" w:rsidR="00773E6A" w:rsidRDefault="00773E6A" w:rsidP="00A16342">
            <w:pPr>
              <w:widowControl/>
              <w:spacing w:after="0" w:line="240" w:lineRule="auto"/>
              <w:rPr>
                <w:b/>
                <w:bCs/>
                <w:sz w:val="21"/>
                <w:szCs w:val="21"/>
              </w:rPr>
            </w:pPr>
            <w:r>
              <w:rPr>
                <w:b/>
                <w:bCs/>
                <w:sz w:val="21"/>
                <w:szCs w:val="21"/>
              </w:rPr>
              <w:t>知识目标：</w:t>
            </w:r>
          </w:p>
          <w:p w14:paraId="3EF7359E" w14:textId="77777777" w:rsidR="00773E6A" w:rsidRDefault="00773E6A" w:rsidP="00A16342">
            <w:pPr>
              <w:widowControl/>
              <w:spacing w:after="0" w:line="240" w:lineRule="auto"/>
              <w:rPr>
                <w:sz w:val="21"/>
                <w:szCs w:val="21"/>
              </w:rPr>
            </w:pPr>
            <w:r>
              <w:rPr>
                <w:rFonts w:hint="eastAsia"/>
                <w:sz w:val="21"/>
                <w:szCs w:val="21"/>
              </w:rPr>
              <w:t>1)</w:t>
            </w:r>
            <w:r>
              <w:rPr>
                <w:sz w:val="21"/>
                <w:szCs w:val="21"/>
              </w:rPr>
              <w:t xml:space="preserve"> </w:t>
            </w:r>
            <w:r>
              <w:rPr>
                <w:rFonts w:hint="eastAsia"/>
                <w:sz w:val="21"/>
                <w:szCs w:val="21"/>
              </w:rPr>
              <w:t>学习Text</w:t>
            </w:r>
            <w:r>
              <w:rPr>
                <w:sz w:val="21"/>
                <w:szCs w:val="21"/>
              </w:rPr>
              <w:t xml:space="preserve"> A</w:t>
            </w:r>
            <w:r>
              <w:rPr>
                <w:rFonts w:hint="eastAsia"/>
                <w:sz w:val="21"/>
                <w:szCs w:val="21"/>
              </w:rPr>
              <w:t>中单词、短语以及文章中的长难句；</w:t>
            </w:r>
          </w:p>
          <w:p w14:paraId="2CD0C072" w14:textId="77777777" w:rsidR="00773E6A" w:rsidRDefault="00773E6A" w:rsidP="00A16342">
            <w:pPr>
              <w:widowControl/>
              <w:spacing w:after="0" w:line="240" w:lineRule="auto"/>
              <w:rPr>
                <w:sz w:val="21"/>
                <w:szCs w:val="21"/>
              </w:rPr>
            </w:pPr>
            <w:r>
              <w:rPr>
                <w:rFonts w:hint="eastAsia"/>
                <w:sz w:val="21"/>
                <w:szCs w:val="21"/>
              </w:rPr>
              <w:t>2)</w:t>
            </w:r>
            <w:r>
              <w:rPr>
                <w:sz w:val="21"/>
                <w:szCs w:val="21"/>
              </w:rPr>
              <w:t xml:space="preserve"> </w:t>
            </w:r>
            <w:r>
              <w:rPr>
                <w:rFonts w:hint="eastAsia"/>
                <w:sz w:val="21"/>
                <w:szCs w:val="21"/>
              </w:rPr>
              <w:t>熟悉文章中的背景知识：雅利安人，纳粹德国和犹太人；</w:t>
            </w:r>
          </w:p>
          <w:p w14:paraId="5F73AB48" w14:textId="77777777" w:rsidR="00773E6A" w:rsidRDefault="00773E6A" w:rsidP="00A16342">
            <w:pPr>
              <w:widowControl/>
              <w:spacing w:after="0" w:line="240" w:lineRule="auto"/>
              <w:rPr>
                <w:sz w:val="21"/>
                <w:szCs w:val="21"/>
              </w:rPr>
            </w:pPr>
            <w:r>
              <w:rPr>
                <w:rFonts w:hint="eastAsia"/>
                <w:sz w:val="21"/>
                <w:szCs w:val="21"/>
              </w:rPr>
              <w:t>3)</w:t>
            </w:r>
            <w:r>
              <w:rPr>
                <w:sz w:val="21"/>
                <w:szCs w:val="21"/>
              </w:rPr>
              <w:t xml:space="preserve"> </w:t>
            </w:r>
            <w:r>
              <w:rPr>
                <w:rFonts w:hint="eastAsia"/>
                <w:sz w:val="21"/>
                <w:szCs w:val="21"/>
              </w:rPr>
              <w:t>了解纳粹统治时期德国对犹太人的迫害情况。</w:t>
            </w:r>
          </w:p>
          <w:p w14:paraId="737EC923" w14:textId="77777777" w:rsidR="00773E6A" w:rsidRDefault="00773E6A" w:rsidP="00A16342">
            <w:pPr>
              <w:widowControl/>
              <w:spacing w:after="0" w:line="240" w:lineRule="auto"/>
              <w:rPr>
                <w:b/>
                <w:bCs/>
                <w:sz w:val="21"/>
                <w:szCs w:val="21"/>
              </w:rPr>
            </w:pPr>
            <w:r>
              <w:rPr>
                <w:b/>
                <w:bCs/>
                <w:sz w:val="21"/>
                <w:szCs w:val="21"/>
              </w:rPr>
              <w:t>能力目标：</w:t>
            </w:r>
          </w:p>
          <w:p w14:paraId="61F737B4" w14:textId="77777777" w:rsidR="00773E6A" w:rsidRDefault="00773E6A" w:rsidP="00A16342">
            <w:pPr>
              <w:widowControl/>
              <w:spacing w:after="0" w:line="240" w:lineRule="auto"/>
              <w:rPr>
                <w:sz w:val="21"/>
                <w:szCs w:val="21"/>
              </w:rPr>
            </w:pPr>
            <w:r>
              <w:rPr>
                <w:rFonts w:hint="eastAsia"/>
                <w:sz w:val="21"/>
                <w:szCs w:val="21"/>
              </w:rPr>
              <w:t>1)</w:t>
            </w:r>
            <w:r>
              <w:rPr>
                <w:sz w:val="21"/>
                <w:szCs w:val="21"/>
              </w:rPr>
              <w:t xml:space="preserve"> </w:t>
            </w:r>
            <w:r>
              <w:rPr>
                <w:rFonts w:hint="eastAsia"/>
                <w:sz w:val="21"/>
                <w:szCs w:val="21"/>
              </w:rPr>
              <w:t>运用阅读法掌握文章的主题；</w:t>
            </w:r>
          </w:p>
          <w:p w14:paraId="6420D51F" w14:textId="77777777" w:rsidR="00773E6A" w:rsidRDefault="00773E6A" w:rsidP="00A16342">
            <w:pPr>
              <w:widowControl/>
              <w:spacing w:after="0" w:line="240" w:lineRule="auto"/>
              <w:rPr>
                <w:sz w:val="21"/>
                <w:szCs w:val="21"/>
              </w:rPr>
            </w:pPr>
            <w:r>
              <w:rPr>
                <w:rFonts w:hint="eastAsia"/>
                <w:sz w:val="21"/>
                <w:szCs w:val="21"/>
              </w:rPr>
              <w:t>2)</w:t>
            </w:r>
            <w:r>
              <w:rPr>
                <w:sz w:val="21"/>
                <w:szCs w:val="21"/>
              </w:rPr>
              <w:t xml:space="preserve"> </w:t>
            </w:r>
            <w:r>
              <w:rPr>
                <w:rFonts w:hint="eastAsia"/>
                <w:sz w:val="21"/>
                <w:szCs w:val="21"/>
              </w:rPr>
              <w:t>学习通过缩写和符号来记笔记的听力技巧；</w:t>
            </w:r>
          </w:p>
          <w:p w14:paraId="5A9CF335" w14:textId="77777777" w:rsidR="00773E6A" w:rsidRDefault="00773E6A" w:rsidP="00A16342">
            <w:pPr>
              <w:widowControl/>
              <w:spacing w:after="0" w:line="240" w:lineRule="auto"/>
              <w:rPr>
                <w:sz w:val="21"/>
                <w:szCs w:val="21"/>
              </w:rPr>
            </w:pPr>
            <w:r>
              <w:rPr>
                <w:rFonts w:hint="eastAsia"/>
                <w:sz w:val="21"/>
                <w:szCs w:val="21"/>
              </w:rPr>
              <w:t>3)</w:t>
            </w:r>
            <w:r>
              <w:rPr>
                <w:sz w:val="21"/>
                <w:szCs w:val="21"/>
              </w:rPr>
              <w:t xml:space="preserve"> </w:t>
            </w:r>
            <w:r>
              <w:rPr>
                <w:rFonts w:hint="eastAsia"/>
                <w:sz w:val="21"/>
                <w:szCs w:val="21"/>
              </w:rPr>
              <w:t>学会按实践顺序记叙内容；</w:t>
            </w:r>
          </w:p>
          <w:p w14:paraId="522B1623" w14:textId="77777777" w:rsidR="00773E6A" w:rsidRDefault="00773E6A" w:rsidP="00A16342">
            <w:pPr>
              <w:widowControl/>
              <w:spacing w:after="0" w:line="240" w:lineRule="auto"/>
              <w:ind w:left="210" w:hangingChars="100" w:hanging="210"/>
              <w:rPr>
                <w:sz w:val="21"/>
                <w:szCs w:val="21"/>
              </w:rPr>
            </w:pPr>
            <w:r>
              <w:rPr>
                <w:rFonts w:hint="eastAsia"/>
                <w:sz w:val="21"/>
                <w:szCs w:val="21"/>
              </w:rPr>
              <w:t>4)</w:t>
            </w:r>
            <w:r>
              <w:rPr>
                <w:sz w:val="21"/>
                <w:szCs w:val="21"/>
              </w:rPr>
              <w:t xml:space="preserve"> </w:t>
            </w:r>
            <w:r>
              <w:rPr>
                <w:rFonts w:hint="eastAsia"/>
                <w:sz w:val="21"/>
                <w:szCs w:val="21"/>
              </w:rPr>
              <w:t>利用略读法以及扫读法能在规定的时间内完成与课文内容相关的问题。</w:t>
            </w:r>
          </w:p>
          <w:p w14:paraId="59FD2D68" w14:textId="77777777" w:rsidR="00773E6A" w:rsidRDefault="00773E6A" w:rsidP="00A16342">
            <w:pPr>
              <w:widowControl/>
              <w:spacing w:after="0" w:line="240" w:lineRule="auto"/>
              <w:ind w:left="210" w:hangingChars="100" w:hanging="210"/>
              <w:rPr>
                <w:b/>
                <w:bCs/>
                <w:sz w:val="21"/>
                <w:szCs w:val="21"/>
              </w:rPr>
            </w:pPr>
            <w:r>
              <w:rPr>
                <w:b/>
                <w:bCs/>
                <w:sz w:val="21"/>
                <w:szCs w:val="21"/>
              </w:rPr>
              <w:t>情感目标：</w:t>
            </w:r>
          </w:p>
          <w:p w14:paraId="60C3CFD0" w14:textId="77777777" w:rsidR="00773E6A" w:rsidRDefault="00773E6A" w:rsidP="00A16342">
            <w:pPr>
              <w:widowControl/>
              <w:spacing w:after="0" w:line="240" w:lineRule="auto"/>
              <w:ind w:leftChars="100" w:left="220"/>
              <w:rPr>
                <w:sz w:val="21"/>
                <w:szCs w:val="21"/>
              </w:rPr>
            </w:pPr>
            <w:r>
              <w:rPr>
                <w:rFonts w:hint="eastAsia"/>
                <w:sz w:val="21"/>
                <w:szCs w:val="21"/>
              </w:rPr>
              <w:t>通过学习课文，了解纳粹统治时期德国对犹太人的迫害，并理解战争对人类社会和人类文明造成的巨大危害。</w:t>
            </w:r>
          </w:p>
          <w:p w14:paraId="53084104" w14:textId="77777777" w:rsidR="00773E6A" w:rsidRDefault="00773E6A" w:rsidP="00A16342">
            <w:pPr>
              <w:widowControl/>
              <w:spacing w:after="0" w:line="240" w:lineRule="auto"/>
              <w:rPr>
                <w:b/>
                <w:bCs/>
                <w:sz w:val="21"/>
                <w:szCs w:val="21"/>
              </w:rPr>
            </w:pPr>
            <w:r>
              <w:rPr>
                <w:b/>
                <w:bCs/>
                <w:sz w:val="21"/>
                <w:szCs w:val="21"/>
              </w:rPr>
              <w:t>教学难点：</w:t>
            </w:r>
          </w:p>
          <w:p w14:paraId="7EB32A37" w14:textId="77777777" w:rsidR="00773E6A" w:rsidRDefault="00773E6A" w:rsidP="00A16342">
            <w:pPr>
              <w:widowControl/>
              <w:spacing w:after="0" w:line="240" w:lineRule="auto"/>
              <w:rPr>
                <w:sz w:val="21"/>
                <w:szCs w:val="21"/>
              </w:rPr>
            </w:pPr>
            <w:r>
              <w:rPr>
                <w:rFonts w:hint="eastAsia"/>
                <w:sz w:val="21"/>
                <w:szCs w:val="21"/>
              </w:rPr>
              <w:t>1)</w:t>
            </w:r>
            <w:r>
              <w:rPr>
                <w:sz w:val="21"/>
                <w:szCs w:val="21"/>
              </w:rPr>
              <w:t xml:space="preserve"> </w:t>
            </w:r>
            <w:r>
              <w:rPr>
                <w:rFonts w:hint="eastAsia"/>
                <w:sz w:val="21"/>
                <w:szCs w:val="21"/>
              </w:rPr>
              <w:t>理解文章的主旨大意；</w:t>
            </w:r>
          </w:p>
          <w:p w14:paraId="3A67722C" w14:textId="77777777" w:rsidR="00773E6A" w:rsidRDefault="00773E6A" w:rsidP="00A16342">
            <w:pPr>
              <w:widowControl/>
              <w:spacing w:after="0" w:line="240" w:lineRule="auto"/>
              <w:ind w:left="210" w:hangingChars="100" w:hanging="210"/>
              <w:rPr>
                <w:sz w:val="21"/>
                <w:szCs w:val="21"/>
              </w:rPr>
            </w:pPr>
            <w:r>
              <w:rPr>
                <w:rFonts w:hint="eastAsia"/>
                <w:sz w:val="21"/>
                <w:szCs w:val="21"/>
              </w:rPr>
              <w:t>2)</w:t>
            </w:r>
            <w:r>
              <w:rPr>
                <w:sz w:val="21"/>
                <w:szCs w:val="21"/>
              </w:rPr>
              <w:t xml:space="preserve"> </w:t>
            </w:r>
            <w:r>
              <w:rPr>
                <w:rFonts w:hint="eastAsia"/>
                <w:sz w:val="21"/>
                <w:szCs w:val="21"/>
              </w:rPr>
              <w:t>掌握本单元的重点单词、短语以及它们在具体语境中的应用；</w:t>
            </w:r>
          </w:p>
          <w:p w14:paraId="2D93D4EE" w14:textId="77777777" w:rsidR="00773E6A" w:rsidRDefault="00773E6A" w:rsidP="00A16342">
            <w:pPr>
              <w:widowControl/>
              <w:spacing w:after="0" w:line="240" w:lineRule="auto"/>
              <w:rPr>
                <w:sz w:val="21"/>
                <w:szCs w:val="21"/>
              </w:rPr>
            </w:pPr>
            <w:r>
              <w:rPr>
                <w:rFonts w:hint="eastAsia"/>
                <w:sz w:val="21"/>
                <w:szCs w:val="21"/>
              </w:rPr>
              <w:t>3</w:t>
            </w:r>
            <w:r>
              <w:rPr>
                <w:sz w:val="21"/>
                <w:szCs w:val="21"/>
              </w:rPr>
              <w:t xml:space="preserve">) </w:t>
            </w:r>
            <w:r>
              <w:rPr>
                <w:rFonts w:hint="eastAsia"/>
                <w:sz w:val="21"/>
                <w:szCs w:val="21"/>
              </w:rPr>
              <w:t>学会按时间顺序记叙内容。</w:t>
            </w:r>
          </w:p>
        </w:tc>
        <w:tc>
          <w:tcPr>
            <w:tcW w:w="2012" w:type="dxa"/>
            <w:tcBorders>
              <w:top w:val="single" w:sz="4" w:space="0" w:color="auto"/>
              <w:left w:val="single" w:sz="4" w:space="0" w:color="auto"/>
              <w:bottom w:val="single" w:sz="4" w:space="0" w:color="auto"/>
            </w:tcBorders>
            <w:tcMar>
              <w:top w:w="57" w:type="dxa"/>
              <w:left w:w="85" w:type="dxa"/>
              <w:bottom w:w="57" w:type="dxa"/>
              <w:right w:w="85" w:type="dxa"/>
            </w:tcMar>
            <w:vAlign w:val="center"/>
          </w:tcPr>
          <w:p w14:paraId="1B5C8B3A" w14:textId="77777777" w:rsidR="00773E6A" w:rsidRDefault="00773E6A" w:rsidP="00A16342">
            <w:pPr>
              <w:widowControl/>
              <w:spacing w:after="0" w:line="240" w:lineRule="auto"/>
              <w:rPr>
                <w:sz w:val="21"/>
                <w:szCs w:val="21"/>
              </w:rPr>
            </w:pPr>
            <w:r>
              <w:rPr>
                <w:rFonts w:hint="eastAsia"/>
                <w:sz w:val="21"/>
                <w:szCs w:val="21"/>
              </w:rPr>
              <w:t>1</w:t>
            </w:r>
            <w:r>
              <w:rPr>
                <w:sz w:val="21"/>
                <w:szCs w:val="21"/>
              </w:rPr>
              <w:t xml:space="preserve">) </w:t>
            </w:r>
            <w:r>
              <w:rPr>
                <w:rFonts w:hint="eastAsia"/>
                <w:sz w:val="21"/>
                <w:szCs w:val="21"/>
              </w:rPr>
              <w:t>通过课堂和课后练习获得重点单词、短语和句型等知识；</w:t>
            </w:r>
          </w:p>
          <w:p w14:paraId="4855DE9A" w14:textId="77777777" w:rsidR="00773E6A" w:rsidRDefault="00773E6A" w:rsidP="00A16342">
            <w:pPr>
              <w:widowControl/>
              <w:spacing w:after="0" w:line="240" w:lineRule="auto"/>
              <w:rPr>
                <w:sz w:val="21"/>
                <w:szCs w:val="21"/>
                <w:lang w:eastAsia="zh-Hans"/>
              </w:rPr>
            </w:pPr>
            <w:r>
              <w:rPr>
                <w:rFonts w:hint="eastAsia"/>
                <w:sz w:val="21"/>
                <w:szCs w:val="21"/>
              </w:rPr>
              <w:t>2</w:t>
            </w:r>
            <w:r>
              <w:rPr>
                <w:sz w:val="21"/>
                <w:szCs w:val="21"/>
              </w:rPr>
              <w:t xml:space="preserve">) </w:t>
            </w:r>
            <w:r>
              <w:rPr>
                <w:rFonts w:hint="eastAsia"/>
                <w:sz w:val="21"/>
                <w:szCs w:val="21"/>
                <w:lang w:eastAsia="zh-Hans"/>
              </w:rPr>
              <w:t>通过涉及的相关背景知识获得国际视野</w:t>
            </w:r>
            <w:r>
              <w:rPr>
                <w:rFonts w:hint="eastAsia"/>
                <w:sz w:val="21"/>
                <w:szCs w:val="21"/>
              </w:rPr>
              <w:t>；</w:t>
            </w:r>
          </w:p>
          <w:p w14:paraId="21498C12" w14:textId="77777777" w:rsidR="00773E6A" w:rsidRDefault="00773E6A" w:rsidP="00A16342">
            <w:pPr>
              <w:spacing w:after="0" w:line="240" w:lineRule="auto"/>
              <w:rPr>
                <w:sz w:val="21"/>
                <w:szCs w:val="21"/>
              </w:rPr>
            </w:pPr>
            <w:r>
              <w:rPr>
                <w:rFonts w:hint="eastAsia"/>
                <w:sz w:val="21"/>
                <w:szCs w:val="21"/>
              </w:rPr>
              <w:t>3</w:t>
            </w:r>
            <w:r>
              <w:rPr>
                <w:sz w:val="21"/>
                <w:szCs w:val="21"/>
              </w:rPr>
              <w:t xml:space="preserve">) </w:t>
            </w:r>
            <w:r>
              <w:rPr>
                <w:rFonts w:hint="eastAsia"/>
                <w:sz w:val="21"/>
                <w:szCs w:val="21"/>
              </w:rPr>
              <w:t>通过学习课文学会按时间顺序记叙内容；</w:t>
            </w:r>
          </w:p>
          <w:p w14:paraId="1D8F4504" w14:textId="77777777" w:rsidR="00773E6A" w:rsidRDefault="00773E6A" w:rsidP="00A16342">
            <w:pPr>
              <w:spacing w:after="0" w:line="240" w:lineRule="auto"/>
              <w:rPr>
                <w:sz w:val="21"/>
                <w:szCs w:val="21"/>
              </w:rPr>
            </w:pPr>
            <w:r>
              <w:rPr>
                <w:rFonts w:hint="eastAsia"/>
                <w:sz w:val="21"/>
                <w:szCs w:val="21"/>
              </w:rPr>
              <w:t>4</w:t>
            </w:r>
            <w:r>
              <w:rPr>
                <w:sz w:val="21"/>
                <w:szCs w:val="21"/>
              </w:rPr>
              <w:t xml:space="preserve">) </w:t>
            </w:r>
            <w:r>
              <w:rPr>
                <w:rFonts w:hint="eastAsia"/>
                <w:sz w:val="21"/>
                <w:szCs w:val="21"/>
              </w:rPr>
              <w:t>理解战争对人类社会和人类文明造成的巨大危害；</w:t>
            </w:r>
          </w:p>
          <w:p w14:paraId="1C575FF4" w14:textId="77777777" w:rsidR="00773E6A" w:rsidRDefault="00773E6A" w:rsidP="00A16342">
            <w:pPr>
              <w:spacing w:after="0" w:line="240" w:lineRule="auto"/>
              <w:rPr>
                <w:sz w:val="21"/>
                <w:szCs w:val="21"/>
              </w:rPr>
            </w:pPr>
            <w:r>
              <w:rPr>
                <w:rFonts w:hint="eastAsia"/>
                <w:sz w:val="21"/>
                <w:szCs w:val="21"/>
              </w:rPr>
              <w:t>5</w:t>
            </w:r>
            <w:r>
              <w:rPr>
                <w:sz w:val="21"/>
                <w:szCs w:val="21"/>
              </w:rPr>
              <w:t xml:space="preserve">) </w:t>
            </w:r>
            <w:r>
              <w:rPr>
                <w:rFonts w:hint="eastAsia"/>
                <w:sz w:val="21"/>
                <w:szCs w:val="21"/>
              </w:rPr>
              <w:t>学习通过缩写和符号记笔记的听力技巧。</w:t>
            </w:r>
          </w:p>
        </w:tc>
      </w:tr>
      <w:tr w:rsidR="00773E6A" w14:paraId="2BC8A0B0" w14:textId="77777777" w:rsidTr="00A16342">
        <w:tc>
          <w:tcPr>
            <w:tcW w:w="1070" w:type="dxa"/>
            <w:tcBorders>
              <w:top w:val="single" w:sz="4" w:space="0" w:color="auto"/>
              <w:bottom w:val="single" w:sz="4" w:space="0" w:color="auto"/>
              <w:right w:val="single" w:sz="4" w:space="0" w:color="auto"/>
            </w:tcBorders>
            <w:tcMar>
              <w:top w:w="57" w:type="dxa"/>
              <w:left w:w="85" w:type="dxa"/>
              <w:bottom w:w="57" w:type="dxa"/>
              <w:right w:w="85" w:type="dxa"/>
            </w:tcMar>
            <w:vAlign w:val="center"/>
          </w:tcPr>
          <w:p w14:paraId="72C52DC9" w14:textId="77777777" w:rsidR="00773E6A" w:rsidRDefault="00773E6A" w:rsidP="00A16342">
            <w:pPr>
              <w:spacing w:before="120" w:after="120" w:line="240" w:lineRule="auto"/>
              <w:jc w:val="center"/>
              <w:rPr>
                <w:sz w:val="21"/>
                <w:szCs w:val="21"/>
              </w:rPr>
            </w:pPr>
            <w:r>
              <w:rPr>
                <w:sz w:val="21"/>
                <w:szCs w:val="21"/>
              </w:rPr>
              <w:t>期中测试</w:t>
            </w:r>
          </w:p>
        </w:tc>
        <w:tc>
          <w:tcPr>
            <w:tcW w:w="5394" w:type="dxa"/>
            <w:tcBorders>
              <w:top w:val="single" w:sz="4" w:space="0" w:color="auto"/>
              <w:left w:val="single" w:sz="4" w:space="0" w:color="auto"/>
              <w:bottom w:val="single" w:sz="4" w:space="0" w:color="auto"/>
              <w:right w:val="single" w:sz="4" w:space="0" w:color="auto"/>
            </w:tcBorders>
            <w:tcMar>
              <w:top w:w="57" w:type="dxa"/>
              <w:left w:w="85" w:type="dxa"/>
              <w:bottom w:w="57" w:type="dxa"/>
              <w:right w:w="85" w:type="dxa"/>
            </w:tcMar>
            <w:vAlign w:val="center"/>
          </w:tcPr>
          <w:p w14:paraId="117A76BA" w14:textId="77777777" w:rsidR="00773E6A" w:rsidRDefault="00773E6A" w:rsidP="00A16342">
            <w:pPr>
              <w:widowControl/>
              <w:spacing w:after="0" w:line="240" w:lineRule="auto"/>
              <w:rPr>
                <w:sz w:val="21"/>
                <w:szCs w:val="21"/>
              </w:rPr>
            </w:pPr>
            <w:r>
              <w:rPr>
                <w:sz w:val="21"/>
                <w:szCs w:val="21"/>
              </w:rPr>
              <w:t>通过多种类型的题目来检测前半学期学生学习情况。</w:t>
            </w:r>
          </w:p>
        </w:tc>
        <w:tc>
          <w:tcPr>
            <w:tcW w:w="2012" w:type="dxa"/>
            <w:tcBorders>
              <w:top w:val="single" w:sz="4" w:space="0" w:color="auto"/>
              <w:left w:val="single" w:sz="4" w:space="0" w:color="auto"/>
              <w:bottom w:val="single" w:sz="4" w:space="0" w:color="auto"/>
            </w:tcBorders>
            <w:tcMar>
              <w:top w:w="57" w:type="dxa"/>
              <w:left w:w="85" w:type="dxa"/>
              <w:bottom w:w="57" w:type="dxa"/>
              <w:right w:w="85" w:type="dxa"/>
            </w:tcMar>
            <w:vAlign w:val="center"/>
          </w:tcPr>
          <w:p w14:paraId="2229770B" w14:textId="77777777" w:rsidR="00773E6A" w:rsidRDefault="00773E6A" w:rsidP="00A16342">
            <w:pPr>
              <w:widowControl/>
              <w:spacing w:after="0" w:line="240" w:lineRule="auto"/>
              <w:rPr>
                <w:sz w:val="21"/>
                <w:szCs w:val="21"/>
              </w:rPr>
            </w:pPr>
            <w:r>
              <w:rPr>
                <w:sz w:val="21"/>
                <w:szCs w:val="21"/>
              </w:rPr>
              <w:t>在</w:t>
            </w:r>
            <w:r>
              <w:rPr>
                <w:rFonts w:hint="eastAsia"/>
                <w:sz w:val="21"/>
                <w:szCs w:val="21"/>
              </w:rPr>
              <w:t>听、读</w:t>
            </w:r>
            <w:r>
              <w:rPr>
                <w:sz w:val="21"/>
                <w:szCs w:val="21"/>
              </w:rPr>
              <w:t>、</w:t>
            </w:r>
            <w:r>
              <w:rPr>
                <w:rFonts w:hint="eastAsia"/>
                <w:sz w:val="21"/>
                <w:szCs w:val="21"/>
              </w:rPr>
              <w:t>写、</w:t>
            </w:r>
            <w:r>
              <w:rPr>
                <w:sz w:val="21"/>
                <w:szCs w:val="21"/>
              </w:rPr>
              <w:t>译等应用方面能够达到大学英语二级水平</w:t>
            </w:r>
            <w:r>
              <w:rPr>
                <w:rFonts w:hint="eastAsia"/>
                <w:sz w:val="21"/>
                <w:szCs w:val="21"/>
              </w:rPr>
              <w:t>。</w:t>
            </w:r>
          </w:p>
        </w:tc>
      </w:tr>
      <w:tr w:rsidR="00773E6A" w14:paraId="34018E5F" w14:textId="77777777" w:rsidTr="00A16342">
        <w:trPr>
          <w:trHeight w:val="359"/>
        </w:trPr>
        <w:tc>
          <w:tcPr>
            <w:tcW w:w="1070" w:type="dxa"/>
            <w:tcBorders>
              <w:top w:val="single" w:sz="4" w:space="0" w:color="auto"/>
              <w:bottom w:val="single" w:sz="4" w:space="0" w:color="auto"/>
              <w:right w:val="single" w:sz="4" w:space="0" w:color="auto"/>
            </w:tcBorders>
            <w:tcMar>
              <w:top w:w="57" w:type="dxa"/>
              <w:left w:w="85" w:type="dxa"/>
              <w:bottom w:w="57" w:type="dxa"/>
              <w:right w:w="85" w:type="dxa"/>
            </w:tcMar>
            <w:vAlign w:val="center"/>
          </w:tcPr>
          <w:p w14:paraId="4AC9428C" w14:textId="77777777" w:rsidR="00773E6A" w:rsidRDefault="00773E6A" w:rsidP="00A16342">
            <w:pPr>
              <w:spacing w:before="120" w:after="120" w:line="240" w:lineRule="auto"/>
              <w:jc w:val="center"/>
              <w:rPr>
                <w:color w:val="000000" w:themeColor="text1"/>
                <w:sz w:val="21"/>
                <w:szCs w:val="21"/>
              </w:rPr>
            </w:pPr>
            <w:r>
              <w:rPr>
                <w:color w:val="000000" w:themeColor="text1"/>
                <w:sz w:val="21"/>
                <w:szCs w:val="21"/>
              </w:rPr>
              <w:t xml:space="preserve">Unit 4 </w:t>
            </w:r>
            <w:r w:rsidRPr="00AE30EC">
              <w:rPr>
                <w:sz w:val="21"/>
                <w:szCs w:val="21"/>
              </w:rPr>
              <w:t>Meeting People Who Have Touched China</w:t>
            </w:r>
          </w:p>
        </w:tc>
        <w:tc>
          <w:tcPr>
            <w:tcW w:w="5394" w:type="dxa"/>
            <w:tcBorders>
              <w:top w:val="single" w:sz="4" w:space="0" w:color="auto"/>
              <w:left w:val="single" w:sz="4" w:space="0" w:color="auto"/>
              <w:bottom w:val="single" w:sz="4" w:space="0" w:color="auto"/>
              <w:right w:val="single" w:sz="4" w:space="0" w:color="auto"/>
            </w:tcBorders>
            <w:tcMar>
              <w:top w:w="57" w:type="dxa"/>
              <w:left w:w="85" w:type="dxa"/>
              <w:bottom w:w="57" w:type="dxa"/>
              <w:right w:w="85" w:type="dxa"/>
            </w:tcMar>
          </w:tcPr>
          <w:p w14:paraId="260AE10F" w14:textId="77777777" w:rsidR="00773E6A" w:rsidRDefault="00773E6A" w:rsidP="00A16342">
            <w:pPr>
              <w:widowControl/>
              <w:spacing w:after="0" w:line="240" w:lineRule="auto"/>
              <w:rPr>
                <w:b/>
                <w:bCs/>
                <w:color w:val="000000" w:themeColor="text1"/>
                <w:sz w:val="21"/>
                <w:szCs w:val="21"/>
              </w:rPr>
            </w:pPr>
            <w:r>
              <w:rPr>
                <w:b/>
                <w:bCs/>
                <w:color w:val="000000" w:themeColor="text1"/>
                <w:sz w:val="21"/>
                <w:szCs w:val="21"/>
              </w:rPr>
              <w:t>知识目标：</w:t>
            </w:r>
          </w:p>
          <w:p w14:paraId="0A68BB05" w14:textId="77777777" w:rsidR="00773E6A" w:rsidRDefault="00773E6A" w:rsidP="00A16342">
            <w:pPr>
              <w:widowControl/>
              <w:spacing w:after="0" w:line="240" w:lineRule="auto"/>
              <w:rPr>
                <w:color w:val="000000" w:themeColor="text1"/>
                <w:sz w:val="21"/>
                <w:szCs w:val="21"/>
              </w:rPr>
            </w:pPr>
            <w:r>
              <w:rPr>
                <w:color w:val="000000" w:themeColor="text1"/>
                <w:sz w:val="21"/>
                <w:szCs w:val="21"/>
              </w:rPr>
              <w:t>1) 学习Text A中单词、短语以及文章中的长难句；</w:t>
            </w:r>
          </w:p>
          <w:p w14:paraId="6EDB55A0" w14:textId="77777777" w:rsidR="00773E6A" w:rsidRDefault="00773E6A" w:rsidP="00A16342">
            <w:pPr>
              <w:widowControl/>
              <w:spacing w:after="0" w:line="240" w:lineRule="auto"/>
              <w:ind w:left="210" w:hangingChars="100" w:hanging="210"/>
              <w:rPr>
                <w:color w:val="000000" w:themeColor="text1"/>
                <w:sz w:val="21"/>
                <w:szCs w:val="21"/>
              </w:rPr>
            </w:pPr>
            <w:r>
              <w:rPr>
                <w:color w:val="000000" w:themeColor="text1"/>
                <w:sz w:val="21"/>
                <w:szCs w:val="21"/>
              </w:rPr>
              <w:t>2) 熟悉文章中的背景知识：</w:t>
            </w:r>
            <w:r>
              <w:rPr>
                <w:rFonts w:hint="eastAsia"/>
                <w:color w:val="000000" w:themeColor="text1"/>
                <w:sz w:val="21"/>
                <w:szCs w:val="21"/>
              </w:rPr>
              <w:t>世界文化和自然遗产，莫高窟和数字敦煌项目；</w:t>
            </w:r>
          </w:p>
          <w:p w14:paraId="6F70DEC5" w14:textId="77777777" w:rsidR="00773E6A" w:rsidRPr="00AE30EC" w:rsidRDefault="00773E6A" w:rsidP="00A16342">
            <w:pPr>
              <w:widowControl/>
              <w:spacing w:after="0" w:line="240" w:lineRule="auto"/>
              <w:ind w:left="210" w:hangingChars="100" w:hanging="210"/>
              <w:rPr>
                <w:color w:val="000000" w:themeColor="text1"/>
                <w:sz w:val="21"/>
                <w:szCs w:val="21"/>
              </w:rPr>
            </w:pPr>
            <w:r w:rsidRPr="00AE30EC">
              <w:rPr>
                <w:color w:val="000000" w:themeColor="text1"/>
                <w:sz w:val="21"/>
                <w:szCs w:val="21"/>
              </w:rPr>
              <w:t>3)</w:t>
            </w:r>
            <w:r>
              <w:rPr>
                <w:color w:val="000000" w:themeColor="text1"/>
                <w:sz w:val="21"/>
                <w:szCs w:val="21"/>
              </w:rPr>
              <w:t xml:space="preserve"> </w:t>
            </w:r>
            <w:r>
              <w:rPr>
                <w:rFonts w:hint="eastAsia"/>
                <w:color w:val="000000" w:themeColor="text1"/>
                <w:sz w:val="21"/>
                <w:szCs w:val="21"/>
              </w:rPr>
              <w:t>了解文物保护的价值与挑战、一代又一代文物工作者为此所做的贡献与牺牲。</w:t>
            </w:r>
          </w:p>
          <w:p w14:paraId="581F3150" w14:textId="77777777" w:rsidR="00773E6A" w:rsidRDefault="00773E6A" w:rsidP="00A16342">
            <w:pPr>
              <w:widowControl/>
              <w:spacing w:after="0" w:line="240" w:lineRule="auto"/>
              <w:rPr>
                <w:b/>
                <w:bCs/>
                <w:color w:val="000000" w:themeColor="text1"/>
                <w:sz w:val="21"/>
                <w:szCs w:val="21"/>
              </w:rPr>
            </w:pPr>
            <w:r>
              <w:rPr>
                <w:b/>
                <w:bCs/>
                <w:color w:val="000000" w:themeColor="text1"/>
                <w:sz w:val="21"/>
                <w:szCs w:val="21"/>
              </w:rPr>
              <w:t>能力目标：</w:t>
            </w:r>
          </w:p>
          <w:p w14:paraId="3FB3ACBE" w14:textId="77777777" w:rsidR="00773E6A" w:rsidRDefault="00773E6A" w:rsidP="00A16342">
            <w:pPr>
              <w:widowControl/>
              <w:spacing w:after="0" w:line="240" w:lineRule="auto"/>
              <w:rPr>
                <w:sz w:val="21"/>
                <w:szCs w:val="21"/>
              </w:rPr>
            </w:pPr>
            <w:r>
              <w:rPr>
                <w:rFonts w:hint="eastAsia"/>
                <w:sz w:val="21"/>
                <w:szCs w:val="21"/>
              </w:rPr>
              <w:t>1)</w:t>
            </w:r>
            <w:r>
              <w:rPr>
                <w:sz w:val="21"/>
                <w:szCs w:val="21"/>
              </w:rPr>
              <w:t xml:space="preserve"> </w:t>
            </w:r>
            <w:r>
              <w:rPr>
                <w:rFonts w:hint="eastAsia"/>
                <w:sz w:val="21"/>
                <w:szCs w:val="21"/>
              </w:rPr>
              <w:t xml:space="preserve">运用阅读法掌握文章的主题； </w:t>
            </w:r>
          </w:p>
          <w:p w14:paraId="6AF6D754" w14:textId="77777777" w:rsidR="00773E6A" w:rsidRDefault="00773E6A" w:rsidP="00A16342">
            <w:pPr>
              <w:widowControl/>
              <w:spacing w:after="0" w:line="240" w:lineRule="auto"/>
              <w:rPr>
                <w:sz w:val="21"/>
                <w:szCs w:val="21"/>
              </w:rPr>
            </w:pPr>
            <w:r>
              <w:rPr>
                <w:rFonts w:hint="eastAsia"/>
                <w:sz w:val="21"/>
                <w:szCs w:val="21"/>
              </w:rPr>
              <w:t>2)</w:t>
            </w:r>
            <w:r>
              <w:rPr>
                <w:sz w:val="21"/>
                <w:szCs w:val="21"/>
              </w:rPr>
              <w:t xml:space="preserve"> </w:t>
            </w:r>
            <w:r>
              <w:rPr>
                <w:rFonts w:hint="eastAsia"/>
                <w:sz w:val="21"/>
                <w:szCs w:val="21"/>
              </w:rPr>
              <w:t xml:space="preserve">学会听取听力语篇中转折词 </w:t>
            </w:r>
            <w:r>
              <w:rPr>
                <w:sz w:val="21"/>
                <w:szCs w:val="21"/>
              </w:rPr>
              <w:t xml:space="preserve">“but” </w:t>
            </w:r>
            <w:r>
              <w:rPr>
                <w:rFonts w:hint="eastAsia"/>
                <w:sz w:val="21"/>
                <w:szCs w:val="21"/>
              </w:rPr>
              <w:t>的听力技巧；</w:t>
            </w:r>
          </w:p>
          <w:p w14:paraId="1AAF9759" w14:textId="77777777" w:rsidR="00773E6A" w:rsidRDefault="00773E6A" w:rsidP="00A16342">
            <w:pPr>
              <w:widowControl/>
              <w:spacing w:after="0" w:line="240" w:lineRule="auto"/>
              <w:rPr>
                <w:sz w:val="21"/>
                <w:szCs w:val="21"/>
              </w:rPr>
            </w:pPr>
            <w:r>
              <w:rPr>
                <w:rFonts w:hint="eastAsia"/>
                <w:sz w:val="21"/>
                <w:szCs w:val="21"/>
              </w:rPr>
              <w:t>3)</w:t>
            </w:r>
            <w:r>
              <w:rPr>
                <w:sz w:val="21"/>
                <w:szCs w:val="21"/>
              </w:rPr>
              <w:t xml:space="preserve"> </w:t>
            </w:r>
            <w:r>
              <w:rPr>
                <w:rFonts w:hint="eastAsia"/>
                <w:sz w:val="21"/>
                <w:szCs w:val="21"/>
              </w:rPr>
              <w:t>学会运用过渡短语和句子以连接信息的写作技巧；</w:t>
            </w:r>
          </w:p>
          <w:p w14:paraId="5D4DDF1D" w14:textId="77777777" w:rsidR="00773E6A" w:rsidRDefault="00773E6A" w:rsidP="00A16342">
            <w:pPr>
              <w:widowControl/>
              <w:spacing w:after="0" w:line="240" w:lineRule="auto"/>
              <w:ind w:left="210" w:hangingChars="100" w:hanging="210"/>
              <w:rPr>
                <w:sz w:val="21"/>
                <w:szCs w:val="21"/>
              </w:rPr>
            </w:pPr>
            <w:r>
              <w:rPr>
                <w:rFonts w:hint="eastAsia"/>
                <w:sz w:val="21"/>
                <w:szCs w:val="21"/>
              </w:rPr>
              <w:t>4)</w:t>
            </w:r>
            <w:r>
              <w:rPr>
                <w:sz w:val="21"/>
                <w:szCs w:val="21"/>
              </w:rPr>
              <w:t xml:space="preserve"> </w:t>
            </w:r>
            <w:r>
              <w:rPr>
                <w:rFonts w:hint="eastAsia"/>
                <w:sz w:val="21"/>
                <w:szCs w:val="21"/>
              </w:rPr>
              <w:t>利用略读法以及扫读法能在规定的时间内完成与课文内容相关的问题。</w:t>
            </w:r>
          </w:p>
          <w:p w14:paraId="0F7534B4" w14:textId="77777777" w:rsidR="00773E6A" w:rsidRDefault="00773E6A" w:rsidP="00A16342">
            <w:pPr>
              <w:widowControl/>
              <w:spacing w:after="0" w:line="240" w:lineRule="auto"/>
              <w:rPr>
                <w:b/>
                <w:bCs/>
                <w:color w:val="000000" w:themeColor="text1"/>
                <w:sz w:val="21"/>
                <w:szCs w:val="21"/>
              </w:rPr>
            </w:pPr>
            <w:r>
              <w:rPr>
                <w:b/>
                <w:bCs/>
                <w:color w:val="000000" w:themeColor="text1"/>
                <w:sz w:val="21"/>
                <w:szCs w:val="21"/>
              </w:rPr>
              <w:lastRenderedPageBreak/>
              <w:t>情感目标：</w:t>
            </w:r>
          </w:p>
          <w:p w14:paraId="1E7396B7" w14:textId="77777777" w:rsidR="00773E6A" w:rsidRDefault="00773E6A" w:rsidP="00A16342">
            <w:pPr>
              <w:widowControl/>
              <w:spacing w:after="0" w:line="240" w:lineRule="auto"/>
              <w:ind w:firstLineChars="100" w:firstLine="210"/>
              <w:rPr>
                <w:sz w:val="21"/>
                <w:szCs w:val="21"/>
              </w:rPr>
            </w:pPr>
            <w:r>
              <w:rPr>
                <w:rFonts w:hint="eastAsia"/>
                <w:sz w:val="21"/>
                <w:szCs w:val="21"/>
              </w:rPr>
              <w:t>通过学习文章，了解“感动中国”荣誉获得者的奉献精神与举动，体会将个人前途与国家、人民的命运相联系的时代意义，立为国奉献、为民服务之志。</w:t>
            </w:r>
          </w:p>
          <w:p w14:paraId="53699C3B" w14:textId="77777777" w:rsidR="00773E6A" w:rsidRDefault="00773E6A" w:rsidP="00A16342">
            <w:pPr>
              <w:widowControl/>
              <w:spacing w:after="0" w:line="240" w:lineRule="auto"/>
              <w:rPr>
                <w:b/>
                <w:bCs/>
                <w:color w:val="000000" w:themeColor="text1"/>
                <w:sz w:val="21"/>
                <w:szCs w:val="21"/>
              </w:rPr>
            </w:pPr>
            <w:r>
              <w:rPr>
                <w:b/>
                <w:bCs/>
                <w:color w:val="000000" w:themeColor="text1"/>
                <w:sz w:val="21"/>
                <w:szCs w:val="21"/>
              </w:rPr>
              <w:t>教学难点：</w:t>
            </w:r>
          </w:p>
          <w:p w14:paraId="159B74A7" w14:textId="77777777" w:rsidR="00773E6A" w:rsidRDefault="00773E6A" w:rsidP="00A16342">
            <w:pPr>
              <w:widowControl/>
              <w:spacing w:after="0" w:line="240" w:lineRule="auto"/>
              <w:rPr>
                <w:color w:val="000000" w:themeColor="text1"/>
                <w:sz w:val="21"/>
                <w:szCs w:val="21"/>
              </w:rPr>
            </w:pPr>
            <w:r>
              <w:rPr>
                <w:color w:val="000000" w:themeColor="text1"/>
                <w:sz w:val="21"/>
                <w:szCs w:val="21"/>
              </w:rPr>
              <w:t>1) 理解文章的主旨大意；</w:t>
            </w:r>
          </w:p>
          <w:p w14:paraId="07D6EFC1" w14:textId="77777777" w:rsidR="00773E6A" w:rsidRDefault="00773E6A" w:rsidP="00A16342">
            <w:pPr>
              <w:widowControl/>
              <w:spacing w:after="0" w:line="240" w:lineRule="auto"/>
              <w:rPr>
                <w:color w:val="000000" w:themeColor="text1"/>
                <w:sz w:val="21"/>
                <w:szCs w:val="21"/>
              </w:rPr>
            </w:pPr>
            <w:r>
              <w:rPr>
                <w:color w:val="000000" w:themeColor="text1"/>
                <w:sz w:val="21"/>
                <w:szCs w:val="21"/>
              </w:rPr>
              <w:t>2) 掌握本单元的重点单词、短语以及它们在具体语境中的应用</w:t>
            </w:r>
            <w:r>
              <w:rPr>
                <w:rFonts w:hint="eastAsia"/>
                <w:color w:val="000000" w:themeColor="text1"/>
                <w:sz w:val="21"/>
                <w:szCs w:val="21"/>
              </w:rPr>
              <w:t>；</w:t>
            </w:r>
          </w:p>
          <w:p w14:paraId="5BB884B8" w14:textId="77777777" w:rsidR="00773E6A" w:rsidRDefault="00773E6A" w:rsidP="00A16342">
            <w:pPr>
              <w:widowControl/>
              <w:spacing w:after="0" w:line="240" w:lineRule="auto"/>
              <w:rPr>
                <w:color w:val="000000" w:themeColor="text1"/>
                <w:sz w:val="21"/>
                <w:szCs w:val="21"/>
              </w:rPr>
            </w:pPr>
            <w:r>
              <w:rPr>
                <w:rFonts w:hint="eastAsia"/>
                <w:color w:val="000000" w:themeColor="text1"/>
                <w:sz w:val="21"/>
                <w:szCs w:val="21"/>
              </w:rPr>
              <w:t>3</w:t>
            </w:r>
            <w:r>
              <w:rPr>
                <w:color w:val="000000" w:themeColor="text1"/>
                <w:sz w:val="21"/>
                <w:szCs w:val="21"/>
              </w:rPr>
              <w:t xml:space="preserve">) </w:t>
            </w:r>
            <w:r>
              <w:rPr>
                <w:rFonts w:hint="eastAsia"/>
                <w:color w:val="000000" w:themeColor="text1"/>
                <w:sz w:val="21"/>
                <w:szCs w:val="21"/>
              </w:rPr>
              <w:t>学会运用过渡短语和句子以连接信息的写作技巧。</w:t>
            </w:r>
          </w:p>
        </w:tc>
        <w:tc>
          <w:tcPr>
            <w:tcW w:w="2012" w:type="dxa"/>
            <w:tcBorders>
              <w:top w:val="single" w:sz="4" w:space="0" w:color="auto"/>
              <w:left w:val="single" w:sz="4" w:space="0" w:color="auto"/>
              <w:bottom w:val="single" w:sz="4" w:space="0" w:color="auto"/>
            </w:tcBorders>
            <w:tcMar>
              <w:top w:w="57" w:type="dxa"/>
              <w:left w:w="85" w:type="dxa"/>
              <w:bottom w:w="57" w:type="dxa"/>
              <w:right w:w="85" w:type="dxa"/>
            </w:tcMar>
            <w:vAlign w:val="center"/>
          </w:tcPr>
          <w:p w14:paraId="50C87D3B" w14:textId="77777777" w:rsidR="00773E6A" w:rsidRDefault="00773E6A" w:rsidP="00A16342">
            <w:pPr>
              <w:widowControl/>
              <w:spacing w:after="0" w:line="240" w:lineRule="auto"/>
              <w:rPr>
                <w:sz w:val="21"/>
                <w:szCs w:val="21"/>
              </w:rPr>
            </w:pPr>
            <w:r>
              <w:rPr>
                <w:rFonts w:hint="eastAsia"/>
                <w:sz w:val="21"/>
                <w:szCs w:val="21"/>
              </w:rPr>
              <w:lastRenderedPageBreak/>
              <w:t>1</w:t>
            </w:r>
            <w:r>
              <w:rPr>
                <w:sz w:val="21"/>
                <w:szCs w:val="21"/>
              </w:rPr>
              <w:t xml:space="preserve">) </w:t>
            </w:r>
            <w:r>
              <w:rPr>
                <w:rFonts w:hint="eastAsia"/>
                <w:sz w:val="21"/>
                <w:szCs w:val="21"/>
              </w:rPr>
              <w:t>掌握重点单词、短语和句型；</w:t>
            </w:r>
          </w:p>
          <w:p w14:paraId="367919F9" w14:textId="77777777" w:rsidR="00773E6A" w:rsidRDefault="00773E6A" w:rsidP="00A16342">
            <w:pPr>
              <w:widowControl/>
              <w:spacing w:after="0" w:line="240" w:lineRule="auto"/>
              <w:rPr>
                <w:sz w:val="21"/>
                <w:szCs w:val="21"/>
              </w:rPr>
            </w:pPr>
            <w:r>
              <w:rPr>
                <w:sz w:val="21"/>
                <w:szCs w:val="21"/>
              </w:rPr>
              <w:t xml:space="preserve">2) </w:t>
            </w:r>
            <w:r>
              <w:rPr>
                <w:rFonts w:hint="eastAsia"/>
                <w:sz w:val="21"/>
                <w:szCs w:val="21"/>
                <w:lang w:eastAsia="zh-Hans"/>
              </w:rPr>
              <w:t>通过涉及的相关背景知识获得国际视野</w:t>
            </w:r>
            <w:r>
              <w:rPr>
                <w:rFonts w:hint="eastAsia"/>
                <w:sz w:val="21"/>
                <w:szCs w:val="21"/>
              </w:rPr>
              <w:t>；</w:t>
            </w:r>
          </w:p>
          <w:p w14:paraId="5EE6419E" w14:textId="77777777" w:rsidR="00773E6A" w:rsidRDefault="00773E6A" w:rsidP="00A16342">
            <w:pPr>
              <w:widowControl/>
              <w:spacing w:after="0" w:line="240" w:lineRule="auto"/>
              <w:rPr>
                <w:sz w:val="21"/>
                <w:szCs w:val="21"/>
              </w:rPr>
            </w:pPr>
            <w:r>
              <w:rPr>
                <w:rFonts w:hint="eastAsia"/>
                <w:sz w:val="21"/>
                <w:szCs w:val="21"/>
              </w:rPr>
              <w:t>3</w:t>
            </w:r>
            <w:r>
              <w:rPr>
                <w:sz w:val="21"/>
                <w:szCs w:val="21"/>
              </w:rPr>
              <w:t xml:space="preserve">) </w:t>
            </w:r>
            <w:r>
              <w:rPr>
                <w:rFonts w:hint="eastAsia"/>
                <w:sz w:val="21"/>
                <w:szCs w:val="21"/>
              </w:rPr>
              <w:t>通过学习课文学会运用过渡短语和句子以连接信息、建立写作逻辑；</w:t>
            </w:r>
          </w:p>
          <w:p w14:paraId="42703446" w14:textId="77777777" w:rsidR="00773E6A" w:rsidRDefault="00773E6A" w:rsidP="00A16342">
            <w:pPr>
              <w:widowControl/>
              <w:spacing w:after="0" w:line="240" w:lineRule="auto"/>
              <w:rPr>
                <w:sz w:val="21"/>
                <w:szCs w:val="21"/>
              </w:rPr>
            </w:pPr>
            <w:r>
              <w:rPr>
                <w:rFonts w:hint="eastAsia"/>
                <w:sz w:val="21"/>
                <w:szCs w:val="21"/>
              </w:rPr>
              <w:t>4</w:t>
            </w:r>
            <w:r>
              <w:rPr>
                <w:sz w:val="21"/>
                <w:szCs w:val="21"/>
              </w:rPr>
              <w:t xml:space="preserve">) </w:t>
            </w:r>
            <w:r>
              <w:rPr>
                <w:rFonts w:hint="eastAsia"/>
                <w:sz w:val="21"/>
                <w:szCs w:val="21"/>
              </w:rPr>
              <w:t>了解“感动中国”荣誉获得者的奉献精神与举动，体会将</w:t>
            </w:r>
            <w:r>
              <w:rPr>
                <w:rFonts w:hint="eastAsia"/>
                <w:sz w:val="21"/>
                <w:szCs w:val="21"/>
              </w:rPr>
              <w:lastRenderedPageBreak/>
              <w:t>个人前途与国家、人民的命运相联系的时代意义；</w:t>
            </w:r>
          </w:p>
          <w:p w14:paraId="65922E27" w14:textId="77777777" w:rsidR="00773E6A" w:rsidRPr="00BF509C" w:rsidRDefault="00773E6A" w:rsidP="00A16342">
            <w:pPr>
              <w:widowControl/>
              <w:spacing w:after="0" w:line="240" w:lineRule="auto"/>
              <w:rPr>
                <w:sz w:val="21"/>
                <w:szCs w:val="21"/>
              </w:rPr>
            </w:pPr>
            <w:r>
              <w:rPr>
                <w:rFonts w:hint="eastAsia"/>
                <w:sz w:val="21"/>
                <w:szCs w:val="21"/>
              </w:rPr>
              <w:t>5</w:t>
            </w:r>
            <w:r>
              <w:rPr>
                <w:sz w:val="21"/>
                <w:szCs w:val="21"/>
              </w:rPr>
              <w:t xml:space="preserve">) </w:t>
            </w:r>
            <w:r>
              <w:rPr>
                <w:rFonts w:hint="eastAsia"/>
                <w:sz w:val="21"/>
                <w:szCs w:val="21"/>
              </w:rPr>
              <w:t xml:space="preserve">学习听取听力语篇中转折词 </w:t>
            </w:r>
            <w:r>
              <w:rPr>
                <w:sz w:val="21"/>
                <w:szCs w:val="21"/>
              </w:rPr>
              <w:t xml:space="preserve">“but” </w:t>
            </w:r>
            <w:r>
              <w:rPr>
                <w:rFonts w:hint="eastAsia"/>
                <w:sz w:val="21"/>
                <w:szCs w:val="21"/>
              </w:rPr>
              <w:t>的听力技巧。</w:t>
            </w:r>
          </w:p>
        </w:tc>
      </w:tr>
      <w:tr w:rsidR="00773E6A" w14:paraId="601DBF25" w14:textId="77777777" w:rsidTr="00A16342">
        <w:tc>
          <w:tcPr>
            <w:tcW w:w="1070" w:type="dxa"/>
            <w:tcBorders>
              <w:top w:val="single" w:sz="4" w:space="0" w:color="auto"/>
              <w:bottom w:val="single" w:sz="4" w:space="0" w:color="auto"/>
              <w:right w:val="single" w:sz="4" w:space="0" w:color="auto"/>
            </w:tcBorders>
            <w:tcMar>
              <w:top w:w="57" w:type="dxa"/>
              <w:left w:w="85" w:type="dxa"/>
              <w:bottom w:w="57" w:type="dxa"/>
              <w:right w:w="85" w:type="dxa"/>
            </w:tcMar>
            <w:vAlign w:val="center"/>
          </w:tcPr>
          <w:p w14:paraId="3ABFA42F" w14:textId="77777777" w:rsidR="00773E6A" w:rsidRPr="00007168" w:rsidRDefault="00773E6A" w:rsidP="00A16342">
            <w:pPr>
              <w:widowControl/>
              <w:spacing w:after="0" w:line="240" w:lineRule="auto"/>
              <w:jc w:val="center"/>
              <w:rPr>
                <w:sz w:val="21"/>
                <w:szCs w:val="21"/>
                <w:highlight w:val="yellow"/>
              </w:rPr>
            </w:pPr>
            <w:r w:rsidRPr="00007168">
              <w:rPr>
                <w:sz w:val="21"/>
                <w:szCs w:val="21"/>
              </w:rPr>
              <w:lastRenderedPageBreak/>
              <w:t>Unit 5 The Water Problem</w:t>
            </w:r>
          </w:p>
        </w:tc>
        <w:tc>
          <w:tcPr>
            <w:tcW w:w="5394" w:type="dxa"/>
            <w:tcBorders>
              <w:top w:val="single" w:sz="4" w:space="0" w:color="auto"/>
              <w:left w:val="single" w:sz="4" w:space="0" w:color="auto"/>
              <w:bottom w:val="single" w:sz="4" w:space="0" w:color="auto"/>
              <w:right w:val="single" w:sz="4" w:space="0" w:color="auto"/>
            </w:tcBorders>
            <w:tcMar>
              <w:top w:w="57" w:type="dxa"/>
              <w:left w:w="85" w:type="dxa"/>
              <w:bottom w:w="57" w:type="dxa"/>
              <w:right w:w="85" w:type="dxa"/>
            </w:tcMar>
            <w:vAlign w:val="center"/>
          </w:tcPr>
          <w:p w14:paraId="650A7876" w14:textId="77777777" w:rsidR="00773E6A" w:rsidRDefault="00773E6A" w:rsidP="00A16342">
            <w:pPr>
              <w:widowControl/>
              <w:spacing w:after="0" w:line="240" w:lineRule="auto"/>
              <w:rPr>
                <w:b/>
                <w:bCs/>
                <w:sz w:val="21"/>
                <w:szCs w:val="21"/>
              </w:rPr>
            </w:pPr>
            <w:r>
              <w:rPr>
                <w:b/>
                <w:bCs/>
                <w:sz w:val="21"/>
                <w:szCs w:val="21"/>
              </w:rPr>
              <w:t>知识目标：</w:t>
            </w:r>
          </w:p>
          <w:p w14:paraId="5DBC3B74" w14:textId="77777777" w:rsidR="00773E6A" w:rsidRDefault="00773E6A" w:rsidP="00A16342">
            <w:pPr>
              <w:widowControl/>
              <w:spacing w:after="0" w:line="240" w:lineRule="auto"/>
              <w:rPr>
                <w:sz w:val="21"/>
                <w:szCs w:val="21"/>
              </w:rPr>
            </w:pPr>
            <w:r>
              <w:rPr>
                <w:sz w:val="21"/>
                <w:szCs w:val="21"/>
              </w:rPr>
              <w:t>1) 学习Text A中单词、短语以及文章中的长难句；</w:t>
            </w:r>
          </w:p>
          <w:p w14:paraId="1941C342" w14:textId="77777777" w:rsidR="00773E6A" w:rsidRDefault="00773E6A" w:rsidP="00A16342">
            <w:pPr>
              <w:widowControl/>
              <w:spacing w:after="0" w:line="240" w:lineRule="auto"/>
              <w:rPr>
                <w:sz w:val="21"/>
                <w:szCs w:val="21"/>
              </w:rPr>
            </w:pPr>
            <w:r>
              <w:rPr>
                <w:sz w:val="21"/>
                <w:szCs w:val="21"/>
              </w:rPr>
              <w:t>2) 熟悉文章中的背景知识：</w:t>
            </w:r>
            <w:r>
              <w:rPr>
                <w:rFonts w:hint="eastAsia"/>
                <w:sz w:val="21"/>
                <w:szCs w:val="21"/>
              </w:rPr>
              <w:t>水资源短缺和水污染问题；</w:t>
            </w:r>
          </w:p>
          <w:p w14:paraId="0AEC86F5" w14:textId="77777777" w:rsidR="00773E6A" w:rsidRDefault="00773E6A" w:rsidP="00A16342">
            <w:pPr>
              <w:widowControl/>
              <w:spacing w:after="0" w:line="240" w:lineRule="auto"/>
              <w:rPr>
                <w:sz w:val="21"/>
                <w:szCs w:val="21"/>
              </w:rPr>
            </w:pPr>
            <w:r>
              <w:rPr>
                <w:rFonts w:hint="eastAsia"/>
                <w:sz w:val="21"/>
                <w:szCs w:val="21"/>
              </w:rPr>
              <w:t>3</w:t>
            </w:r>
            <w:r>
              <w:rPr>
                <w:sz w:val="21"/>
                <w:szCs w:val="21"/>
              </w:rPr>
              <w:t xml:space="preserve">) </w:t>
            </w:r>
            <w:r>
              <w:rPr>
                <w:rFonts w:hint="eastAsia"/>
                <w:sz w:val="21"/>
                <w:szCs w:val="21"/>
              </w:rPr>
              <w:t>了解水资源保护对于全球的重要意义</w:t>
            </w:r>
            <w:r>
              <w:rPr>
                <w:sz w:val="21"/>
                <w:szCs w:val="21"/>
              </w:rPr>
              <w:t>。</w:t>
            </w:r>
          </w:p>
          <w:p w14:paraId="2F021F86" w14:textId="77777777" w:rsidR="00773E6A" w:rsidRDefault="00773E6A" w:rsidP="00A16342">
            <w:pPr>
              <w:widowControl/>
              <w:spacing w:after="0" w:line="240" w:lineRule="auto"/>
              <w:rPr>
                <w:b/>
                <w:bCs/>
                <w:sz w:val="21"/>
                <w:szCs w:val="21"/>
              </w:rPr>
            </w:pPr>
            <w:r>
              <w:rPr>
                <w:b/>
                <w:bCs/>
                <w:sz w:val="21"/>
                <w:szCs w:val="21"/>
              </w:rPr>
              <w:t>能力目标：</w:t>
            </w:r>
          </w:p>
          <w:p w14:paraId="7F802C32" w14:textId="77777777" w:rsidR="00773E6A" w:rsidRDefault="00773E6A" w:rsidP="00A16342">
            <w:pPr>
              <w:widowControl/>
              <w:spacing w:after="0" w:line="240" w:lineRule="auto"/>
              <w:rPr>
                <w:sz w:val="21"/>
                <w:szCs w:val="21"/>
              </w:rPr>
            </w:pPr>
            <w:r>
              <w:rPr>
                <w:rFonts w:hint="eastAsia"/>
                <w:sz w:val="21"/>
                <w:szCs w:val="21"/>
              </w:rPr>
              <w:t>1)</w:t>
            </w:r>
            <w:r>
              <w:rPr>
                <w:sz w:val="21"/>
                <w:szCs w:val="21"/>
              </w:rPr>
              <w:t xml:space="preserve"> </w:t>
            </w:r>
            <w:r>
              <w:rPr>
                <w:rFonts w:hint="eastAsia"/>
                <w:sz w:val="21"/>
                <w:szCs w:val="21"/>
              </w:rPr>
              <w:t xml:space="preserve">运用阅读法掌握文章的主题； </w:t>
            </w:r>
          </w:p>
          <w:p w14:paraId="732C762B" w14:textId="77777777" w:rsidR="00773E6A" w:rsidRDefault="00773E6A" w:rsidP="00A16342">
            <w:pPr>
              <w:widowControl/>
              <w:spacing w:after="0" w:line="240" w:lineRule="auto"/>
              <w:rPr>
                <w:sz w:val="21"/>
                <w:szCs w:val="21"/>
              </w:rPr>
            </w:pPr>
            <w:r>
              <w:rPr>
                <w:rFonts w:hint="eastAsia"/>
                <w:sz w:val="21"/>
                <w:szCs w:val="21"/>
              </w:rPr>
              <w:t>2)</w:t>
            </w:r>
            <w:r>
              <w:rPr>
                <w:sz w:val="21"/>
                <w:szCs w:val="21"/>
              </w:rPr>
              <w:t xml:space="preserve"> </w:t>
            </w:r>
            <w:r>
              <w:rPr>
                <w:rFonts w:hint="eastAsia"/>
                <w:sz w:val="21"/>
                <w:szCs w:val="21"/>
              </w:rPr>
              <w:t>学会运用举例的方法阐明自己的观点；</w:t>
            </w:r>
          </w:p>
          <w:p w14:paraId="0BBE4124" w14:textId="77777777" w:rsidR="00773E6A" w:rsidRDefault="00773E6A" w:rsidP="00A16342">
            <w:pPr>
              <w:widowControl/>
              <w:spacing w:after="0" w:line="240" w:lineRule="auto"/>
              <w:rPr>
                <w:sz w:val="21"/>
                <w:szCs w:val="21"/>
              </w:rPr>
            </w:pPr>
            <w:r>
              <w:rPr>
                <w:rFonts w:hint="eastAsia"/>
                <w:sz w:val="21"/>
                <w:szCs w:val="21"/>
              </w:rPr>
              <w:t>3)</w:t>
            </w:r>
            <w:r>
              <w:rPr>
                <w:sz w:val="21"/>
                <w:szCs w:val="21"/>
              </w:rPr>
              <w:t xml:space="preserve"> </w:t>
            </w:r>
            <w:r>
              <w:rPr>
                <w:rFonts w:hint="eastAsia"/>
                <w:sz w:val="21"/>
                <w:szCs w:val="21"/>
              </w:rPr>
              <w:t>学会听数字的听力技巧；</w:t>
            </w:r>
          </w:p>
          <w:p w14:paraId="1CD5BCC0" w14:textId="77777777" w:rsidR="00773E6A" w:rsidRDefault="00773E6A" w:rsidP="00A16342">
            <w:pPr>
              <w:widowControl/>
              <w:spacing w:after="0" w:line="240" w:lineRule="auto"/>
              <w:rPr>
                <w:sz w:val="21"/>
                <w:szCs w:val="21"/>
              </w:rPr>
            </w:pPr>
            <w:r>
              <w:rPr>
                <w:rFonts w:hint="eastAsia"/>
                <w:sz w:val="21"/>
                <w:szCs w:val="21"/>
              </w:rPr>
              <w:t>4)</w:t>
            </w:r>
            <w:r>
              <w:rPr>
                <w:sz w:val="21"/>
                <w:szCs w:val="21"/>
              </w:rPr>
              <w:t xml:space="preserve"> </w:t>
            </w:r>
            <w:r>
              <w:rPr>
                <w:rFonts w:hint="eastAsia"/>
                <w:sz w:val="21"/>
                <w:szCs w:val="21"/>
              </w:rPr>
              <w:t>利用略读法以及扫读法能在规定的时间内完成与课文内容相关的问题。</w:t>
            </w:r>
          </w:p>
          <w:p w14:paraId="4EB6CDD8" w14:textId="77777777" w:rsidR="00773E6A" w:rsidRDefault="00773E6A" w:rsidP="00A16342">
            <w:pPr>
              <w:widowControl/>
              <w:spacing w:after="0" w:line="240" w:lineRule="auto"/>
              <w:rPr>
                <w:b/>
                <w:bCs/>
                <w:sz w:val="21"/>
                <w:szCs w:val="21"/>
              </w:rPr>
            </w:pPr>
            <w:r>
              <w:rPr>
                <w:b/>
                <w:bCs/>
                <w:sz w:val="21"/>
                <w:szCs w:val="21"/>
              </w:rPr>
              <w:t>情感目标：</w:t>
            </w:r>
          </w:p>
          <w:p w14:paraId="5603A4DE" w14:textId="77777777" w:rsidR="00773E6A" w:rsidRDefault="00773E6A" w:rsidP="00A16342">
            <w:pPr>
              <w:widowControl/>
              <w:spacing w:after="0" w:line="240" w:lineRule="auto"/>
              <w:ind w:firstLineChars="100" w:firstLine="210"/>
              <w:rPr>
                <w:sz w:val="21"/>
                <w:szCs w:val="21"/>
              </w:rPr>
            </w:pPr>
            <w:r>
              <w:rPr>
                <w:rFonts w:hint="eastAsia"/>
                <w:sz w:val="21"/>
                <w:szCs w:val="21"/>
              </w:rPr>
              <w:t>通过学习文章，了解水资源短缺和水污染问题对地球和全人类的危害，并了解水资源保护对于全球的重要意义。</w:t>
            </w:r>
          </w:p>
          <w:p w14:paraId="64D8CAD6" w14:textId="77777777" w:rsidR="00773E6A" w:rsidRDefault="00773E6A" w:rsidP="00A16342">
            <w:pPr>
              <w:widowControl/>
              <w:spacing w:after="0" w:line="240" w:lineRule="auto"/>
              <w:rPr>
                <w:b/>
                <w:bCs/>
                <w:sz w:val="21"/>
                <w:szCs w:val="21"/>
              </w:rPr>
            </w:pPr>
            <w:r>
              <w:rPr>
                <w:b/>
                <w:bCs/>
                <w:sz w:val="21"/>
                <w:szCs w:val="21"/>
              </w:rPr>
              <w:t>教学难点：</w:t>
            </w:r>
          </w:p>
          <w:p w14:paraId="6BEA6D0C" w14:textId="77777777" w:rsidR="00773E6A" w:rsidRDefault="00773E6A" w:rsidP="00A16342">
            <w:pPr>
              <w:snapToGrid w:val="0"/>
              <w:spacing w:after="0" w:line="288" w:lineRule="auto"/>
              <w:rPr>
                <w:sz w:val="21"/>
                <w:szCs w:val="21"/>
              </w:rPr>
            </w:pPr>
            <w:r>
              <w:rPr>
                <w:sz w:val="21"/>
                <w:szCs w:val="21"/>
              </w:rPr>
              <w:t xml:space="preserve">1) </w:t>
            </w:r>
            <w:r>
              <w:rPr>
                <w:rFonts w:hint="eastAsia"/>
                <w:sz w:val="21"/>
                <w:szCs w:val="21"/>
              </w:rPr>
              <w:t>理解文章的主旨大意；</w:t>
            </w:r>
          </w:p>
          <w:p w14:paraId="1B66687D" w14:textId="77777777" w:rsidR="00773E6A" w:rsidRDefault="00773E6A" w:rsidP="00A16342">
            <w:pPr>
              <w:snapToGrid w:val="0"/>
              <w:spacing w:after="0" w:line="288" w:lineRule="auto"/>
              <w:ind w:left="210" w:hangingChars="100" w:hanging="210"/>
              <w:rPr>
                <w:sz w:val="21"/>
                <w:szCs w:val="21"/>
              </w:rPr>
            </w:pPr>
            <w:r>
              <w:rPr>
                <w:sz w:val="21"/>
                <w:szCs w:val="21"/>
              </w:rPr>
              <w:t xml:space="preserve">2) </w:t>
            </w:r>
            <w:r>
              <w:rPr>
                <w:rFonts w:hint="eastAsia"/>
                <w:sz w:val="21"/>
                <w:szCs w:val="21"/>
              </w:rPr>
              <w:t>掌握本单元的重点单词、短语以及它们在具体语境中的应用；</w:t>
            </w:r>
          </w:p>
          <w:p w14:paraId="42C33217" w14:textId="77777777" w:rsidR="00773E6A" w:rsidRDefault="00773E6A" w:rsidP="00A16342">
            <w:pPr>
              <w:snapToGrid w:val="0"/>
              <w:spacing w:after="0" w:line="288" w:lineRule="auto"/>
              <w:ind w:left="210" w:hangingChars="100" w:hanging="210"/>
              <w:rPr>
                <w:sz w:val="21"/>
                <w:szCs w:val="21"/>
              </w:rPr>
            </w:pPr>
            <w:r>
              <w:rPr>
                <w:rFonts w:hint="eastAsia"/>
                <w:sz w:val="21"/>
                <w:szCs w:val="21"/>
              </w:rPr>
              <w:t>3</w:t>
            </w:r>
            <w:r>
              <w:rPr>
                <w:sz w:val="21"/>
                <w:szCs w:val="21"/>
              </w:rPr>
              <w:t xml:space="preserve">) </w:t>
            </w:r>
            <w:r>
              <w:rPr>
                <w:rFonts w:hint="eastAsia"/>
                <w:sz w:val="21"/>
                <w:szCs w:val="21"/>
              </w:rPr>
              <w:t>学会运用举例的方法阐明自己的观点。</w:t>
            </w:r>
          </w:p>
        </w:tc>
        <w:tc>
          <w:tcPr>
            <w:tcW w:w="2012" w:type="dxa"/>
            <w:tcBorders>
              <w:top w:val="single" w:sz="4" w:space="0" w:color="auto"/>
              <w:left w:val="single" w:sz="4" w:space="0" w:color="auto"/>
              <w:bottom w:val="single" w:sz="4" w:space="0" w:color="auto"/>
            </w:tcBorders>
            <w:tcMar>
              <w:top w:w="57" w:type="dxa"/>
              <w:left w:w="85" w:type="dxa"/>
              <w:bottom w:w="57" w:type="dxa"/>
              <w:right w:w="85" w:type="dxa"/>
            </w:tcMar>
            <w:vAlign w:val="center"/>
          </w:tcPr>
          <w:p w14:paraId="55657C6A" w14:textId="77777777" w:rsidR="00773E6A" w:rsidRDefault="00773E6A" w:rsidP="00A16342">
            <w:pPr>
              <w:widowControl/>
              <w:spacing w:after="0" w:line="240" w:lineRule="auto"/>
              <w:rPr>
                <w:sz w:val="21"/>
                <w:szCs w:val="21"/>
              </w:rPr>
            </w:pPr>
            <w:r>
              <w:rPr>
                <w:rFonts w:hint="eastAsia"/>
                <w:sz w:val="21"/>
                <w:szCs w:val="21"/>
              </w:rPr>
              <w:t>1</w:t>
            </w:r>
            <w:r>
              <w:rPr>
                <w:sz w:val="21"/>
                <w:szCs w:val="21"/>
              </w:rPr>
              <w:t xml:space="preserve">) </w:t>
            </w:r>
            <w:r>
              <w:rPr>
                <w:rFonts w:hint="eastAsia"/>
                <w:sz w:val="21"/>
                <w:szCs w:val="21"/>
              </w:rPr>
              <w:t>掌握重点单词、短语和句型；</w:t>
            </w:r>
          </w:p>
          <w:p w14:paraId="3162C31A" w14:textId="77777777" w:rsidR="00773E6A" w:rsidRDefault="00773E6A" w:rsidP="00A16342">
            <w:pPr>
              <w:widowControl/>
              <w:spacing w:after="0" w:line="240" w:lineRule="auto"/>
              <w:rPr>
                <w:sz w:val="21"/>
                <w:szCs w:val="21"/>
              </w:rPr>
            </w:pPr>
            <w:r>
              <w:rPr>
                <w:rFonts w:hint="eastAsia"/>
                <w:sz w:val="21"/>
                <w:szCs w:val="21"/>
              </w:rPr>
              <w:t>2</w:t>
            </w:r>
            <w:r>
              <w:rPr>
                <w:sz w:val="21"/>
                <w:szCs w:val="21"/>
              </w:rPr>
              <w:t xml:space="preserve">) </w:t>
            </w:r>
            <w:r>
              <w:rPr>
                <w:rFonts w:hint="eastAsia"/>
                <w:sz w:val="21"/>
                <w:szCs w:val="21"/>
                <w:lang w:eastAsia="zh-Hans"/>
              </w:rPr>
              <w:t>通过涉及的相关背景知识获得国际视野</w:t>
            </w:r>
            <w:r>
              <w:rPr>
                <w:rFonts w:hint="eastAsia"/>
                <w:sz w:val="21"/>
                <w:szCs w:val="21"/>
              </w:rPr>
              <w:t>；</w:t>
            </w:r>
          </w:p>
          <w:p w14:paraId="34E3990F" w14:textId="77777777" w:rsidR="00773E6A" w:rsidRDefault="00773E6A" w:rsidP="00A16342">
            <w:pPr>
              <w:widowControl/>
              <w:spacing w:after="0" w:line="240" w:lineRule="auto"/>
              <w:rPr>
                <w:sz w:val="21"/>
                <w:szCs w:val="21"/>
              </w:rPr>
            </w:pPr>
            <w:r>
              <w:rPr>
                <w:sz w:val="21"/>
                <w:szCs w:val="21"/>
              </w:rPr>
              <w:t xml:space="preserve">3) </w:t>
            </w:r>
            <w:r>
              <w:rPr>
                <w:rFonts w:hint="eastAsia"/>
                <w:sz w:val="21"/>
                <w:szCs w:val="21"/>
              </w:rPr>
              <w:t>运用举例的方法阐明自己的观点；</w:t>
            </w:r>
          </w:p>
          <w:p w14:paraId="1A739B69" w14:textId="77777777" w:rsidR="00773E6A" w:rsidRDefault="00773E6A" w:rsidP="00A16342">
            <w:pPr>
              <w:widowControl/>
              <w:spacing w:after="0" w:line="240" w:lineRule="auto"/>
              <w:rPr>
                <w:sz w:val="21"/>
                <w:szCs w:val="21"/>
              </w:rPr>
            </w:pPr>
            <w:r>
              <w:rPr>
                <w:rFonts w:hint="eastAsia"/>
                <w:sz w:val="21"/>
                <w:szCs w:val="21"/>
              </w:rPr>
              <w:t>4</w:t>
            </w:r>
            <w:r>
              <w:rPr>
                <w:sz w:val="21"/>
                <w:szCs w:val="21"/>
              </w:rPr>
              <w:t xml:space="preserve">) </w:t>
            </w:r>
            <w:r>
              <w:rPr>
                <w:rFonts w:hint="eastAsia"/>
                <w:sz w:val="21"/>
                <w:szCs w:val="21"/>
              </w:rPr>
              <w:t>利用略读法以及扫读法能在规定时间内完成1</w:t>
            </w:r>
            <w:r>
              <w:rPr>
                <w:sz w:val="21"/>
                <w:szCs w:val="21"/>
              </w:rPr>
              <w:t>0</w:t>
            </w:r>
            <w:r>
              <w:rPr>
                <w:rFonts w:hint="eastAsia"/>
                <w:sz w:val="21"/>
                <w:szCs w:val="21"/>
              </w:rPr>
              <w:t>道题目的训练。</w:t>
            </w:r>
          </w:p>
        </w:tc>
      </w:tr>
      <w:tr w:rsidR="00773E6A" w14:paraId="08951A2C" w14:textId="77777777" w:rsidTr="00A16342">
        <w:tc>
          <w:tcPr>
            <w:tcW w:w="1070" w:type="dxa"/>
            <w:tcBorders>
              <w:top w:val="single" w:sz="4" w:space="0" w:color="auto"/>
              <w:bottom w:val="single" w:sz="4" w:space="0" w:color="auto"/>
              <w:right w:val="single" w:sz="4" w:space="0" w:color="auto"/>
            </w:tcBorders>
            <w:tcMar>
              <w:top w:w="57" w:type="dxa"/>
              <w:left w:w="85" w:type="dxa"/>
              <w:bottom w:w="57" w:type="dxa"/>
              <w:right w:w="85" w:type="dxa"/>
            </w:tcMar>
            <w:vAlign w:val="center"/>
          </w:tcPr>
          <w:p w14:paraId="703ACA87" w14:textId="77777777" w:rsidR="00773E6A" w:rsidRDefault="00773E6A" w:rsidP="00A16342">
            <w:pPr>
              <w:spacing w:before="120" w:after="120" w:line="240" w:lineRule="auto"/>
              <w:jc w:val="center"/>
              <w:rPr>
                <w:sz w:val="21"/>
                <w:szCs w:val="21"/>
              </w:rPr>
            </w:pPr>
            <w:r>
              <w:rPr>
                <w:rFonts w:hint="eastAsia"/>
                <w:sz w:val="21"/>
                <w:szCs w:val="21"/>
              </w:rPr>
              <w:t>四级强化训练</w:t>
            </w:r>
          </w:p>
          <w:p w14:paraId="1A787FF3" w14:textId="77777777" w:rsidR="00773E6A" w:rsidRDefault="00773E6A" w:rsidP="00A16342">
            <w:pPr>
              <w:spacing w:before="120" w:after="120" w:line="240" w:lineRule="auto"/>
              <w:jc w:val="center"/>
              <w:rPr>
                <w:sz w:val="21"/>
                <w:szCs w:val="21"/>
              </w:rPr>
            </w:pPr>
          </w:p>
        </w:tc>
        <w:tc>
          <w:tcPr>
            <w:tcW w:w="5394" w:type="dxa"/>
            <w:tcBorders>
              <w:top w:val="single" w:sz="4" w:space="0" w:color="auto"/>
              <w:left w:val="single" w:sz="4" w:space="0" w:color="auto"/>
              <w:bottom w:val="single" w:sz="4" w:space="0" w:color="auto"/>
              <w:right w:val="single" w:sz="4" w:space="0" w:color="auto"/>
            </w:tcBorders>
            <w:tcMar>
              <w:top w:w="57" w:type="dxa"/>
              <w:left w:w="85" w:type="dxa"/>
              <w:bottom w:w="57" w:type="dxa"/>
              <w:right w:w="85" w:type="dxa"/>
            </w:tcMar>
            <w:vAlign w:val="center"/>
          </w:tcPr>
          <w:p w14:paraId="1BD15E21" w14:textId="77777777" w:rsidR="00773E6A" w:rsidRDefault="00773E6A" w:rsidP="00A16342">
            <w:pPr>
              <w:widowControl/>
              <w:spacing w:after="0" w:line="240" w:lineRule="auto"/>
              <w:jc w:val="left"/>
              <w:rPr>
                <w:sz w:val="21"/>
                <w:szCs w:val="21"/>
              </w:rPr>
            </w:pPr>
            <w:r>
              <w:rPr>
                <w:rFonts w:hint="eastAsia"/>
                <w:sz w:val="21"/>
                <w:szCs w:val="21"/>
              </w:rPr>
              <w:t>作文：</w:t>
            </w:r>
            <w:r>
              <w:rPr>
                <w:rFonts w:hint="eastAsia"/>
                <w:sz w:val="21"/>
                <w:szCs w:val="21"/>
                <w:lang w:eastAsia="zh-Hans"/>
              </w:rPr>
              <w:t>四级作文</w:t>
            </w:r>
            <w:r>
              <w:rPr>
                <w:rFonts w:hint="eastAsia"/>
                <w:sz w:val="21"/>
                <w:szCs w:val="21"/>
              </w:rPr>
              <w:t>一篇</w:t>
            </w:r>
          </w:p>
          <w:p w14:paraId="4A14CB17" w14:textId="77777777" w:rsidR="00773E6A" w:rsidRDefault="00773E6A" w:rsidP="00A16342">
            <w:pPr>
              <w:widowControl/>
              <w:spacing w:after="0" w:line="240" w:lineRule="auto"/>
              <w:jc w:val="left"/>
              <w:rPr>
                <w:sz w:val="21"/>
                <w:szCs w:val="21"/>
              </w:rPr>
            </w:pPr>
            <w:r>
              <w:rPr>
                <w:rFonts w:hint="eastAsia"/>
                <w:sz w:val="21"/>
                <w:szCs w:val="21"/>
              </w:rPr>
              <w:t>听力：三篇新闻听力</w:t>
            </w:r>
          </w:p>
          <w:p w14:paraId="1AC0068D" w14:textId="77777777" w:rsidR="00773E6A" w:rsidRDefault="00773E6A" w:rsidP="00A16342">
            <w:pPr>
              <w:widowControl/>
              <w:spacing w:after="0" w:line="240" w:lineRule="auto"/>
              <w:jc w:val="left"/>
              <w:rPr>
                <w:sz w:val="21"/>
                <w:szCs w:val="21"/>
              </w:rPr>
            </w:pPr>
            <w:r>
              <w:rPr>
                <w:rFonts w:hint="eastAsia"/>
                <w:sz w:val="21"/>
                <w:szCs w:val="21"/>
              </w:rPr>
              <w:t xml:space="preserve">      两篇长对话</w:t>
            </w:r>
          </w:p>
          <w:p w14:paraId="53C816DA" w14:textId="77777777" w:rsidR="00773E6A" w:rsidRDefault="00773E6A" w:rsidP="00A16342">
            <w:pPr>
              <w:widowControl/>
              <w:spacing w:after="0" w:line="240" w:lineRule="auto"/>
              <w:jc w:val="left"/>
              <w:rPr>
                <w:sz w:val="21"/>
                <w:szCs w:val="21"/>
              </w:rPr>
            </w:pPr>
            <w:r>
              <w:rPr>
                <w:rFonts w:hint="eastAsia"/>
                <w:sz w:val="21"/>
                <w:szCs w:val="21"/>
              </w:rPr>
              <w:t xml:space="preserve">      三篇听力短文</w:t>
            </w:r>
          </w:p>
          <w:p w14:paraId="3E219BE9" w14:textId="77777777" w:rsidR="00773E6A" w:rsidRDefault="00773E6A" w:rsidP="00A16342">
            <w:pPr>
              <w:widowControl/>
              <w:spacing w:after="0" w:line="240" w:lineRule="auto"/>
              <w:jc w:val="left"/>
              <w:rPr>
                <w:sz w:val="21"/>
                <w:szCs w:val="21"/>
              </w:rPr>
            </w:pPr>
            <w:r>
              <w:rPr>
                <w:rFonts w:hint="eastAsia"/>
                <w:sz w:val="21"/>
                <w:szCs w:val="21"/>
              </w:rPr>
              <w:t>阅读：一篇选词填空</w:t>
            </w:r>
          </w:p>
          <w:p w14:paraId="2A671702" w14:textId="77777777" w:rsidR="00773E6A" w:rsidRDefault="00773E6A" w:rsidP="00A16342">
            <w:pPr>
              <w:widowControl/>
              <w:spacing w:after="0" w:line="240" w:lineRule="auto"/>
              <w:jc w:val="left"/>
              <w:rPr>
                <w:sz w:val="21"/>
                <w:szCs w:val="21"/>
              </w:rPr>
            </w:pPr>
            <w:r>
              <w:rPr>
                <w:rFonts w:hint="eastAsia"/>
                <w:sz w:val="21"/>
                <w:szCs w:val="21"/>
              </w:rPr>
              <w:t xml:space="preserve">      一篇长篇阅读</w:t>
            </w:r>
          </w:p>
          <w:p w14:paraId="4FEA67A4" w14:textId="77777777" w:rsidR="00773E6A" w:rsidRDefault="00773E6A" w:rsidP="00A16342">
            <w:pPr>
              <w:widowControl/>
              <w:spacing w:after="0" w:line="240" w:lineRule="auto"/>
              <w:jc w:val="left"/>
              <w:rPr>
                <w:sz w:val="21"/>
                <w:szCs w:val="21"/>
              </w:rPr>
            </w:pPr>
            <w:r>
              <w:rPr>
                <w:rFonts w:hint="eastAsia"/>
                <w:sz w:val="21"/>
                <w:szCs w:val="21"/>
              </w:rPr>
              <w:t xml:space="preserve">      两篇深度阅读</w:t>
            </w:r>
          </w:p>
          <w:p w14:paraId="6E96D618" w14:textId="77777777" w:rsidR="00773E6A" w:rsidRPr="009164D4" w:rsidRDefault="00773E6A" w:rsidP="00A16342">
            <w:pPr>
              <w:spacing w:after="0" w:line="240" w:lineRule="auto"/>
              <w:rPr>
                <w:sz w:val="21"/>
                <w:szCs w:val="21"/>
              </w:rPr>
            </w:pPr>
            <w:r>
              <w:rPr>
                <w:rFonts w:hint="eastAsia"/>
                <w:sz w:val="21"/>
                <w:szCs w:val="21"/>
              </w:rPr>
              <w:t>翻译：</w:t>
            </w:r>
            <w:r>
              <w:rPr>
                <w:rFonts w:hint="eastAsia"/>
                <w:sz w:val="21"/>
                <w:szCs w:val="21"/>
                <w:lang w:eastAsia="zh-Hans"/>
              </w:rPr>
              <w:t>四级</w:t>
            </w:r>
            <w:r>
              <w:rPr>
                <w:rFonts w:hint="eastAsia"/>
                <w:sz w:val="21"/>
                <w:szCs w:val="21"/>
              </w:rPr>
              <w:t>段落翻译一篇</w:t>
            </w:r>
          </w:p>
        </w:tc>
        <w:tc>
          <w:tcPr>
            <w:tcW w:w="2012" w:type="dxa"/>
            <w:tcBorders>
              <w:top w:val="single" w:sz="4" w:space="0" w:color="auto"/>
              <w:left w:val="single" w:sz="4" w:space="0" w:color="auto"/>
              <w:bottom w:val="single" w:sz="4" w:space="0" w:color="auto"/>
            </w:tcBorders>
            <w:tcMar>
              <w:top w:w="57" w:type="dxa"/>
              <w:left w:w="85" w:type="dxa"/>
              <w:bottom w:w="57" w:type="dxa"/>
              <w:right w:w="85" w:type="dxa"/>
            </w:tcMar>
            <w:vAlign w:val="center"/>
          </w:tcPr>
          <w:p w14:paraId="2BA0368E" w14:textId="77777777" w:rsidR="00773E6A" w:rsidRDefault="00773E6A" w:rsidP="00A16342">
            <w:pPr>
              <w:snapToGrid w:val="0"/>
              <w:spacing w:after="0" w:line="240" w:lineRule="auto"/>
              <w:rPr>
                <w:sz w:val="21"/>
                <w:szCs w:val="21"/>
              </w:rPr>
            </w:pPr>
            <w:r>
              <w:rPr>
                <w:rFonts w:hint="eastAsia"/>
                <w:b/>
                <w:bCs/>
                <w:sz w:val="21"/>
                <w:szCs w:val="21"/>
              </w:rPr>
              <w:t>写作技能：</w:t>
            </w:r>
            <w:r>
              <w:rPr>
                <w:rFonts w:hint="eastAsia"/>
                <w:sz w:val="21"/>
                <w:szCs w:val="21"/>
              </w:rPr>
              <w:t>能够根据所给话题或者信息写一篇不少于1</w:t>
            </w:r>
            <w:r>
              <w:rPr>
                <w:sz w:val="21"/>
                <w:szCs w:val="21"/>
              </w:rPr>
              <w:t>20</w:t>
            </w:r>
            <w:r>
              <w:rPr>
                <w:rFonts w:hint="eastAsia"/>
                <w:sz w:val="21"/>
                <w:szCs w:val="21"/>
              </w:rPr>
              <w:t>字的短文；思想表达基本正确，语义基本连贯，无重大语法错误；</w:t>
            </w:r>
          </w:p>
          <w:p w14:paraId="3C59A55A" w14:textId="77777777" w:rsidR="00773E6A" w:rsidRDefault="00773E6A" w:rsidP="00A16342">
            <w:pPr>
              <w:snapToGrid w:val="0"/>
              <w:spacing w:after="0" w:line="240" w:lineRule="auto"/>
              <w:rPr>
                <w:sz w:val="21"/>
                <w:szCs w:val="21"/>
              </w:rPr>
            </w:pPr>
            <w:r>
              <w:rPr>
                <w:rFonts w:hint="eastAsia"/>
                <w:b/>
                <w:bCs/>
                <w:sz w:val="21"/>
                <w:szCs w:val="21"/>
              </w:rPr>
              <w:t>听力技能</w:t>
            </w:r>
            <w:r>
              <w:rPr>
                <w:rFonts w:hint="eastAsia"/>
                <w:sz w:val="21"/>
                <w:szCs w:val="21"/>
              </w:rPr>
              <w:t>：能够根据听力材料判断出语篇大致含义以及作者的观点和态度，并根据关键词找出一些特定的细节，完成题目；</w:t>
            </w:r>
          </w:p>
          <w:p w14:paraId="56293746" w14:textId="77777777" w:rsidR="00773E6A" w:rsidRDefault="00773E6A" w:rsidP="00A16342">
            <w:pPr>
              <w:snapToGrid w:val="0"/>
              <w:spacing w:after="0" w:line="240" w:lineRule="auto"/>
              <w:rPr>
                <w:sz w:val="21"/>
                <w:szCs w:val="21"/>
              </w:rPr>
            </w:pPr>
            <w:r>
              <w:rPr>
                <w:rFonts w:hint="eastAsia"/>
                <w:b/>
                <w:bCs/>
                <w:sz w:val="21"/>
                <w:szCs w:val="21"/>
              </w:rPr>
              <w:t>阅读技能</w:t>
            </w:r>
            <w:r>
              <w:rPr>
                <w:rFonts w:hint="eastAsia"/>
                <w:sz w:val="21"/>
                <w:szCs w:val="21"/>
              </w:rPr>
              <w:t>：掌握四级词汇以及在具体语境中的运用；运用扫</w:t>
            </w:r>
            <w:r>
              <w:rPr>
                <w:rFonts w:hint="eastAsia"/>
                <w:sz w:val="21"/>
                <w:szCs w:val="21"/>
              </w:rPr>
              <w:lastRenderedPageBreak/>
              <w:t>读和略读的技巧找到特定的信息；了解语篇大意，有一定的获取信息的能力；</w:t>
            </w:r>
          </w:p>
          <w:p w14:paraId="063A6082" w14:textId="77777777" w:rsidR="00773E6A" w:rsidRDefault="00773E6A" w:rsidP="00A16342">
            <w:pPr>
              <w:spacing w:after="0" w:line="240" w:lineRule="auto"/>
              <w:rPr>
                <w:sz w:val="20"/>
                <w:szCs w:val="20"/>
              </w:rPr>
            </w:pPr>
            <w:r>
              <w:rPr>
                <w:rFonts w:hint="eastAsia"/>
                <w:b/>
                <w:bCs/>
                <w:sz w:val="21"/>
                <w:szCs w:val="21"/>
              </w:rPr>
              <w:t>翻译技能</w:t>
            </w:r>
            <w:r>
              <w:rPr>
                <w:rFonts w:hint="eastAsia"/>
                <w:sz w:val="21"/>
                <w:szCs w:val="21"/>
              </w:rPr>
              <w:t>：能根据所给出的中文段落，简译成英语，无信息的缺失，无重大语法错误。</w:t>
            </w:r>
          </w:p>
        </w:tc>
      </w:tr>
      <w:tr w:rsidR="00773E6A" w14:paraId="2190731D" w14:textId="77777777" w:rsidTr="00A16342">
        <w:trPr>
          <w:trHeight w:val="926"/>
        </w:trPr>
        <w:tc>
          <w:tcPr>
            <w:tcW w:w="1070" w:type="dxa"/>
            <w:tcBorders>
              <w:top w:val="single" w:sz="4" w:space="0" w:color="auto"/>
              <w:right w:val="single" w:sz="4" w:space="0" w:color="auto"/>
            </w:tcBorders>
            <w:tcMar>
              <w:top w:w="57" w:type="dxa"/>
              <w:left w:w="85" w:type="dxa"/>
              <w:bottom w:w="57" w:type="dxa"/>
              <w:right w:w="85" w:type="dxa"/>
            </w:tcMar>
            <w:vAlign w:val="center"/>
          </w:tcPr>
          <w:p w14:paraId="5B19AD46" w14:textId="77777777" w:rsidR="00773E6A" w:rsidRDefault="00773E6A" w:rsidP="00A16342">
            <w:pPr>
              <w:spacing w:before="120" w:after="120" w:line="240" w:lineRule="auto"/>
              <w:jc w:val="center"/>
              <w:rPr>
                <w:sz w:val="20"/>
                <w:szCs w:val="20"/>
              </w:rPr>
            </w:pPr>
            <w:r>
              <w:rPr>
                <w:rFonts w:hint="eastAsia"/>
                <w:sz w:val="21"/>
                <w:szCs w:val="21"/>
              </w:rPr>
              <w:lastRenderedPageBreak/>
              <w:t>口试</w:t>
            </w:r>
          </w:p>
        </w:tc>
        <w:tc>
          <w:tcPr>
            <w:tcW w:w="5394" w:type="dxa"/>
            <w:tcBorders>
              <w:top w:val="single" w:sz="4" w:space="0" w:color="auto"/>
              <w:left w:val="single" w:sz="4" w:space="0" w:color="auto"/>
              <w:right w:val="single" w:sz="4" w:space="0" w:color="auto"/>
            </w:tcBorders>
            <w:tcMar>
              <w:top w:w="57" w:type="dxa"/>
              <w:left w:w="85" w:type="dxa"/>
              <w:bottom w:w="57" w:type="dxa"/>
              <w:right w:w="85" w:type="dxa"/>
            </w:tcMar>
            <w:vAlign w:val="center"/>
          </w:tcPr>
          <w:p w14:paraId="0319457A" w14:textId="77777777" w:rsidR="00773E6A" w:rsidRDefault="00773E6A" w:rsidP="00A16342">
            <w:pPr>
              <w:spacing w:after="0" w:line="240" w:lineRule="auto"/>
              <w:jc w:val="left"/>
              <w:rPr>
                <w:sz w:val="20"/>
                <w:szCs w:val="20"/>
              </w:rPr>
            </w:pPr>
            <w:r>
              <w:rPr>
                <w:rFonts w:hint="eastAsia"/>
                <w:sz w:val="21"/>
                <w:szCs w:val="21"/>
              </w:rPr>
              <w:t>考查学生的英语口语表达能力</w:t>
            </w:r>
            <w:r>
              <w:rPr>
                <w:rFonts w:hint="eastAsia"/>
                <w:sz w:val="20"/>
                <w:szCs w:val="20"/>
              </w:rPr>
              <w:t>。</w:t>
            </w:r>
          </w:p>
        </w:tc>
        <w:tc>
          <w:tcPr>
            <w:tcW w:w="2012" w:type="dxa"/>
            <w:tcBorders>
              <w:top w:val="single" w:sz="4" w:space="0" w:color="auto"/>
              <w:left w:val="single" w:sz="4" w:space="0" w:color="auto"/>
            </w:tcBorders>
            <w:tcMar>
              <w:top w:w="57" w:type="dxa"/>
              <w:left w:w="85" w:type="dxa"/>
              <w:bottom w:w="57" w:type="dxa"/>
              <w:right w:w="85" w:type="dxa"/>
            </w:tcMar>
            <w:vAlign w:val="center"/>
          </w:tcPr>
          <w:p w14:paraId="7B8B1423" w14:textId="77777777" w:rsidR="00773E6A" w:rsidRDefault="00773E6A" w:rsidP="00A16342">
            <w:pPr>
              <w:spacing w:after="0" w:line="240" w:lineRule="auto"/>
              <w:rPr>
                <w:sz w:val="20"/>
                <w:szCs w:val="20"/>
              </w:rPr>
            </w:pPr>
            <w:r>
              <w:rPr>
                <w:rFonts w:asciiTheme="minorEastAsia" w:hAnsiTheme="minorEastAsia" w:hint="eastAsia"/>
                <w:b/>
                <w:sz w:val="21"/>
                <w:szCs w:val="21"/>
              </w:rPr>
              <w:t>口语技能：</w:t>
            </w:r>
            <w:r>
              <w:rPr>
                <w:rFonts w:hint="eastAsia"/>
                <w:sz w:val="21"/>
                <w:szCs w:val="21"/>
              </w:rPr>
              <w:t>能在学习中用英语交谈，并能就某一主题进行讨论，能就日常话题用英语进行交谈，能经准备后就所熟悉的话题做简短发言，表达比较清楚，语音、语调基本正确，并能在交谈中使用基本的会话策略。</w:t>
            </w:r>
          </w:p>
        </w:tc>
      </w:tr>
    </w:tbl>
    <w:bookmarkEnd w:id="2"/>
    <w:bookmarkEnd w:id="3"/>
    <w:p w14:paraId="3D9CD569" w14:textId="77777777" w:rsidR="00773E6A" w:rsidRDefault="00773E6A" w:rsidP="00773E6A">
      <w:pPr>
        <w:pStyle w:val="DG2"/>
        <w:spacing w:before="78" w:after="156"/>
        <w:rPr>
          <w:rFonts w:cs="Times New Roman"/>
        </w:rPr>
      </w:pPr>
      <w:r>
        <w:rPr>
          <w:rFonts w:cs="Times New Roman"/>
        </w:rPr>
        <w:t>（二）教学单元对课程目标的支撑关系</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85" w:type="dxa"/>
          <w:bottom w:w="57" w:type="dxa"/>
          <w:right w:w="85" w:type="dxa"/>
        </w:tblCellMar>
        <w:tblLook w:val="04A0" w:firstRow="1" w:lastRow="0" w:firstColumn="1" w:lastColumn="0" w:noHBand="0" w:noVBand="1"/>
      </w:tblPr>
      <w:tblGrid>
        <w:gridCol w:w="1647"/>
        <w:gridCol w:w="975"/>
        <w:gridCol w:w="976"/>
        <w:gridCol w:w="976"/>
        <w:gridCol w:w="975"/>
        <w:gridCol w:w="975"/>
        <w:gridCol w:w="976"/>
        <w:gridCol w:w="976"/>
      </w:tblGrid>
      <w:tr w:rsidR="00773E6A" w14:paraId="01D78260" w14:textId="77777777" w:rsidTr="00A16342">
        <w:trPr>
          <w:trHeight w:val="588"/>
          <w:jc w:val="center"/>
        </w:trPr>
        <w:tc>
          <w:tcPr>
            <w:tcW w:w="1647" w:type="dxa"/>
            <w:tcBorders>
              <w:top w:val="single" w:sz="12" w:space="0" w:color="auto"/>
              <w:left w:val="single" w:sz="12" w:space="0" w:color="auto"/>
              <w:tl2br w:val="single" w:sz="4" w:space="0" w:color="auto"/>
            </w:tcBorders>
          </w:tcPr>
          <w:p w14:paraId="44B3E7A0" w14:textId="77777777" w:rsidR="00773E6A" w:rsidRDefault="00773E6A" w:rsidP="00A16342">
            <w:pPr>
              <w:pStyle w:val="DG"/>
              <w:ind w:firstLine="489"/>
              <w:jc w:val="right"/>
              <w:rPr>
                <w:rFonts w:ascii="Times New Roman" w:hAnsi="Times New Roman" w:cs="Times New Roman"/>
                <w:szCs w:val="16"/>
              </w:rPr>
            </w:pPr>
            <w:r>
              <w:rPr>
                <w:rFonts w:ascii="Times New Roman" w:hAnsi="Times New Roman" w:cs="Times New Roman"/>
                <w:szCs w:val="16"/>
              </w:rPr>
              <w:t>课程目标</w:t>
            </w:r>
          </w:p>
          <w:p w14:paraId="44C9ADBB" w14:textId="77777777" w:rsidR="00773E6A" w:rsidRDefault="00773E6A" w:rsidP="00A16342">
            <w:pPr>
              <w:pStyle w:val="DG"/>
              <w:ind w:right="210"/>
              <w:jc w:val="left"/>
              <w:rPr>
                <w:rFonts w:ascii="Times New Roman" w:hAnsi="Times New Roman" w:cs="Times New Roman"/>
                <w:szCs w:val="16"/>
              </w:rPr>
            </w:pPr>
          </w:p>
          <w:p w14:paraId="081AB927" w14:textId="77777777" w:rsidR="00773E6A" w:rsidRDefault="00773E6A" w:rsidP="00A16342">
            <w:pPr>
              <w:pStyle w:val="DG"/>
              <w:ind w:right="210"/>
              <w:jc w:val="left"/>
              <w:rPr>
                <w:rFonts w:ascii="Times New Roman" w:hAnsi="Times New Roman" w:cs="Times New Roman"/>
                <w:szCs w:val="16"/>
              </w:rPr>
            </w:pPr>
            <w:r>
              <w:rPr>
                <w:rFonts w:ascii="Times New Roman" w:hAnsi="Times New Roman" w:cs="Times New Roman"/>
                <w:szCs w:val="16"/>
              </w:rPr>
              <w:t>教学单元</w:t>
            </w:r>
          </w:p>
        </w:tc>
        <w:tc>
          <w:tcPr>
            <w:tcW w:w="975" w:type="dxa"/>
            <w:tcBorders>
              <w:top w:val="single" w:sz="12" w:space="0" w:color="auto"/>
              <w:right w:val="single" w:sz="4" w:space="0" w:color="auto"/>
            </w:tcBorders>
            <w:vAlign w:val="center"/>
          </w:tcPr>
          <w:p w14:paraId="043DB4F5" w14:textId="77777777" w:rsidR="00773E6A" w:rsidRDefault="00773E6A" w:rsidP="00A16342">
            <w:pPr>
              <w:pStyle w:val="DG"/>
              <w:rPr>
                <w:rFonts w:ascii="Times New Roman" w:hAnsi="Times New Roman" w:cs="Times New Roman"/>
                <w:szCs w:val="16"/>
              </w:rPr>
            </w:pPr>
            <w:r>
              <w:rPr>
                <w:rFonts w:ascii="Times New Roman" w:hAnsi="Times New Roman" w:cs="Times New Roman"/>
                <w:szCs w:val="16"/>
              </w:rPr>
              <w:t>1</w:t>
            </w:r>
          </w:p>
        </w:tc>
        <w:tc>
          <w:tcPr>
            <w:tcW w:w="976" w:type="dxa"/>
            <w:tcBorders>
              <w:top w:val="single" w:sz="12" w:space="0" w:color="auto"/>
              <w:left w:val="single" w:sz="4" w:space="0" w:color="auto"/>
              <w:right w:val="single" w:sz="4" w:space="0" w:color="auto"/>
            </w:tcBorders>
            <w:vAlign w:val="center"/>
          </w:tcPr>
          <w:p w14:paraId="4E53DFCA" w14:textId="77777777" w:rsidR="00773E6A" w:rsidRDefault="00773E6A" w:rsidP="00A16342">
            <w:pPr>
              <w:pStyle w:val="DG"/>
              <w:rPr>
                <w:rFonts w:ascii="Times New Roman" w:hAnsi="Times New Roman" w:cs="Times New Roman"/>
                <w:szCs w:val="16"/>
              </w:rPr>
            </w:pPr>
            <w:r>
              <w:rPr>
                <w:rFonts w:ascii="Times New Roman" w:hAnsi="Times New Roman" w:cs="Times New Roman"/>
                <w:szCs w:val="16"/>
              </w:rPr>
              <w:t>2</w:t>
            </w:r>
          </w:p>
        </w:tc>
        <w:tc>
          <w:tcPr>
            <w:tcW w:w="976" w:type="dxa"/>
            <w:tcBorders>
              <w:top w:val="single" w:sz="12" w:space="0" w:color="auto"/>
              <w:left w:val="single" w:sz="4" w:space="0" w:color="auto"/>
              <w:right w:val="single" w:sz="4" w:space="0" w:color="auto"/>
            </w:tcBorders>
            <w:vAlign w:val="center"/>
          </w:tcPr>
          <w:p w14:paraId="02BD187C" w14:textId="77777777" w:rsidR="00773E6A" w:rsidRDefault="00773E6A" w:rsidP="00A16342">
            <w:pPr>
              <w:pStyle w:val="DG"/>
              <w:rPr>
                <w:rFonts w:ascii="Times New Roman" w:hAnsi="Times New Roman" w:cs="Times New Roman"/>
                <w:szCs w:val="16"/>
              </w:rPr>
            </w:pPr>
            <w:r>
              <w:rPr>
                <w:rFonts w:ascii="Times New Roman" w:hAnsi="Times New Roman" w:cs="Times New Roman"/>
                <w:szCs w:val="16"/>
              </w:rPr>
              <w:t>3</w:t>
            </w:r>
          </w:p>
        </w:tc>
        <w:tc>
          <w:tcPr>
            <w:tcW w:w="975" w:type="dxa"/>
            <w:tcBorders>
              <w:top w:val="single" w:sz="12" w:space="0" w:color="auto"/>
              <w:left w:val="single" w:sz="4" w:space="0" w:color="auto"/>
              <w:right w:val="single" w:sz="4" w:space="0" w:color="auto"/>
            </w:tcBorders>
            <w:vAlign w:val="center"/>
          </w:tcPr>
          <w:p w14:paraId="2B610731" w14:textId="77777777" w:rsidR="00773E6A" w:rsidRDefault="00773E6A" w:rsidP="00A16342">
            <w:pPr>
              <w:pStyle w:val="DG"/>
              <w:rPr>
                <w:rFonts w:ascii="Times New Roman" w:hAnsi="Times New Roman" w:cs="Times New Roman"/>
                <w:szCs w:val="16"/>
              </w:rPr>
            </w:pPr>
            <w:r>
              <w:rPr>
                <w:rFonts w:ascii="Times New Roman" w:hAnsi="Times New Roman" w:cs="Times New Roman"/>
                <w:szCs w:val="16"/>
              </w:rPr>
              <w:t>4</w:t>
            </w:r>
          </w:p>
        </w:tc>
        <w:tc>
          <w:tcPr>
            <w:tcW w:w="975" w:type="dxa"/>
            <w:tcBorders>
              <w:top w:val="single" w:sz="12" w:space="0" w:color="auto"/>
              <w:left w:val="single" w:sz="4" w:space="0" w:color="auto"/>
              <w:right w:val="single" w:sz="4" w:space="0" w:color="auto"/>
            </w:tcBorders>
            <w:vAlign w:val="center"/>
          </w:tcPr>
          <w:p w14:paraId="445DBAD8" w14:textId="77777777" w:rsidR="00773E6A" w:rsidRDefault="00773E6A" w:rsidP="00A16342">
            <w:pPr>
              <w:pStyle w:val="DG"/>
              <w:rPr>
                <w:rFonts w:ascii="Times New Roman" w:hAnsi="Times New Roman" w:cs="Times New Roman"/>
                <w:szCs w:val="16"/>
              </w:rPr>
            </w:pPr>
            <w:r>
              <w:rPr>
                <w:rFonts w:ascii="Times New Roman" w:hAnsi="Times New Roman" w:cs="Times New Roman"/>
                <w:szCs w:val="16"/>
              </w:rPr>
              <w:t>5</w:t>
            </w:r>
          </w:p>
        </w:tc>
        <w:tc>
          <w:tcPr>
            <w:tcW w:w="976" w:type="dxa"/>
            <w:tcBorders>
              <w:top w:val="single" w:sz="12" w:space="0" w:color="auto"/>
              <w:left w:val="single" w:sz="4" w:space="0" w:color="auto"/>
              <w:right w:val="single" w:sz="4" w:space="0" w:color="auto"/>
            </w:tcBorders>
            <w:vAlign w:val="center"/>
          </w:tcPr>
          <w:p w14:paraId="5AD5CB5B" w14:textId="77777777" w:rsidR="00773E6A" w:rsidRDefault="00773E6A" w:rsidP="00A16342">
            <w:pPr>
              <w:pStyle w:val="DG"/>
              <w:rPr>
                <w:rFonts w:ascii="Times New Roman" w:hAnsi="Times New Roman" w:cs="Times New Roman"/>
                <w:szCs w:val="16"/>
              </w:rPr>
            </w:pPr>
            <w:r>
              <w:rPr>
                <w:rFonts w:ascii="Times New Roman" w:hAnsi="Times New Roman" w:cs="Times New Roman"/>
                <w:szCs w:val="16"/>
              </w:rPr>
              <w:t>6</w:t>
            </w:r>
          </w:p>
        </w:tc>
        <w:tc>
          <w:tcPr>
            <w:tcW w:w="976" w:type="dxa"/>
            <w:tcBorders>
              <w:top w:val="single" w:sz="12" w:space="0" w:color="auto"/>
              <w:left w:val="single" w:sz="4" w:space="0" w:color="auto"/>
              <w:right w:val="single" w:sz="12" w:space="0" w:color="auto"/>
            </w:tcBorders>
            <w:vAlign w:val="center"/>
          </w:tcPr>
          <w:p w14:paraId="56E7488F" w14:textId="77777777" w:rsidR="00773E6A" w:rsidRDefault="00773E6A" w:rsidP="00A16342">
            <w:pPr>
              <w:pStyle w:val="DG"/>
              <w:rPr>
                <w:rFonts w:ascii="Times New Roman" w:hAnsi="Times New Roman" w:cs="Times New Roman"/>
                <w:szCs w:val="16"/>
              </w:rPr>
            </w:pPr>
            <w:r>
              <w:rPr>
                <w:rFonts w:ascii="Times New Roman" w:hAnsi="Times New Roman" w:cs="Times New Roman"/>
                <w:szCs w:val="16"/>
              </w:rPr>
              <w:t>7</w:t>
            </w:r>
          </w:p>
        </w:tc>
      </w:tr>
      <w:tr w:rsidR="00773E6A" w14:paraId="77FCA1D2" w14:textId="77777777" w:rsidTr="00A16342">
        <w:trPr>
          <w:trHeight w:val="394"/>
          <w:jc w:val="center"/>
        </w:trPr>
        <w:tc>
          <w:tcPr>
            <w:tcW w:w="1647" w:type="dxa"/>
            <w:tcBorders>
              <w:left w:val="single" w:sz="12" w:space="0" w:color="auto"/>
            </w:tcBorders>
          </w:tcPr>
          <w:p w14:paraId="43B149FB" w14:textId="77777777" w:rsidR="00773E6A" w:rsidRDefault="00773E6A" w:rsidP="00A16342">
            <w:pPr>
              <w:pStyle w:val="DG0"/>
            </w:pPr>
            <w:r>
              <w:t xml:space="preserve">Unit 1 </w:t>
            </w:r>
          </w:p>
          <w:p w14:paraId="0370095E" w14:textId="77777777" w:rsidR="00773E6A" w:rsidRDefault="00773E6A" w:rsidP="00A16342">
            <w:pPr>
              <w:pStyle w:val="DG0"/>
            </w:pPr>
            <w:r>
              <w:t>L</w:t>
            </w:r>
            <w:r>
              <w:rPr>
                <w:rFonts w:hint="eastAsia"/>
              </w:rPr>
              <w:t>iving</w:t>
            </w:r>
            <w:r>
              <w:t xml:space="preserve"> Green</w:t>
            </w:r>
          </w:p>
        </w:tc>
        <w:tc>
          <w:tcPr>
            <w:tcW w:w="975" w:type="dxa"/>
            <w:tcBorders>
              <w:right w:val="single" w:sz="4" w:space="0" w:color="auto"/>
            </w:tcBorders>
            <w:vAlign w:val="center"/>
          </w:tcPr>
          <w:p w14:paraId="7C2403D5" w14:textId="77777777" w:rsidR="00773E6A" w:rsidRDefault="00773E6A" w:rsidP="00A16342">
            <w:pPr>
              <w:pStyle w:val="DG0"/>
            </w:pPr>
            <w:r>
              <w:rPr>
                <w:rFonts w:hint="eastAsia"/>
              </w:rPr>
              <w:t>√</w:t>
            </w:r>
          </w:p>
        </w:tc>
        <w:tc>
          <w:tcPr>
            <w:tcW w:w="976" w:type="dxa"/>
            <w:tcBorders>
              <w:left w:val="single" w:sz="4" w:space="0" w:color="auto"/>
              <w:right w:val="single" w:sz="4" w:space="0" w:color="auto"/>
            </w:tcBorders>
            <w:vAlign w:val="center"/>
          </w:tcPr>
          <w:p w14:paraId="0CB3F46C" w14:textId="77777777" w:rsidR="00773E6A" w:rsidRDefault="00773E6A" w:rsidP="00A16342">
            <w:pPr>
              <w:pStyle w:val="DG0"/>
            </w:pPr>
            <w:r>
              <w:rPr>
                <w:rFonts w:hint="eastAsia"/>
              </w:rPr>
              <w:t>√</w:t>
            </w:r>
          </w:p>
        </w:tc>
        <w:tc>
          <w:tcPr>
            <w:tcW w:w="976" w:type="dxa"/>
            <w:tcBorders>
              <w:left w:val="single" w:sz="4" w:space="0" w:color="auto"/>
              <w:right w:val="single" w:sz="4" w:space="0" w:color="auto"/>
            </w:tcBorders>
            <w:vAlign w:val="center"/>
          </w:tcPr>
          <w:p w14:paraId="6EB49864" w14:textId="77777777" w:rsidR="00773E6A" w:rsidRDefault="00773E6A" w:rsidP="00A16342">
            <w:pPr>
              <w:pStyle w:val="DG0"/>
            </w:pPr>
            <w:r>
              <w:rPr>
                <w:rFonts w:hint="eastAsia"/>
              </w:rPr>
              <w:t>√</w:t>
            </w:r>
          </w:p>
        </w:tc>
        <w:tc>
          <w:tcPr>
            <w:tcW w:w="975" w:type="dxa"/>
            <w:tcBorders>
              <w:left w:val="single" w:sz="4" w:space="0" w:color="auto"/>
              <w:right w:val="single" w:sz="4" w:space="0" w:color="auto"/>
            </w:tcBorders>
            <w:vAlign w:val="center"/>
          </w:tcPr>
          <w:p w14:paraId="21472745" w14:textId="77777777" w:rsidR="00773E6A" w:rsidRDefault="00773E6A" w:rsidP="00A16342">
            <w:pPr>
              <w:pStyle w:val="DG0"/>
            </w:pPr>
            <w:r>
              <w:rPr>
                <w:rFonts w:hint="eastAsia"/>
              </w:rPr>
              <w:t>√</w:t>
            </w:r>
          </w:p>
        </w:tc>
        <w:tc>
          <w:tcPr>
            <w:tcW w:w="975" w:type="dxa"/>
            <w:tcBorders>
              <w:left w:val="single" w:sz="4" w:space="0" w:color="auto"/>
              <w:right w:val="single" w:sz="4" w:space="0" w:color="auto"/>
            </w:tcBorders>
            <w:vAlign w:val="center"/>
          </w:tcPr>
          <w:p w14:paraId="41BA4E1E" w14:textId="77777777" w:rsidR="00773E6A" w:rsidRDefault="00773E6A" w:rsidP="00A16342">
            <w:pPr>
              <w:pStyle w:val="DG0"/>
            </w:pPr>
            <w:r>
              <w:rPr>
                <w:rFonts w:hint="eastAsia"/>
              </w:rPr>
              <w:t>√</w:t>
            </w:r>
          </w:p>
        </w:tc>
        <w:tc>
          <w:tcPr>
            <w:tcW w:w="976" w:type="dxa"/>
            <w:tcBorders>
              <w:left w:val="single" w:sz="4" w:space="0" w:color="auto"/>
              <w:right w:val="single" w:sz="4" w:space="0" w:color="auto"/>
            </w:tcBorders>
            <w:vAlign w:val="center"/>
          </w:tcPr>
          <w:p w14:paraId="2353BCC0" w14:textId="77777777" w:rsidR="00773E6A" w:rsidRDefault="00773E6A" w:rsidP="00A16342">
            <w:pPr>
              <w:pStyle w:val="DG0"/>
            </w:pPr>
            <w:r>
              <w:rPr>
                <w:rFonts w:hint="eastAsia"/>
              </w:rPr>
              <w:t>√</w:t>
            </w:r>
          </w:p>
        </w:tc>
        <w:tc>
          <w:tcPr>
            <w:tcW w:w="976" w:type="dxa"/>
            <w:tcBorders>
              <w:left w:val="single" w:sz="4" w:space="0" w:color="auto"/>
              <w:right w:val="single" w:sz="12" w:space="0" w:color="auto"/>
            </w:tcBorders>
            <w:vAlign w:val="center"/>
          </w:tcPr>
          <w:p w14:paraId="5E7CE226" w14:textId="77777777" w:rsidR="00773E6A" w:rsidRDefault="00773E6A" w:rsidP="00A16342">
            <w:pPr>
              <w:pStyle w:val="DG0"/>
            </w:pPr>
            <w:r>
              <w:rPr>
                <w:rFonts w:hint="eastAsia"/>
              </w:rPr>
              <w:t>√</w:t>
            </w:r>
          </w:p>
        </w:tc>
      </w:tr>
      <w:tr w:rsidR="00773E6A" w14:paraId="7A9904FE" w14:textId="77777777" w:rsidTr="00A16342">
        <w:trPr>
          <w:trHeight w:val="631"/>
          <w:jc w:val="center"/>
        </w:trPr>
        <w:tc>
          <w:tcPr>
            <w:tcW w:w="1647" w:type="dxa"/>
            <w:tcBorders>
              <w:left w:val="single" w:sz="12" w:space="0" w:color="auto"/>
            </w:tcBorders>
          </w:tcPr>
          <w:p w14:paraId="31D8E336" w14:textId="77777777" w:rsidR="00773E6A" w:rsidRDefault="00773E6A" w:rsidP="00A16342">
            <w:pPr>
              <w:pStyle w:val="DG0"/>
            </w:pPr>
            <w:r>
              <w:t xml:space="preserve">Unit 2 </w:t>
            </w:r>
          </w:p>
          <w:p w14:paraId="68915413" w14:textId="77777777" w:rsidR="00773E6A" w:rsidRDefault="00773E6A" w:rsidP="00A16342">
            <w:pPr>
              <w:pStyle w:val="DG0"/>
            </w:pPr>
            <w:r>
              <w:t>Tales of True Love</w:t>
            </w:r>
          </w:p>
        </w:tc>
        <w:tc>
          <w:tcPr>
            <w:tcW w:w="975" w:type="dxa"/>
            <w:tcBorders>
              <w:right w:val="single" w:sz="4" w:space="0" w:color="auto"/>
            </w:tcBorders>
            <w:vAlign w:val="center"/>
          </w:tcPr>
          <w:p w14:paraId="2A53455B" w14:textId="77777777" w:rsidR="00773E6A" w:rsidRDefault="00773E6A" w:rsidP="00A16342">
            <w:pPr>
              <w:pStyle w:val="DG0"/>
            </w:pPr>
            <w:r>
              <w:rPr>
                <w:rFonts w:hint="eastAsia"/>
              </w:rPr>
              <w:t>√</w:t>
            </w:r>
          </w:p>
        </w:tc>
        <w:tc>
          <w:tcPr>
            <w:tcW w:w="976" w:type="dxa"/>
            <w:tcBorders>
              <w:left w:val="single" w:sz="4" w:space="0" w:color="auto"/>
              <w:right w:val="single" w:sz="4" w:space="0" w:color="auto"/>
            </w:tcBorders>
            <w:vAlign w:val="center"/>
          </w:tcPr>
          <w:p w14:paraId="57986F7A" w14:textId="77777777" w:rsidR="00773E6A" w:rsidRDefault="00773E6A" w:rsidP="00A16342">
            <w:pPr>
              <w:pStyle w:val="DG0"/>
            </w:pPr>
            <w:r>
              <w:rPr>
                <w:rFonts w:hint="eastAsia"/>
              </w:rPr>
              <w:t>√</w:t>
            </w:r>
          </w:p>
        </w:tc>
        <w:tc>
          <w:tcPr>
            <w:tcW w:w="976" w:type="dxa"/>
            <w:tcBorders>
              <w:left w:val="single" w:sz="4" w:space="0" w:color="auto"/>
              <w:right w:val="single" w:sz="4" w:space="0" w:color="auto"/>
            </w:tcBorders>
            <w:vAlign w:val="center"/>
          </w:tcPr>
          <w:p w14:paraId="0DF976BC" w14:textId="77777777" w:rsidR="00773E6A" w:rsidRDefault="00773E6A" w:rsidP="00A16342">
            <w:pPr>
              <w:pStyle w:val="DG0"/>
            </w:pPr>
            <w:r>
              <w:rPr>
                <w:rFonts w:hint="eastAsia"/>
              </w:rPr>
              <w:t>√</w:t>
            </w:r>
          </w:p>
        </w:tc>
        <w:tc>
          <w:tcPr>
            <w:tcW w:w="975" w:type="dxa"/>
            <w:tcBorders>
              <w:left w:val="single" w:sz="4" w:space="0" w:color="auto"/>
              <w:right w:val="single" w:sz="4" w:space="0" w:color="auto"/>
            </w:tcBorders>
            <w:vAlign w:val="center"/>
          </w:tcPr>
          <w:p w14:paraId="364CD4DA" w14:textId="77777777" w:rsidR="00773E6A" w:rsidRDefault="00773E6A" w:rsidP="00A16342">
            <w:pPr>
              <w:pStyle w:val="DG0"/>
            </w:pPr>
            <w:r>
              <w:rPr>
                <w:rFonts w:hint="eastAsia"/>
              </w:rPr>
              <w:t>√</w:t>
            </w:r>
          </w:p>
        </w:tc>
        <w:tc>
          <w:tcPr>
            <w:tcW w:w="975" w:type="dxa"/>
            <w:tcBorders>
              <w:left w:val="single" w:sz="4" w:space="0" w:color="auto"/>
              <w:right w:val="single" w:sz="4" w:space="0" w:color="auto"/>
            </w:tcBorders>
            <w:vAlign w:val="center"/>
          </w:tcPr>
          <w:p w14:paraId="3C8E7EC5" w14:textId="77777777" w:rsidR="00773E6A" w:rsidRDefault="00773E6A" w:rsidP="00A16342">
            <w:pPr>
              <w:pStyle w:val="DG0"/>
            </w:pPr>
            <w:r>
              <w:rPr>
                <w:rFonts w:hint="eastAsia"/>
              </w:rPr>
              <w:t>√</w:t>
            </w:r>
          </w:p>
        </w:tc>
        <w:tc>
          <w:tcPr>
            <w:tcW w:w="976" w:type="dxa"/>
            <w:tcBorders>
              <w:left w:val="single" w:sz="4" w:space="0" w:color="auto"/>
              <w:right w:val="single" w:sz="4" w:space="0" w:color="auto"/>
            </w:tcBorders>
            <w:vAlign w:val="center"/>
          </w:tcPr>
          <w:p w14:paraId="41A221A9" w14:textId="77777777" w:rsidR="00773E6A" w:rsidRDefault="00773E6A" w:rsidP="00A16342">
            <w:pPr>
              <w:pStyle w:val="DG0"/>
            </w:pPr>
            <w:r>
              <w:rPr>
                <w:rFonts w:hint="eastAsia"/>
              </w:rPr>
              <w:t>√</w:t>
            </w:r>
          </w:p>
        </w:tc>
        <w:tc>
          <w:tcPr>
            <w:tcW w:w="976" w:type="dxa"/>
            <w:tcBorders>
              <w:left w:val="single" w:sz="4" w:space="0" w:color="auto"/>
              <w:right w:val="single" w:sz="12" w:space="0" w:color="auto"/>
            </w:tcBorders>
            <w:vAlign w:val="center"/>
          </w:tcPr>
          <w:p w14:paraId="03F21EEC" w14:textId="77777777" w:rsidR="00773E6A" w:rsidRDefault="00773E6A" w:rsidP="00A16342">
            <w:pPr>
              <w:pStyle w:val="DG0"/>
            </w:pPr>
            <w:r>
              <w:rPr>
                <w:rFonts w:hint="eastAsia"/>
              </w:rPr>
              <w:t>√</w:t>
            </w:r>
          </w:p>
        </w:tc>
      </w:tr>
      <w:tr w:rsidR="00773E6A" w14:paraId="35C9D542" w14:textId="77777777" w:rsidTr="00A16342">
        <w:trPr>
          <w:trHeight w:val="340"/>
          <w:jc w:val="center"/>
        </w:trPr>
        <w:tc>
          <w:tcPr>
            <w:tcW w:w="1647" w:type="dxa"/>
            <w:tcBorders>
              <w:left w:val="single" w:sz="12" w:space="0" w:color="auto"/>
            </w:tcBorders>
          </w:tcPr>
          <w:p w14:paraId="5B618C7E" w14:textId="77777777" w:rsidR="00773E6A" w:rsidRDefault="00773E6A" w:rsidP="00A16342">
            <w:pPr>
              <w:pStyle w:val="DG0"/>
            </w:pPr>
            <w:r>
              <w:rPr>
                <w:rFonts w:hint="eastAsia"/>
              </w:rPr>
              <w:t>期中测试</w:t>
            </w:r>
          </w:p>
        </w:tc>
        <w:tc>
          <w:tcPr>
            <w:tcW w:w="975" w:type="dxa"/>
            <w:tcBorders>
              <w:right w:val="single" w:sz="4" w:space="0" w:color="auto"/>
            </w:tcBorders>
            <w:vAlign w:val="center"/>
          </w:tcPr>
          <w:p w14:paraId="4857A04E" w14:textId="77777777" w:rsidR="00773E6A" w:rsidRDefault="00773E6A" w:rsidP="00A16342">
            <w:pPr>
              <w:pStyle w:val="DG0"/>
            </w:pPr>
            <w:r>
              <w:rPr>
                <w:rFonts w:hint="eastAsia"/>
              </w:rPr>
              <w:t>√</w:t>
            </w:r>
          </w:p>
        </w:tc>
        <w:tc>
          <w:tcPr>
            <w:tcW w:w="976" w:type="dxa"/>
            <w:tcBorders>
              <w:left w:val="single" w:sz="4" w:space="0" w:color="auto"/>
              <w:right w:val="single" w:sz="4" w:space="0" w:color="auto"/>
            </w:tcBorders>
            <w:vAlign w:val="center"/>
          </w:tcPr>
          <w:p w14:paraId="64ADA4B4" w14:textId="77777777" w:rsidR="00773E6A" w:rsidRDefault="00773E6A" w:rsidP="00A16342">
            <w:pPr>
              <w:pStyle w:val="DG0"/>
            </w:pPr>
          </w:p>
        </w:tc>
        <w:tc>
          <w:tcPr>
            <w:tcW w:w="976" w:type="dxa"/>
            <w:tcBorders>
              <w:left w:val="single" w:sz="4" w:space="0" w:color="auto"/>
              <w:right w:val="single" w:sz="4" w:space="0" w:color="auto"/>
            </w:tcBorders>
            <w:vAlign w:val="center"/>
          </w:tcPr>
          <w:p w14:paraId="74947B75" w14:textId="77777777" w:rsidR="00773E6A" w:rsidRDefault="00773E6A" w:rsidP="00A16342">
            <w:pPr>
              <w:pStyle w:val="DG0"/>
            </w:pPr>
          </w:p>
        </w:tc>
        <w:tc>
          <w:tcPr>
            <w:tcW w:w="975" w:type="dxa"/>
            <w:tcBorders>
              <w:left w:val="single" w:sz="4" w:space="0" w:color="auto"/>
              <w:right w:val="single" w:sz="4" w:space="0" w:color="auto"/>
            </w:tcBorders>
            <w:vAlign w:val="center"/>
          </w:tcPr>
          <w:p w14:paraId="7F51312F" w14:textId="77777777" w:rsidR="00773E6A" w:rsidRDefault="00773E6A" w:rsidP="00A16342">
            <w:pPr>
              <w:pStyle w:val="DG0"/>
            </w:pPr>
            <w:r>
              <w:rPr>
                <w:rFonts w:hint="eastAsia"/>
              </w:rPr>
              <w:t>√</w:t>
            </w:r>
          </w:p>
        </w:tc>
        <w:tc>
          <w:tcPr>
            <w:tcW w:w="975" w:type="dxa"/>
            <w:tcBorders>
              <w:left w:val="single" w:sz="4" w:space="0" w:color="auto"/>
              <w:right w:val="single" w:sz="4" w:space="0" w:color="auto"/>
            </w:tcBorders>
            <w:vAlign w:val="center"/>
          </w:tcPr>
          <w:p w14:paraId="68D8D7AD" w14:textId="77777777" w:rsidR="00773E6A" w:rsidRDefault="00773E6A" w:rsidP="00A16342">
            <w:pPr>
              <w:pStyle w:val="DG0"/>
            </w:pPr>
          </w:p>
        </w:tc>
        <w:tc>
          <w:tcPr>
            <w:tcW w:w="976" w:type="dxa"/>
            <w:tcBorders>
              <w:left w:val="single" w:sz="4" w:space="0" w:color="auto"/>
              <w:right w:val="single" w:sz="4" w:space="0" w:color="auto"/>
            </w:tcBorders>
            <w:vAlign w:val="center"/>
          </w:tcPr>
          <w:p w14:paraId="61D6EE93" w14:textId="77777777" w:rsidR="00773E6A" w:rsidRDefault="00773E6A" w:rsidP="00A16342">
            <w:pPr>
              <w:pStyle w:val="DG0"/>
            </w:pPr>
            <w:r>
              <w:rPr>
                <w:rFonts w:hint="eastAsia"/>
              </w:rPr>
              <w:t>√</w:t>
            </w:r>
          </w:p>
        </w:tc>
        <w:tc>
          <w:tcPr>
            <w:tcW w:w="976" w:type="dxa"/>
            <w:tcBorders>
              <w:left w:val="single" w:sz="4" w:space="0" w:color="auto"/>
              <w:right w:val="single" w:sz="12" w:space="0" w:color="auto"/>
            </w:tcBorders>
            <w:vAlign w:val="center"/>
          </w:tcPr>
          <w:p w14:paraId="0D8B585E" w14:textId="77777777" w:rsidR="00773E6A" w:rsidRDefault="00773E6A" w:rsidP="00A16342">
            <w:pPr>
              <w:pStyle w:val="DG0"/>
            </w:pPr>
            <w:r>
              <w:rPr>
                <w:rFonts w:hint="eastAsia"/>
              </w:rPr>
              <w:t>√</w:t>
            </w:r>
          </w:p>
        </w:tc>
      </w:tr>
      <w:tr w:rsidR="00773E6A" w14:paraId="234B704A" w14:textId="77777777" w:rsidTr="00A16342">
        <w:trPr>
          <w:trHeight w:val="340"/>
          <w:jc w:val="center"/>
        </w:trPr>
        <w:tc>
          <w:tcPr>
            <w:tcW w:w="1647" w:type="dxa"/>
            <w:tcBorders>
              <w:left w:val="single" w:sz="12" w:space="0" w:color="auto"/>
            </w:tcBorders>
          </w:tcPr>
          <w:p w14:paraId="1B0706EB" w14:textId="77777777" w:rsidR="00773E6A" w:rsidRDefault="00773E6A" w:rsidP="00A16342">
            <w:pPr>
              <w:pStyle w:val="DG0"/>
            </w:pPr>
            <w:r>
              <w:rPr>
                <w:rFonts w:hint="eastAsia"/>
              </w:rPr>
              <w:t>Unit</w:t>
            </w:r>
            <w:r>
              <w:t xml:space="preserve"> 3</w:t>
            </w:r>
          </w:p>
          <w:p w14:paraId="77A112D9" w14:textId="77777777" w:rsidR="00773E6A" w:rsidRDefault="00773E6A" w:rsidP="00A16342">
            <w:pPr>
              <w:pStyle w:val="DG0"/>
            </w:pPr>
            <w:r>
              <w:t>Friendship</w:t>
            </w:r>
          </w:p>
        </w:tc>
        <w:tc>
          <w:tcPr>
            <w:tcW w:w="975" w:type="dxa"/>
            <w:tcBorders>
              <w:right w:val="single" w:sz="4" w:space="0" w:color="auto"/>
            </w:tcBorders>
            <w:vAlign w:val="center"/>
          </w:tcPr>
          <w:p w14:paraId="795D18D9" w14:textId="77777777" w:rsidR="00773E6A" w:rsidRDefault="00773E6A" w:rsidP="00A16342">
            <w:pPr>
              <w:pStyle w:val="DG0"/>
            </w:pPr>
            <w:r>
              <w:rPr>
                <w:rFonts w:hint="eastAsia"/>
              </w:rPr>
              <w:t>√</w:t>
            </w:r>
          </w:p>
        </w:tc>
        <w:tc>
          <w:tcPr>
            <w:tcW w:w="976" w:type="dxa"/>
            <w:tcBorders>
              <w:left w:val="single" w:sz="4" w:space="0" w:color="auto"/>
              <w:right w:val="single" w:sz="4" w:space="0" w:color="auto"/>
            </w:tcBorders>
            <w:vAlign w:val="center"/>
          </w:tcPr>
          <w:p w14:paraId="038F2D27" w14:textId="77777777" w:rsidR="00773E6A" w:rsidRDefault="00773E6A" w:rsidP="00A16342">
            <w:pPr>
              <w:pStyle w:val="DG0"/>
            </w:pPr>
            <w:r>
              <w:rPr>
                <w:rFonts w:hint="eastAsia"/>
              </w:rPr>
              <w:t>√</w:t>
            </w:r>
          </w:p>
        </w:tc>
        <w:tc>
          <w:tcPr>
            <w:tcW w:w="976" w:type="dxa"/>
            <w:tcBorders>
              <w:left w:val="single" w:sz="4" w:space="0" w:color="auto"/>
              <w:right w:val="single" w:sz="4" w:space="0" w:color="auto"/>
            </w:tcBorders>
            <w:vAlign w:val="center"/>
          </w:tcPr>
          <w:p w14:paraId="26C3EF6F" w14:textId="77777777" w:rsidR="00773E6A" w:rsidRDefault="00773E6A" w:rsidP="00A16342">
            <w:pPr>
              <w:pStyle w:val="DG0"/>
            </w:pPr>
            <w:r>
              <w:rPr>
                <w:rFonts w:hint="eastAsia"/>
              </w:rPr>
              <w:t>√</w:t>
            </w:r>
          </w:p>
        </w:tc>
        <w:tc>
          <w:tcPr>
            <w:tcW w:w="975" w:type="dxa"/>
            <w:tcBorders>
              <w:left w:val="single" w:sz="4" w:space="0" w:color="auto"/>
              <w:right w:val="single" w:sz="4" w:space="0" w:color="auto"/>
            </w:tcBorders>
            <w:vAlign w:val="center"/>
          </w:tcPr>
          <w:p w14:paraId="45C54CFE" w14:textId="77777777" w:rsidR="00773E6A" w:rsidRDefault="00773E6A" w:rsidP="00A16342">
            <w:pPr>
              <w:pStyle w:val="DG0"/>
            </w:pPr>
            <w:r>
              <w:rPr>
                <w:rFonts w:hint="eastAsia"/>
              </w:rPr>
              <w:t>√</w:t>
            </w:r>
          </w:p>
        </w:tc>
        <w:tc>
          <w:tcPr>
            <w:tcW w:w="975" w:type="dxa"/>
            <w:tcBorders>
              <w:left w:val="single" w:sz="4" w:space="0" w:color="auto"/>
              <w:right w:val="single" w:sz="4" w:space="0" w:color="auto"/>
            </w:tcBorders>
            <w:vAlign w:val="center"/>
          </w:tcPr>
          <w:p w14:paraId="3D2773AE" w14:textId="77777777" w:rsidR="00773E6A" w:rsidRDefault="00773E6A" w:rsidP="00A16342">
            <w:pPr>
              <w:pStyle w:val="DG0"/>
            </w:pPr>
            <w:r>
              <w:rPr>
                <w:rFonts w:hint="eastAsia"/>
              </w:rPr>
              <w:t>√</w:t>
            </w:r>
          </w:p>
        </w:tc>
        <w:tc>
          <w:tcPr>
            <w:tcW w:w="976" w:type="dxa"/>
            <w:tcBorders>
              <w:left w:val="single" w:sz="4" w:space="0" w:color="auto"/>
              <w:right w:val="single" w:sz="4" w:space="0" w:color="auto"/>
            </w:tcBorders>
            <w:vAlign w:val="center"/>
          </w:tcPr>
          <w:p w14:paraId="2D8DB806" w14:textId="77777777" w:rsidR="00773E6A" w:rsidRDefault="00773E6A" w:rsidP="00A16342">
            <w:pPr>
              <w:pStyle w:val="DG0"/>
            </w:pPr>
            <w:r>
              <w:rPr>
                <w:rFonts w:hint="eastAsia"/>
              </w:rPr>
              <w:t>√</w:t>
            </w:r>
          </w:p>
        </w:tc>
        <w:tc>
          <w:tcPr>
            <w:tcW w:w="976" w:type="dxa"/>
            <w:tcBorders>
              <w:left w:val="single" w:sz="4" w:space="0" w:color="auto"/>
              <w:right w:val="single" w:sz="12" w:space="0" w:color="auto"/>
            </w:tcBorders>
            <w:vAlign w:val="center"/>
          </w:tcPr>
          <w:p w14:paraId="30D9818B" w14:textId="77777777" w:rsidR="00773E6A" w:rsidRDefault="00773E6A" w:rsidP="00A16342">
            <w:pPr>
              <w:pStyle w:val="DG0"/>
            </w:pPr>
            <w:r>
              <w:rPr>
                <w:rFonts w:hint="eastAsia"/>
              </w:rPr>
              <w:t>√</w:t>
            </w:r>
          </w:p>
        </w:tc>
      </w:tr>
      <w:tr w:rsidR="00773E6A" w14:paraId="77EAA03F" w14:textId="77777777" w:rsidTr="00A16342">
        <w:trPr>
          <w:trHeight w:val="553"/>
          <w:jc w:val="center"/>
        </w:trPr>
        <w:tc>
          <w:tcPr>
            <w:tcW w:w="1647" w:type="dxa"/>
            <w:tcBorders>
              <w:left w:val="single" w:sz="12" w:space="0" w:color="auto"/>
            </w:tcBorders>
          </w:tcPr>
          <w:p w14:paraId="201F829A" w14:textId="77777777" w:rsidR="00773E6A" w:rsidRDefault="00773E6A" w:rsidP="00A16342">
            <w:pPr>
              <w:pStyle w:val="DG0"/>
            </w:pPr>
            <w:r>
              <w:rPr>
                <w:rFonts w:hint="eastAsia"/>
              </w:rPr>
              <w:t xml:space="preserve">Unit </w:t>
            </w:r>
            <w:r>
              <w:t xml:space="preserve">4 </w:t>
            </w:r>
          </w:p>
          <w:p w14:paraId="73E21EDD" w14:textId="77777777" w:rsidR="00773E6A" w:rsidRDefault="00773E6A" w:rsidP="00A16342">
            <w:pPr>
              <w:pStyle w:val="DG0"/>
            </w:pPr>
            <w:r>
              <w:t>Study Abroad</w:t>
            </w:r>
          </w:p>
        </w:tc>
        <w:tc>
          <w:tcPr>
            <w:tcW w:w="975" w:type="dxa"/>
            <w:tcBorders>
              <w:right w:val="single" w:sz="4" w:space="0" w:color="auto"/>
            </w:tcBorders>
            <w:vAlign w:val="center"/>
          </w:tcPr>
          <w:p w14:paraId="44C70B15" w14:textId="77777777" w:rsidR="00773E6A" w:rsidRDefault="00773E6A" w:rsidP="00A16342">
            <w:pPr>
              <w:pStyle w:val="DG0"/>
            </w:pPr>
            <w:r>
              <w:rPr>
                <w:rFonts w:hint="eastAsia"/>
              </w:rPr>
              <w:t>√</w:t>
            </w:r>
          </w:p>
        </w:tc>
        <w:tc>
          <w:tcPr>
            <w:tcW w:w="976" w:type="dxa"/>
            <w:tcBorders>
              <w:left w:val="single" w:sz="4" w:space="0" w:color="auto"/>
              <w:right w:val="single" w:sz="4" w:space="0" w:color="auto"/>
            </w:tcBorders>
            <w:vAlign w:val="center"/>
          </w:tcPr>
          <w:p w14:paraId="2300F5C7" w14:textId="77777777" w:rsidR="00773E6A" w:rsidRDefault="00773E6A" w:rsidP="00A16342">
            <w:pPr>
              <w:pStyle w:val="DG0"/>
            </w:pPr>
            <w:r>
              <w:rPr>
                <w:rFonts w:hint="eastAsia"/>
              </w:rPr>
              <w:t>√</w:t>
            </w:r>
          </w:p>
        </w:tc>
        <w:tc>
          <w:tcPr>
            <w:tcW w:w="976" w:type="dxa"/>
            <w:tcBorders>
              <w:left w:val="single" w:sz="4" w:space="0" w:color="auto"/>
              <w:right w:val="single" w:sz="4" w:space="0" w:color="auto"/>
            </w:tcBorders>
            <w:vAlign w:val="center"/>
          </w:tcPr>
          <w:p w14:paraId="76E1A244" w14:textId="77777777" w:rsidR="00773E6A" w:rsidRDefault="00773E6A" w:rsidP="00A16342">
            <w:pPr>
              <w:pStyle w:val="DG0"/>
            </w:pPr>
            <w:r>
              <w:rPr>
                <w:rFonts w:hint="eastAsia"/>
              </w:rPr>
              <w:t>√</w:t>
            </w:r>
          </w:p>
        </w:tc>
        <w:tc>
          <w:tcPr>
            <w:tcW w:w="975" w:type="dxa"/>
            <w:tcBorders>
              <w:left w:val="single" w:sz="4" w:space="0" w:color="auto"/>
              <w:right w:val="single" w:sz="4" w:space="0" w:color="auto"/>
            </w:tcBorders>
            <w:vAlign w:val="center"/>
          </w:tcPr>
          <w:p w14:paraId="491AF5C7" w14:textId="77777777" w:rsidR="00773E6A" w:rsidRDefault="00773E6A" w:rsidP="00A16342">
            <w:pPr>
              <w:pStyle w:val="DG0"/>
            </w:pPr>
            <w:r>
              <w:rPr>
                <w:rFonts w:hint="eastAsia"/>
              </w:rPr>
              <w:t>√</w:t>
            </w:r>
          </w:p>
        </w:tc>
        <w:tc>
          <w:tcPr>
            <w:tcW w:w="975" w:type="dxa"/>
            <w:tcBorders>
              <w:left w:val="single" w:sz="4" w:space="0" w:color="auto"/>
              <w:right w:val="single" w:sz="4" w:space="0" w:color="auto"/>
            </w:tcBorders>
            <w:vAlign w:val="center"/>
          </w:tcPr>
          <w:p w14:paraId="2A539C80" w14:textId="77777777" w:rsidR="00773E6A" w:rsidRDefault="00773E6A" w:rsidP="00A16342">
            <w:pPr>
              <w:pStyle w:val="DG0"/>
            </w:pPr>
            <w:r>
              <w:rPr>
                <w:rFonts w:hint="eastAsia"/>
              </w:rPr>
              <w:t>√</w:t>
            </w:r>
          </w:p>
        </w:tc>
        <w:tc>
          <w:tcPr>
            <w:tcW w:w="976" w:type="dxa"/>
            <w:tcBorders>
              <w:left w:val="single" w:sz="4" w:space="0" w:color="auto"/>
              <w:right w:val="single" w:sz="4" w:space="0" w:color="auto"/>
            </w:tcBorders>
            <w:vAlign w:val="center"/>
          </w:tcPr>
          <w:p w14:paraId="64A79FBB" w14:textId="77777777" w:rsidR="00773E6A" w:rsidRDefault="00773E6A" w:rsidP="00A16342">
            <w:pPr>
              <w:pStyle w:val="DG0"/>
            </w:pPr>
            <w:r>
              <w:rPr>
                <w:rFonts w:hint="eastAsia"/>
              </w:rPr>
              <w:t>√</w:t>
            </w:r>
          </w:p>
        </w:tc>
        <w:tc>
          <w:tcPr>
            <w:tcW w:w="976" w:type="dxa"/>
            <w:tcBorders>
              <w:left w:val="single" w:sz="4" w:space="0" w:color="auto"/>
              <w:right w:val="single" w:sz="12" w:space="0" w:color="auto"/>
            </w:tcBorders>
            <w:vAlign w:val="center"/>
          </w:tcPr>
          <w:p w14:paraId="0DA7C2D8" w14:textId="77777777" w:rsidR="00773E6A" w:rsidRDefault="00773E6A" w:rsidP="00A16342">
            <w:pPr>
              <w:pStyle w:val="DG0"/>
            </w:pPr>
            <w:r>
              <w:rPr>
                <w:rFonts w:hint="eastAsia"/>
              </w:rPr>
              <w:t>√</w:t>
            </w:r>
          </w:p>
        </w:tc>
      </w:tr>
      <w:tr w:rsidR="00773E6A" w14:paraId="2DC609DA" w14:textId="77777777" w:rsidTr="00A16342">
        <w:trPr>
          <w:trHeight w:val="340"/>
          <w:jc w:val="center"/>
        </w:trPr>
        <w:tc>
          <w:tcPr>
            <w:tcW w:w="1647" w:type="dxa"/>
            <w:tcBorders>
              <w:left w:val="single" w:sz="12" w:space="0" w:color="auto"/>
            </w:tcBorders>
          </w:tcPr>
          <w:p w14:paraId="7F129189" w14:textId="77777777" w:rsidR="00773E6A" w:rsidRDefault="00773E6A" w:rsidP="00A16342">
            <w:pPr>
              <w:pStyle w:val="DG0"/>
            </w:pPr>
            <w:r>
              <w:rPr>
                <w:rFonts w:hint="eastAsia"/>
              </w:rPr>
              <w:t xml:space="preserve">Unit </w:t>
            </w:r>
            <w:r>
              <w:t xml:space="preserve">5 </w:t>
            </w:r>
          </w:p>
          <w:p w14:paraId="06663055" w14:textId="77777777" w:rsidR="00773E6A" w:rsidRDefault="00773E6A" w:rsidP="00A16342">
            <w:pPr>
              <w:pStyle w:val="DG0"/>
            </w:pPr>
            <w:r>
              <w:t>Pioneers of Flight</w:t>
            </w:r>
          </w:p>
        </w:tc>
        <w:tc>
          <w:tcPr>
            <w:tcW w:w="975" w:type="dxa"/>
            <w:tcBorders>
              <w:right w:val="single" w:sz="4" w:space="0" w:color="auto"/>
            </w:tcBorders>
            <w:vAlign w:val="center"/>
          </w:tcPr>
          <w:p w14:paraId="1958CE3A" w14:textId="77777777" w:rsidR="00773E6A" w:rsidRDefault="00773E6A" w:rsidP="00A16342">
            <w:pPr>
              <w:pStyle w:val="DG0"/>
            </w:pPr>
            <w:r>
              <w:rPr>
                <w:rFonts w:hint="eastAsia"/>
              </w:rPr>
              <w:t>√</w:t>
            </w:r>
          </w:p>
        </w:tc>
        <w:tc>
          <w:tcPr>
            <w:tcW w:w="976" w:type="dxa"/>
            <w:tcBorders>
              <w:left w:val="single" w:sz="4" w:space="0" w:color="auto"/>
              <w:right w:val="single" w:sz="4" w:space="0" w:color="auto"/>
            </w:tcBorders>
            <w:vAlign w:val="center"/>
          </w:tcPr>
          <w:p w14:paraId="7EEC3406" w14:textId="77777777" w:rsidR="00773E6A" w:rsidRDefault="00773E6A" w:rsidP="00A16342">
            <w:pPr>
              <w:pStyle w:val="DG0"/>
            </w:pPr>
            <w:r>
              <w:rPr>
                <w:rFonts w:hint="eastAsia"/>
              </w:rPr>
              <w:t>√</w:t>
            </w:r>
          </w:p>
        </w:tc>
        <w:tc>
          <w:tcPr>
            <w:tcW w:w="976" w:type="dxa"/>
            <w:tcBorders>
              <w:left w:val="single" w:sz="4" w:space="0" w:color="auto"/>
              <w:right w:val="single" w:sz="4" w:space="0" w:color="auto"/>
            </w:tcBorders>
            <w:vAlign w:val="center"/>
          </w:tcPr>
          <w:p w14:paraId="4694C9C8" w14:textId="77777777" w:rsidR="00773E6A" w:rsidRDefault="00773E6A" w:rsidP="00A16342">
            <w:pPr>
              <w:pStyle w:val="DG0"/>
            </w:pPr>
            <w:r>
              <w:rPr>
                <w:rFonts w:hint="eastAsia"/>
              </w:rPr>
              <w:t>√</w:t>
            </w:r>
          </w:p>
        </w:tc>
        <w:tc>
          <w:tcPr>
            <w:tcW w:w="975" w:type="dxa"/>
            <w:tcBorders>
              <w:left w:val="single" w:sz="4" w:space="0" w:color="auto"/>
              <w:right w:val="single" w:sz="4" w:space="0" w:color="auto"/>
            </w:tcBorders>
            <w:vAlign w:val="center"/>
          </w:tcPr>
          <w:p w14:paraId="550DE462" w14:textId="77777777" w:rsidR="00773E6A" w:rsidRDefault="00773E6A" w:rsidP="00A16342">
            <w:pPr>
              <w:pStyle w:val="DG0"/>
            </w:pPr>
            <w:r>
              <w:rPr>
                <w:rFonts w:hint="eastAsia"/>
              </w:rPr>
              <w:t>√</w:t>
            </w:r>
          </w:p>
        </w:tc>
        <w:tc>
          <w:tcPr>
            <w:tcW w:w="975" w:type="dxa"/>
            <w:tcBorders>
              <w:left w:val="single" w:sz="4" w:space="0" w:color="auto"/>
              <w:right w:val="single" w:sz="4" w:space="0" w:color="auto"/>
            </w:tcBorders>
            <w:vAlign w:val="center"/>
          </w:tcPr>
          <w:p w14:paraId="10FF5E91" w14:textId="77777777" w:rsidR="00773E6A" w:rsidRDefault="00773E6A" w:rsidP="00A16342">
            <w:pPr>
              <w:pStyle w:val="DG0"/>
            </w:pPr>
            <w:r>
              <w:rPr>
                <w:rFonts w:hint="eastAsia"/>
              </w:rPr>
              <w:t>√</w:t>
            </w:r>
          </w:p>
        </w:tc>
        <w:tc>
          <w:tcPr>
            <w:tcW w:w="976" w:type="dxa"/>
            <w:tcBorders>
              <w:left w:val="single" w:sz="4" w:space="0" w:color="auto"/>
              <w:right w:val="single" w:sz="4" w:space="0" w:color="auto"/>
            </w:tcBorders>
            <w:vAlign w:val="center"/>
          </w:tcPr>
          <w:p w14:paraId="2FDBA7C9" w14:textId="77777777" w:rsidR="00773E6A" w:rsidRDefault="00773E6A" w:rsidP="00A16342">
            <w:pPr>
              <w:pStyle w:val="DG0"/>
            </w:pPr>
            <w:r>
              <w:rPr>
                <w:rFonts w:hint="eastAsia"/>
              </w:rPr>
              <w:t>√</w:t>
            </w:r>
          </w:p>
        </w:tc>
        <w:tc>
          <w:tcPr>
            <w:tcW w:w="976" w:type="dxa"/>
            <w:tcBorders>
              <w:left w:val="single" w:sz="4" w:space="0" w:color="auto"/>
              <w:right w:val="single" w:sz="12" w:space="0" w:color="auto"/>
            </w:tcBorders>
            <w:vAlign w:val="center"/>
          </w:tcPr>
          <w:p w14:paraId="18C08BF6" w14:textId="77777777" w:rsidR="00773E6A" w:rsidRDefault="00773E6A" w:rsidP="00A16342">
            <w:pPr>
              <w:pStyle w:val="DG0"/>
            </w:pPr>
            <w:r>
              <w:rPr>
                <w:rFonts w:hint="eastAsia"/>
              </w:rPr>
              <w:t>√</w:t>
            </w:r>
          </w:p>
        </w:tc>
      </w:tr>
      <w:tr w:rsidR="00773E6A" w14:paraId="14D46B1D" w14:textId="77777777" w:rsidTr="00A16342">
        <w:trPr>
          <w:trHeight w:val="378"/>
          <w:jc w:val="center"/>
        </w:trPr>
        <w:tc>
          <w:tcPr>
            <w:tcW w:w="1647" w:type="dxa"/>
            <w:tcBorders>
              <w:left w:val="single" w:sz="12" w:space="0" w:color="auto"/>
            </w:tcBorders>
          </w:tcPr>
          <w:p w14:paraId="2174AD7D" w14:textId="77777777" w:rsidR="00773E6A" w:rsidRDefault="00773E6A" w:rsidP="00A16342">
            <w:pPr>
              <w:pStyle w:val="DG0"/>
            </w:pPr>
            <w:r>
              <w:rPr>
                <w:rFonts w:hint="eastAsia"/>
              </w:rPr>
              <w:t>四级强化训练</w:t>
            </w:r>
          </w:p>
        </w:tc>
        <w:tc>
          <w:tcPr>
            <w:tcW w:w="975" w:type="dxa"/>
            <w:tcBorders>
              <w:right w:val="single" w:sz="4" w:space="0" w:color="auto"/>
            </w:tcBorders>
            <w:vAlign w:val="center"/>
          </w:tcPr>
          <w:p w14:paraId="14305E38" w14:textId="77777777" w:rsidR="00773E6A" w:rsidRDefault="00773E6A" w:rsidP="00A16342">
            <w:pPr>
              <w:pStyle w:val="DG0"/>
            </w:pPr>
            <w:r>
              <w:rPr>
                <w:rFonts w:hint="eastAsia"/>
              </w:rPr>
              <w:t>√</w:t>
            </w:r>
          </w:p>
        </w:tc>
        <w:tc>
          <w:tcPr>
            <w:tcW w:w="976" w:type="dxa"/>
            <w:tcBorders>
              <w:left w:val="single" w:sz="4" w:space="0" w:color="auto"/>
              <w:right w:val="single" w:sz="4" w:space="0" w:color="auto"/>
            </w:tcBorders>
            <w:vAlign w:val="center"/>
          </w:tcPr>
          <w:p w14:paraId="1E9B3A9A" w14:textId="77777777" w:rsidR="00773E6A" w:rsidRDefault="00773E6A" w:rsidP="00A16342">
            <w:pPr>
              <w:pStyle w:val="DG0"/>
            </w:pPr>
            <w:r>
              <w:rPr>
                <w:rFonts w:hint="eastAsia"/>
              </w:rPr>
              <w:t>√</w:t>
            </w:r>
          </w:p>
        </w:tc>
        <w:tc>
          <w:tcPr>
            <w:tcW w:w="976" w:type="dxa"/>
            <w:tcBorders>
              <w:left w:val="single" w:sz="4" w:space="0" w:color="auto"/>
              <w:right w:val="single" w:sz="4" w:space="0" w:color="auto"/>
            </w:tcBorders>
            <w:vAlign w:val="center"/>
          </w:tcPr>
          <w:p w14:paraId="4423D886" w14:textId="77777777" w:rsidR="00773E6A" w:rsidRDefault="00773E6A" w:rsidP="00A16342">
            <w:pPr>
              <w:pStyle w:val="DG0"/>
            </w:pPr>
          </w:p>
        </w:tc>
        <w:tc>
          <w:tcPr>
            <w:tcW w:w="975" w:type="dxa"/>
            <w:tcBorders>
              <w:left w:val="single" w:sz="4" w:space="0" w:color="auto"/>
              <w:right w:val="single" w:sz="4" w:space="0" w:color="auto"/>
            </w:tcBorders>
            <w:vAlign w:val="center"/>
          </w:tcPr>
          <w:p w14:paraId="2E365776" w14:textId="77777777" w:rsidR="00773E6A" w:rsidRDefault="00773E6A" w:rsidP="00A16342">
            <w:pPr>
              <w:pStyle w:val="DG0"/>
            </w:pPr>
            <w:r>
              <w:rPr>
                <w:rFonts w:hint="eastAsia"/>
              </w:rPr>
              <w:t>√</w:t>
            </w:r>
          </w:p>
        </w:tc>
        <w:tc>
          <w:tcPr>
            <w:tcW w:w="975" w:type="dxa"/>
            <w:tcBorders>
              <w:left w:val="single" w:sz="4" w:space="0" w:color="auto"/>
              <w:right w:val="single" w:sz="4" w:space="0" w:color="auto"/>
            </w:tcBorders>
            <w:vAlign w:val="center"/>
          </w:tcPr>
          <w:p w14:paraId="75C607FB" w14:textId="77777777" w:rsidR="00773E6A" w:rsidRDefault="00773E6A" w:rsidP="00A16342">
            <w:pPr>
              <w:pStyle w:val="DG0"/>
            </w:pPr>
            <w:r>
              <w:rPr>
                <w:rFonts w:hint="eastAsia"/>
              </w:rPr>
              <w:t>√</w:t>
            </w:r>
          </w:p>
        </w:tc>
        <w:tc>
          <w:tcPr>
            <w:tcW w:w="976" w:type="dxa"/>
            <w:tcBorders>
              <w:left w:val="single" w:sz="4" w:space="0" w:color="auto"/>
              <w:right w:val="single" w:sz="4" w:space="0" w:color="auto"/>
            </w:tcBorders>
            <w:vAlign w:val="center"/>
          </w:tcPr>
          <w:p w14:paraId="492D1847" w14:textId="77777777" w:rsidR="00773E6A" w:rsidRDefault="00773E6A" w:rsidP="00A16342">
            <w:pPr>
              <w:pStyle w:val="DG0"/>
            </w:pPr>
            <w:r>
              <w:rPr>
                <w:rFonts w:hint="eastAsia"/>
              </w:rPr>
              <w:t>√</w:t>
            </w:r>
          </w:p>
        </w:tc>
        <w:tc>
          <w:tcPr>
            <w:tcW w:w="976" w:type="dxa"/>
            <w:tcBorders>
              <w:left w:val="single" w:sz="4" w:space="0" w:color="auto"/>
              <w:right w:val="single" w:sz="12" w:space="0" w:color="auto"/>
            </w:tcBorders>
            <w:vAlign w:val="center"/>
          </w:tcPr>
          <w:p w14:paraId="62092B71" w14:textId="77777777" w:rsidR="00773E6A" w:rsidRDefault="00773E6A" w:rsidP="00A16342">
            <w:pPr>
              <w:pStyle w:val="DG0"/>
            </w:pPr>
            <w:r>
              <w:rPr>
                <w:rFonts w:hint="eastAsia"/>
              </w:rPr>
              <w:t>√</w:t>
            </w:r>
          </w:p>
        </w:tc>
      </w:tr>
      <w:tr w:rsidR="00773E6A" w14:paraId="2A1306CA" w14:textId="77777777" w:rsidTr="00A16342">
        <w:trPr>
          <w:trHeight w:val="340"/>
          <w:jc w:val="center"/>
        </w:trPr>
        <w:tc>
          <w:tcPr>
            <w:tcW w:w="1647" w:type="dxa"/>
            <w:tcBorders>
              <w:left w:val="single" w:sz="12" w:space="0" w:color="auto"/>
              <w:bottom w:val="single" w:sz="12" w:space="0" w:color="auto"/>
            </w:tcBorders>
          </w:tcPr>
          <w:p w14:paraId="341E01F1" w14:textId="77777777" w:rsidR="00773E6A" w:rsidRDefault="00773E6A" w:rsidP="00A16342">
            <w:pPr>
              <w:pStyle w:val="DG0"/>
            </w:pPr>
            <w:r>
              <w:rPr>
                <w:rFonts w:hint="eastAsia"/>
              </w:rPr>
              <w:t>口试</w:t>
            </w:r>
          </w:p>
        </w:tc>
        <w:tc>
          <w:tcPr>
            <w:tcW w:w="975" w:type="dxa"/>
            <w:tcBorders>
              <w:bottom w:val="single" w:sz="12" w:space="0" w:color="auto"/>
              <w:right w:val="single" w:sz="4" w:space="0" w:color="auto"/>
            </w:tcBorders>
            <w:vAlign w:val="center"/>
          </w:tcPr>
          <w:p w14:paraId="7E3D3C2F" w14:textId="77777777" w:rsidR="00773E6A" w:rsidRDefault="00773E6A" w:rsidP="00A16342">
            <w:pPr>
              <w:pStyle w:val="DG0"/>
            </w:pPr>
          </w:p>
        </w:tc>
        <w:tc>
          <w:tcPr>
            <w:tcW w:w="976" w:type="dxa"/>
            <w:tcBorders>
              <w:left w:val="single" w:sz="4" w:space="0" w:color="auto"/>
              <w:bottom w:val="single" w:sz="12" w:space="0" w:color="auto"/>
              <w:right w:val="single" w:sz="4" w:space="0" w:color="auto"/>
            </w:tcBorders>
            <w:vAlign w:val="center"/>
          </w:tcPr>
          <w:p w14:paraId="0E3ADBC7" w14:textId="77777777" w:rsidR="00773E6A" w:rsidRDefault="00773E6A" w:rsidP="00A16342">
            <w:pPr>
              <w:pStyle w:val="DG0"/>
            </w:pPr>
          </w:p>
        </w:tc>
        <w:tc>
          <w:tcPr>
            <w:tcW w:w="976" w:type="dxa"/>
            <w:tcBorders>
              <w:left w:val="single" w:sz="4" w:space="0" w:color="auto"/>
              <w:bottom w:val="single" w:sz="12" w:space="0" w:color="auto"/>
              <w:right w:val="single" w:sz="4" w:space="0" w:color="auto"/>
            </w:tcBorders>
            <w:vAlign w:val="center"/>
          </w:tcPr>
          <w:p w14:paraId="030E08C9" w14:textId="77777777" w:rsidR="00773E6A" w:rsidRDefault="00773E6A" w:rsidP="00A16342">
            <w:pPr>
              <w:pStyle w:val="DG0"/>
            </w:pPr>
            <w:r>
              <w:rPr>
                <w:rFonts w:hint="eastAsia"/>
              </w:rPr>
              <w:t>√</w:t>
            </w:r>
          </w:p>
        </w:tc>
        <w:tc>
          <w:tcPr>
            <w:tcW w:w="975" w:type="dxa"/>
            <w:tcBorders>
              <w:left w:val="single" w:sz="4" w:space="0" w:color="auto"/>
              <w:bottom w:val="single" w:sz="12" w:space="0" w:color="auto"/>
              <w:right w:val="single" w:sz="4" w:space="0" w:color="auto"/>
            </w:tcBorders>
            <w:vAlign w:val="center"/>
          </w:tcPr>
          <w:p w14:paraId="4C73AFEE" w14:textId="77777777" w:rsidR="00773E6A" w:rsidRDefault="00773E6A" w:rsidP="00A16342">
            <w:pPr>
              <w:pStyle w:val="DG0"/>
            </w:pPr>
          </w:p>
        </w:tc>
        <w:tc>
          <w:tcPr>
            <w:tcW w:w="975" w:type="dxa"/>
            <w:tcBorders>
              <w:left w:val="single" w:sz="4" w:space="0" w:color="auto"/>
              <w:bottom w:val="single" w:sz="12" w:space="0" w:color="auto"/>
              <w:right w:val="single" w:sz="4" w:space="0" w:color="auto"/>
            </w:tcBorders>
            <w:vAlign w:val="center"/>
          </w:tcPr>
          <w:p w14:paraId="0D311E0D" w14:textId="77777777" w:rsidR="00773E6A" w:rsidRDefault="00773E6A" w:rsidP="00A16342">
            <w:pPr>
              <w:pStyle w:val="DG0"/>
            </w:pPr>
          </w:p>
        </w:tc>
        <w:tc>
          <w:tcPr>
            <w:tcW w:w="976" w:type="dxa"/>
            <w:tcBorders>
              <w:left w:val="single" w:sz="4" w:space="0" w:color="auto"/>
              <w:bottom w:val="single" w:sz="12" w:space="0" w:color="auto"/>
              <w:right w:val="single" w:sz="4" w:space="0" w:color="auto"/>
            </w:tcBorders>
            <w:vAlign w:val="center"/>
          </w:tcPr>
          <w:p w14:paraId="305A8202" w14:textId="77777777" w:rsidR="00773E6A" w:rsidRDefault="00773E6A" w:rsidP="00A16342">
            <w:pPr>
              <w:pStyle w:val="DG0"/>
            </w:pPr>
          </w:p>
        </w:tc>
        <w:tc>
          <w:tcPr>
            <w:tcW w:w="976" w:type="dxa"/>
            <w:tcBorders>
              <w:left w:val="single" w:sz="4" w:space="0" w:color="auto"/>
              <w:bottom w:val="single" w:sz="12" w:space="0" w:color="auto"/>
              <w:right w:val="single" w:sz="12" w:space="0" w:color="auto"/>
            </w:tcBorders>
            <w:vAlign w:val="center"/>
          </w:tcPr>
          <w:p w14:paraId="1B3A63CA" w14:textId="77777777" w:rsidR="00773E6A" w:rsidRDefault="00773E6A" w:rsidP="00A16342">
            <w:pPr>
              <w:pStyle w:val="DG0"/>
            </w:pPr>
            <w:r>
              <w:rPr>
                <w:rFonts w:hint="eastAsia"/>
              </w:rPr>
              <w:t>√</w:t>
            </w:r>
          </w:p>
        </w:tc>
      </w:tr>
    </w:tbl>
    <w:p w14:paraId="36F83505" w14:textId="77777777" w:rsidR="00773E6A" w:rsidRDefault="00773E6A" w:rsidP="00773E6A">
      <w:pPr>
        <w:pStyle w:val="DG2"/>
        <w:spacing w:before="78" w:after="156"/>
        <w:rPr>
          <w:rFonts w:cs="Times New Roman"/>
        </w:rPr>
      </w:pPr>
      <w:r>
        <w:rPr>
          <w:rFonts w:cs="Times New Roman"/>
        </w:rPr>
        <w:lastRenderedPageBreak/>
        <w:t>（三）课程教学方法与学时分配实践</w:t>
      </w:r>
    </w:p>
    <w:tbl>
      <w:tblPr>
        <w:tblStyle w:val="af2"/>
        <w:tblW w:w="5000" w:type="pct"/>
        <w:jc w:val="center"/>
        <w:tblCellMar>
          <w:left w:w="85" w:type="dxa"/>
          <w:right w:w="85" w:type="dxa"/>
        </w:tblCellMar>
        <w:tblLook w:val="04A0" w:firstRow="1" w:lastRow="0" w:firstColumn="1" w:lastColumn="0" w:noHBand="0" w:noVBand="1"/>
      </w:tblPr>
      <w:tblGrid>
        <w:gridCol w:w="1870"/>
        <w:gridCol w:w="2153"/>
        <w:gridCol w:w="2340"/>
        <w:gridCol w:w="726"/>
        <w:gridCol w:w="669"/>
        <w:gridCol w:w="718"/>
      </w:tblGrid>
      <w:tr w:rsidR="00773E6A" w14:paraId="1335B7C7" w14:textId="77777777" w:rsidTr="00A16342">
        <w:trPr>
          <w:trHeight w:val="340"/>
          <w:jc w:val="center"/>
        </w:trPr>
        <w:tc>
          <w:tcPr>
            <w:tcW w:w="1870" w:type="dxa"/>
            <w:vMerge w:val="restart"/>
            <w:tcBorders>
              <w:top w:val="single" w:sz="12" w:space="0" w:color="auto"/>
              <w:left w:val="single" w:sz="12" w:space="0" w:color="auto"/>
            </w:tcBorders>
            <w:tcMar>
              <w:top w:w="57" w:type="dxa"/>
              <w:left w:w="85" w:type="dxa"/>
              <w:bottom w:w="57" w:type="dxa"/>
              <w:right w:w="85" w:type="dxa"/>
            </w:tcMar>
            <w:vAlign w:val="center"/>
          </w:tcPr>
          <w:p w14:paraId="6B16DF26" w14:textId="77777777" w:rsidR="00773E6A" w:rsidRDefault="00773E6A" w:rsidP="00A16342">
            <w:pPr>
              <w:snapToGrid w:val="0"/>
              <w:spacing w:after="0" w:line="240" w:lineRule="auto"/>
              <w:jc w:val="center"/>
              <w:rPr>
                <w:rFonts w:eastAsia="SimHei"/>
                <w:bCs/>
                <w:sz w:val="21"/>
                <w:szCs w:val="21"/>
              </w:rPr>
            </w:pPr>
            <w:r>
              <w:rPr>
                <w:rFonts w:eastAsia="SimHei"/>
                <w:bCs/>
                <w:sz w:val="21"/>
                <w:szCs w:val="21"/>
              </w:rPr>
              <w:t>教学单元</w:t>
            </w:r>
          </w:p>
        </w:tc>
        <w:tc>
          <w:tcPr>
            <w:tcW w:w="2153" w:type="dxa"/>
            <w:vMerge w:val="restart"/>
            <w:tcBorders>
              <w:top w:val="single" w:sz="12" w:space="0" w:color="auto"/>
            </w:tcBorders>
            <w:tcMar>
              <w:top w:w="57" w:type="dxa"/>
              <w:left w:w="85" w:type="dxa"/>
              <w:bottom w:w="57" w:type="dxa"/>
              <w:right w:w="85" w:type="dxa"/>
            </w:tcMar>
            <w:vAlign w:val="center"/>
          </w:tcPr>
          <w:p w14:paraId="677BA8F1" w14:textId="77777777" w:rsidR="00773E6A" w:rsidRDefault="00773E6A" w:rsidP="00A16342">
            <w:pPr>
              <w:pStyle w:val="DG"/>
              <w:rPr>
                <w:rFonts w:ascii="Times New Roman" w:hAnsi="Times New Roman" w:cs="Times New Roman"/>
                <w:szCs w:val="21"/>
              </w:rPr>
            </w:pPr>
            <w:r>
              <w:rPr>
                <w:rFonts w:ascii="Times New Roman" w:hAnsi="Times New Roman" w:cs="Times New Roman"/>
                <w:szCs w:val="21"/>
              </w:rPr>
              <w:t>教与学方式</w:t>
            </w:r>
          </w:p>
        </w:tc>
        <w:tc>
          <w:tcPr>
            <w:tcW w:w="2340" w:type="dxa"/>
            <w:vMerge w:val="restart"/>
            <w:tcBorders>
              <w:top w:val="single" w:sz="12" w:space="0" w:color="auto"/>
            </w:tcBorders>
            <w:tcMar>
              <w:top w:w="57" w:type="dxa"/>
              <w:left w:w="85" w:type="dxa"/>
              <w:bottom w:w="57" w:type="dxa"/>
              <w:right w:w="85" w:type="dxa"/>
            </w:tcMar>
            <w:vAlign w:val="center"/>
          </w:tcPr>
          <w:p w14:paraId="0E0D1460" w14:textId="77777777" w:rsidR="00773E6A" w:rsidRDefault="00773E6A" w:rsidP="00A16342">
            <w:pPr>
              <w:pStyle w:val="DG"/>
              <w:rPr>
                <w:rFonts w:ascii="Times New Roman" w:hAnsi="Times New Roman" w:cs="Times New Roman"/>
                <w:szCs w:val="21"/>
              </w:rPr>
            </w:pPr>
            <w:r>
              <w:rPr>
                <w:rFonts w:ascii="Times New Roman" w:hAnsi="Times New Roman" w:cs="Times New Roman"/>
                <w:szCs w:val="21"/>
              </w:rPr>
              <w:t>考核方式</w:t>
            </w:r>
          </w:p>
        </w:tc>
        <w:tc>
          <w:tcPr>
            <w:tcW w:w="2113" w:type="dxa"/>
            <w:gridSpan w:val="3"/>
            <w:tcBorders>
              <w:top w:val="single" w:sz="12" w:space="0" w:color="auto"/>
              <w:right w:val="single" w:sz="12" w:space="0" w:color="auto"/>
            </w:tcBorders>
            <w:tcMar>
              <w:top w:w="57" w:type="dxa"/>
              <w:left w:w="85" w:type="dxa"/>
              <w:bottom w:w="57" w:type="dxa"/>
              <w:right w:w="85" w:type="dxa"/>
            </w:tcMar>
            <w:vAlign w:val="center"/>
          </w:tcPr>
          <w:p w14:paraId="26D34CCA" w14:textId="77777777" w:rsidR="00773E6A" w:rsidRDefault="00773E6A" w:rsidP="00A16342">
            <w:pPr>
              <w:pStyle w:val="DG"/>
              <w:rPr>
                <w:rFonts w:ascii="Times New Roman" w:hAnsi="Times New Roman" w:cs="Times New Roman"/>
                <w:szCs w:val="21"/>
              </w:rPr>
            </w:pPr>
            <w:r>
              <w:rPr>
                <w:rFonts w:ascii="Times New Roman" w:hAnsi="Times New Roman" w:cs="Times New Roman"/>
                <w:szCs w:val="21"/>
              </w:rPr>
              <w:t>学时</w:t>
            </w:r>
            <w:r>
              <w:rPr>
                <w:rFonts w:ascii="Times New Roman" w:hAnsi="Times New Roman" w:cs="Times New Roman"/>
                <w:bCs w:val="0"/>
                <w:szCs w:val="21"/>
              </w:rPr>
              <w:t>分配</w:t>
            </w:r>
          </w:p>
        </w:tc>
      </w:tr>
      <w:tr w:rsidR="00773E6A" w14:paraId="42CE0D9E" w14:textId="77777777" w:rsidTr="00A16342">
        <w:trPr>
          <w:trHeight w:val="326"/>
          <w:jc w:val="center"/>
        </w:trPr>
        <w:tc>
          <w:tcPr>
            <w:tcW w:w="1870" w:type="dxa"/>
            <w:vMerge/>
            <w:tcBorders>
              <w:left w:val="single" w:sz="12" w:space="0" w:color="auto"/>
            </w:tcBorders>
            <w:tcMar>
              <w:top w:w="57" w:type="dxa"/>
              <w:left w:w="85" w:type="dxa"/>
              <w:bottom w:w="57" w:type="dxa"/>
              <w:right w:w="85" w:type="dxa"/>
            </w:tcMar>
            <w:vAlign w:val="center"/>
          </w:tcPr>
          <w:p w14:paraId="0ED81155" w14:textId="77777777" w:rsidR="00773E6A" w:rsidRDefault="00773E6A" w:rsidP="00A16342">
            <w:pPr>
              <w:snapToGrid w:val="0"/>
              <w:spacing w:after="0" w:line="240" w:lineRule="auto"/>
              <w:jc w:val="center"/>
              <w:rPr>
                <w:rFonts w:eastAsia="SimHei"/>
                <w:bCs/>
                <w:sz w:val="21"/>
                <w:szCs w:val="21"/>
              </w:rPr>
            </w:pPr>
          </w:p>
        </w:tc>
        <w:tc>
          <w:tcPr>
            <w:tcW w:w="2153" w:type="dxa"/>
            <w:vMerge/>
            <w:tcMar>
              <w:top w:w="57" w:type="dxa"/>
              <w:left w:w="85" w:type="dxa"/>
              <w:bottom w:w="57" w:type="dxa"/>
              <w:right w:w="85" w:type="dxa"/>
            </w:tcMar>
            <w:vAlign w:val="center"/>
          </w:tcPr>
          <w:p w14:paraId="121D9AA9" w14:textId="77777777" w:rsidR="00773E6A" w:rsidRDefault="00773E6A" w:rsidP="00A16342">
            <w:pPr>
              <w:snapToGrid w:val="0"/>
              <w:spacing w:after="0" w:line="240" w:lineRule="auto"/>
              <w:jc w:val="center"/>
              <w:rPr>
                <w:rFonts w:eastAsia="SimHei"/>
                <w:bCs/>
                <w:sz w:val="21"/>
                <w:szCs w:val="21"/>
              </w:rPr>
            </w:pPr>
          </w:p>
        </w:tc>
        <w:tc>
          <w:tcPr>
            <w:tcW w:w="2340" w:type="dxa"/>
            <w:vMerge/>
            <w:tcMar>
              <w:top w:w="57" w:type="dxa"/>
              <w:left w:w="85" w:type="dxa"/>
              <w:bottom w:w="57" w:type="dxa"/>
              <w:right w:w="85" w:type="dxa"/>
            </w:tcMar>
            <w:vAlign w:val="center"/>
          </w:tcPr>
          <w:p w14:paraId="14C30264" w14:textId="77777777" w:rsidR="00773E6A" w:rsidRDefault="00773E6A" w:rsidP="00A16342">
            <w:pPr>
              <w:snapToGrid w:val="0"/>
              <w:spacing w:after="0" w:line="240" w:lineRule="auto"/>
              <w:jc w:val="center"/>
              <w:rPr>
                <w:rFonts w:eastAsia="SimHei"/>
                <w:bCs/>
                <w:sz w:val="21"/>
                <w:szCs w:val="21"/>
              </w:rPr>
            </w:pPr>
          </w:p>
        </w:tc>
        <w:tc>
          <w:tcPr>
            <w:tcW w:w="726" w:type="dxa"/>
            <w:tcMar>
              <w:top w:w="57" w:type="dxa"/>
              <w:left w:w="85" w:type="dxa"/>
              <w:bottom w:w="57" w:type="dxa"/>
              <w:right w:w="85" w:type="dxa"/>
            </w:tcMar>
            <w:vAlign w:val="center"/>
          </w:tcPr>
          <w:p w14:paraId="183F6443" w14:textId="77777777" w:rsidR="00773E6A" w:rsidRDefault="00773E6A" w:rsidP="00A16342">
            <w:pPr>
              <w:snapToGrid w:val="0"/>
              <w:spacing w:after="0" w:line="240" w:lineRule="auto"/>
              <w:jc w:val="center"/>
              <w:rPr>
                <w:rFonts w:eastAsia="SimHei"/>
                <w:bCs/>
                <w:sz w:val="21"/>
                <w:szCs w:val="21"/>
              </w:rPr>
            </w:pPr>
            <w:r>
              <w:rPr>
                <w:rFonts w:eastAsia="SimHei"/>
                <w:bCs/>
                <w:sz w:val="21"/>
                <w:szCs w:val="21"/>
              </w:rPr>
              <w:t>理论</w:t>
            </w:r>
          </w:p>
        </w:tc>
        <w:tc>
          <w:tcPr>
            <w:tcW w:w="669" w:type="dxa"/>
            <w:tcMar>
              <w:top w:w="57" w:type="dxa"/>
              <w:left w:w="85" w:type="dxa"/>
              <w:bottom w:w="57" w:type="dxa"/>
              <w:right w:w="85" w:type="dxa"/>
            </w:tcMar>
            <w:vAlign w:val="center"/>
          </w:tcPr>
          <w:p w14:paraId="52F61F14" w14:textId="77777777" w:rsidR="00773E6A" w:rsidRDefault="00773E6A" w:rsidP="00A16342">
            <w:pPr>
              <w:snapToGrid w:val="0"/>
              <w:spacing w:after="0" w:line="240" w:lineRule="auto"/>
              <w:jc w:val="center"/>
              <w:rPr>
                <w:rFonts w:eastAsia="SimHei"/>
                <w:bCs/>
                <w:sz w:val="21"/>
                <w:szCs w:val="21"/>
              </w:rPr>
            </w:pPr>
            <w:r>
              <w:rPr>
                <w:rFonts w:eastAsia="SimHei"/>
                <w:bCs/>
                <w:sz w:val="21"/>
                <w:szCs w:val="21"/>
              </w:rPr>
              <w:t>实践</w:t>
            </w:r>
          </w:p>
        </w:tc>
        <w:tc>
          <w:tcPr>
            <w:tcW w:w="718" w:type="dxa"/>
            <w:tcBorders>
              <w:right w:val="single" w:sz="12" w:space="0" w:color="auto"/>
            </w:tcBorders>
            <w:tcMar>
              <w:top w:w="57" w:type="dxa"/>
              <w:left w:w="85" w:type="dxa"/>
              <w:bottom w:w="57" w:type="dxa"/>
              <w:right w:w="85" w:type="dxa"/>
            </w:tcMar>
            <w:vAlign w:val="center"/>
          </w:tcPr>
          <w:p w14:paraId="471319B5" w14:textId="77777777" w:rsidR="00773E6A" w:rsidRDefault="00773E6A" w:rsidP="00A16342">
            <w:pPr>
              <w:snapToGrid w:val="0"/>
              <w:spacing w:after="0" w:line="240" w:lineRule="auto"/>
              <w:jc w:val="center"/>
              <w:rPr>
                <w:rFonts w:eastAsia="SimHei"/>
                <w:bCs/>
                <w:sz w:val="21"/>
                <w:szCs w:val="21"/>
              </w:rPr>
            </w:pPr>
            <w:r>
              <w:rPr>
                <w:rFonts w:eastAsia="SimHei"/>
                <w:bCs/>
                <w:sz w:val="21"/>
                <w:szCs w:val="21"/>
              </w:rPr>
              <w:t>小计</w:t>
            </w:r>
          </w:p>
        </w:tc>
      </w:tr>
      <w:tr w:rsidR="00773E6A" w14:paraId="0C1286A6" w14:textId="77777777" w:rsidTr="00A16342">
        <w:trPr>
          <w:trHeight w:val="454"/>
          <w:jc w:val="center"/>
        </w:trPr>
        <w:tc>
          <w:tcPr>
            <w:tcW w:w="1870" w:type="dxa"/>
            <w:tcBorders>
              <w:left w:val="single" w:sz="12" w:space="0" w:color="auto"/>
            </w:tcBorders>
            <w:tcMar>
              <w:top w:w="57" w:type="dxa"/>
              <w:left w:w="85" w:type="dxa"/>
              <w:bottom w:w="57" w:type="dxa"/>
              <w:right w:w="85" w:type="dxa"/>
            </w:tcMar>
            <w:vAlign w:val="center"/>
          </w:tcPr>
          <w:p w14:paraId="75ED5092" w14:textId="77777777" w:rsidR="00773E6A" w:rsidRDefault="00773E6A" w:rsidP="00A16342">
            <w:pPr>
              <w:snapToGrid w:val="0"/>
              <w:spacing w:after="0" w:line="240" w:lineRule="auto"/>
              <w:jc w:val="center"/>
              <w:rPr>
                <w:sz w:val="21"/>
                <w:szCs w:val="21"/>
              </w:rPr>
            </w:pPr>
            <w:r>
              <w:rPr>
                <w:sz w:val="21"/>
                <w:szCs w:val="21"/>
              </w:rPr>
              <w:t xml:space="preserve">Unit 1 </w:t>
            </w:r>
          </w:p>
          <w:p w14:paraId="2C38D9A4" w14:textId="77777777" w:rsidR="00773E6A" w:rsidRDefault="00773E6A" w:rsidP="00A16342">
            <w:pPr>
              <w:snapToGrid w:val="0"/>
              <w:spacing w:after="0" w:line="240" w:lineRule="auto"/>
              <w:jc w:val="center"/>
              <w:rPr>
                <w:sz w:val="21"/>
                <w:szCs w:val="21"/>
              </w:rPr>
            </w:pPr>
            <w:r>
              <w:rPr>
                <w:sz w:val="21"/>
                <w:szCs w:val="21"/>
              </w:rPr>
              <w:t>The Pursuit of Dreams</w:t>
            </w:r>
          </w:p>
        </w:tc>
        <w:tc>
          <w:tcPr>
            <w:tcW w:w="2153" w:type="dxa"/>
            <w:tcMar>
              <w:top w:w="57" w:type="dxa"/>
              <w:left w:w="85" w:type="dxa"/>
              <w:bottom w:w="57" w:type="dxa"/>
              <w:right w:w="85" w:type="dxa"/>
            </w:tcMar>
            <w:vAlign w:val="center"/>
          </w:tcPr>
          <w:p w14:paraId="1C0231EF" w14:textId="77777777" w:rsidR="00773E6A" w:rsidRDefault="00773E6A" w:rsidP="00A16342">
            <w:pPr>
              <w:snapToGrid w:val="0"/>
              <w:spacing w:after="0" w:line="240" w:lineRule="auto"/>
              <w:jc w:val="center"/>
              <w:rPr>
                <w:sz w:val="21"/>
                <w:szCs w:val="21"/>
              </w:rPr>
            </w:pPr>
            <w:r>
              <w:rPr>
                <w:sz w:val="21"/>
                <w:szCs w:val="21"/>
              </w:rPr>
              <w:t>讲述教学法、讨论教学法、PBL</w:t>
            </w:r>
          </w:p>
        </w:tc>
        <w:tc>
          <w:tcPr>
            <w:tcW w:w="2340" w:type="dxa"/>
            <w:tcMar>
              <w:top w:w="57" w:type="dxa"/>
              <w:left w:w="85" w:type="dxa"/>
              <w:bottom w:w="57" w:type="dxa"/>
              <w:right w:w="85" w:type="dxa"/>
            </w:tcMar>
            <w:vAlign w:val="center"/>
          </w:tcPr>
          <w:p w14:paraId="1B4270FF" w14:textId="77777777" w:rsidR="00773E6A" w:rsidRDefault="00773E6A" w:rsidP="00A16342">
            <w:pPr>
              <w:snapToGrid w:val="0"/>
              <w:spacing w:after="0" w:line="240" w:lineRule="auto"/>
              <w:jc w:val="center"/>
              <w:rPr>
                <w:sz w:val="21"/>
                <w:szCs w:val="21"/>
              </w:rPr>
            </w:pPr>
            <w:r>
              <w:rPr>
                <w:sz w:val="21"/>
                <w:szCs w:val="21"/>
              </w:rPr>
              <w:t>期末考试、线上学习、线下作业、口试</w:t>
            </w:r>
          </w:p>
        </w:tc>
        <w:tc>
          <w:tcPr>
            <w:tcW w:w="726" w:type="dxa"/>
            <w:tcMar>
              <w:top w:w="57" w:type="dxa"/>
              <w:left w:w="85" w:type="dxa"/>
              <w:bottom w:w="57" w:type="dxa"/>
              <w:right w:w="85" w:type="dxa"/>
            </w:tcMar>
            <w:vAlign w:val="center"/>
          </w:tcPr>
          <w:p w14:paraId="5EF5B1F0" w14:textId="77777777" w:rsidR="00773E6A" w:rsidRDefault="00773E6A" w:rsidP="00A16342">
            <w:pPr>
              <w:snapToGrid w:val="0"/>
              <w:spacing w:after="0" w:line="240" w:lineRule="auto"/>
              <w:jc w:val="center"/>
              <w:rPr>
                <w:bCs/>
                <w:sz w:val="21"/>
                <w:szCs w:val="21"/>
              </w:rPr>
            </w:pPr>
            <w:r>
              <w:rPr>
                <w:rFonts w:hint="eastAsia"/>
                <w:bCs/>
                <w:sz w:val="21"/>
                <w:szCs w:val="21"/>
              </w:rPr>
              <w:t>9</w:t>
            </w:r>
          </w:p>
        </w:tc>
        <w:tc>
          <w:tcPr>
            <w:tcW w:w="669" w:type="dxa"/>
            <w:tcMar>
              <w:top w:w="57" w:type="dxa"/>
              <w:left w:w="85" w:type="dxa"/>
              <w:bottom w:w="57" w:type="dxa"/>
              <w:right w:w="85" w:type="dxa"/>
            </w:tcMar>
            <w:vAlign w:val="center"/>
          </w:tcPr>
          <w:p w14:paraId="12B83316" w14:textId="77777777" w:rsidR="00773E6A" w:rsidRDefault="00773E6A" w:rsidP="00A16342">
            <w:pPr>
              <w:snapToGrid w:val="0"/>
              <w:spacing w:after="0" w:line="240" w:lineRule="auto"/>
              <w:jc w:val="center"/>
              <w:rPr>
                <w:bCs/>
                <w:sz w:val="21"/>
                <w:szCs w:val="21"/>
              </w:rPr>
            </w:pPr>
            <w:r>
              <w:rPr>
                <w:rFonts w:hint="eastAsia"/>
                <w:bCs/>
                <w:sz w:val="21"/>
                <w:szCs w:val="21"/>
              </w:rPr>
              <w:t>3</w:t>
            </w:r>
          </w:p>
        </w:tc>
        <w:tc>
          <w:tcPr>
            <w:tcW w:w="718" w:type="dxa"/>
            <w:tcBorders>
              <w:right w:val="single" w:sz="12" w:space="0" w:color="auto"/>
            </w:tcBorders>
            <w:tcMar>
              <w:top w:w="57" w:type="dxa"/>
              <w:left w:w="85" w:type="dxa"/>
              <w:bottom w:w="57" w:type="dxa"/>
              <w:right w:w="85" w:type="dxa"/>
            </w:tcMar>
            <w:vAlign w:val="center"/>
          </w:tcPr>
          <w:p w14:paraId="3F8C7FE0" w14:textId="77777777" w:rsidR="00773E6A" w:rsidRDefault="00773E6A" w:rsidP="00A16342">
            <w:pPr>
              <w:snapToGrid w:val="0"/>
              <w:spacing w:after="0" w:line="240" w:lineRule="auto"/>
              <w:jc w:val="center"/>
              <w:rPr>
                <w:bCs/>
                <w:sz w:val="21"/>
                <w:szCs w:val="21"/>
              </w:rPr>
            </w:pPr>
            <w:r>
              <w:rPr>
                <w:rFonts w:hint="eastAsia"/>
                <w:bCs/>
                <w:sz w:val="21"/>
                <w:szCs w:val="21"/>
              </w:rPr>
              <w:t>1</w:t>
            </w:r>
            <w:r>
              <w:rPr>
                <w:bCs/>
                <w:sz w:val="21"/>
                <w:szCs w:val="21"/>
              </w:rPr>
              <w:t>2</w:t>
            </w:r>
          </w:p>
        </w:tc>
      </w:tr>
      <w:tr w:rsidR="00773E6A" w14:paraId="2B2CF36F" w14:textId="77777777" w:rsidTr="00A16342">
        <w:trPr>
          <w:trHeight w:val="454"/>
          <w:jc w:val="center"/>
        </w:trPr>
        <w:tc>
          <w:tcPr>
            <w:tcW w:w="1870" w:type="dxa"/>
            <w:tcBorders>
              <w:left w:val="single" w:sz="12" w:space="0" w:color="auto"/>
            </w:tcBorders>
            <w:tcMar>
              <w:top w:w="57" w:type="dxa"/>
              <w:left w:w="85" w:type="dxa"/>
              <w:bottom w:w="57" w:type="dxa"/>
              <w:right w:w="85" w:type="dxa"/>
            </w:tcMar>
            <w:vAlign w:val="center"/>
          </w:tcPr>
          <w:p w14:paraId="3DC452B7" w14:textId="77777777" w:rsidR="00773E6A" w:rsidRDefault="00773E6A" w:rsidP="00A16342">
            <w:pPr>
              <w:snapToGrid w:val="0"/>
              <w:spacing w:after="0" w:line="240" w:lineRule="auto"/>
              <w:jc w:val="center"/>
              <w:rPr>
                <w:sz w:val="21"/>
                <w:szCs w:val="21"/>
              </w:rPr>
            </w:pPr>
            <w:r>
              <w:rPr>
                <w:sz w:val="21"/>
                <w:szCs w:val="21"/>
              </w:rPr>
              <w:t xml:space="preserve">Unit 2 </w:t>
            </w:r>
          </w:p>
          <w:p w14:paraId="2FA60A1A" w14:textId="77777777" w:rsidR="00773E6A" w:rsidRDefault="00773E6A" w:rsidP="00A16342">
            <w:pPr>
              <w:snapToGrid w:val="0"/>
              <w:spacing w:after="0" w:line="240" w:lineRule="auto"/>
              <w:jc w:val="center"/>
              <w:rPr>
                <w:sz w:val="21"/>
                <w:szCs w:val="21"/>
              </w:rPr>
            </w:pPr>
            <w:r>
              <w:rPr>
                <w:sz w:val="21"/>
                <w:szCs w:val="21"/>
              </w:rPr>
              <w:t>Freshman Year</w:t>
            </w:r>
          </w:p>
        </w:tc>
        <w:tc>
          <w:tcPr>
            <w:tcW w:w="2153" w:type="dxa"/>
            <w:tcMar>
              <w:top w:w="57" w:type="dxa"/>
              <w:left w:w="85" w:type="dxa"/>
              <w:bottom w:w="57" w:type="dxa"/>
              <w:right w:w="85" w:type="dxa"/>
            </w:tcMar>
            <w:vAlign w:val="center"/>
          </w:tcPr>
          <w:p w14:paraId="0FDE5633" w14:textId="77777777" w:rsidR="00773E6A" w:rsidRDefault="00773E6A" w:rsidP="00A16342">
            <w:pPr>
              <w:snapToGrid w:val="0"/>
              <w:spacing w:after="0" w:line="240" w:lineRule="auto"/>
              <w:jc w:val="center"/>
              <w:rPr>
                <w:sz w:val="21"/>
                <w:szCs w:val="21"/>
              </w:rPr>
            </w:pPr>
            <w:r>
              <w:rPr>
                <w:sz w:val="21"/>
                <w:szCs w:val="21"/>
              </w:rPr>
              <w:t>讲述教学法、讨论教学法、PBL</w:t>
            </w:r>
          </w:p>
        </w:tc>
        <w:tc>
          <w:tcPr>
            <w:tcW w:w="2340" w:type="dxa"/>
            <w:tcMar>
              <w:top w:w="57" w:type="dxa"/>
              <w:left w:w="85" w:type="dxa"/>
              <w:bottom w:w="57" w:type="dxa"/>
              <w:right w:w="85" w:type="dxa"/>
            </w:tcMar>
            <w:vAlign w:val="center"/>
          </w:tcPr>
          <w:p w14:paraId="5F9D9254" w14:textId="77777777" w:rsidR="00773E6A" w:rsidRDefault="00773E6A" w:rsidP="00A16342">
            <w:pPr>
              <w:snapToGrid w:val="0"/>
              <w:spacing w:after="0" w:line="240" w:lineRule="auto"/>
              <w:jc w:val="center"/>
              <w:rPr>
                <w:sz w:val="21"/>
                <w:szCs w:val="21"/>
              </w:rPr>
            </w:pPr>
            <w:r>
              <w:rPr>
                <w:sz w:val="21"/>
                <w:szCs w:val="21"/>
              </w:rPr>
              <w:t>期末考试、线上学习、线下作业、口试</w:t>
            </w:r>
          </w:p>
        </w:tc>
        <w:tc>
          <w:tcPr>
            <w:tcW w:w="726" w:type="dxa"/>
            <w:tcMar>
              <w:top w:w="57" w:type="dxa"/>
              <w:left w:w="85" w:type="dxa"/>
              <w:bottom w:w="57" w:type="dxa"/>
              <w:right w:w="85" w:type="dxa"/>
            </w:tcMar>
            <w:vAlign w:val="center"/>
          </w:tcPr>
          <w:p w14:paraId="3B039C5F" w14:textId="77777777" w:rsidR="00773E6A" w:rsidRDefault="00773E6A" w:rsidP="00A16342">
            <w:pPr>
              <w:snapToGrid w:val="0"/>
              <w:spacing w:after="0" w:line="240" w:lineRule="auto"/>
              <w:jc w:val="center"/>
              <w:rPr>
                <w:sz w:val="21"/>
                <w:szCs w:val="21"/>
              </w:rPr>
            </w:pPr>
            <w:r>
              <w:rPr>
                <w:rFonts w:hint="eastAsia"/>
                <w:sz w:val="21"/>
                <w:szCs w:val="21"/>
              </w:rPr>
              <w:t>9</w:t>
            </w:r>
          </w:p>
        </w:tc>
        <w:tc>
          <w:tcPr>
            <w:tcW w:w="669" w:type="dxa"/>
            <w:tcMar>
              <w:top w:w="57" w:type="dxa"/>
              <w:left w:w="85" w:type="dxa"/>
              <w:bottom w:w="57" w:type="dxa"/>
              <w:right w:w="85" w:type="dxa"/>
            </w:tcMar>
            <w:vAlign w:val="center"/>
          </w:tcPr>
          <w:p w14:paraId="1492CC05" w14:textId="77777777" w:rsidR="00773E6A" w:rsidRDefault="00773E6A" w:rsidP="00A16342">
            <w:pPr>
              <w:snapToGrid w:val="0"/>
              <w:spacing w:after="0" w:line="240" w:lineRule="auto"/>
              <w:jc w:val="center"/>
              <w:rPr>
                <w:sz w:val="21"/>
                <w:szCs w:val="21"/>
              </w:rPr>
            </w:pPr>
            <w:r>
              <w:rPr>
                <w:rFonts w:hint="eastAsia"/>
                <w:sz w:val="21"/>
                <w:szCs w:val="21"/>
              </w:rPr>
              <w:t>3</w:t>
            </w:r>
          </w:p>
        </w:tc>
        <w:tc>
          <w:tcPr>
            <w:tcW w:w="718" w:type="dxa"/>
            <w:tcBorders>
              <w:right w:val="single" w:sz="12" w:space="0" w:color="auto"/>
            </w:tcBorders>
            <w:tcMar>
              <w:top w:w="57" w:type="dxa"/>
              <w:left w:w="85" w:type="dxa"/>
              <w:bottom w:w="57" w:type="dxa"/>
              <w:right w:w="85" w:type="dxa"/>
            </w:tcMar>
            <w:vAlign w:val="center"/>
          </w:tcPr>
          <w:p w14:paraId="5EA997AF" w14:textId="77777777" w:rsidR="00773E6A" w:rsidRDefault="00773E6A" w:rsidP="00A16342">
            <w:pPr>
              <w:snapToGrid w:val="0"/>
              <w:spacing w:after="0" w:line="240" w:lineRule="auto"/>
              <w:jc w:val="center"/>
              <w:rPr>
                <w:sz w:val="21"/>
                <w:szCs w:val="21"/>
              </w:rPr>
            </w:pPr>
            <w:r>
              <w:rPr>
                <w:rFonts w:hint="eastAsia"/>
                <w:sz w:val="21"/>
                <w:szCs w:val="21"/>
              </w:rPr>
              <w:t>1</w:t>
            </w:r>
            <w:r>
              <w:rPr>
                <w:sz w:val="21"/>
                <w:szCs w:val="21"/>
              </w:rPr>
              <w:t>2</w:t>
            </w:r>
          </w:p>
        </w:tc>
      </w:tr>
      <w:tr w:rsidR="00773E6A" w14:paraId="17A0499F" w14:textId="77777777" w:rsidTr="00A16342">
        <w:trPr>
          <w:trHeight w:val="454"/>
          <w:jc w:val="center"/>
        </w:trPr>
        <w:tc>
          <w:tcPr>
            <w:tcW w:w="1870" w:type="dxa"/>
            <w:tcBorders>
              <w:left w:val="single" w:sz="12" w:space="0" w:color="auto"/>
            </w:tcBorders>
            <w:tcMar>
              <w:top w:w="57" w:type="dxa"/>
              <w:left w:w="85" w:type="dxa"/>
              <w:bottom w:w="57" w:type="dxa"/>
              <w:right w:w="85" w:type="dxa"/>
            </w:tcMar>
            <w:vAlign w:val="center"/>
          </w:tcPr>
          <w:p w14:paraId="7683C183" w14:textId="77777777" w:rsidR="00773E6A" w:rsidRDefault="00773E6A" w:rsidP="00A16342">
            <w:pPr>
              <w:widowControl/>
              <w:snapToGrid w:val="0"/>
              <w:spacing w:after="0" w:line="240" w:lineRule="auto"/>
              <w:jc w:val="center"/>
              <w:rPr>
                <w:sz w:val="21"/>
                <w:szCs w:val="21"/>
              </w:rPr>
            </w:pPr>
            <w:r>
              <w:rPr>
                <w:rFonts w:hint="eastAsia"/>
                <w:sz w:val="21"/>
                <w:szCs w:val="21"/>
              </w:rPr>
              <w:t xml:space="preserve">Unit </w:t>
            </w:r>
            <w:r>
              <w:rPr>
                <w:sz w:val="21"/>
                <w:szCs w:val="21"/>
              </w:rPr>
              <w:t xml:space="preserve">3 </w:t>
            </w:r>
          </w:p>
          <w:p w14:paraId="37A3B6C7" w14:textId="77777777" w:rsidR="00773E6A" w:rsidRDefault="00773E6A" w:rsidP="00A16342">
            <w:pPr>
              <w:snapToGrid w:val="0"/>
              <w:spacing w:after="0" w:line="240" w:lineRule="auto"/>
              <w:jc w:val="center"/>
              <w:rPr>
                <w:sz w:val="21"/>
                <w:szCs w:val="21"/>
              </w:rPr>
            </w:pPr>
            <w:r>
              <w:rPr>
                <w:rFonts w:hint="eastAsia"/>
                <w:sz w:val="21"/>
                <w:szCs w:val="21"/>
              </w:rPr>
              <w:t>T</w:t>
            </w:r>
            <w:r>
              <w:rPr>
                <w:sz w:val="21"/>
                <w:szCs w:val="21"/>
              </w:rPr>
              <w:t>he Story of World War II</w:t>
            </w:r>
          </w:p>
        </w:tc>
        <w:tc>
          <w:tcPr>
            <w:tcW w:w="2153" w:type="dxa"/>
            <w:tcMar>
              <w:top w:w="57" w:type="dxa"/>
              <w:left w:w="85" w:type="dxa"/>
              <w:bottom w:w="57" w:type="dxa"/>
              <w:right w:w="85" w:type="dxa"/>
            </w:tcMar>
            <w:vAlign w:val="center"/>
          </w:tcPr>
          <w:p w14:paraId="1EA7B142" w14:textId="77777777" w:rsidR="00773E6A" w:rsidRDefault="00773E6A" w:rsidP="00A16342">
            <w:pPr>
              <w:snapToGrid w:val="0"/>
              <w:spacing w:after="0" w:line="240" w:lineRule="auto"/>
              <w:jc w:val="center"/>
              <w:rPr>
                <w:sz w:val="21"/>
                <w:szCs w:val="21"/>
              </w:rPr>
            </w:pPr>
            <w:r>
              <w:rPr>
                <w:sz w:val="21"/>
                <w:szCs w:val="21"/>
              </w:rPr>
              <w:t>讲述教学法、讨论教学法、PBL</w:t>
            </w:r>
          </w:p>
        </w:tc>
        <w:tc>
          <w:tcPr>
            <w:tcW w:w="2340" w:type="dxa"/>
            <w:tcMar>
              <w:top w:w="57" w:type="dxa"/>
              <w:left w:w="85" w:type="dxa"/>
              <w:bottom w:w="57" w:type="dxa"/>
              <w:right w:w="85" w:type="dxa"/>
            </w:tcMar>
            <w:vAlign w:val="center"/>
          </w:tcPr>
          <w:p w14:paraId="2247F6F6" w14:textId="77777777" w:rsidR="00773E6A" w:rsidRDefault="00773E6A" w:rsidP="00A16342">
            <w:pPr>
              <w:snapToGrid w:val="0"/>
              <w:spacing w:after="0" w:line="240" w:lineRule="auto"/>
              <w:jc w:val="center"/>
              <w:rPr>
                <w:sz w:val="21"/>
                <w:szCs w:val="21"/>
              </w:rPr>
            </w:pPr>
            <w:r>
              <w:rPr>
                <w:sz w:val="21"/>
                <w:szCs w:val="21"/>
              </w:rPr>
              <w:t>期末考试、线上学习、线下作业、口试</w:t>
            </w:r>
          </w:p>
        </w:tc>
        <w:tc>
          <w:tcPr>
            <w:tcW w:w="726" w:type="dxa"/>
            <w:tcMar>
              <w:top w:w="57" w:type="dxa"/>
              <w:left w:w="85" w:type="dxa"/>
              <w:bottom w:w="57" w:type="dxa"/>
              <w:right w:w="85" w:type="dxa"/>
            </w:tcMar>
            <w:vAlign w:val="center"/>
          </w:tcPr>
          <w:p w14:paraId="3DDA07DF" w14:textId="77777777" w:rsidR="00773E6A" w:rsidRDefault="00773E6A" w:rsidP="00A16342">
            <w:pPr>
              <w:snapToGrid w:val="0"/>
              <w:spacing w:after="0" w:line="240" w:lineRule="auto"/>
              <w:jc w:val="center"/>
              <w:rPr>
                <w:sz w:val="21"/>
                <w:szCs w:val="21"/>
              </w:rPr>
            </w:pPr>
            <w:r>
              <w:rPr>
                <w:rFonts w:hint="eastAsia"/>
                <w:sz w:val="21"/>
                <w:szCs w:val="21"/>
              </w:rPr>
              <w:t>8</w:t>
            </w:r>
          </w:p>
        </w:tc>
        <w:tc>
          <w:tcPr>
            <w:tcW w:w="669" w:type="dxa"/>
            <w:tcMar>
              <w:top w:w="57" w:type="dxa"/>
              <w:left w:w="85" w:type="dxa"/>
              <w:bottom w:w="57" w:type="dxa"/>
              <w:right w:w="85" w:type="dxa"/>
            </w:tcMar>
            <w:vAlign w:val="center"/>
          </w:tcPr>
          <w:p w14:paraId="706CBAF1" w14:textId="77777777" w:rsidR="00773E6A" w:rsidRDefault="00773E6A" w:rsidP="00A16342">
            <w:pPr>
              <w:snapToGrid w:val="0"/>
              <w:spacing w:after="0" w:line="240" w:lineRule="auto"/>
              <w:jc w:val="center"/>
              <w:rPr>
                <w:sz w:val="21"/>
                <w:szCs w:val="21"/>
              </w:rPr>
            </w:pPr>
            <w:r>
              <w:rPr>
                <w:rFonts w:hint="eastAsia"/>
                <w:sz w:val="21"/>
                <w:szCs w:val="21"/>
              </w:rPr>
              <w:t>2</w:t>
            </w:r>
          </w:p>
        </w:tc>
        <w:tc>
          <w:tcPr>
            <w:tcW w:w="718" w:type="dxa"/>
            <w:tcBorders>
              <w:right w:val="single" w:sz="12" w:space="0" w:color="auto"/>
            </w:tcBorders>
            <w:tcMar>
              <w:top w:w="57" w:type="dxa"/>
              <w:left w:w="85" w:type="dxa"/>
              <w:bottom w:w="57" w:type="dxa"/>
              <w:right w:w="85" w:type="dxa"/>
            </w:tcMar>
            <w:vAlign w:val="center"/>
          </w:tcPr>
          <w:p w14:paraId="164CB3F4" w14:textId="77777777" w:rsidR="00773E6A" w:rsidRDefault="00773E6A" w:rsidP="00A16342">
            <w:pPr>
              <w:snapToGrid w:val="0"/>
              <w:spacing w:after="0" w:line="240" w:lineRule="auto"/>
              <w:jc w:val="center"/>
              <w:rPr>
                <w:sz w:val="21"/>
                <w:szCs w:val="21"/>
              </w:rPr>
            </w:pPr>
            <w:r>
              <w:rPr>
                <w:rFonts w:hint="eastAsia"/>
                <w:sz w:val="21"/>
                <w:szCs w:val="21"/>
              </w:rPr>
              <w:t>1</w:t>
            </w:r>
            <w:r>
              <w:rPr>
                <w:sz w:val="21"/>
                <w:szCs w:val="21"/>
              </w:rPr>
              <w:t>0</w:t>
            </w:r>
          </w:p>
        </w:tc>
      </w:tr>
      <w:tr w:rsidR="00773E6A" w14:paraId="47ABEDC6" w14:textId="77777777" w:rsidTr="00A16342">
        <w:trPr>
          <w:trHeight w:val="454"/>
          <w:jc w:val="center"/>
        </w:trPr>
        <w:tc>
          <w:tcPr>
            <w:tcW w:w="1870" w:type="dxa"/>
            <w:tcBorders>
              <w:left w:val="single" w:sz="12" w:space="0" w:color="auto"/>
            </w:tcBorders>
            <w:tcMar>
              <w:top w:w="57" w:type="dxa"/>
              <w:left w:w="85" w:type="dxa"/>
              <w:bottom w:w="57" w:type="dxa"/>
              <w:right w:w="85" w:type="dxa"/>
            </w:tcMar>
            <w:vAlign w:val="center"/>
          </w:tcPr>
          <w:p w14:paraId="7B351227" w14:textId="77777777" w:rsidR="00773E6A" w:rsidRDefault="00773E6A" w:rsidP="00A16342">
            <w:pPr>
              <w:snapToGrid w:val="0"/>
              <w:spacing w:after="0" w:line="240" w:lineRule="auto"/>
              <w:jc w:val="center"/>
              <w:rPr>
                <w:sz w:val="21"/>
                <w:szCs w:val="21"/>
              </w:rPr>
            </w:pPr>
            <w:r>
              <w:rPr>
                <w:sz w:val="21"/>
                <w:szCs w:val="21"/>
              </w:rPr>
              <w:t>期中测试</w:t>
            </w:r>
          </w:p>
        </w:tc>
        <w:tc>
          <w:tcPr>
            <w:tcW w:w="2153" w:type="dxa"/>
            <w:tcMar>
              <w:top w:w="57" w:type="dxa"/>
              <w:left w:w="85" w:type="dxa"/>
              <w:bottom w:w="57" w:type="dxa"/>
              <w:right w:w="85" w:type="dxa"/>
            </w:tcMar>
            <w:vAlign w:val="center"/>
          </w:tcPr>
          <w:p w14:paraId="3E06679E" w14:textId="77777777" w:rsidR="00773E6A" w:rsidRDefault="00773E6A" w:rsidP="00A16342">
            <w:pPr>
              <w:snapToGrid w:val="0"/>
              <w:spacing w:after="0" w:line="240" w:lineRule="auto"/>
              <w:jc w:val="center"/>
              <w:rPr>
                <w:sz w:val="21"/>
                <w:szCs w:val="21"/>
              </w:rPr>
            </w:pPr>
            <w:r>
              <w:rPr>
                <w:sz w:val="21"/>
                <w:szCs w:val="21"/>
              </w:rPr>
              <w:t>随堂测试、练习教学法、解决问题学习法</w:t>
            </w:r>
          </w:p>
        </w:tc>
        <w:tc>
          <w:tcPr>
            <w:tcW w:w="2340" w:type="dxa"/>
            <w:tcMar>
              <w:top w:w="57" w:type="dxa"/>
              <w:left w:w="85" w:type="dxa"/>
              <w:bottom w:w="57" w:type="dxa"/>
              <w:right w:w="85" w:type="dxa"/>
            </w:tcMar>
            <w:vAlign w:val="center"/>
          </w:tcPr>
          <w:p w14:paraId="16C1DF35" w14:textId="77777777" w:rsidR="00773E6A" w:rsidRDefault="00773E6A" w:rsidP="00A16342">
            <w:pPr>
              <w:snapToGrid w:val="0"/>
              <w:spacing w:after="0" w:line="240" w:lineRule="auto"/>
              <w:jc w:val="center"/>
              <w:rPr>
                <w:sz w:val="21"/>
                <w:szCs w:val="21"/>
              </w:rPr>
            </w:pPr>
            <w:r>
              <w:rPr>
                <w:sz w:val="21"/>
                <w:szCs w:val="21"/>
              </w:rPr>
              <w:t>线下</w:t>
            </w:r>
            <w:r>
              <w:rPr>
                <w:rFonts w:hint="eastAsia"/>
                <w:sz w:val="21"/>
                <w:szCs w:val="21"/>
              </w:rPr>
              <w:t>考试</w:t>
            </w:r>
          </w:p>
        </w:tc>
        <w:tc>
          <w:tcPr>
            <w:tcW w:w="726" w:type="dxa"/>
            <w:tcMar>
              <w:top w:w="57" w:type="dxa"/>
              <w:left w:w="85" w:type="dxa"/>
              <w:bottom w:w="57" w:type="dxa"/>
              <w:right w:w="85" w:type="dxa"/>
            </w:tcMar>
            <w:vAlign w:val="center"/>
          </w:tcPr>
          <w:p w14:paraId="269CC0AF" w14:textId="77777777" w:rsidR="00773E6A" w:rsidRDefault="00773E6A" w:rsidP="00A16342">
            <w:pPr>
              <w:snapToGrid w:val="0"/>
              <w:spacing w:after="0" w:line="240" w:lineRule="auto"/>
              <w:jc w:val="center"/>
              <w:rPr>
                <w:sz w:val="21"/>
                <w:szCs w:val="21"/>
              </w:rPr>
            </w:pPr>
            <w:r>
              <w:rPr>
                <w:rFonts w:hint="eastAsia"/>
                <w:sz w:val="21"/>
                <w:szCs w:val="21"/>
              </w:rPr>
              <w:t>0</w:t>
            </w:r>
          </w:p>
        </w:tc>
        <w:tc>
          <w:tcPr>
            <w:tcW w:w="669" w:type="dxa"/>
            <w:tcMar>
              <w:top w:w="57" w:type="dxa"/>
              <w:left w:w="85" w:type="dxa"/>
              <w:bottom w:w="57" w:type="dxa"/>
              <w:right w:w="85" w:type="dxa"/>
            </w:tcMar>
            <w:vAlign w:val="center"/>
          </w:tcPr>
          <w:p w14:paraId="6698B78A" w14:textId="77777777" w:rsidR="00773E6A" w:rsidRDefault="00773E6A" w:rsidP="00A16342">
            <w:pPr>
              <w:snapToGrid w:val="0"/>
              <w:spacing w:after="0" w:line="240" w:lineRule="auto"/>
              <w:jc w:val="center"/>
              <w:rPr>
                <w:sz w:val="21"/>
                <w:szCs w:val="21"/>
              </w:rPr>
            </w:pPr>
            <w:r>
              <w:rPr>
                <w:rFonts w:hint="eastAsia"/>
                <w:sz w:val="21"/>
                <w:szCs w:val="21"/>
              </w:rPr>
              <w:t>2</w:t>
            </w:r>
          </w:p>
        </w:tc>
        <w:tc>
          <w:tcPr>
            <w:tcW w:w="718" w:type="dxa"/>
            <w:tcBorders>
              <w:right w:val="single" w:sz="12" w:space="0" w:color="auto"/>
            </w:tcBorders>
            <w:tcMar>
              <w:top w:w="57" w:type="dxa"/>
              <w:left w:w="85" w:type="dxa"/>
              <w:bottom w:w="57" w:type="dxa"/>
              <w:right w:w="85" w:type="dxa"/>
            </w:tcMar>
            <w:vAlign w:val="center"/>
          </w:tcPr>
          <w:p w14:paraId="0BC60B4B" w14:textId="77777777" w:rsidR="00773E6A" w:rsidRDefault="00773E6A" w:rsidP="00A16342">
            <w:pPr>
              <w:snapToGrid w:val="0"/>
              <w:spacing w:after="0" w:line="240" w:lineRule="auto"/>
              <w:jc w:val="center"/>
              <w:rPr>
                <w:sz w:val="21"/>
                <w:szCs w:val="21"/>
              </w:rPr>
            </w:pPr>
            <w:r>
              <w:rPr>
                <w:rFonts w:hint="eastAsia"/>
                <w:sz w:val="21"/>
                <w:szCs w:val="21"/>
              </w:rPr>
              <w:t>2</w:t>
            </w:r>
          </w:p>
        </w:tc>
      </w:tr>
      <w:tr w:rsidR="00773E6A" w14:paraId="5B9E993B" w14:textId="77777777" w:rsidTr="00A16342">
        <w:trPr>
          <w:trHeight w:val="454"/>
          <w:jc w:val="center"/>
        </w:trPr>
        <w:tc>
          <w:tcPr>
            <w:tcW w:w="1870" w:type="dxa"/>
            <w:tcBorders>
              <w:left w:val="single" w:sz="12" w:space="0" w:color="auto"/>
            </w:tcBorders>
            <w:tcMar>
              <w:top w:w="57" w:type="dxa"/>
              <w:left w:w="85" w:type="dxa"/>
              <w:bottom w:w="57" w:type="dxa"/>
              <w:right w:w="85" w:type="dxa"/>
            </w:tcMar>
          </w:tcPr>
          <w:p w14:paraId="29CDA13E" w14:textId="77777777" w:rsidR="00773E6A" w:rsidRDefault="00773E6A" w:rsidP="00A16342">
            <w:pPr>
              <w:snapToGrid w:val="0"/>
              <w:spacing w:after="0" w:line="240" w:lineRule="auto"/>
              <w:jc w:val="center"/>
              <w:rPr>
                <w:sz w:val="21"/>
                <w:szCs w:val="21"/>
              </w:rPr>
            </w:pPr>
            <w:r>
              <w:rPr>
                <w:sz w:val="21"/>
                <w:szCs w:val="21"/>
              </w:rPr>
              <w:t xml:space="preserve">Unit 4 </w:t>
            </w:r>
          </w:p>
          <w:p w14:paraId="50AF98F8" w14:textId="77777777" w:rsidR="00773E6A" w:rsidRDefault="00773E6A" w:rsidP="00A16342">
            <w:pPr>
              <w:snapToGrid w:val="0"/>
              <w:spacing w:after="0" w:line="240" w:lineRule="auto"/>
              <w:jc w:val="center"/>
              <w:rPr>
                <w:sz w:val="20"/>
                <w:szCs w:val="20"/>
              </w:rPr>
            </w:pPr>
            <w:r>
              <w:rPr>
                <w:rFonts w:hint="eastAsia"/>
                <w:sz w:val="20"/>
                <w:szCs w:val="20"/>
              </w:rPr>
              <w:t>M</w:t>
            </w:r>
            <w:r>
              <w:rPr>
                <w:sz w:val="20"/>
                <w:szCs w:val="20"/>
              </w:rPr>
              <w:t>eeting People Who Have Touched China</w:t>
            </w:r>
          </w:p>
        </w:tc>
        <w:tc>
          <w:tcPr>
            <w:tcW w:w="2153" w:type="dxa"/>
            <w:tcMar>
              <w:top w:w="57" w:type="dxa"/>
              <w:left w:w="85" w:type="dxa"/>
              <w:bottom w:w="57" w:type="dxa"/>
              <w:right w:w="85" w:type="dxa"/>
            </w:tcMar>
            <w:vAlign w:val="center"/>
          </w:tcPr>
          <w:p w14:paraId="7B8C4CF0" w14:textId="77777777" w:rsidR="00773E6A" w:rsidRDefault="00773E6A" w:rsidP="00A16342">
            <w:pPr>
              <w:snapToGrid w:val="0"/>
              <w:spacing w:after="0" w:line="240" w:lineRule="auto"/>
              <w:jc w:val="center"/>
              <w:rPr>
                <w:sz w:val="21"/>
                <w:szCs w:val="21"/>
              </w:rPr>
            </w:pPr>
            <w:r>
              <w:rPr>
                <w:sz w:val="21"/>
                <w:szCs w:val="21"/>
              </w:rPr>
              <w:t>讲述教学法、讨论教学法、PBL</w:t>
            </w:r>
          </w:p>
        </w:tc>
        <w:tc>
          <w:tcPr>
            <w:tcW w:w="2340" w:type="dxa"/>
            <w:tcMar>
              <w:top w:w="57" w:type="dxa"/>
              <w:left w:w="85" w:type="dxa"/>
              <w:bottom w:w="57" w:type="dxa"/>
              <w:right w:w="85" w:type="dxa"/>
            </w:tcMar>
            <w:vAlign w:val="center"/>
          </w:tcPr>
          <w:p w14:paraId="50709423" w14:textId="77777777" w:rsidR="00773E6A" w:rsidRDefault="00773E6A" w:rsidP="00A16342">
            <w:pPr>
              <w:snapToGrid w:val="0"/>
              <w:spacing w:after="0" w:line="240" w:lineRule="auto"/>
              <w:jc w:val="center"/>
              <w:rPr>
                <w:sz w:val="21"/>
                <w:szCs w:val="21"/>
              </w:rPr>
            </w:pPr>
            <w:r>
              <w:rPr>
                <w:sz w:val="21"/>
                <w:szCs w:val="21"/>
              </w:rPr>
              <w:t>期末考试、线上学习、线下作业、口试</w:t>
            </w:r>
          </w:p>
        </w:tc>
        <w:tc>
          <w:tcPr>
            <w:tcW w:w="726" w:type="dxa"/>
            <w:tcMar>
              <w:top w:w="57" w:type="dxa"/>
              <w:left w:w="85" w:type="dxa"/>
              <w:bottom w:w="57" w:type="dxa"/>
              <w:right w:w="85" w:type="dxa"/>
            </w:tcMar>
            <w:vAlign w:val="center"/>
          </w:tcPr>
          <w:p w14:paraId="09EFF3C9" w14:textId="77777777" w:rsidR="00773E6A" w:rsidRDefault="00773E6A" w:rsidP="00A16342">
            <w:pPr>
              <w:snapToGrid w:val="0"/>
              <w:spacing w:after="0" w:line="240" w:lineRule="auto"/>
              <w:jc w:val="center"/>
              <w:rPr>
                <w:sz w:val="21"/>
                <w:szCs w:val="21"/>
              </w:rPr>
            </w:pPr>
            <w:r>
              <w:rPr>
                <w:rFonts w:hint="eastAsia"/>
                <w:sz w:val="21"/>
                <w:szCs w:val="21"/>
              </w:rPr>
              <w:t>9</w:t>
            </w:r>
          </w:p>
        </w:tc>
        <w:tc>
          <w:tcPr>
            <w:tcW w:w="669" w:type="dxa"/>
            <w:tcMar>
              <w:top w:w="57" w:type="dxa"/>
              <w:left w:w="85" w:type="dxa"/>
              <w:bottom w:w="57" w:type="dxa"/>
              <w:right w:w="85" w:type="dxa"/>
            </w:tcMar>
            <w:vAlign w:val="center"/>
          </w:tcPr>
          <w:p w14:paraId="55681D2A" w14:textId="77777777" w:rsidR="00773E6A" w:rsidRDefault="00773E6A" w:rsidP="00A16342">
            <w:pPr>
              <w:snapToGrid w:val="0"/>
              <w:spacing w:after="0" w:line="240" w:lineRule="auto"/>
              <w:jc w:val="center"/>
              <w:rPr>
                <w:sz w:val="21"/>
                <w:szCs w:val="21"/>
              </w:rPr>
            </w:pPr>
            <w:r>
              <w:rPr>
                <w:rFonts w:hint="eastAsia"/>
                <w:sz w:val="21"/>
                <w:szCs w:val="21"/>
              </w:rPr>
              <w:t>3</w:t>
            </w:r>
          </w:p>
        </w:tc>
        <w:tc>
          <w:tcPr>
            <w:tcW w:w="718" w:type="dxa"/>
            <w:tcBorders>
              <w:right w:val="single" w:sz="12" w:space="0" w:color="auto"/>
            </w:tcBorders>
            <w:tcMar>
              <w:top w:w="57" w:type="dxa"/>
              <w:left w:w="85" w:type="dxa"/>
              <w:bottom w:w="57" w:type="dxa"/>
              <w:right w:w="85" w:type="dxa"/>
            </w:tcMar>
            <w:vAlign w:val="center"/>
          </w:tcPr>
          <w:p w14:paraId="1633C879" w14:textId="77777777" w:rsidR="00773E6A" w:rsidRDefault="00773E6A" w:rsidP="00A16342">
            <w:pPr>
              <w:snapToGrid w:val="0"/>
              <w:spacing w:after="0" w:line="240" w:lineRule="auto"/>
              <w:jc w:val="center"/>
              <w:rPr>
                <w:sz w:val="21"/>
                <w:szCs w:val="21"/>
              </w:rPr>
            </w:pPr>
            <w:r>
              <w:rPr>
                <w:rFonts w:hint="eastAsia"/>
                <w:sz w:val="21"/>
                <w:szCs w:val="21"/>
              </w:rPr>
              <w:t>1</w:t>
            </w:r>
            <w:r>
              <w:rPr>
                <w:sz w:val="21"/>
                <w:szCs w:val="21"/>
              </w:rPr>
              <w:t>2</w:t>
            </w:r>
          </w:p>
        </w:tc>
      </w:tr>
      <w:tr w:rsidR="00773E6A" w14:paraId="21C5563B" w14:textId="77777777" w:rsidTr="00A16342">
        <w:trPr>
          <w:trHeight w:val="454"/>
          <w:jc w:val="center"/>
        </w:trPr>
        <w:tc>
          <w:tcPr>
            <w:tcW w:w="1870" w:type="dxa"/>
            <w:tcBorders>
              <w:left w:val="single" w:sz="12" w:space="0" w:color="auto"/>
            </w:tcBorders>
            <w:tcMar>
              <w:top w:w="57" w:type="dxa"/>
              <w:left w:w="85" w:type="dxa"/>
              <w:bottom w:w="57" w:type="dxa"/>
              <w:right w:w="85" w:type="dxa"/>
            </w:tcMar>
          </w:tcPr>
          <w:p w14:paraId="6E694D03" w14:textId="77777777" w:rsidR="00773E6A" w:rsidRDefault="00773E6A" w:rsidP="00A16342">
            <w:pPr>
              <w:snapToGrid w:val="0"/>
              <w:spacing w:after="0" w:line="240" w:lineRule="auto"/>
              <w:jc w:val="center"/>
              <w:rPr>
                <w:sz w:val="20"/>
                <w:szCs w:val="20"/>
              </w:rPr>
            </w:pPr>
            <w:r>
              <w:rPr>
                <w:sz w:val="21"/>
                <w:szCs w:val="21"/>
              </w:rPr>
              <w:t>Unit 5</w:t>
            </w:r>
            <w:r>
              <w:rPr>
                <w:sz w:val="20"/>
                <w:szCs w:val="20"/>
              </w:rPr>
              <w:t xml:space="preserve"> </w:t>
            </w:r>
          </w:p>
          <w:p w14:paraId="58BC7176" w14:textId="77777777" w:rsidR="00773E6A" w:rsidRDefault="00773E6A" w:rsidP="00A16342">
            <w:pPr>
              <w:snapToGrid w:val="0"/>
              <w:spacing w:after="0" w:line="240" w:lineRule="auto"/>
              <w:jc w:val="center"/>
              <w:rPr>
                <w:sz w:val="20"/>
                <w:szCs w:val="20"/>
              </w:rPr>
            </w:pPr>
            <w:r>
              <w:rPr>
                <w:rFonts w:hint="eastAsia"/>
                <w:sz w:val="20"/>
                <w:szCs w:val="20"/>
              </w:rPr>
              <w:t>T</w:t>
            </w:r>
            <w:r>
              <w:rPr>
                <w:sz w:val="20"/>
                <w:szCs w:val="20"/>
              </w:rPr>
              <w:t>he Water Problem</w:t>
            </w:r>
          </w:p>
        </w:tc>
        <w:tc>
          <w:tcPr>
            <w:tcW w:w="2153" w:type="dxa"/>
            <w:tcMar>
              <w:top w:w="57" w:type="dxa"/>
              <w:left w:w="85" w:type="dxa"/>
              <w:bottom w:w="57" w:type="dxa"/>
              <w:right w:w="85" w:type="dxa"/>
            </w:tcMar>
            <w:vAlign w:val="center"/>
          </w:tcPr>
          <w:p w14:paraId="5059A1FE" w14:textId="77777777" w:rsidR="00773E6A" w:rsidRDefault="00773E6A" w:rsidP="00A16342">
            <w:pPr>
              <w:snapToGrid w:val="0"/>
              <w:spacing w:after="0" w:line="240" w:lineRule="auto"/>
              <w:jc w:val="center"/>
              <w:rPr>
                <w:sz w:val="21"/>
                <w:szCs w:val="21"/>
              </w:rPr>
            </w:pPr>
            <w:r>
              <w:rPr>
                <w:sz w:val="21"/>
                <w:szCs w:val="21"/>
              </w:rPr>
              <w:t>讲述教学法、讨论教学法、PBL</w:t>
            </w:r>
          </w:p>
        </w:tc>
        <w:tc>
          <w:tcPr>
            <w:tcW w:w="2340" w:type="dxa"/>
            <w:tcMar>
              <w:top w:w="57" w:type="dxa"/>
              <w:left w:w="85" w:type="dxa"/>
              <w:bottom w:w="57" w:type="dxa"/>
              <w:right w:w="85" w:type="dxa"/>
            </w:tcMar>
            <w:vAlign w:val="center"/>
          </w:tcPr>
          <w:p w14:paraId="19A87D38" w14:textId="77777777" w:rsidR="00773E6A" w:rsidRDefault="00773E6A" w:rsidP="00A16342">
            <w:pPr>
              <w:snapToGrid w:val="0"/>
              <w:spacing w:after="0" w:line="240" w:lineRule="auto"/>
              <w:jc w:val="center"/>
              <w:rPr>
                <w:sz w:val="21"/>
                <w:szCs w:val="21"/>
              </w:rPr>
            </w:pPr>
            <w:r>
              <w:rPr>
                <w:sz w:val="21"/>
                <w:szCs w:val="21"/>
              </w:rPr>
              <w:t>期末考试、线上学习、线下作业、口试</w:t>
            </w:r>
          </w:p>
        </w:tc>
        <w:tc>
          <w:tcPr>
            <w:tcW w:w="726" w:type="dxa"/>
            <w:tcMar>
              <w:top w:w="57" w:type="dxa"/>
              <w:left w:w="85" w:type="dxa"/>
              <w:bottom w:w="57" w:type="dxa"/>
              <w:right w:w="85" w:type="dxa"/>
            </w:tcMar>
            <w:vAlign w:val="center"/>
          </w:tcPr>
          <w:p w14:paraId="6FD88F0E" w14:textId="77777777" w:rsidR="00773E6A" w:rsidRDefault="00773E6A" w:rsidP="00A16342">
            <w:pPr>
              <w:snapToGrid w:val="0"/>
              <w:spacing w:after="0" w:line="240" w:lineRule="auto"/>
              <w:jc w:val="center"/>
              <w:rPr>
                <w:sz w:val="21"/>
                <w:szCs w:val="21"/>
              </w:rPr>
            </w:pPr>
            <w:r>
              <w:rPr>
                <w:rFonts w:hint="eastAsia"/>
                <w:sz w:val="21"/>
                <w:szCs w:val="21"/>
              </w:rPr>
              <w:t>9</w:t>
            </w:r>
          </w:p>
        </w:tc>
        <w:tc>
          <w:tcPr>
            <w:tcW w:w="669" w:type="dxa"/>
            <w:tcMar>
              <w:top w:w="57" w:type="dxa"/>
              <w:left w:w="85" w:type="dxa"/>
              <w:bottom w:w="57" w:type="dxa"/>
              <w:right w:w="85" w:type="dxa"/>
            </w:tcMar>
            <w:vAlign w:val="center"/>
          </w:tcPr>
          <w:p w14:paraId="61F4F163" w14:textId="77777777" w:rsidR="00773E6A" w:rsidRDefault="00773E6A" w:rsidP="00A16342">
            <w:pPr>
              <w:snapToGrid w:val="0"/>
              <w:spacing w:after="0" w:line="240" w:lineRule="auto"/>
              <w:jc w:val="center"/>
              <w:rPr>
                <w:sz w:val="21"/>
                <w:szCs w:val="21"/>
              </w:rPr>
            </w:pPr>
            <w:r>
              <w:rPr>
                <w:rFonts w:hint="eastAsia"/>
                <w:sz w:val="21"/>
                <w:szCs w:val="21"/>
              </w:rPr>
              <w:t>3</w:t>
            </w:r>
          </w:p>
        </w:tc>
        <w:tc>
          <w:tcPr>
            <w:tcW w:w="718" w:type="dxa"/>
            <w:tcBorders>
              <w:right w:val="single" w:sz="12" w:space="0" w:color="auto"/>
            </w:tcBorders>
            <w:tcMar>
              <w:top w:w="57" w:type="dxa"/>
              <w:left w:w="85" w:type="dxa"/>
              <w:bottom w:w="57" w:type="dxa"/>
              <w:right w:w="85" w:type="dxa"/>
            </w:tcMar>
            <w:vAlign w:val="center"/>
          </w:tcPr>
          <w:p w14:paraId="0CDD52FC" w14:textId="77777777" w:rsidR="00773E6A" w:rsidRDefault="00773E6A" w:rsidP="00A16342">
            <w:pPr>
              <w:snapToGrid w:val="0"/>
              <w:spacing w:after="0" w:line="240" w:lineRule="auto"/>
              <w:jc w:val="center"/>
              <w:rPr>
                <w:sz w:val="21"/>
                <w:szCs w:val="21"/>
              </w:rPr>
            </w:pPr>
            <w:r>
              <w:rPr>
                <w:rFonts w:hint="eastAsia"/>
                <w:sz w:val="21"/>
                <w:szCs w:val="21"/>
              </w:rPr>
              <w:t>1</w:t>
            </w:r>
            <w:r>
              <w:rPr>
                <w:sz w:val="21"/>
                <w:szCs w:val="21"/>
              </w:rPr>
              <w:t>2</w:t>
            </w:r>
          </w:p>
        </w:tc>
      </w:tr>
      <w:tr w:rsidR="00773E6A" w14:paraId="71838622" w14:textId="77777777" w:rsidTr="00A16342">
        <w:trPr>
          <w:trHeight w:val="454"/>
          <w:jc w:val="center"/>
        </w:trPr>
        <w:tc>
          <w:tcPr>
            <w:tcW w:w="1870" w:type="dxa"/>
            <w:tcBorders>
              <w:left w:val="single" w:sz="12" w:space="0" w:color="auto"/>
            </w:tcBorders>
            <w:tcMar>
              <w:top w:w="57" w:type="dxa"/>
              <w:left w:w="85" w:type="dxa"/>
              <w:bottom w:w="57" w:type="dxa"/>
              <w:right w:w="85" w:type="dxa"/>
            </w:tcMar>
            <w:vAlign w:val="center"/>
          </w:tcPr>
          <w:p w14:paraId="2A89D041" w14:textId="77777777" w:rsidR="00773E6A" w:rsidRDefault="00773E6A" w:rsidP="00A16342">
            <w:pPr>
              <w:snapToGrid w:val="0"/>
              <w:spacing w:after="0" w:line="240" w:lineRule="auto"/>
              <w:jc w:val="center"/>
              <w:rPr>
                <w:sz w:val="21"/>
                <w:szCs w:val="21"/>
              </w:rPr>
            </w:pPr>
            <w:r>
              <w:rPr>
                <w:sz w:val="21"/>
                <w:szCs w:val="21"/>
              </w:rPr>
              <w:t>四级强化训练</w:t>
            </w:r>
          </w:p>
        </w:tc>
        <w:tc>
          <w:tcPr>
            <w:tcW w:w="2153" w:type="dxa"/>
            <w:tcMar>
              <w:top w:w="57" w:type="dxa"/>
              <w:left w:w="85" w:type="dxa"/>
              <w:bottom w:w="57" w:type="dxa"/>
              <w:right w:w="85" w:type="dxa"/>
            </w:tcMar>
            <w:vAlign w:val="center"/>
          </w:tcPr>
          <w:p w14:paraId="040717A5" w14:textId="77777777" w:rsidR="00773E6A" w:rsidRDefault="00773E6A" w:rsidP="00A16342">
            <w:pPr>
              <w:snapToGrid w:val="0"/>
              <w:spacing w:after="0" w:line="240" w:lineRule="auto"/>
              <w:jc w:val="center"/>
              <w:rPr>
                <w:sz w:val="21"/>
                <w:szCs w:val="21"/>
              </w:rPr>
            </w:pPr>
            <w:r>
              <w:rPr>
                <w:sz w:val="21"/>
                <w:szCs w:val="21"/>
              </w:rPr>
              <w:t>练习教学法、问题导向学习</w:t>
            </w:r>
          </w:p>
        </w:tc>
        <w:tc>
          <w:tcPr>
            <w:tcW w:w="2340" w:type="dxa"/>
            <w:tcMar>
              <w:top w:w="57" w:type="dxa"/>
              <w:left w:w="85" w:type="dxa"/>
              <w:bottom w:w="57" w:type="dxa"/>
              <w:right w:w="85" w:type="dxa"/>
            </w:tcMar>
            <w:vAlign w:val="center"/>
          </w:tcPr>
          <w:p w14:paraId="1F22DA1A" w14:textId="77777777" w:rsidR="00773E6A" w:rsidRDefault="00773E6A" w:rsidP="00A16342">
            <w:pPr>
              <w:snapToGrid w:val="0"/>
              <w:spacing w:after="0" w:line="240" w:lineRule="auto"/>
              <w:jc w:val="center"/>
              <w:rPr>
                <w:sz w:val="21"/>
                <w:szCs w:val="21"/>
              </w:rPr>
            </w:pPr>
            <w:r>
              <w:rPr>
                <w:sz w:val="21"/>
                <w:szCs w:val="21"/>
              </w:rPr>
              <w:t>期末考试</w:t>
            </w:r>
          </w:p>
        </w:tc>
        <w:tc>
          <w:tcPr>
            <w:tcW w:w="726" w:type="dxa"/>
            <w:tcMar>
              <w:top w:w="57" w:type="dxa"/>
              <w:left w:w="85" w:type="dxa"/>
              <w:bottom w:w="57" w:type="dxa"/>
              <w:right w:w="85" w:type="dxa"/>
            </w:tcMar>
            <w:vAlign w:val="center"/>
          </w:tcPr>
          <w:p w14:paraId="1715E406" w14:textId="77777777" w:rsidR="00773E6A" w:rsidRDefault="00773E6A" w:rsidP="00A16342">
            <w:pPr>
              <w:snapToGrid w:val="0"/>
              <w:spacing w:after="0" w:line="240" w:lineRule="auto"/>
              <w:jc w:val="center"/>
              <w:rPr>
                <w:sz w:val="21"/>
                <w:szCs w:val="21"/>
              </w:rPr>
            </w:pPr>
            <w:r>
              <w:rPr>
                <w:rFonts w:hint="eastAsia"/>
                <w:sz w:val="21"/>
                <w:szCs w:val="21"/>
              </w:rPr>
              <w:t>1</w:t>
            </w:r>
            <w:r>
              <w:rPr>
                <w:sz w:val="21"/>
                <w:szCs w:val="21"/>
              </w:rPr>
              <w:t>8</w:t>
            </w:r>
          </w:p>
        </w:tc>
        <w:tc>
          <w:tcPr>
            <w:tcW w:w="669" w:type="dxa"/>
            <w:tcMar>
              <w:top w:w="57" w:type="dxa"/>
              <w:left w:w="85" w:type="dxa"/>
              <w:bottom w:w="57" w:type="dxa"/>
              <w:right w:w="85" w:type="dxa"/>
            </w:tcMar>
            <w:vAlign w:val="center"/>
          </w:tcPr>
          <w:p w14:paraId="3DD98615" w14:textId="77777777" w:rsidR="00773E6A" w:rsidRDefault="00773E6A" w:rsidP="00A16342">
            <w:pPr>
              <w:snapToGrid w:val="0"/>
              <w:spacing w:after="0" w:line="240" w:lineRule="auto"/>
              <w:jc w:val="center"/>
              <w:rPr>
                <w:sz w:val="21"/>
                <w:szCs w:val="21"/>
              </w:rPr>
            </w:pPr>
            <w:r>
              <w:rPr>
                <w:rFonts w:hint="eastAsia"/>
                <w:sz w:val="21"/>
                <w:szCs w:val="21"/>
              </w:rPr>
              <w:t>1</w:t>
            </w:r>
            <w:r>
              <w:rPr>
                <w:sz w:val="21"/>
                <w:szCs w:val="21"/>
              </w:rPr>
              <w:t>2</w:t>
            </w:r>
          </w:p>
        </w:tc>
        <w:tc>
          <w:tcPr>
            <w:tcW w:w="718" w:type="dxa"/>
            <w:tcBorders>
              <w:right w:val="single" w:sz="12" w:space="0" w:color="auto"/>
            </w:tcBorders>
            <w:tcMar>
              <w:top w:w="57" w:type="dxa"/>
              <w:left w:w="85" w:type="dxa"/>
              <w:bottom w:w="57" w:type="dxa"/>
              <w:right w:w="85" w:type="dxa"/>
            </w:tcMar>
            <w:vAlign w:val="center"/>
          </w:tcPr>
          <w:p w14:paraId="5CF9AD8B" w14:textId="77777777" w:rsidR="00773E6A" w:rsidRDefault="00773E6A" w:rsidP="00A16342">
            <w:pPr>
              <w:snapToGrid w:val="0"/>
              <w:spacing w:after="0" w:line="240" w:lineRule="auto"/>
              <w:jc w:val="center"/>
              <w:rPr>
                <w:sz w:val="21"/>
                <w:szCs w:val="21"/>
              </w:rPr>
            </w:pPr>
            <w:r>
              <w:rPr>
                <w:rFonts w:hint="eastAsia"/>
                <w:sz w:val="21"/>
                <w:szCs w:val="21"/>
              </w:rPr>
              <w:t>3</w:t>
            </w:r>
            <w:r>
              <w:rPr>
                <w:sz w:val="21"/>
                <w:szCs w:val="21"/>
              </w:rPr>
              <w:t>0</w:t>
            </w:r>
          </w:p>
        </w:tc>
      </w:tr>
      <w:tr w:rsidR="00773E6A" w14:paraId="114F8882" w14:textId="77777777" w:rsidTr="00A16342">
        <w:trPr>
          <w:trHeight w:val="454"/>
          <w:jc w:val="center"/>
        </w:trPr>
        <w:tc>
          <w:tcPr>
            <w:tcW w:w="1870" w:type="dxa"/>
            <w:tcBorders>
              <w:left w:val="single" w:sz="12" w:space="0" w:color="auto"/>
            </w:tcBorders>
            <w:tcMar>
              <w:top w:w="57" w:type="dxa"/>
              <w:left w:w="85" w:type="dxa"/>
              <w:bottom w:w="57" w:type="dxa"/>
              <w:right w:w="85" w:type="dxa"/>
            </w:tcMar>
            <w:vAlign w:val="center"/>
          </w:tcPr>
          <w:p w14:paraId="5DBDC1FB" w14:textId="77777777" w:rsidR="00773E6A" w:rsidRDefault="00773E6A" w:rsidP="00A16342">
            <w:pPr>
              <w:snapToGrid w:val="0"/>
              <w:spacing w:after="0" w:line="240" w:lineRule="auto"/>
              <w:jc w:val="center"/>
              <w:rPr>
                <w:sz w:val="21"/>
                <w:szCs w:val="21"/>
              </w:rPr>
            </w:pPr>
            <w:r>
              <w:rPr>
                <w:sz w:val="21"/>
                <w:szCs w:val="21"/>
              </w:rPr>
              <w:t>口试</w:t>
            </w:r>
          </w:p>
        </w:tc>
        <w:tc>
          <w:tcPr>
            <w:tcW w:w="2153" w:type="dxa"/>
            <w:tcMar>
              <w:top w:w="57" w:type="dxa"/>
              <w:left w:w="85" w:type="dxa"/>
              <w:bottom w:w="57" w:type="dxa"/>
              <w:right w:w="85" w:type="dxa"/>
            </w:tcMar>
            <w:vAlign w:val="center"/>
          </w:tcPr>
          <w:p w14:paraId="53C7AF4C" w14:textId="77777777" w:rsidR="00773E6A" w:rsidRDefault="00773E6A" w:rsidP="00A16342">
            <w:pPr>
              <w:snapToGrid w:val="0"/>
              <w:spacing w:after="0" w:line="240" w:lineRule="auto"/>
              <w:jc w:val="center"/>
              <w:rPr>
                <w:sz w:val="21"/>
                <w:szCs w:val="21"/>
              </w:rPr>
            </w:pPr>
            <w:r>
              <w:rPr>
                <w:sz w:val="21"/>
                <w:szCs w:val="21"/>
              </w:rPr>
              <w:t>随堂测试、练习教学法、解决问题学习法</w:t>
            </w:r>
          </w:p>
        </w:tc>
        <w:tc>
          <w:tcPr>
            <w:tcW w:w="2340" w:type="dxa"/>
            <w:tcMar>
              <w:top w:w="57" w:type="dxa"/>
              <w:left w:w="85" w:type="dxa"/>
              <w:bottom w:w="57" w:type="dxa"/>
              <w:right w:w="85" w:type="dxa"/>
            </w:tcMar>
            <w:vAlign w:val="center"/>
          </w:tcPr>
          <w:p w14:paraId="2E9CCCC7" w14:textId="77777777" w:rsidR="00773E6A" w:rsidRDefault="00773E6A" w:rsidP="00A16342">
            <w:pPr>
              <w:snapToGrid w:val="0"/>
              <w:spacing w:after="0" w:line="240" w:lineRule="auto"/>
              <w:jc w:val="center"/>
              <w:rPr>
                <w:sz w:val="21"/>
                <w:szCs w:val="21"/>
              </w:rPr>
            </w:pPr>
            <w:r>
              <w:rPr>
                <w:sz w:val="21"/>
                <w:szCs w:val="21"/>
              </w:rPr>
              <w:t>口试</w:t>
            </w:r>
          </w:p>
        </w:tc>
        <w:tc>
          <w:tcPr>
            <w:tcW w:w="726" w:type="dxa"/>
            <w:tcMar>
              <w:top w:w="57" w:type="dxa"/>
              <w:left w:w="85" w:type="dxa"/>
              <w:bottom w:w="57" w:type="dxa"/>
              <w:right w:w="85" w:type="dxa"/>
            </w:tcMar>
            <w:vAlign w:val="center"/>
          </w:tcPr>
          <w:p w14:paraId="5068C3C9" w14:textId="77777777" w:rsidR="00773E6A" w:rsidRDefault="00773E6A" w:rsidP="00A16342">
            <w:pPr>
              <w:snapToGrid w:val="0"/>
              <w:spacing w:after="0" w:line="240" w:lineRule="auto"/>
              <w:jc w:val="center"/>
              <w:rPr>
                <w:sz w:val="21"/>
                <w:szCs w:val="21"/>
              </w:rPr>
            </w:pPr>
            <w:r>
              <w:rPr>
                <w:rFonts w:hint="eastAsia"/>
                <w:sz w:val="21"/>
                <w:szCs w:val="21"/>
              </w:rPr>
              <w:t>2</w:t>
            </w:r>
          </w:p>
        </w:tc>
        <w:tc>
          <w:tcPr>
            <w:tcW w:w="669" w:type="dxa"/>
            <w:tcMar>
              <w:top w:w="57" w:type="dxa"/>
              <w:left w:w="85" w:type="dxa"/>
              <w:bottom w:w="57" w:type="dxa"/>
              <w:right w:w="85" w:type="dxa"/>
            </w:tcMar>
            <w:vAlign w:val="center"/>
          </w:tcPr>
          <w:p w14:paraId="5E2BD986" w14:textId="77777777" w:rsidR="00773E6A" w:rsidRDefault="00773E6A" w:rsidP="00A16342">
            <w:pPr>
              <w:snapToGrid w:val="0"/>
              <w:spacing w:after="0" w:line="240" w:lineRule="auto"/>
              <w:jc w:val="center"/>
              <w:rPr>
                <w:sz w:val="21"/>
                <w:szCs w:val="21"/>
              </w:rPr>
            </w:pPr>
            <w:r>
              <w:rPr>
                <w:rFonts w:hint="eastAsia"/>
                <w:sz w:val="21"/>
                <w:szCs w:val="21"/>
              </w:rPr>
              <w:t>4</w:t>
            </w:r>
          </w:p>
        </w:tc>
        <w:tc>
          <w:tcPr>
            <w:tcW w:w="718" w:type="dxa"/>
            <w:tcBorders>
              <w:right w:val="single" w:sz="12" w:space="0" w:color="auto"/>
            </w:tcBorders>
            <w:tcMar>
              <w:top w:w="57" w:type="dxa"/>
              <w:left w:w="85" w:type="dxa"/>
              <w:bottom w:w="57" w:type="dxa"/>
              <w:right w:w="85" w:type="dxa"/>
            </w:tcMar>
            <w:vAlign w:val="center"/>
          </w:tcPr>
          <w:p w14:paraId="5344CBE9" w14:textId="77777777" w:rsidR="00773E6A" w:rsidRDefault="00773E6A" w:rsidP="00A16342">
            <w:pPr>
              <w:snapToGrid w:val="0"/>
              <w:spacing w:after="0" w:line="240" w:lineRule="auto"/>
              <w:jc w:val="center"/>
              <w:rPr>
                <w:sz w:val="21"/>
                <w:szCs w:val="21"/>
              </w:rPr>
            </w:pPr>
            <w:r>
              <w:rPr>
                <w:rFonts w:hint="eastAsia"/>
                <w:sz w:val="21"/>
                <w:szCs w:val="21"/>
              </w:rPr>
              <w:t>6</w:t>
            </w:r>
          </w:p>
        </w:tc>
      </w:tr>
      <w:tr w:rsidR="00773E6A" w14:paraId="1593588A" w14:textId="77777777" w:rsidTr="00A16342">
        <w:trPr>
          <w:trHeight w:val="454"/>
          <w:jc w:val="center"/>
        </w:trPr>
        <w:tc>
          <w:tcPr>
            <w:tcW w:w="6363" w:type="dxa"/>
            <w:gridSpan w:val="3"/>
            <w:tcBorders>
              <w:left w:val="single" w:sz="12" w:space="0" w:color="auto"/>
              <w:bottom w:val="single" w:sz="12" w:space="0" w:color="auto"/>
            </w:tcBorders>
            <w:tcMar>
              <w:top w:w="57" w:type="dxa"/>
              <w:left w:w="85" w:type="dxa"/>
              <w:bottom w:w="57" w:type="dxa"/>
              <w:right w:w="85" w:type="dxa"/>
            </w:tcMar>
            <w:vAlign w:val="center"/>
          </w:tcPr>
          <w:p w14:paraId="3334950E" w14:textId="77777777" w:rsidR="00773E6A" w:rsidRDefault="00773E6A" w:rsidP="00A16342">
            <w:pPr>
              <w:pStyle w:val="DG"/>
              <w:rPr>
                <w:rFonts w:ascii="Times New Roman" w:hAnsi="Times New Roman" w:cs="Times New Roman"/>
              </w:rPr>
            </w:pPr>
            <w:r>
              <w:rPr>
                <w:rFonts w:ascii="Times New Roman" w:hAnsi="Times New Roman" w:cs="Times New Roman"/>
              </w:rPr>
              <w:t>合计</w:t>
            </w:r>
          </w:p>
        </w:tc>
        <w:tc>
          <w:tcPr>
            <w:tcW w:w="726" w:type="dxa"/>
            <w:tcBorders>
              <w:bottom w:val="single" w:sz="12" w:space="0" w:color="auto"/>
            </w:tcBorders>
            <w:tcMar>
              <w:top w:w="57" w:type="dxa"/>
              <w:left w:w="85" w:type="dxa"/>
              <w:bottom w:w="57" w:type="dxa"/>
              <w:right w:w="85" w:type="dxa"/>
            </w:tcMar>
            <w:vAlign w:val="center"/>
          </w:tcPr>
          <w:p w14:paraId="03470BE9" w14:textId="77777777" w:rsidR="00773E6A" w:rsidRDefault="00773E6A" w:rsidP="00A16342">
            <w:pPr>
              <w:snapToGrid w:val="0"/>
              <w:spacing w:after="0" w:line="240" w:lineRule="auto"/>
              <w:jc w:val="center"/>
              <w:rPr>
                <w:bCs/>
                <w:sz w:val="21"/>
                <w:szCs w:val="21"/>
              </w:rPr>
            </w:pPr>
            <w:r>
              <w:rPr>
                <w:rFonts w:hint="eastAsia"/>
                <w:bCs/>
                <w:sz w:val="21"/>
                <w:szCs w:val="21"/>
              </w:rPr>
              <w:t>6</w:t>
            </w:r>
            <w:r>
              <w:rPr>
                <w:bCs/>
                <w:sz w:val="21"/>
                <w:szCs w:val="21"/>
              </w:rPr>
              <w:t>4</w:t>
            </w:r>
          </w:p>
        </w:tc>
        <w:tc>
          <w:tcPr>
            <w:tcW w:w="669" w:type="dxa"/>
            <w:tcBorders>
              <w:bottom w:val="single" w:sz="12" w:space="0" w:color="auto"/>
            </w:tcBorders>
            <w:tcMar>
              <w:top w:w="57" w:type="dxa"/>
              <w:left w:w="85" w:type="dxa"/>
              <w:bottom w:w="57" w:type="dxa"/>
              <w:right w:w="85" w:type="dxa"/>
            </w:tcMar>
            <w:vAlign w:val="center"/>
          </w:tcPr>
          <w:p w14:paraId="57A0AA9B" w14:textId="77777777" w:rsidR="00773E6A" w:rsidRDefault="00773E6A" w:rsidP="00A16342">
            <w:pPr>
              <w:snapToGrid w:val="0"/>
              <w:spacing w:after="0" w:line="240" w:lineRule="auto"/>
              <w:jc w:val="center"/>
              <w:rPr>
                <w:bCs/>
                <w:sz w:val="21"/>
                <w:szCs w:val="21"/>
              </w:rPr>
            </w:pPr>
            <w:r>
              <w:rPr>
                <w:rFonts w:hint="eastAsia"/>
                <w:bCs/>
                <w:sz w:val="21"/>
                <w:szCs w:val="21"/>
              </w:rPr>
              <w:t>3</w:t>
            </w:r>
            <w:r>
              <w:rPr>
                <w:bCs/>
                <w:sz w:val="21"/>
                <w:szCs w:val="21"/>
              </w:rPr>
              <w:t>2</w:t>
            </w:r>
          </w:p>
        </w:tc>
        <w:tc>
          <w:tcPr>
            <w:tcW w:w="718" w:type="dxa"/>
            <w:tcBorders>
              <w:bottom w:val="single" w:sz="12" w:space="0" w:color="auto"/>
              <w:right w:val="single" w:sz="12" w:space="0" w:color="auto"/>
            </w:tcBorders>
            <w:tcMar>
              <w:top w:w="57" w:type="dxa"/>
              <w:left w:w="85" w:type="dxa"/>
              <w:bottom w:w="57" w:type="dxa"/>
              <w:right w:w="85" w:type="dxa"/>
            </w:tcMar>
            <w:vAlign w:val="center"/>
          </w:tcPr>
          <w:p w14:paraId="49BDE8A8" w14:textId="77777777" w:rsidR="00773E6A" w:rsidRDefault="00773E6A" w:rsidP="00A16342">
            <w:pPr>
              <w:snapToGrid w:val="0"/>
              <w:spacing w:after="0" w:line="240" w:lineRule="auto"/>
              <w:jc w:val="center"/>
              <w:rPr>
                <w:bCs/>
                <w:sz w:val="21"/>
                <w:szCs w:val="21"/>
              </w:rPr>
            </w:pPr>
            <w:r>
              <w:rPr>
                <w:rFonts w:hint="eastAsia"/>
                <w:bCs/>
                <w:sz w:val="21"/>
                <w:szCs w:val="21"/>
              </w:rPr>
              <w:t>9</w:t>
            </w:r>
            <w:r>
              <w:rPr>
                <w:bCs/>
                <w:sz w:val="21"/>
                <w:szCs w:val="21"/>
              </w:rPr>
              <w:t>6</w:t>
            </w:r>
          </w:p>
        </w:tc>
      </w:tr>
    </w:tbl>
    <w:p w14:paraId="50B86200" w14:textId="77777777" w:rsidR="00773E6A" w:rsidRDefault="00773E6A" w:rsidP="00773E6A">
      <w:pPr>
        <w:pStyle w:val="DG1"/>
        <w:spacing w:before="312"/>
        <w:rPr>
          <w:rFonts w:ascii="Times New Roman" w:hAnsi="Times New Roman" w:cs="Times New Roman"/>
        </w:rPr>
      </w:pPr>
      <w:bookmarkStart w:id="4" w:name="OLE_LINK1"/>
      <w:bookmarkStart w:id="5" w:name="OLE_LINK2"/>
      <w:r>
        <w:rPr>
          <w:rFonts w:ascii="Times New Roman" w:hAnsi="Times New Roman" w:cs="Times New Roman"/>
        </w:rPr>
        <w:t>四、课程思政教学设计</w:t>
      </w:r>
    </w:p>
    <w:tbl>
      <w:tblPr>
        <w:tblStyle w:val="af2"/>
        <w:tblW w:w="5000" w:type="pct"/>
        <w:tblBorders>
          <w:top w:val="single" w:sz="12" w:space="0" w:color="auto"/>
          <w:left w:val="single" w:sz="12" w:space="0" w:color="auto"/>
          <w:bottom w:val="single" w:sz="12" w:space="0" w:color="auto"/>
          <w:right w:val="single" w:sz="12" w:space="0" w:color="auto"/>
        </w:tblBorders>
        <w:tblCellMar>
          <w:top w:w="28" w:type="dxa"/>
          <w:left w:w="85" w:type="dxa"/>
          <w:bottom w:w="28" w:type="dxa"/>
          <w:right w:w="85" w:type="dxa"/>
        </w:tblCellMar>
        <w:tblLook w:val="04A0" w:firstRow="1" w:lastRow="0" w:firstColumn="1" w:lastColumn="0" w:noHBand="0" w:noVBand="1"/>
      </w:tblPr>
      <w:tblGrid>
        <w:gridCol w:w="1487"/>
        <w:gridCol w:w="6989"/>
      </w:tblGrid>
      <w:tr w:rsidR="00773E6A" w14:paraId="0CBFF25C" w14:textId="77777777" w:rsidTr="00A16342">
        <w:trPr>
          <w:trHeight w:val="90"/>
        </w:trPr>
        <w:tc>
          <w:tcPr>
            <w:tcW w:w="1487" w:type="dxa"/>
            <w:tcMar>
              <w:top w:w="57" w:type="dxa"/>
              <w:left w:w="85" w:type="dxa"/>
              <w:bottom w:w="57" w:type="dxa"/>
              <w:right w:w="85" w:type="dxa"/>
            </w:tcMar>
            <w:vAlign w:val="center"/>
          </w:tcPr>
          <w:bookmarkEnd w:id="4"/>
          <w:bookmarkEnd w:id="5"/>
          <w:p w14:paraId="4C9478DC" w14:textId="77777777" w:rsidR="00773E6A" w:rsidRDefault="00773E6A" w:rsidP="00A16342">
            <w:pPr>
              <w:widowControl/>
              <w:spacing w:before="120" w:after="120" w:line="240" w:lineRule="exact"/>
              <w:jc w:val="center"/>
              <w:rPr>
                <w:rFonts w:eastAsia="SimHei"/>
                <w:sz w:val="20"/>
                <w:szCs w:val="21"/>
              </w:rPr>
            </w:pPr>
            <w:r>
              <w:rPr>
                <w:rFonts w:eastAsia="SimHei"/>
                <w:sz w:val="20"/>
                <w:szCs w:val="21"/>
              </w:rPr>
              <w:t>单元</w:t>
            </w:r>
          </w:p>
        </w:tc>
        <w:tc>
          <w:tcPr>
            <w:tcW w:w="6989" w:type="dxa"/>
            <w:tcMar>
              <w:top w:w="57" w:type="dxa"/>
              <w:left w:w="85" w:type="dxa"/>
              <w:bottom w:w="57" w:type="dxa"/>
              <w:right w:w="85" w:type="dxa"/>
            </w:tcMar>
            <w:vAlign w:val="center"/>
          </w:tcPr>
          <w:p w14:paraId="76ED681C" w14:textId="77777777" w:rsidR="00773E6A" w:rsidRDefault="00773E6A" w:rsidP="00A16342">
            <w:pPr>
              <w:widowControl/>
              <w:spacing w:before="120" w:after="120" w:line="240" w:lineRule="exact"/>
              <w:jc w:val="center"/>
              <w:rPr>
                <w:rFonts w:eastAsia="SimHei"/>
                <w:sz w:val="20"/>
                <w:szCs w:val="21"/>
              </w:rPr>
            </w:pPr>
            <w:r>
              <w:rPr>
                <w:rFonts w:eastAsia="SimHei"/>
                <w:sz w:val="20"/>
                <w:szCs w:val="21"/>
              </w:rPr>
              <w:t>思政教学设计</w:t>
            </w:r>
          </w:p>
        </w:tc>
      </w:tr>
      <w:tr w:rsidR="00773E6A" w14:paraId="00D494C4" w14:textId="77777777" w:rsidTr="00A16342">
        <w:trPr>
          <w:trHeight w:val="642"/>
        </w:trPr>
        <w:tc>
          <w:tcPr>
            <w:tcW w:w="1487" w:type="dxa"/>
            <w:tcMar>
              <w:top w:w="57" w:type="dxa"/>
              <w:left w:w="85" w:type="dxa"/>
              <w:bottom w:w="57" w:type="dxa"/>
              <w:right w:w="85" w:type="dxa"/>
            </w:tcMar>
            <w:vAlign w:val="center"/>
          </w:tcPr>
          <w:p w14:paraId="3AC17463" w14:textId="77777777" w:rsidR="00773E6A" w:rsidRPr="00C7674F" w:rsidRDefault="00773E6A" w:rsidP="00A16342">
            <w:pPr>
              <w:spacing w:before="120" w:after="120" w:line="240" w:lineRule="exact"/>
              <w:jc w:val="center"/>
              <w:rPr>
                <w:sz w:val="21"/>
                <w:szCs w:val="21"/>
              </w:rPr>
            </w:pPr>
            <w:r w:rsidRPr="00C7674F">
              <w:rPr>
                <w:sz w:val="21"/>
                <w:szCs w:val="21"/>
              </w:rPr>
              <w:t>Unit 1</w:t>
            </w:r>
          </w:p>
          <w:p w14:paraId="2A9ABFF3" w14:textId="77777777" w:rsidR="00773E6A" w:rsidRDefault="00773E6A" w:rsidP="00A16342">
            <w:pPr>
              <w:spacing w:before="120" w:after="120" w:line="240" w:lineRule="exact"/>
              <w:jc w:val="center"/>
              <w:rPr>
                <w:sz w:val="21"/>
                <w:szCs w:val="21"/>
              </w:rPr>
            </w:pPr>
            <w:r w:rsidRPr="00C7674F">
              <w:rPr>
                <w:sz w:val="21"/>
                <w:szCs w:val="21"/>
              </w:rPr>
              <w:t>The Pursuit of Dreams</w:t>
            </w:r>
          </w:p>
        </w:tc>
        <w:tc>
          <w:tcPr>
            <w:tcW w:w="6989" w:type="dxa"/>
            <w:tcMar>
              <w:top w:w="57" w:type="dxa"/>
              <w:left w:w="85" w:type="dxa"/>
              <w:bottom w:w="57" w:type="dxa"/>
              <w:right w:w="85" w:type="dxa"/>
            </w:tcMar>
            <w:vAlign w:val="center"/>
          </w:tcPr>
          <w:p w14:paraId="0DC299C8" w14:textId="77777777" w:rsidR="00773E6A" w:rsidRDefault="00773E6A" w:rsidP="00A16342">
            <w:pPr>
              <w:widowControl/>
              <w:spacing w:after="0" w:line="240" w:lineRule="auto"/>
              <w:rPr>
                <w:b/>
                <w:bCs/>
                <w:sz w:val="21"/>
                <w:szCs w:val="21"/>
              </w:rPr>
            </w:pPr>
            <w:r>
              <w:rPr>
                <w:rFonts w:hint="eastAsia"/>
                <w:sz w:val="21"/>
                <w:szCs w:val="21"/>
              </w:rPr>
              <w:t>结合本单元追逐梦想的主题，引导学生树立把个人的爱国、敬业、诚信、友善与国家的富强、民主、文明、和谐和社会的自由、平等、公正、法制的价值要求融为一体的自觉意识，培养其成为中华民族伟大复兴的追梦者与筑梦者。</w:t>
            </w:r>
          </w:p>
          <w:p w14:paraId="7D925296" w14:textId="77777777" w:rsidR="00773E6A" w:rsidRDefault="00773E6A" w:rsidP="00A16342">
            <w:pPr>
              <w:widowControl/>
              <w:spacing w:after="0" w:line="240" w:lineRule="auto"/>
              <w:rPr>
                <w:b/>
                <w:bCs/>
                <w:sz w:val="21"/>
                <w:szCs w:val="21"/>
              </w:rPr>
            </w:pPr>
            <w:r>
              <w:rPr>
                <w:rFonts w:hint="eastAsia"/>
                <w:b/>
                <w:bCs/>
                <w:sz w:val="21"/>
                <w:szCs w:val="21"/>
              </w:rPr>
              <w:t>课前任务:</w:t>
            </w:r>
            <w:r>
              <w:rPr>
                <w:b/>
                <w:bCs/>
                <w:sz w:val="21"/>
                <w:szCs w:val="21"/>
              </w:rPr>
              <w:t xml:space="preserve"> </w:t>
            </w:r>
            <w:r>
              <w:rPr>
                <w:rFonts w:hint="eastAsia"/>
                <w:b/>
                <w:bCs/>
                <w:sz w:val="21"/>
                <w:szCs w:val="21"/>
              </w:rPr>
              <w:t>（</w:t>
            </w:r>
            <w:r>
              <w:rPr>
                <w:b/>
                <w:bCs/>
                <w:sz w:val="21"/>
                <w:szCs w:val="21"/>
              </w:rPr>
              <w:t>Before Class</w:t>
            </w:r>
            <w:r>
              <w:rPr>
                <w:rFonts w:hint="eastAsia"/>
                <w:b/>
                <w:bCs/>
                <w:sz w:val="21"/>
                <w:szCs w:val="21"/>
              </w:rPr>
              <w:t xml:space="preserve">） </w:t>
            </w:r>
          </w:p>
          <w:p w14:paraId="717748E3" w14:textId="77777777" w:rsidR="00773E6A" w:rsidRDefault="00773E6A" w:rsidP="00A16342">
            <w:pPr>
              <w:widowControl/>
              <w:spacing w:after="0" w:line="240" w:lineRule="auto"/>
              <w:rPr>
                <w:sz w:val="21"/>
                <w:szCs w:val="21"/>
              </w:rPr>
            </w:pPr>
            <w:r>
              <w:rPr>
                <w:rFonts w:hint="eastAsia"/>
                <w:sz w:val="21"/>
                <w:szCs w:val="21"/>
              </w:rPr>
              <w:t>围绕单元主题，布置课前任务，营造思政学习语言氛围。</w:t>
            </w:r>
          </w:p>
          <w:p w14:paraId="08342B2C" w14:textId="77777777" w:rsidR="00773E6A" w:rsidRDefault="00773E6A" w:rsidP="00A16342">
            <w:pPr>
              <w:spacing w:after="0" w:line="240" w:lineRule="auto"/>
              <w:rPr>
                <w:sz w:val="21"/>
                <w:szCs w:val="21"/>
              </w:rPr>
            </w:pPr>
            <w:r>
              <w:rPr>
                <w:rFonts w:hint="eastAsia"/>
                <w:sz w:val="21"/>
                <w:szCs w:val="21"/>
              </w:rPr>
              <w:t>问题思考，例如：请学生查阅身残志坚或逆境奋斗的英语金句、名言，并结合金句或名言，用英语讲述一个身边的身残志坚的人物故事。</w:t>
            </w:r>
            <w:r>
              <w:rPr>
                <w:sz w:val="21"/>
                <w:szCs w:val="21"/>
              </w:rPr>
              <w:t xml:space="preserve"> </w:t>
            </w:r>
          </w:p>
          <w:p w14:paraId="5468F074" w14:textId="77777777" w:rsidR="00773E6A" w:rsidRDefault="00773E6A" w:rsidP="00A16342">
            <w:pPr>
              <w:widowControl/>
              <w:spacing w:after="0" w:line="240" w:lineRule="auto"/>
              <w:rPr>
                <w:b/>
                <w:bCs/>
                <w:sz w:val="21"/>
                <w:szCs w:val="21"/>
              </w:rPr>
            </w:pPr>
            <w:r>
              <w:rPr>
                <w:rFonts w:hint="eastAsia"/>
                <w:b/>
                <w:bCs/>
                <w:sz w:val="21"/>
                <w:szCs w:val="21"/>
              </w:rPr>
              <w:t>课堂教学:（</w:t>
            </w:r>
            <w:r>
              <w:rPr>
                <w:b/>
                <w:bCs/>
                <w:sz w:val="21"/>
                <w:szCs w:val="21"/>
              </w:rPr>
              <w:t>In Class</w:t>
            </w:r>
            <w:r>
              <w:rPr>
                <w:rFonts w:hint="eastAsia"/>
                <w:b/>
                <w:bCs/>
                <w:sz w:val="21"/>
                <w:szCs w:val="21"/>
              </w:rPr>
              <w:t>）</w:t>
            </w:r>
          </w:p>
          <w:p w14:paraId="58DD7831" w14:textId="77777777" w:rsidR="00773E6A" w:rsidRDefault="00773E6A" w:rsidP="00A16342">
            <w:pPr>
              <w:widowControl/>
              <w:spacing w:after="0" w:line="240" w:lineRule="auto"/>
              <w:rPr>
                <w:sz w:val="21"/>
                <w:szCs w:val="21"/>
              </w:rPr>
            </w:pPr>
            <w:r>
              <w:rPr>
                <w:rFonts w:hint="eastAsia"/>
                <w:sz w:val="21"/>
                <w:szCs w:val="21"/>
              </w:rPr>
              <w:t>1</w:t>
            </w:r>
            <w:r>
              <w:rPr>
                <w:sz w:val="21"/>
                <w:szCs w:val="21"/>
              </w:rPr>
              <w:t xml:space="preserve">. </w:t>
            </w:r>
            <w:r>
              <w:rPr>
                <w:rFonts w:hint="eastAsia"/>
                <w:sz w:val="21"/>
                <w:szCs w:val="21"/>
              </w:rPr>
              <w:t>展示习总书记青年寄语中文句子，引领学生进入思政学习环境。</w:t>
            </w:r>
          </w:p>
          <w:p w14:paraId="4358D8C7" w14:textId="77777777" w:rsidR="00773E6A" w:rsidRDefault="00773E6A" w:rsidP="00A16342">
            <w:pPr>
              <w:widowControl/>
              <w:spacing w:after="0" w:line="240" w:lineRule="auto"/>
              <w:rPr>
                <w:sz w:val="21"/>
                <w:szCs w:val="21"/>
              </w:rPr>
            </w:pPr>
            <w:r>
              <w:rPr>
                <w:rFonts w:hint="eastAsia"/>
                <w:sz w:val="21"/>
                <w:szCs w:val="21"/>
              </w:rPr>
              <w:t>2</w:t>
            </w:r>
            <w:r>
              <w:rPr>
                <w:sz w:val="21"/>
                <w:szCs w:val="21"/>
              </w:rPr>
              <w:t xml:space="preserve">. </w:t>
            </w:r>
            <w:r>
              <w:rPr>
                <w:rFonts w:hint="eastAsia"/>
                <w:sz w:val="21"/>
                <w:szCs w:val="21"/>
              </w:rPr>
              <w:t>针对课文中与追逐梦想有关的重点词汇、表达方式，进行训练巩固，引</w:t>
            </w:r>
            <w:r>
              <w:rPr>
                <w:rFonts w:hint="eastAsia"/>
                <w:sz w:val="21"/>
                <w:szCs w:val="21"/>
              </w:rPr>
              <w:lastRenderedPageBreak/>
              <w:t>导学生理解中国梦就是实现中华民族伟大复兴之梦，是人民之梦，需要凝聚每一个人的力量和每一份梦想来实现。</w:t>
            </w:r>
          </w:p>
          <w:p w14:paraId="42811020" w14:textId="77777777" w:rsidR="00773E6A" w:rsidRDefault="00773E6A" w:rsidP="00A16342">
            <w:pPr>
              <w:widowControl/>
              <w:spacing w:after="0" w:line="240" w:lineRule="auto"/>
              <w:rPr>
                <w:b/>
                <w:bCs/>
                <w:sz w:val="21"/>
                <w:szCs w:val="21"/>
              </w:rPr>
            </w:pPr>
            <w:r>
              <w:rPr>
                <w:rFonts w:hint="eastAsia"/>
                <w:b/>
                <w:bCs/>
                <w:sz w:val="21"/>
                <w:szCs w:val="21"/>
              </w:rPr>
              <w:t>课后任务:（</w:t>
            </w:r>
            <w:r>
              <w:rPr>
                <w:b/>
                <w:bCs/>
                <w:sz w:val="21"/>
                <w:szCs w:val="21"/>
              </w:rPr>
              <w:t>After Class</w:t>
            </w:r>
            <w:r>
              <w:rPr>
                <w:rFonts w:hint="eastAsia"/>
                <w:b/>
                <w:bCs/>
                <w:sz w:val="21"/>
                <w:szCs w:val="21"/>
              </w:rPr>
              <w:t>）</w:t>
            </w:r>
          </w:p>
          <w:p w14:paraId="6C54808D" w14:textId="77777777" w:rsidR="00773E6A" w:rsidRDefault="00773E6A" w:rsidP="00A16342">
            <w:pPr>
              <w:tabs>
                <w:tab w:val="left" w:pos="351"/>
              </w:tabs>
              <w:spacing w:after="0" w:line="240" w:lineRule="auto"/>
              <w:rPr>
                <w:sz w:val="21"/>
                <w:szCs w:val="21"/>
              </w:rPr>
            </w:pPr>
            <w:r>
              <w:rPr>
                <w:rFonts w:hint="eastAsia"/>
                <w:sz w:val="21"/>
                <w:szCs w:val="21"/>
              </w:rPr>
              <w:t>完成相关主题相关作文和段落翻译。</w:t>
            </w:r>
          </w:p>
        </w:tc>
      </w:tr>
      <w:tr w:rsidR="00773E6A" w14:paraId="37670998" w14:textId="77777777" w:rsidTr="00A16342">
        <w:trPr>
          <w:trHeight w:val="743"/>
        </w:trPr>
        <w:tc>
          <w:tcPr>
            <w:tcW w:w="1487" w:type="dxa"/>
            <w:tcMar>
              <w:top w:w="57" w:type="dxa"/>
              <w:left w:w="85" w:type="dxa"/>
              <w:bottom w:w="57" w:type="dxa"/>
              <w:right w:w="85" w:type="dxa"/>
            </w:tcMar>
            <w:vAlign w:val="center"/>
          </w:tcPr>
          <w:p w14:paraId="765BDA46" w14:textId="77777777" w:rsidR="00773E6A" w:rsidRDefault="00773E6A" w:rsidP="00A16342">
            <w:pPr>
              <w:spacing w:before="120" w:after="120" w:line="240" w:lineRule="exact"/>
              <w:jc w:val="center"/>
              <w:rPr>
                <w:sz w:val="21"/>
                <w:szCs w:val="21"/>
              </w:rPr>
            </w:pPr>
            <w:r>
              <w:rPr>
                <w:sz w:val="21"/>
                <w:szCs w:val="21"/>
              </w:rPr>
              <w:lastRenderedPageBreak/>
              <w:t>Unit 2</w:t>
            </w:r>
          </w:p>
          <w:p w14:paraId="3CD19CAD" w14:textId="77777777" w:rsidR="00773E6A" w:rsidRDefault="00773E6A" w:rsidP="00A16342">
            <w:pPr>
              <w:spacing w:before="120" w:after="120" w:line="240" w:lineRule="exact"/>
              <w:jc w:val="center"/>
              <w:rPr>
                <w:sz w:val="21"/>
                <w:szCs w:val="21"/>
              </w:rPr>
            </w:pPr>
            <w:r>
              <w:rPr>
                <w:sz w:val="21"/>
                <w:szCs w:val="21"/>
              </w:rPr>
              <w:t>Freshman Year</w:t>
            </w:r>
          </w:p>
        </w:tc>
        <w:tc>
          <w:tcPr>
            <w:tcW w:w="6989" w:type="dxa"/>
            <w:tcMar>
              <w:top w:w="57" w:type="dxa"/>
              <w:left w:w="85" w:type="dxa"/>
              <w:bottom w:w="57" w:type="dxa"/>
              <w:right w:w="85" w:type="dxa"/>
            </w:tcMar>
            <w:vAlign w:val="center"/>
          </w:tcPr>
          <w:p w14:paraId="507477C8" w14:textId="77777777" w:rsidR="00773E6A" w:rsidRDefault="00773E6A" w:rsidP="00A16342">
            <w:pPr>
              <w:widowControl/>
              <w:spacing w:after="0" w:line="240" w:lineRule="auto"/>
              <w:rPr>
                <w:b/>
                <w:bCs/>
                <w:sz w:val="21"/>
                <w:szCs w:val="21"/>
              </w:rPr>
            </w:pPr>
            <w:r>
              <w:rPr>
                <w:rFonts w:hint="eastAsia"/>
                <w:sz w:val="21"/>
                <w:szCs w:val="21"/>
              </w:rPr>
              <w:t>结合本单元大学生“独立”、“担当”人生观的主题，鼓励学生从大一开始积极向上的大学篇章，为实现自身的人生理想和中华民族的伟大复兴梦而不懈奋斗。</w:t>
            </w:r>
          </w:p>
          <w:p w14:paraId="1F2412D1" w14:textId="77777777" w:rsidR="00773E6A" w:rsidRDefault="00773E6A" w:rsidP="00A16342">
            <w:pPr>
              <w:widowControl/>
              <w:spacing w:after="0" w:line="240" w:lineRule="auto"/>
              <w:rPr>
                <w:b/>
                <w:bCs/>
                <w:sz w:val="21"/>
                <w:szCs w:val="21"/>
              </w:rPr>
            </w:pPr>
            <w:r>
              <w:rPr>
                <w:rFonts w:hint="eastAsia"/>
                <w:b/>
                <w:bCs/>
                <w:sz w:val="21"/>
                <w:szCs w:val="21"/>
              </w:rPr>
              <w:t>课前任务:</w:t>
            </w:r>
            <w:r>
              <w:rPr>
                <w:b/>
                <w:bCs/>
                <w:sz w:val="21"/>
                <w:szCs w:val="21"/>
              </w:rPr>
              <w:t xml:space="preserve"> </w:t>
            </w:r>
            <w:r>
              <w:rPr>
                <w:rFonts w:hint="eastAsia"/>
                <w:b/>
                <w:bCs/>
                <w:sz w:val="21"/>
                <w:szCs w:val="21"/>
              </w:rPr>
              <w:t>（</w:t>
            </w:r>
            <w:r>
              <w:rPr>
                <w:b/>
                <w:bCs/>
                <w:sz w:val="21"/>
                <w:szCs w:val="21"/>
              </w:rPr>
              <w:t>Before Class</w:t>
            </w:r>
            <w:r>
              <w:rPr>
                <w:rFonts w:hint="eastAsia"/>
                <w:b/>
                <w:bCs/>
                <w:sz w:val="21"/>
                <w:szCs w:val="21"/>
              </w:rPr>
              <w:t>）</w:t>
            </w:r>
          </w:p>
          <w:p w14:paraId="45F2A9A0" w14:textId="77777777" w:rsidR="00773E6A" w:rsidRDefault="00773E6A" w:rsidP="00A16342">
            <w:pPr>
              <w:widowControl/>
              <w:spacing w:after="0" w:line="240" w:lineRule="auto"/>
              <w:rPr>
                <w:sz w:val="21"/>
                <w:szCs w:val="21"/>
              </w:rPr>
            </w:pPr>
            <w:r>
              <w:rPr>
                <w:rFonts w:hint="eastAsia"/>
                <w:sz w:val="21"/>
                <w:szCs w:val="21"/>
              </w:rPr>
              <w:t>围绕单元主题，布置课前任务，营造思政学习语言氛围。</w:t>
            </w:r>
          </w:p>
          <w:p w14:paraId="096246D4" w14:textId="77777777" w:rsidR="00773E6A" w:rsidRDefault="00773E6A" w:rsidP="00A16342">
            <w:pPr>
              <w:spacing w:after="0" w:line="240" w:lineRule="auto"/>
              <w:rPr>
                <w:sz w:val="21"/>
                <w:szCs w:val="21"/>
              </w:rPr>
            </w:pPr>
            <w:r>
              <w:rPr>
                <w:rFonts w:hint="eastAsia"/>
                <w:sz w:val="21"/>
                <w:szCs w:val="21"/>
              </w:rPr>
              <w:t>问题思考：例如：学生在小组内分享大学报到当天的拍摄的照片，并回答D</w:t>
            </w:r>
            <w:r>
              <w:rPr>
                <w:sz w:val="21"/>
                <w:szCs w:val="21"/>
              </w:rPr>
              <w:t xml:space="preserve">id you enroll by yourself ? </w:t>
            </w:r>
            <w:r>
              <w:rPr>
                <w:rFonts w:hint="eastAsia"/>
                <w:sz w:val="21"/>
                <w:szCs w:val="21"/>
              </w:rPr>
              <w:t>等相关问题进一步挖掘主题。</w:t>
            </w:r>
          </w:p>
          <w:p w14:paraId="1A43F57B" w14:textId="77777777" w:rsidR="00773E6A" w:rsidRDefault="00773E6A" w:rsidP="00A16342">
            <w:pPr>
              <w:widowControl/>
              <w:spacing w:after="0" w:line="240" w:lineRule="auto"/>
              <w:rPr>
                <w:b/>
                <w:bCs/>
                <w:sz w:val="21"/>
                <w:szCs w:val="21"/>
              </w:rPr>
            </w:pPr>
            <w:r>
              <w:rPr>
                <w:rFonts w:hint="eastAsia"/>
                <w:b/>
                <w:bCs/>
                <w:sz w:val="21"/>
                <w:szCs w:val="21"/>
              </w:rPr>
              <w:t>课堂教学:（</w:t>
            </w:r>
            <w:r>
              <w:rPr>
                <w:b/>
                <w:bCs/>
                <w:sz w:val="21"/>
                <w:szCs w:val="21"/>
              </w:rPr>
              <w:t>In Class</w:t>
            </w:r>
            <w:r>
              <w:rPr>
                <w:rFonts w:hint="eastAsia"/>
                <w:b/>
                <w:bCs/>
                <w:sz w:val="21"/>
                <w:szCs w:val="21"/>
              </w:rPr>
              <w:t>）</w:t>
            </w:r>
          </w:p>
          <w:p w14:paraId="3C2D2795" w14:textId="77777777" w:rsidR="00773E6A" w:rsidRDefault="00773E6A" w:rsidP="00A16342">
            <w:pPr>
              <w:widowControl/>
              <w:spacing w:after="0" w:line="240" w:lineRule="auto"/>
              <w:ind w:right="510"/>
              <w:jc w:val="left"/>
              <w:rPr>
                <w:sz w:val="21"/>
                <w:szCs w:val="21"/>
              </w:rPr>
            </w:pPr>
            <w:r>
              <w:rPr>
                <w:rFonts w:hint="eastAsia"/>
                <w:sz w:val="21"/>
                <w:szCs w:val="21"/>
              </w:rPr>
              <w:t>单元主题导入：</w:t>
            </w:r>
          </w:p>
          <w:p w14:paraId="2B5445F0" w14:textId="77777777" w:rsidR="00773E6A" w:rsidRDefault="00773E6A" w:rsidP="00A16342">
            <w:pPr>
              <w:spacing w:after="0" w:line="300" w:lineRule="exact"/>
              <w:rPr>
                <w:sz w:val="21"/>
                <w:szCs w:val="21"/>
              </w:rPr>
            </w:pPr>
            <w:r>
              <w:rPr>
                <w:rFonts w:hint="eastAsia"/>
                <w:sz w:val="21"/>
                <w:szCs w:val="21"/>
              </w:rPr>
              <w:t>1</w:t>
            </w:r>
            <w:r>
              <w:rPr>
                <w:sz w:val="21"/>
                <w:szCs w:val="21"/>
              </w:rPr>
              <w:t xml:space="preserve">. </w:t>
            </w:r>
            <w:r>
              <w:rPr>
                <w:rFonts w:hint="eastAsia"/>
                <w:sz w:val="21"/>
                <w:szCs w:val="21"/>
              </w:rPr>
              <w:t>基于课文主题，进行单元主题的讨论，举实例佐证自己的观点，并讨论课文部分段落的翻译。探讨大学生的不成熟及其原因，引导学生反思自身，认识到独立成熟的重要性。</w:t>
            </w:r>
          </w:p>
          <w:p w14:paraId="5B0BD49D" w14:textId="77777777" w:rsidR="00773E6A" w:rsidRDefault="00773E6A" w:rsidP="00A16342">
            <w:pPr>
              <w:spacing w:after="0" w:line="240" w:lineRule="auto"/>
              <w:ind w:right="-65"/>
              <w:rPr>
                <w:sz w:val="21"/>
                <w:szCs w:val="21"/>
              </w:rPr>
            </w:pPr>
            <w:r>
              <w:rPr>
                <w:rFonts w:hint="eastAsia"/>
                <w:sz w:val="21"/>
                <w:szCs w:val="21"/>
              </w:rPr>
              <w:t>2</w:t>
            </w:r>
            <w:r>
              <w:rPr>
                <w:sz w:val="21"/>
                <w:szCs w:val="21"/>
              </w:rPr>
              <w:t xml:space="preserve">. </w:t>
            </w:r>
            <w:r>
              <w:rPr>
                <w:rFonts w:hint="eastAsia"/>
                <w:sz w:val="21"/>
                <w:szCs w:val="21"/>
              </w:rPr>
              <w:t>针对课文中s</w:t>
            </w:r>
            <w:r>
              <w:rPr>
                <w:sz w:val="21"/>
                <w:szCs w:val="21"/>
              </w:rPr>
              <w:t>elf-confidence</w:t>
            </w:r>
            <w:r>
              <w:rPr>
                <w:rFonts w:hint="eastAsia"/>
                <w:sz w:val="21"/>
                <w:szCs w:val="21"/>
              </w:rPr>
              <w:t>等重点词汇及表达方式，进行词汇思政教学，加深学生对“四个自信”的理解。</w:t>
            </w:r>
          </w:p>
          <w:p w14:paraId="6FE86F5D" w14:textId="77777777" w:rsidR="00773E6A" w:rsidRDefault="00773E6A" w:rsidP="00A16342">
            <w:pPr>
              <w:widowControl/>
              <w:spacing w:after="0" w:line="240" w:lineRule="auto"/>
              <w:ind w:right="-65"/>
              <w:rPr>
                <w:b/>
                <w:bCs/>
                <w:sz w:val="21"/>
                <w:szCs w:val="21"/>
              </w:rPr>
            </w:pPr>
            <w:r>
              <w:rPr>
                <w:b/>
                <w:bCs/>
                <w:sz w:val="21"/>
                <w:szCs w:val="21"/>
              </w:rPr>
              <w:t>课后任务:（After Class）</w:t>
            </w:r>
          </w:p>
          <w:p w14:paraId="430524F1" w14:textId="77777777" w:rsidR="00773E6A" w:rsidRDefault="00773E6A" w:rsidP="00A16342">
            <w:pPr>
              <w:tabs>
                <w:tab w:val="left" w:pos="351"/>
              </w:tabs>
              <w:spacing w:after="0" w:line="240" w:lineRule="auto"/>
              <w:rPr>
                <w:sz w:val="21"/>
                <w:szCs w:val="21"/>
              </w:rPr>
            </w:pPr>
            <w:r>
              <w:rPr>
                <w:rFonts w:hint="eastAsia"/>
                <w:sz w:val="21"/>
                <w:szCs w:val="21"/>
              </w:rPr>
              <w:t>完成相关主题相关作文和段落翻译。</w:t>
            </w:r>
          </w:p>
        </w:tc>
      </w:tr>
      <w:tr w:rsidR="00773E6A" w14:paraId="4E9A7A1F" w14:textId="77777777" w:rsidTr="00A16342">
        <w:trPr>
          <w:trHeight w:val="1128"/>
        </w:trPr>
        <w:tc>
          <w:tcPr>
            <w:tcW w:w="1487" w:type="dxa"/>
            <w:tcMar>
              <w:top w:w="57" w:type="dxa"/>
              <w:left w:w="85" w:type="dxa"/>
              <w:bottom w:w="57" w:type="dxa"/>
              <w:right w:w="85" w:type="dxa"/>
            </w:tcMar>
            <w:vAlign w:val="center"/>
          </w:tcPr>
          <w:p w14:paraId="06E7D01C" w14:textId="77777777" w:rsidR="00773E6A" w:rsidRDefault="00773E6A" w:rsidP="00A16342">
            <w:pPr>
              <w:spacing w:before="120" w:after="120" w:line="240" w:lineRule="exact"/>
              <w:jc w:val="center"/>
              <w:rPr>
                <w:sz w:val="21"/>
                <w:szCs w:val="21"/>
              </w:rPr>
            </w:pPr>
            <w:r>
              <w:rPr>
                <w:sz w:val="21"/>
                <w:szCs w:val="21"/>
              </w:rPr>
              <w:t>Unit 3</w:t>
            </w:r>
          </w:p>
          <w:p w14:paraId="06276504" w14:textId="77777777" w:rsidR="00773E6A" w:rsidRDefault="00773E6A" w:rsidP="00A16342">
            <w:pPr>
              <w:spacing w:before="120" w:after="120" w:line="240" w:lineRule="exact"/>
              <w:jc w:val="center"/>
              <w:rPr>
                <w:sz w:val="21"/>
                <w:szCs w:val="21"/>
              </w:rPr>
            </w:pPr>
            <w:r>
              <w:rPr>
                <w:rFonts w:hint="eastAsia"/>
                <w:sz w:val="21"/>
                <w:szCs w:val="21"/>
              </w:rPr>
              <w:t>T</w:t>
            </w:r>
            <w:r>
              <w:rPr>
                <w:sz w:val="21"/>
                <w:szCs w:val="21"/>
              </w:rPr>
              <w:t>he Story of World War II</w:t>
            </w:r>
          </w:p>
        </w:tc>
        <w:tc>
          <w:tcPr>
            <w:tcW w:w="6989" w:type="dxa"/>
            <w:tcMar>
              <w:top w:w="57" w:type="dxa"/>
              <w:left w:w="85" w:type="dxa"/>
              <w:bottom w:w="57" w:type="dxa"/>
              <w:right w:w="85" w:type="dxa"/>
            </w:tcMar>
            <w:vAlign w:val="center"/>
          </w:tcPr>
          <w:p w14:paraId="305B0FB0" w14:textId="77777777" w:rsidR="00773E6A" w:rsidRDefault="00773E6A" w:rsidP="00A16342">
            <w:pPr>
              <w:widowControl/>
              <w:spacing w:after="0" w:line="240" w:lineRule="auto"/>
              <w:rPr>
                <w:b/>
                <w:bCs/>
                <w:sz w:val="21"/>
                <w:szCs w:val="21"/>
              </w:rPr>
            </w:pPr>
            <w:r>
              <w:rPr>
                <w:rFonts w:hint="eastAsia"/>
                <w:sz w:val="21"/>
                <w:szCs w:val="21"/>
              </w:rPr>
              <w:t>建立本单元学习与社会主义核心价值观的关联，加深学生对友善的理解，引导学生深刻认识战争给人类带来的灾难性后果，教会学生珍惜和平和生命。</w:t>
            </w:r>
          </w:p>
          <w:p w14:paraId="3075A67C" w14:textId="77777777" w:rsidR="00773E6A" w:rsidRDefault="00773E6A" w:rsidP="00A16342">
            <w:pPr>
              <w:widowControl/>
              <w:spacing w:after="0" w:line="240" w:lineRule="auto"/>
              <w:rPr>
                <w:b/>
                <w:bCs/>
                <w:sz w:val="21"/>
                <w:szCs w:val="21"/>
              </w:rPr>
            </w:pPr>
            <w:r>
              <w:rPr>
                <w:b/>
                <w:bCs/>
                <w:sz w:val="21"/>
                <w:szCs w:val="21"/>
              </w:rPr>
              <w:t>课前任务: （Before Class）</w:t>
            </w:r>
          </w:p>
          <w:p w14:paraId="2C80AAD4" w14:textId="77777777" w:rsidR="00773E6A" w:rsidRDefault="00773E6A" w:rsidP="00A16342">
            <w:pPr>
              <w:widowControl/>
              <w:spacing w:after="0" w:line="240" w:lineRule="auto"/>
              <w:rPr>
                <w:sz w:val="21"/>
                <w:szCs w:val="21"/>
              </w:rPr>
            </w:pPr>
            <w:r>
              <w:rPr>
                <w:sz w:val="21"/>
                <w:szCs w:val="21"/>
              </w:rPr>
              <w:t>围绕单元主题，布置课前任务，营造思政学习语言氛围。</w:t>
            </w:r>
          </w:p>
          <w:p w14:paraId="5F26614D" w14:textId="77777777" w:rsidR="00773E6A" w:rsidRDefault="00773E6A" w:rsidP="00A16342">
            <w:pPr>
              <w:spacing w:after="0" w:line="240" w:lineRule="auto"/>
              <w:rPr>
                <w:sz w:val="21"/>
                <w:szCs w:val="21"/>
              </w:rPr>
            </w:pPr>
            <w:r>
              <w:rPr>
                <w:sz w:val="21"/>
                <w:szCs w:val="21"/>
              </w:rPr>
              <w:t>阅读思考：</w:t>
            </w:r>
            <w:r>
              <w:rPr>
                <w:rFonts w:hint="eastAsia"/>
                <w:sz w:val="21"/>
                <w:szCs w:val="21"/>
              </w:rPr>
              <w:t>请学生收集与“友善”相关的时代金句、中西名言(</w:t>
            </w:r>
            <w:r>
              <w:rPr>
                <w:sz w:val="21"/>
                <w:szCs w:val="21"/>
              </w:rPr>
              <w:t xml:space="preserve">quotes about kindness), </w:t>
            </w:r>
            <w:r>
              <w:rPr>
                <w:rFonts w:hint="eastAsia"/>
                <w:sz w:val="21"/>
                <w:szCs w:val="21"/>
              </w:rPr>
              <w:t>选出最喜欢的一条。</w:t>
            </w:r>
          </w:p>
          <w:p w14:paraId="5E6FC274" w14:textId="77777777" w:rsidR="00773E6A" w:rsidRDefault="00773E6A" w:rsidP="00A16342">
            <w:pPr>
              <w:widowControl/>
              <w:spacing w:after="0" w:line="240" w:lineRule="auto"/>
              <w:rPr>
                <w:b/>
                <w:bCs/>
                <w:sz w:val="21"/>
                <w:szCs w:val="21"/>
              </w:rPr>
            </w:pPr>
            <w:r>
              <w:rPr>
                <w:b/>
                <w:bCs/>
                <w:sz w:val="21"/>
                <w:szCs w:val="21"/>
              </w:rPr>
              <w:t>课堂教学:（In Class）</w:t>
            </w:r>
          </w:p>
          <w:p w14:paraId="0083C32C" w14:textId="77777777" w:rsidR="00773E6A" w:rsidRDefault="00773E6A" w:rsidP="00A16342">
            <w:pPr>
              <w:widowControl/>
              <w:spacing w:after="0" w:line="240" w:lineRule="auto"/>
              <w:ind w:right="510"/>
              <w:jc w:val="left"/>
              <w:rPr>
                <w:sz w:val="21"/>
                <w:szCs w:val="21"/>
              </w:rPr>
            </w:pPr>
            <w:r>
              <w:rPr>
                <w:rFonts w:hint="eastAsia"/>
                <w:sz w:val="21"/>
                <w:szCs w:val="21"/>
              </w:rPr>
              <w:t>单元主题导入：</w:t>
            </w:r>
          </w:p>
          <w:p w14:paraId="59E31918" w14:textId="77777777" w:rsidR="00773E6A" w:rsidRDefault="00773E6A" w:rsidP="00A16342">
            <w:pPr>
              <w:spacing w:after="0" w:line="240" w:lineRule="auto"/>
              <w:rPr>
                <w:sz w:val="21"/>
                <w:szCs w:val="21"/>
              </w:rPr>
            </w:pPr>
            <w:r>
              <w:rPr>
                <w:rFonts w:hint="eastAsia"/>
                <w:sz w:val="21"/>
                <w:szCs w:val="21"/>
              </w:rPr>
              <w:t>1</w:t>
            </w:r>
            <w:r>
              <w:rPr>
                <w:sz w:val="21"/>
                <w:szCs w:val="21"/>
              </w:rPr>
              <w:t xml:space="preserve">. </w:t>
            </w:r>
            <w:r>
              <w:rPr>
                <w:rFonts w:hint="eastAsia"/>
                <w:sz w:val="21"/>
                <w:szCs w:val="21"/>
              </w:rPr>
              <w:t>邀请学生分享</w:t>
            </w:r>
            <w:r>
              <w:rPr>
                <w:sz w:val="21"/>
                <w:szCs w:val="21"/>
              </w:rPr>
              <w:t>所选引言，</w:t>
            </w:r>
            <w:r>
              <w:rPr>
                <w:rFonts w:hint="eastAsia"/>
                <w:sz w:val="21"/>
                <w:szCs w:val="21"/>
              </w:rPr>
              <w:t>并</w:t>
            </w:r>
            <w:r>
              <w:rPr>
                <w:sz w:val="21"/>
                <w:szCs w:val="21"/>
              </w:rPr>
              <w:t>简单陈述原因</w:t>
            </w:r>
            <w:r>
              <w:rPr>
                <w:rFonts w:hint="eastAsia"/>
                <w:sz w:val="21"/>
                <w:szCs w:val="21"/>
              </w:rPr>
              <w:t>，引领学生进入思政学习语境。</w:t>
            </w:r>
          </w:p>
          <w:p w14:paraId="78468AB4" w14:textId="77777777" w:rsidR="00773E6A" w:rsidRDefault="00773E6A" w:rsidP="00A16342">
            <w:pPr>
              <w:spacing w:after="0" w:line="240" w:lineRule="auto"/>
              <w:rPr>
                <w:sz w:val="21"/>
                <w:szCs w:val="21"/>
              </w:rPr>
            </w:pPr>
            <w:r>
              <w:rPr>
                <w:rFonts w:hint="eastAsia"/>
                <w:sz w:val="21"/>
                <w:szCs w:val="21"/>
              </w:rPr>
              <w:t>2</w:t>
            </w:r>
            <w:r>
              <w:rPr>
                <w:sz w:val="21"/>
                <w:szCs w:val="21"/>
              </w:rPr>
              <w:t xml:space="preserve">. </w:t>
            </w:r>
            <w:r>
              <w:rPr>
                <w:rFonts w:hint="eastAsia"/>
                <w:sz w:val="21"/>
                <w:szCs w:val="21"/>
              </w:rPr>
              <w:t>基于课文与</w:t>
            </w:r>
            <w:r>
              <w:rPr>
                <w:sz w:val="21"/>
                <w:szCs w:val="21"/>
              </w:rPr>
              <w:t>kindness</w:t>
            </w:r>
            <w:r>
              <w:rPr>
                <w:rFonts w:hint="eastAsia"/>
                <w:sz w:val="21"/>
                <w:szCs w:val="21"/>
              </w:rPr>
              <w:t>有关的词汇，进行词汇思政教学</w:t>
            </w:r>
            <w:r>
              <w:rPr>
                <w:sz w:val="21"/>
                <w:szCs w:val="21"/>
              </w:rPr>
              <w:t>，</w:t>
            </w:r>
            <w:r>
              <w:rPr>
                <w:rFonts w:hint="eastAsia"/>
                <w:sz w:val="21"/>
                <w:szCs w:val="21"/>
              </w:rPr>
              <w:t>并</w:t>
            </w:r>
            <w:r>
              <w:rPr>
                <w:sz w:val="21"/>
                <w:szCs w:val="21"/>
              </w:rPr>
              <w:t>进行</w:t>
            </w:r>
            <w:r>
              <w:rPr>
                <w:rFonts w:hint="eastAsia"/>
                <w:sz w:val="21"/>
                <w:szCs w:val="21"/>
              </w:rPr>
              <w:t>友善主题的小组讨论与即兴表达</w:t>
            </w:r>
            <w:r>
              <w:rPr>
                <w:sz w:val="21"/>
                <w:szCs w:val="21"/>
              </w:rPr>
              <w:t>，</w:t>
            </w:r>
            <w:r>
              <w:rPr>
                <w:rFonts w:hint="eastAsia"/>
                <w:sz w:val="21"/>
                <w:szCs w:val="21"/>
              </w:rPr>
              <w:t>进一步加深学生对和平友善的理解。例如：</w:t>
            </w:r>
          </w:p>
          <w:p w14:paraId="454410A7" w14:textId="77777777" w:rsidR="00773E6A" w:rsidRDefault="00773E6A" w:rsidP="00A16342">
            <w:pPr>
              <w:spacing w:after="0" w:line="240" w:lineRule="auto"/>
              <w:rPr>
                <w:sz w:val="21"/>
                <w:szCs w:val="21"/>
              </w:rPr>
            </w:pPr>
            <w:r>
              <w:rPr>
                <w:sz w:val="21"/>
                <w:szCs w:val="21"/>
              </w:rPr>
              <w:t xml:space="preserve">1) </w:t>
            </w:r>
            <w:r>
              <w:rPr>
                <w:rFonts w:hint="eastAsia"/>
                <w:sz w:val="21"/>
                <w:szCs w:val="21"/>
              </w:rPr>
              <w:t>反犹主义与纳粹针对犹太人的大屠杀之间有何联系</w:t>
            </w:r>
            <w:r>
              <w:rPr>
                <w:sz w:val="21"/>
                <w:szCs w:val="21"/>
              </w:rPr>
              <w:t xml:space="preserve">? </w:t>
            </w:r>
          </w:p>
          <w:p w14:paraId="5F3FBAD8" w14:textId="77777777" w:rsidR="00773E6A" w:rsidRDefault="00773E6A" w:rsidP="00A16342">
            <w:pPr>
              <w:spacing w:after="0" w:line="240" w:lineRule="auto"/>
              <w:rPr>
                <w:sz w:val="21"/>
                <w:szCs w:val="21"/>
              </w:rPr>
            </w:pPr>
            <w:r>
              <w:rPr>
                <w:sz w:val="21"/>
                <w:szCs w:val="21"/>
              </w:rPr>
              <w:t xml:space="preserve">2) </w:t>
            </w:r>
            <w:r>
              <w:rPr>
                <w:rFonts w:hint="eastAsia"/>
                <w:sz w:val="21"/>
                <w:szCs w:val="21"/>
              </w:rPr>
              <w:t>反犹主义对世界和平造成了怎样的影响?</w:t>
            </w:r>
          </w:p>
          <w:p w14:paraId="2AEFEB0E" w14:textId="77777777" w:rsidR="00773E6A" w:rsidRDefault="00773E6A" w:rsidP="00A16342">
            <w:pPr>
              <w:widowControl/>
              <w:spacing w:after="0" w:line="240" w:lineRule="auto"/>
              <w:rPr>
                <w:b/>
                <w:bCs/>
                <w:sz w:val="21"/>
                <w:szCs w:val="21"/>
              </w:rPr>
            </w:pPr>
            <w:r>
              <w:rPr>
                <w:rFonts w:hint="eastAsia"/>
                <w:b/>
                <w:bCs/>
                <w:sz w:val="21"/>
                <w:szCs w:val="21"/>
              </w:rPr>
              <w:t>课后任务:（</w:t>
            </w:r>
            <w:r>
              <w:rPr>
                <w:b/>
                <w:bCs/>
                <w:sz w:val="21"/>
                <w:szCs w:val="21"/>
              </w:rPr>
              <w:t>After Class</w:t>
            </w:r>
            <w:r>
              <w:rPr>
                <w:rFonts w:hint="eastAsia"/>
                <w:b/>
                <w:bCs/>
                <w:sz w:val="21"/>
                <w:szCs w:val="21"/>
              </w:rPr>
              <w:t>）</w:t>
            </w:r>
          </w:p>
          <w:p w14:paraId="511931DB" w14:textId="77777777" w:rsidR="00773E6A" w:rsidRDefault="00773E6A" w:rsidP="00A16342">
            <w:pPr>
              <w:tabs>
                <w:tab w:val="left" w:pos="351"/>
              </w:tabs>
              <w:spacing w:after="0" w:line="240" w:lineRule="auto"/>
              <w:rPr>
                <w:sz w:val="21"/>
                <w:szCs w:val="21"/>
              </w:rPr>
            </w:pPr>
            <w:r>
              <w:rPr>
                <w:rFonts w:hint="eastAsia"/>
                <w:sz w:val="21"/>
                <w:szCs w:val="21"/>
              </w:rPr>
              <w:t>完成相关主题相关作文和段落翻译。</w:t>
            </w:r>
          </w:p>
        </w:tc>
      </w:tr>
      <w:tr w:rsidR="00773E6A" w14:paraId="5D2E7A41" w14:textId="77777777" w:rsidTr="00A16342">
        <w:trPr>
          <w:trHeight w:val="957"/>
        </w:trPr>
        <w:tc>
          <w:tcPr>
            <w:tcW w:w="1487" w:type="dxa"/>
            <w:tcMar>
              <w:top w:w="57" w:type="dxa"/>
              <w:left w:w="85" w:type="dxa"/>
              <w:bottom w:w="57" w:type="dxa"/>
              <w:right w:w="85" w:type="dxa"/>
            </w:tcMar>
            <w:vAlign w:val="center"/>
          </w:tcPr>
          <w:p w14:paraId="174BCFC1" w14:textId="77777777" w:rsidR="00773E6A" w:rsidRDefault="00773E6A" w:rsidP="00A16342">
            <w:pPr>
              <w:spacing w:before="120" w:after="120" w:line="240" w:lineRule="exact"/>
              <w:jc w:val="center"/>
              <w:rPr>
                <w:sz w:val="21"/>
                <w:szCs w:val="21"/>
              </w:rPr>
            </w:pPr>
            <w:r>
              <w:rPr>
                <w:sz w:val="21"/>
                <w:szCs w:val="21"/>
              </w:rPr>
              <w:t>期中测试</w:t>
            </w:r>
          </w:p>
        </w:tc>
        <w:tc>
          <w:tcPr>
            <w:tcW w:w="6989" w:type="dxa"/>
            <w:tcMar>
              <w:top w:w="57" w:type="dxa"/>
              <w:left w:w="85" w:type="dxa"/>
              <w:bottom w:w="57" w:type="dxa"/>
              <w:right w:w="85" w:type="dxa"/>
            </w:tcMar>
            <w:vAlign w:val="center"/>
          </w:tcPr>
          <w:p w14:paraId="526DE672" w14:textId="77777777" w:rsidR="00773E6A" w:rsidRDefault="00773E6A" w:rsidP="00A16342">
            <w:pPr>
              <w:widowControl/>
              <w:spacing w:after="0" w:line="240" w:lineRule="auto"/>
              <w:rPr>
                <w:sz w:val="21"/>
                <w:szCs w:val="21"/>
              </w:rPr>
            </w:pPr>
            <w:r>
              <w:rPr>
                <w:sz w:val="21"/>
                <w:szCs w:val="21"/>
              </w:rPr>
              <w:t>结合前半学期的教学内容，借助所学的新词汇和句式，以多种类型的题型组织学生完成期中测试任务，将前半学期所传递的积极内涵与思辨观点融入自己的语言使用中。</w:t>
            </w:r>
          </w:p>
        </w:tc>
      </w:tr>
      <w:tr w:rsidR="00773E6A" w14:paraId="72B532FB" w14:textId="77777777" w:rsidTr="00A16342">
        <w:trPr>
          <w:trHeight w:val="529"/>
        </w:trPr>
        <w:tc>
          <w:tcPr>
            <w:tcW w:w="1487" w:type="dxa"/>
            <w:tcMar>
              <w:top w:w="57" w:type="dxa"/>
              <w:left w:w="85" w:type="dxa"/>
              <w:bottom w:w="57" w:type="dxa"/>
              <w:right w:w="85" w:type="dxa"/>
            </w:tcMar>
            <w:vAlign w:val="center"/>
          </w:tcPr>
          <w:p w14:paraId="5B14FD75" w14:textId="77777777" w:rsidR="00773E6A" w:rsidRPr="004E48BE" w:rsidRDefault="00773E6A" w:rsidP="00A16342">
            <w:pPr>
              <w:spacing w:before="120" w:after="120" w:line="240" w:lineRule="exact"/>
              <w:jc w:val="center"/>
              <w:rPr>
                <w:sz w:val="21"/>
                <w:szCs w:val="21"/>
              </w:rPr>
            </w:pPr>
            <w:r w:rsidRPr="004E48BE">
              <w:rPr>
                <w:sz w:val="21"/>
                <w:szCs w:val="21"/>
              </w:rPr>
              <w:t>Unit 4</w:t>
            </w:r>
          </w:p>
          <w:p w14:paraId="4F4C5648" w14:textId="77777777" w:rsidR="00773E6A" w:rsidRDefault="00773E6A" w:rsidP="00A16342">
            <w:pPr>
              <w:spacing w:before="120" w:after="120" w:line="240" w:lineRule="exact"/>
              <w:jc w:val="center"/>
              <w:rPr>
                <w:sz w:val="21"/>
                <w:szCs w:val="21"/>
              </w:rPr>
            </w:pPr>
            <w:r w:rsidRPr="004E48BE">
              <w:rPr>
                <w:rFonts w:hint="eastAsia"/>
                <w:sz w:val="21"/>
                <w:szCs w:val="21"/>
              </w:rPr>
              <w:t>M</w:t>
            </w:r>
            <w:r w:rsidRPr="004E48BE">
              <w:rPr>
                <w:sz w:val="21"/>
                <w:szCs w:val="21"/>
              </w:rPr>
              <w:t xml:space="preserve">eeting People Who </w:t>
            </w:r>
            <w:r w:rsidRPr="004E48BE">
              <w:rPr>
                <w:sz w:val="21"/>
                <w:szCs w:val="21"/>
              </w:rPr>
              <w:lastRenderedPageBreak/>
              <w:t>Have Touched China</w:t>
            </w:r>
          </w:p>
        </w:tc>
        <w:tc>
          <w:tcPr>
            <w:tcW w:w="6989" w:type="dxa"/>
            <w:tcMar>
              <w:top w:w="57" w:type="dxa"/>
              <w:left w:w="85" w:type="dxa"/>
              <w:bottom w:w="57" w:type="dxa"/>
              <w:right w:w="85" w:type="dxa"/>
            </w:tcMar>
            <w:vAlign w:val="center"/>
          </w:tcPr>
          <w:p w14:paraId="3E96EDC2" w14:textId="77777777" w:rsidR="00773E6A" w:rsidRDefault="00773E6A" w:rsidP="00A16342">
            <w:pPr>
              <w:widowControl/>
              <w:spacing w:after="0" w:line="240" w:lineRule="auto"/>
              <w:rPr>
                <w:sz w:val="21"/>
                <w:szCs w:val="21"/>
              </w:rPr>
            </w:pPr>
            <w:r>
              <w:rPr>
                <w:rFonts w:hint="eastAsia"/>
                <w:sz w:val="21"/>
                <w:szCs w:val="21"/>
              </w:rPr>
              <w:lastRenderedPageBreak/>
              <w:t>建立本单元学习与“感动中国”的关联，联系习近平主席的青年观，责任与担当，奋斗与青春，引导学生学习并弘扬“感动中国”人物的高尚品质，树立正确的价值观和人生观。</w:t>
            </w:r>
          </w:p>
          <w:p w14:paraId="3F2C1101" w14:textId="77777777" w:rsidR="00773E6A" w:rsidRDefault="00773E6A" w:rsidP="00A16342">
            <w:pPr>
              <w:widowControl/>
              <w:spacing w:after="0" w:line="240" w:lineRule="auto"/>
              <w:rPr>
                <w:b/>
                <w:bCs/>
                <w:sz w:val="21"/>
                <w:szCs w:val="21"/>
              </w:rPr>
            </w:pPr>
            <w:r>
              <w:rPr>
                <w:rFonts w:hint="eastAsia"/>
                <w:b/>
                <w:bCs/>
                <w:sz w:val="21"/>
                <w:szCs w:val="21"/>
              </w:rPr>
              <w:lastRenderedPageBreak/>
              <w:t>课前任务:</w:t>
            </w:r>
            <w:r>
              <w:rPr>
                <w:b/>
                <w:bCs/>
                <w:sz w:val="21"/>
                <w:szCs w:val="21"/>
              </w:rPr>
              <w:t xml:space="preserve"> </w:t>
            </w:r>
            <w:r>
              <w:rPr>
                <w:rFonts w:hint="eastAsia"/>
                <w:b/>
                <w:bCs/>
                <w:sz w:val="21"/>
                <w:szCs w:val="21"/>
              </w:rPr>
              <w:t>（</w:t>
            </w:r>
            <w:r>
              <w:rPr>
                <w:b/>
                <w:bCs/>
                <w:sz w:val="21"/>
                <w:szCs w:val="21"/>
              </w:rPr>
              <w:t>Before Class</w:t>
            </w:r>
            <w:r>
              <w:rPr>
                <w:rFonts w:hint="eastAsia"/>
                <w:b/>
                <w:bCs/>
                <w:sz w:val="21"/>
                <w:szCs w:val="21"/>
              </w:rPr>
              <w:t>）</w:t>
            </w:r>
          </w:p>
          <w:p w14:paraId="189531ED" w14:textId="77777777" w:rsidR="00773E6A" w:rsidRDefault="00773E6A" w:rsidP="00A16342">
            <w:pPr>
              <w:widowControl/>
              <w:spacing w:after="0" w:line="240" w:lineRule="auto"/>
              <w:rPr>
                <w:sz w:val="21"/>
                <w:szCs w:val="21"/>
              </w:rPr>
            </w:pPr>
            <w:r>
              <w:rPr>
                <w:rFonts w:hint="eastAsia"/>
                <w:sz w:val="21"/>
                <w:szCs w:val="21"/>
              </w:rPr>
              <w:t>围绕单元主题，布置课前任务，营造思政学习语言氛围。</w:t>
            </w:r>
          </w:p>
          <w:p w14:paraId="2EA90D6B" w14:textId="77777777" w:rsidR="00773E6A" w:rsidRDefault="00773E6A" w:rsidP="00A16342">
            <w:pPr>
              <w:spacing w:after="0" w:line="240" w:lineRule="auto"/>
              <w:rPr>
                <w:sz w:val="21"/>
                <w:szCs w:val="21"/>
              </w:rPr>
            </w:pPr>
            <w:r>
              <w:rPr>
                <w:rFonts w:hint="eastAsia"/>
                <w:sz w:val="21"/>
                <w:szCs w:val="21"/>
              </w:rPr>
              <w:t>阅读问题：学生阅读一位“感动中国”人物故事，准备英文介绍，包括人物背景、事迹和感受。</w:t>
            </w:r>
            <w:r>
              <w:rPr>
                <w:sz w:val="21"/>
                <w:szCs w:val="21"/>
              </w:rPr>
              <w:t xml:space="preserve"> </w:t>
            </w:r>
          </w:p>
          <w:p w14:paraId="26747DD1" w14:textId="77777777" w:rsidR="00773E6A" w:rsidRDefault="00773E6A" w:rsidP="00A16342">
            <w:pPr>
              <w:widowControl/>
              <w:spacing w:after="0" w:line="240" w:lineRule="auto"/>
              <w:rPr>
                <w:b/>
                <w:bCs/>
                <w:sz w:val="21"/>
                <w:szCs w:val="21"/>
              </w:rPr>
            </w:pPr>
            <w:r>
              <w:rPr>
                <w:rFonts w:hint="eastAsia"/>
                <w:b/>
                <w:bCs/>
                <w:sz w:val="21"/>
                <w:szCs w:val="21"/>
              </w:rPr>
              <w:t>课堂教学:（</w:t>
            </w:r>
            <w:r>
              <w:rPr>
                <w:b/>
                <w:bCs/>
                <w:sz w:val="21"/>
                <w:szCs w:val="21"/>
              </w:rPr>
              <w:t>In Class</w:t>
            </w:r>
            <w:r>
              <w:rPr>
                <w:rFonts w:hint="eastAsia"/>
                <w:b/>
                <w:bCs/>
                <w:sz w:val="21"/>
                <w:szCs w:val="21"/>
              </w:rPr>
              <w:t>）</w:t>
            </w:r>
          </w:p>
          <w:p w14:paraId="5E0B7A63" w14:textId="77777777" w:rsidR="00773E6A" w:rsidRDefault="00773E6A" w:rsidP="00A16342">
            <w:pPr>
              <w:widowControl/>
              <w:spacing w:after="0" w:line="240" w:lineRule="auto"/>
              <w:ind w:right="510"/>
              <w:jc w:val="left"/>
              <w:rPr>
                <w:sz w:val="21"/>
                <w:szCs w:val="21"/>
              </w:rPr>
            </w:pPr>
            <w:r>
              <w:rPr>
                <w:rFonts w:hint="eastAsia"/>
                <w:sz w:val="21"/>
                <w:szCs w:val="21"/>
              </w:rPr>
              <w:t>单元主题导入：</w:t>
            </w:r>
          </w:p>
          <w:p w14:paraId="79632265" w14:textId="77777777" w:rsidR="00773E6A" w:rsidRDefault="00773E6A" w:rsidP="00A16342">
            <w:pPr>
              <w:spacing w:after="0" w:line="240" w:lineRule="auto"/>
              <w:rPr>
                <w:sz w:val="21"/>
                <w:szCs w:val="21"/>
              </w:rPr>
            </w:pPr>
            <w:r>
              <w:rPr>
                <w:rFonts w:hint="eastAsia"/>
                <w:sz w:val="21"/>
                <w:szCs w:val="21"/>
              </w:rPr>
              <w:t>1</w:t>
            </w:r>
            <w:r>
              <w:rPr>
                <w:sz w:val="21"/>
                <w:szCs w:val="21"/>
              </w:rPr>
              <w:t xml:space="preserve">. </w:t>
            </w:r>
            <w:r>
              <w:rPr>
                <w:rFonts w:hint="eastAsia"/>
                <w:sz w:val="21"/>
                <w:szCs w:val="21"/>
              </w:rPr>
              <w:t>邀请学生利用相关词汇和句型描述一位“感动中国”人物，引导学生进入思政学习语境。</w:t>
            </w:r>
          </w:p>
          <w:p w14:paraId="6B2B7540" w14:textId="77777777" w:rsidR="00773E6A" w:rsidRDefault="00773E6A" w:rsidP="00A16342">
            <w:pPr>
              <w:spacing w:after="0" w:line="240" w:lineRule="auto"/>
              <w:rPr>
                <w:sz w:val="21"/>
                <w:szCs w:val="21"/>
              </w:rPr>
            </w:pPr>
            <w:r>
              <w:rPr>
                <w:rFonts w:hint="eastAsia"/>
                <w:sz w:val="21"/>
                <w:szCs w:val="21"/>
              </w:rPr>
              <w:t>2</w:t>
            </w:r>
            <w:r>
              <w:rPr>
                <w:sz w:val="21"/>
                <w:szCs w:val="21"/>
              </w:rPr>
              <w:t xml:space="preserve">. </w:t>
            </w:r>
            <w:r>
              <w:rPr>
                <w:rFonts w:hint="eastAsia"/>
                <w:sz w:val="21"/>
                <w:szCs w:val="21"/>
              </w:rPr>
              <w:t>基于文本主要信息，结合课文内容，进行小组讨论，思考大学生作为社会的一员，应如何学习并践行“感动中国”人物的社会责任感和担当精神。</w:t>
            </w:r>
          </w:p>
          <w:p w14:paraId="7D3DFC20" w14:textId="77777777" w:rsidR="00773E6A" w:rsidRDefault="00773E6A" w:rsidP="00A16342">
            <w:pPr>
              <w:spacing w:after="0" w:line="240" w:lineRule="auto"/>
              <w:rPr>
                <w:sz w:val="21"/>
                <w:szCs w:val="21"/>
              </w:rPr>
            </w:pPr>
            <w:r>
              <w:rPr>
                <w:rFonts w:hint="eastAsia"/>
                <w:sz w:val="21"/>
                <w:szCs w:val="21"/>
              </w:rPr>
              <w:t>3</w:t>
            </w:r>
            <w:r>
              <w:rPr>
                <w:sz w:val="21"/>
                <w:szCs w:val="21"/>
              </w:rPr>
              <w:t xml:space="preserve">. </w:t>
            </w:r>
            <w:r>
              <w:rPr>
                <w:rFonts w:hint="eastAsia"/>
                <w:sz w:val="21"/>
                <w:szCs w:val="21"/>
              </w:rPr>
              <w:t>针对课文中d</w:t>
            </w:r>
            <w:r>
              <w:rPr>
                <w:sz w:val="21"/>
                <w:szCs w:val="21"/>
              </w:rPr>
              <w:t>edicate, overcome, devotion, commitment</w:t>
            </w:r>
            <w:r>
              <w:rPr>
                <w:rFonts w:hint="eastAsia"/>
                <w:sz w:val="21"/>
                <w:szCs w:val="21"/>
              </w:rPr>
              <w:t>等重点词汇及表达方式，进行词汇思政教学，培养学生综合文化素养和正确的人生观和价值观以及国家情怀。</w:t>
            </w:r>
          </w:p>
          <w:p w14:paraId="4DFE5CC6" w14:textId="77777777" w:rsidR="00773E6A" w:rsidRDefault="00773E6A" w:rsidP="00A16342">
            <w:pPr>
              <w:widowControl/>
              <w:spacing w:after="0" w:line="240" w:lineRule="auto"/>
              <w:rPr>
                <w:b/>
                <w:bCs/>
                <w:sz w:val="21"/>
                <w:szCs w:val="21"/>
              </w:rPr>
            </w:pPr>
            <w:r>
              <w:rPr>
                <w:rFonts w:hint="eastAsia"/>
                <w:b/>
                <w:bCs/>
                <w:sz w:val="21"/>
                <w:szCs w:val="21"/>
              </w:rPr>
              <w:t>课后任务:（</w:t>
            </w:r>
            <w:r>
              <w:rPr>
                <w:b/>
                <w:bCs/>
                <w:sz w:val="21"/>
                <w:szCs w:val="21"/>
              </w:rPr>
              <w:t>After Class</w:t>
            </w:r>
            <w:r>
              <w:rPr>
                <w:rFonts w:hint="eastAsia"/>
                <w:b/>
                <w:bCs/>
                <w:sz w:val="21"/>
                <w:szCs w:val="21"/>
              </w:rPr>
              <w:t>）</w:t>
            </w:r>
          </w:p>
          <w:p w14:paraId="3239E93A" w14:textId="77777777" w:rsidR="00773E6A" w:rsidRDefault="00773E6A" w:rsidP="00A16342">
            <w:pPr>
              <w:tabs>
                <w:tab w:val="left" w:pos="351"/>
              </w:tabs>
              <w:spacing w:after="0" w:line="240" w:lineRule="auto"/>
              <w:rPr>
                <w:sz w:val="21"/>
                <w:szCs w:val="21"/>
              </w:rPr>
            </w:pPr>
            <w:r>
              <w:rPr>
                <w:rFonts w:hint="eastAsia"/>
                <w:sz w:val="21"/>
                <w:szCs w:val="21"/>
              </w:rPr>
              <w:t>完成相关主题相关作文和段落翻译。</w:t>
            </w:r>
          </w:p>
        </w:tc>
      </w:tr>
      <w:tr w:rsidR="00773E6A" w14:paraId="5044D115" w14:textId="77777777" w:rsidTr="00A16342">
        <w:trPr>
          <w:trHeight w:val="359"/>
        </w:trPr>
        <w:tc>
          <w:tcPr>
            <w:tcW w:w="1487" w:type="dxa"/>
            <w:tcMar>
              <w:top w:w="57" w:type="dxa"/>
              <w:left w:w="85" w:type="dxa"/>
              <w:bottom w:w="57" w:type="dxa"/>
              <w:right w:w="85" w:type="dxa"/>
            </w:tcMar>
            <w:vAlign w:val="center"/>
          </w:tcPr>
          <w:p w14:paraId="2C71AA04" w14:textId="77777777" w:rsidR="00773E6A" w:rsidRPr="007220A3" w:rsidRDefault="00773E6A" w:rsidP="00A16342">
            <w:pPr>
              <w:spacing w:before="120" w:after="120" w:line="240" w:lineRule="exact"/>
              <w:jc w:val="center"/>
              <w:rPr>
                <w:sz w:val="21"/>
                <w:szCs w:val="21"/>
              </w:rPr>
            </w:pPr>
            <w:r w:rsidRPr="007220A3">
              <w:rPr>
                <w:sz w:val="21"/>
                <w:szCs w:val="21"/>
              </w:rPr>
              <w:lastRenderedPageBreak/>
              <w:t>Unit 5</w:t>
            </w:r>
          </w:p>
          <w:p w14:paraId="1F942569" w14:textId="77777777" w:rsidR="00773E6A" w:rsidRDefault="00773E6A" w:rsidP="00A16342">
            <w:pPr>
              <w:spacing w:before="120" w:after="120" w:line="240" w:lineRule="exact"/>
              <w:jc w:val="center"/>
              <w:rPr>
                <w:sz w:val="21"/>
                <w:szCs w:val="21"/>
              </w:rPr>
            </w:pPr>
            <w:r w:rsidRPr="007220A3">
              <w:rPr>
                <w:sz w:val="21"/>
                <w:szCs w:val="21"/>
              </w:rPr>
              <w:t>The Water Problem</w:t>
            </w:r>
          </w:p>
        </w:tc>
        <w:tc>
          <w:tcPr>
            <w:tcW w:w="6989" w:type="dxa"/>
            <w:tcMar>
              <w:top w:w="57" w:type="dxa"/>
              <w:left w:w="85" w:type="dxa"/>
              <w:bottom w:w="57" w:type="dxa"/>
              <w:right w:w="85" w:type="dxa"/>
            </w:tcMar>
            <w:vAlign w:val="center"/>
          </w:tcPr>
          <w:p w14:paraId="116BEB57" w14:textId="77777777" w:rsidR="00773E6A" w:rsidRDefault="00773E6A" w:rsidP="00A16342">
            <w:pPr>
              <w:widowControl/>
              <w:spacing w:after="0" w:line="240" w:lineRule="auto"/>
              <w:rPr>
                <w:sz w:val="21"/>
                <w:szCs w:val="21"/>
              </w:rPr>
            </w:pPr>
            <w:r>
              <w:rPr>
                <w:rFonts w:hint="eastAsia"/>
                <w:sz w:val="21"/>
                <w:szCs w:val="21"/>
              </w:rPr>
              <w:t>建立本单元学习“环保“的主题，引导学生放眼世界，意识到水问题是全球问题，要把个人、国家、人类的价值要求融为一体，以全人类的福祉为追求，构建人类命运共同体。</w:t>
            </w:r>
          </w:p>
          <w:p w14:paraId="743012F0" w14:textId="77777777" w:rsidR="00773E6A" w:rsidRDefault="00773E6A" w:rsidP="00A16342">
            <w:pPr>
              <w:widowControl/>
              <w:spacing w:after="0" w:line="240" w:lineRule="auto"/>
              <w:rPr>
                <w:b/>
                <w:bCs/>
                <w:sz w:val="21"/>
                <w:szCs w:val="21"/>
              </w:rPr>
            </w:pPr>
            <w:r>
              <w:rPr>
                <w:b/>
                <w:bCs/>
                <w:sz w:val="21"/>
                <w:szCs w:val="21"/>
              </w:rPr>
              <w:t>课前任务: （Before Class）</w:t>
            </w:r>
          </w:p>
          <w:p w14:paraId="73537313" w14:textId="77777777" w:rsidR="00773E6A" w:rsidRDefault="00773E6A" w:rsidP="00A16342">
            <w:pPr>
              <w:widowControl/>
              <w:spacing w:after="0" w:line="240" w:lineRule="auto"/>
              <w:rPr>
                <w:sz w:val="21"/>
                <w:szCs w:val="21"/>
              </w:rPr>
            </w:pPr>
            <w:r>
              <w:rPr>
                <w:sz w:val="21"/>
                <w:szCs w:val="21"/>
              </w:rPr>
              <w:t>围绕单元主题，布置课前任务，营造思政学习语言氛围。</w:t>
            </w:r>
          </w:p>
          <w:p w14:paraId="6372A3B3" w14:textId="77777777" w:rsidR="00773E6A" w:rsidRDefault="00773E6A" w:rsidP="00A16342">
            <w:pPr>
              <w:widowControl/>
              <w:spacing w:after="0" w:line="240" w:lineRule="auto"/>
              <w:rPr>
                <w:sz w:val="21"/>
                <w:szCs w:val="21"/>
              </w:rPr>
            </w:pPr>
            <w:r>
              <w:rPr>
                <w:sz w:val="21"/>
                <w:szCs w:val="21"/>
              </w:rPr>
              <w:t>问题思考：</w:t>
            </w:r>
            <w:r>
              <w:rPr>
                <w:rFonts w:hint="eastAsia"/>
                <w:sz w:val="21"/>
                <w:szCs w:val="21"/>
              </w:rPr>
              <w:t>请学生收集与“水问题”相关的英文报道，阐述所发现的水问题。</w:t>
            </w:r>
          </w:p>
          <w:p w14:paraId="3FFEF759" w14:textId="77777777" w:rsidR="00773E6A" w:rsidRDefault="00773E6A" w:rsidP="00A16342">
            <w:pPr>
              <w:widowControl/>
              <w:spacing w:after="0" w:line="240" w:lineRule="auto"/>
              <w:rPr>
                <w:b/>
                <w:bCs/>
                <w:sz w:val="21"/>
                <w:szCs w:val="21"/>
              </w:rPr>
            </w:pPr>
            <w:r>
              <w:rPr>
                <w:b/>
                <w:bCs/>
                <w:sz w:val="21"/>
                <w:szCs w:val="21"/>
              </w:rPr>
              <w:t>课堂教学:（In Class）</w:t>
            </w:r>
          </w:p>
          <w:p w14:paraId="3363EBB2" w14:textId="77777777" w:rsidR="00773E6A" w:rsidRDefault="00773E6A" w:rsidP="00A16342">
            <w:pPr>
              <w:widowControl/>
              <w:spacing w:after="0" w:line="240" w:lineRule="auto"/>
              <w:ind w:right="510"/>
              <w:jc w:val="left"/>
              <w:rPr>
                <w:sz w:val="21"/>
                <w:szCs w:val="21"/>
              </w:rPr>
            </w:pPr>
            <w:r>
              <w:rPr>
                <w:rFonts w:hint="eastAsia"/>
                <w:sz w:val="21"/>
                <w:szCs w:val="21"/>
              </w:rPr>
              <w:t>单元主题导入：</w:t>
            </w:r>
          </w:p>
          <w:p w14:paraId="1B55E7C1" w14:textId="77777777" w:rsidR="00773E6A" w:rsidRDefault="00773E6A" w:rsidP="00A16342">
            <w:pPr>
              <w:spacing w:after="0" w:line="240" w:lineRule="auto"/>
              <w:rPr>
                <w:sz w:val="21"/>
                <w:szCs w:val="21"/>
              </w:rPr>
            </w:pPr>
            <w:r>
              <w:rPr>
                <w:rFonts w:hint="eastAsia"/>
                <w:sz w:val="21"/>
                <w:szCs w:val="21"/>
              </w:rPr>
              <w:t>1</w:t>
            </w:r>
            <w:r>
              <w:rPr>
                <w:sz w:val="21"/>
                <w:szCs w:val="21"/>
              </w:rPr>
              <w:t xml:space="preserve">. </w:t>
            </w:r>
            <w:r>
              <w:rPr>
                <w:rFonts w:hint="eastAsia"/>
                <w:sz w:val="21"/>
                <w:szCs w:val="21"/>
              </w:rPr>
              <w:t>通过创设一系列与环保相关的英语学习情境，引领学生进入思政学习语境。</w:t>
            </w:r>
          </w:p>
          <w:p w14:paraId="49A893A8" w14:textId="77777777" w:rsidR="00773E6A" w:rsidRDefault="00773E6A" w:rsidP="00A16342">
            <w:pPr>
              <w:spacing w:after="0" w:line="240" w:lineRule="auto"/>
              <w:rPr>
                <w:sz w:val="21"/>
                <w:szCs w:val="21"/>
              </w:rPr>
            </w:pPr>
            <w:r>
              <w:rPr>
                <w:rFonts w:hint="eastAsia"/>
                <w:sz w:val="21"/>
                <w:szCs w:val="21"/>
              </w:rPr>
              <w:t>2</w:t>
            </w:r>
            <w:r>
              <w:rPr>
                <w:sz w:val="21"/>
                <w:szCs w:val="21"/>
              </w:rPr>
              <w:t xml:space="preserve">. </w:t>
            </w:r>
            <w:r>
              <w:rPr>
                <w:rFonts w:hint="eastAsia"/>
                <w:sz w:val="21"/>
                <w:szCs w:val="21"/>
              </w:rPr>
              <w:t>针对课文中</w:t>
            </w:r>
            <w:r>
              <w:rPr>
                <w:sz w:val="21"/>
                <w:szCs w:val="21"/>
              </w:rPr>
              <w:t>conserve, reserve, resource</w:t>
            </w:r>
            <w:r>
              <w:rPr>
                <w:rFonts w:hint="eastAsia"/>
                <w:sz w:val="21"/>
                <w:szCs w:val="21"/>
              </w:rPr>
              <w:t>等重点词汇及表达方式，进行词汇思政教学，充分利用本单元积累的重点词汇和句式，引导学生辩证发展地看待水问题，根据“绿水青山就是金山银山”的号召，思考如何平衡环境保护与工业发展，做批判性思维的高阶实训，扩展思维的广度和深度，养成全面的思维方式。</w:t>
            </w:r>
          </w:p>
          <w:p w14:paraId="633564E1" w14:textId="77777777" w:rsidR="00773E6A" w:rsidRDefault="00773E6A" w:rsidP="00A16342">
            <w:pPr>
              <w:widowControl/>
              <w:spacing w:after="0" w:line="240" w:lineRule="auto"/>
              <w:rPr>
                <w:b/>
                <w:bCs/>
                <w:sz w:val="21"/>
                <w:szCs w:val="21"/>
              </w:rPr>
            </w:pPr>
            <w:r>
              <w:rPr>
                <w:rFonts w:hint="eastAsia"/>
                <w:b/>
                <w:bCs/>
                <w:sz w:val="21"/>
                <w:szCs w:val="21"/>
              </w:rPr>
              <w:t>课后任务:（</w:t>
            </w:r>
            <w:r>
              <w:rPr>
                <w:b/>
                <w:bCs/>
                <w:sz w:val="21"/>
                <w:szCs w:val="21"/>
              </w:rPr>
              <w:t>After Class</w:t>
            </w:r>
            <w:r>
              <w:rPr>
                <w:rFonts w:hint="eastAsia"/>
                <w:b/>
                <w:bCs/>
                <w:sz w:val="21"/>
                <w:szCs w:val="21"/>
              </w:rPr>
              <w:t>）</w:t>
            </w:r>
          </w:p>
          <w:p w14:paraId="126BE535" w14:textId="77777777" w:rsidR="00773E6A" w:rsidRDefault="00773E6A" w:rsidP="00A16342">
            <w:pPr>
              <w:tabs>
                <w:tab w:val="left" w:pos="351"/>
              </w:tabs>
              <w:spacing w:after="0" w:line="240" w:lineRule="auto"/>
              <w:rPr>
                <w:sz w:val="21"/>
                <w:szCs w:val="21"/>
              </w:rPr>
            </w:pPr>
            <w:r>
              <w:rPr>
                <w:rFonts w:hint="eastAsia"/>
                <w:sz w:val="21"/>
                <w:szCs w:val="21"/>
              </w:rPr>
              <w:t>完成相关主题相关作文和段落翻译。</w:t>
            </w:r>
          </w:p>
        </w:tc>
      </w:tr>
      <w:tr w:rsidR="00773E6A" w14:paraId="4F2513C1" w14:textId="77777777" w:rsidTr="00A16342">
        <w:trPr>
          <w:trHeight w:val="359"/>
        </w:trPr>
        <w:tc>
          <w:tcPr>
            <w:tcW w:w="1487" w:type="dxa"/>
            <w:tcMar>
              <w:top w:w="57" w:type="dxa"/>
              <w:left w:w="85" w:type="dxa"/>
              <w:bottom w:w="57" w:type="dxa"/>
              <w:right w:w="85" w:type="dxa"/>
            </w:tcMar>
            <w:vAlign w:val="center"/>
          </w:tcPr>
          <w:p w14:paraId="7B16009F" w14:textId="77777777" w:rsidR="00773E6A" w:rsidRDefault="00773E6A" w:rsidP="00A16342">
            <w:pPr>
              <w:spacing w:before="120" w:after="120" w:line="240" w:lineRule="auto"/>
              <w:jc w:val="center"/>
              <w:rPr>
                <w:sz w:val="21"/>
                <w:szCs w:val="21"/>
                <w:highlight w:val="yellow"/>
              </w:rPr>
            </w:pPr>
            <w:r>
              <w:rPr>
                <w:rFonts w:hint="eastAsia"/>
                <w:sz w:val="21"/>
                <w:szCs w:val="21"/>
              </w:rPr>
              <w:t>口试</w:t>
            </w:r>
          </w:p>
        </w:tc>
        <w:tc>
          <w:tcPr>
            <w:tcW w:w="6989" w:type="dxa"/>
            <w:tcMar>
              <w:top w:w="57" w:type="dxa"/>
              <w:left w:w="85" w:type="dxa"/>
              <w:bottom w:w="57" w:type="dxa"/>
              <w:right w:w="85" w:type="dxa"/>
            </w:tcMar>
            <w:vAlign w:val="center"/>
          </w:tcPr>
          <w:p w14:paraId="1622C67B" w14:textId="77777777" w:rsidR="00773E6A" w:rsidRDefault="00773E6A" w:rsidP="00A16342">
            <w:pPr>
              <w:spacing w:after="0" w:line="240" w:lineRule="auto"/>
              <w:rPr>
                <w:sz w:val="21"/>
                <w:szCs w:val="21"/>
              </w:rPr>
            </w:pPr>
            <w:r>
              <w:rPr>
                <w:rFonts w:hint="eastAsia"/>
                <w:sz w:val="21"/>
                <w:szCs w:val="21"/>
              </w:rPr>
              <w:t>精心设计口试主题，把思政热点作为导入点，引导学生进行阐述或讨论，对学生的思想进行有意识地引导，向学生传递正能量，实现价值引领。</w:t>
            </w:r>
          </w:p>
        </w:tc>
      </w:tr>
      <w:tr w:rsidR="00773E6A" w14:paraId="7F88E783" w14:textId="77777777" w:rsidTr="00A16342">
        <w:trPr>
          <w:trHeight w:val="904"/>
        </w:trPr>
        <w:tc>
          <w:tcPr>
            <w:tcW w:w="1487" w:type="dxa"/>
            <w:tcMar>
              <w:top w:w="57" w:type="dxa"/>
              <w:left w:w="85" w:type="dxa"/>
              <w:bottom w:w="57" w:type="dxa"/>
              <w:right w:w="85" w:type="dxa"/>
            </w:tcMar>
            <w:vAlign w:val="center"/>
          </w:tcPr>
          <w:p w14:paraId="5C73C05B" w14:textId="77777777" w:rsidR="00773E6A" w:rsidRDefault="00773E6A" w:rsidP="00A16342">
            <w:pPr>
              <w:spacing w:before="120" w:after="120" w:line="240" w:lineRule="auto"/>
              <w:jc w:val="center"/>
              <w:rPr>
                <w:sz w:val="21"/>
                <w:szCs w:val="21"/>
              </w:rPr>
            </w:pPr>
            <w:r>
              <w:rPr>
                <w:rFonts w:hint="eastAsia"/>
                <w:sz w:val="21"/>
                <w:szCs w:val="21"/>
              </w:rPr>
              <w:t>四级强化训练1-</w:t>
            </w:r>
            <w:r>
              <w:rPr>
                <w:sz w:val="21"/>
                <w:szCs w:val="21"/>
              </w:rPr>
              <w:t>5</w:t>
            </w:r>
          </w:p>
        </w:tc>
        <w:tc>
          <w:tcPr>
            <w:tcW w:w="6989" w:type="dxa"/>
            <w:tcMar>
              <w:top w:w="57" w:type="dxa"/>
              <w:left w:w="85" w:type="dxa"/>
              <w:bottom w:w="57" w:type="dxa"/>
              <w:right w:w="85" w:type="dxa"/>
            </w:tcMar>
            <w:vAlign w:val="center"/>
          </w:tcPr>
          <w:p w14:paraId="5FA75CD1" w14:textId="77777777" w:rsidR="00773E6A" w:rsidRDefault="00773E6A" w:rsidP="00A16342">
            <w:pPr>
              <w:widowControl/>
              <w:spacing w:after="0" w:line="240" w:lineRule="auto"/>
              <w:rPr>
                <w:sz w:val="21"/>
                <w:szCs w:val="21"/>
              </w:rPr>
            </w:pPr>
            <w:r>
              <w:rPr>
                <w:rFonts w:hint="eastAsia"/>
                <w:sz w:val="21"/>
                <w:szCs w:val="21"/>
              </w:rPr>
              <w:t>结合CET-4 Aptitude Test 1-</w:t>
            </w:r>
            <w:r>
              <w:rPr>
                <w:sz w:val="21"/>
                <w:szCs w:val="21"/>
              </w:rPr>
              <w:t>5</w:t>
            </w:r>
            <w:r>
              <w:rPr>
                <w:rFonts w:hint="eastAsia"/>
                <w:sz w:val="21"/>
                <w:szCs w:val="21"/>
              </w:rPr>
              <w:t>中的作文、翻译等题目，充分挖掘其中的思政元素，嵌入思政热点，引导学生树立社会主义核心价值观，帮助学生实现价值引领。</w:t>
            </w:r>
          </w:p>
          <w:p w14:paraId="32A09E23" w14:textId="77777777" w:rsidR="00773E6A" w:rsidRDefault="00773E6A" w:rsidP="00A16342">
            <w:pPr>
              <w:widowControl/>
              <w:spacing w:after="0" w:line="240" w:lineRule="auto"/>
              <w:rPr>
                <w:b/>
                <w:bCs/>
                <w:sz w:val="21"/>
                <w:szCs w:val="21"/>
              </w:rPr>
            </w:pPr>
            <w:r>
              <w:rPr>
                <w:rFonts w:hint="eastAsia"/>
                <w:b/>
                <w:bCs/>
                <w:sz w:val="21"/>
                <w:szCs w:val="21"/>
              </w:rPr>
              <w:t>课前任务:</w:t>
            </w:r>
            <w:r>
              <w:rPr>
                <w:b/>
                <w:bCs/>
                <w:sz w:val="21"/>
                <w:szCs w:val="21"/>
              </w:rPr>
              <w:t xml:space="preserve"> </w:t>
            </w:r>
            <w:r>
              <w:rPr>
                <w:rFonts w:hint="eastAsia"/>
                <w:b/>
                <w:bCs/>
                <w:sz w:val="21"/>
                <w:szCs w:val="21"/>
              </w:rPr>
              <w:t>（</w:t>
            </w:r>
            <w:r>
              <w:rPr>
                <w:b/>
                <w:bCs/>
                <w:sz w:val="21"/>
                <w:szCs w:val="21"/>
              </w:rPr>
              <w:t>Before Class</w:t>
            </w:r>
            <w:r>
              <w:rPr>
                <w:rFonts w:hint="eastAsia"/>
                <w:b/>
                <w:bCs/>
                <w:sz w:val="21"/>
                <w:szCs w:val="21"/>
              </w:rPr>
              <w:t>）</w:t>
            </w:r>
          </w:p>
          <w:p w14:paraId="56DF60E2" w14:textId="77777777" w:rsidR="00773E6A" w:rsidRDefault="00773E6A" w:rsidP="00A16342">
            <w:pPr>
              <w:widowControl/>
              <w:spacing w:after="0" w:line="240" w:lineRule="auto"/>
              <w:rPr>
                <w:sz w:val="21"/>
                <w:szCs w:val="21"/>
              </w:rPr>
            </w:pPr>
            <w:r>
              <w:rPr>
                <w:rFonts w:hint="eastAsia"/>
                <w:sz w:val="21"/>
                <w:szCs w:val="21"/>
              </w:rPr>
              <w:t>围绕</w:t>
            </w:r>
            <w:r>
              <w:rPr>
                <w:color w:val="000000"/>
                <w:sz w:val="21"/>
                <w:szCs w:val="21"/>
              </w:rPr>
              <w:t>CET-4 Aptitude Test 1</w:t>
            </w:r>
            <w:r>
              <w:rPr>
                <w:rFonts w:hint="eastAsia"/>
                <w:color w:val="000000"/>
                <w:sz w:val="21"/>
                <w:szCs w:val="21"/>
              </w:rPr>
              <w:t>-</w:t>
            </w:r>
            <w:r>
              <w:rPr>
                <w:color w:val="000000"/>
                <w:sz w:val="21"/>
                <w:szCs w:val="21"/>
              </w:rPr>
              <w:t>5</w:t>
            </w:r>
            <w:r>
              <w:rPr>
                <w:rFonts w:hint="eastAsia"/>
                <w:color w:val="000000"/>
                <w:sz w:val="21"/>
                <w:szCs w:val="21"/>
              </w:rPr>
              <w:t>相关题目</w:t>
            </w:r>
            <w:r>
              <w:rPr>
                <w:rFonts w:hint="eastAsia"/>
                <w:sz w:val="21"/>
                <w:szCs w:val="21"/>
              </w:rPr>
              <w:t>，布置课前任务，营造思政学习语言氛围。</w:t>
            </w:r>
          </w:p>
          <w:p w14:paraId="52949278" w14:textId="77777777" w:rsidR="00773E6A" w:rsidRDefault="00773E6A" w:rsidP="00A16342">
            <w:pPr>
              <w:widowControl/>
              <w:spacing w:after="0" w:line="240" w:lineRule="auto"/>
              <w:rPr>
                <w:b/>
                <w:bCs/>
                <w:sz w:val="21"/>
                <w:szCs w:val="21"/>
              </w:rPr>
            </w:pPr>
            <w:r>
              <w:rPr>
                <w:rFonts w:hint="eastAsia"/>
                <w:b/>
                <w:bCs/>
                <w:sz w:val="21"/>
                <w:szCs w:val="21"/>
              </w:rPr>
              <w:t>课堂教学:（</w:t>
            </w:r>
            <w:r>
              <w:rPr>
                <w:b/>
                <w:bCs/>
                <w:sz w:val="21"/>
                <w:szCs w:val="21"/>
              </w:rPr>
              <w:t>In Class</w:t>
            </w:r>
            <w:r>
              <w:rPr>
                <w:rFonts w:hint="eastAsia"/>
                <w:b/>
                <w:bCs/>
                <w:sz w:val="21"/>
                <w:szCs w:val="21"/>
              </w:rPr>
              <w:t>）</w:t>
            </w:r>
          </w:p>
          <w:p w14:paraId="28C3F3AA" w14:textId="77777777" w:rsidR="00773E6A" w:rsidRDefault="00773E6A" w:rsidP="00A16342">
            <w:pPr>
              <w:spacing w:after="0" w:line="300" w:lineRule="exact"/>
              <w:rPr>
                <w:sz w:val="21"/>
                <w:szCs w:val="21"/>
              </w:rPr>
            </w:pPr>
            <w:r>
              <w:rPr>
                <w:rFonts w:hint="eastAsia"/>
                <w:sz w:val="21"/>
                <w:szCs w:val="21"/>
              </w:rPr>
              <w:t>结合</w:t>
            </w:r>
            <w:r>
              <w:rPr>
                <w:color w:val="000000"/>
                <w:sz w:val="21"/>
                <w:szCs w:val="21"/>
              </w:rPr>
              <w:t>CET-4 Aptitude Test 1</w:t>
            </w:r>
            <w:r>
              <w:rPr>
                <w:rFonts w:hint="eastAsia"/>
                <w:color w:val="000000"/>
                <w:sz w:val="21"/>
                <w:szCs w:val="21"/>
              </w:rPr>
              <w:t>-</w:t>
            </w:r>
            <w:r>
              <w:rPr>
                <w:color w:val="000000"/>
                <w:sz w:val="21"/>
                <w:szCs w:val="21"/>
              </w:rPr>
              <w:t>5</w:t>
            </w:r>
            <w:r>
              <w:rPr>
                <w:rFonts w:hint="eastAsia"/>
                <w:color w:val="000000"/>
                <w:sz w:val="21"/>
                <w:szCs w:val="21"/>
              </w:rPr>
              <w:t>相关题目融入课程思政元素，合理组织教学</w:t>
            </w:r>
            <w:r>
              <w:rPr>
                <w:rFonts w:hint="eastAsia"/>
                <w:color w:val="000000"/>
                <w:sz w:val="21"/>
                <w:szCs w:val="21"/>
              </w:rPr>
              <w:lastRenderedPageBreak/>
              <w:t>过程，创设适当的教学情境，根据学生个性差异激发英语学习兴趣，将思政内容巧妙融入四级强化训练中</w:t>
            </w:r>
            <w:r>
              <w:rPr>
                <w:rFonts w:hint="eastAsia"/>
                <w:sz w:val="21"/>
                <w:szCs w:val="21"/>
              </w:rPr>
              <w:t>。</w:t>
            </w:r>
          </w:p>
          <w:p w14:paraId="00679415" w14:textId="77777777" w:rsidR="00773E6A" w:rsidRDefault="00773E6A" w:rsidP="00A16342">
            <w:pPr>
              <w:widowControl/>
              <w:spacing w:after="0" w:line="240" w:lineRule="auto"/>
              <w:rPr>
                <w:b/>
                <w:bCs/>
                <w:sz w:val="21"/>
                <w:szCs w:val="21"/>
              </w:rPr>
            </w:pPr>
            <w:r>
              <w:rPr>
                <w:rFonts w:hint="eastAsia"/>
                <w:b/>
                <w:bCs/>
                <w:sz w:val="21"/>
                <w:szCs w:val="21"/>
              </w:rPr>
              <w:t>课后任务:（</w:t>
            </w:r>
            <w:r>
              <w:rPr>
                <w:b/>
                <w:bCs/>
                <w:sz w:val="21"/>
                <w:szCs w:val="21"/>
              </w:rPr>
              <w:t>After Class</w:t>
            </w:r>
            <w:r>
              <w:rPr>
                <w:rFonts w:hint="eastAsia"/>
                <w:b/>
                <w:bCs/>
                <w:sz w:val="21"/>
                <w:szCs w:val="21"/>
              </w:rPr>
              <w:t>）</w:t>
            </w:r>
          </w:p>
          <w:p w14:paraId="20A89C82" w14:textId="77777777" w:rsidR="00773E6A" w:rsidRDefault="00773E6A" w:rsidP="00A16342">
            <w:pPr>
              <w:spacing w:after="0" w:line="240" w:lineRule="auto"/>
              <w:rPr>
                <w:sz w:val="21"/>
                <w:szCs w:val="21"/>
              </w:rPr>
            </w:pPr>
            <w:r>
              <w:rPr>
                <w:rFonts w:hint="eastAsia"/>
                <w:sz w:val="21"/>
                <w:szCs w:val="21"/>
              </w:rPr>
              <w:t>拓展作业外化思政内涵，完成主题相关作文和段落翻译。</w:t>
            </w:r>
          </w:p>
        </w:tc>
      </w:tr>
    </w:tbl>
    <w:p w14:paraId="59DDFEAA" w14:textId="77777777" w:rsidR="00773E6A" w:rsidRDefault="00773E6A" w:rsidP="00773E6A">
      <w:pPr>
        <w:pStyle w:val="DG1"/>
        <w:spacing w:before="312"/>
        <w:rPr>
          <w:rFonts w:ascii="Times New Roman" w:hAnsi="Times New Roman" w:cs="Times New Roman"/>
        </w:rPr>
      </w:pPr>
      <w:r>
        <w:rPr>
          <w:rFonts w:ascii="Times New Roman" w:hAnsi="Times New Roman" w:cs="Times New Roman"/>
        </w:rPr>
        <w:lastRenderedPageBreak/>
        <w:t>五、课程考核</w:t>
      </w:r>
      <w:bookmarkStart w:id="6" w:name="OLE_LINK4"/>
      <w:bookmarkStart w:id="7" w:name="OLE_LINK3"/>
    </w:p>
    <w:tbl>
      <w:tblPr>
        <w:tblStyle w:val="af2"/>
        <w:tblW w:w="5000" w:type="pct"/>
        <w:tblLook w:val="04A0" w:firstRow="1" w:lastRow="0" w:firstColumn="1" w:lastColumn="0" w:noHBand="0" w:noVBand="1"/>
      </w:tblPr>
      <w:tblGrid>
        <w:gridCol w:w="732"/>
        <w:gridCol w:w="622"/>
        <w:gridCol w:w="1196"/>
        <w:gridCol w:w="828"/>
        <w:gridCol w:w="805"/>
        <w:gridCol w:w="726"/>
        <w:gridCol w:w="707"/>
        <w:gridCol w:w="776"/>
        <w:gridCol w:w="707"/>
        <w:gridCol w:w="758"/>
        <w:gridCol w:w="619"/>
      </w:tblGrid>
      <w:tr w:rsidR="00773E6A" w14:paraId="3B159A0B" w14:textId="77777777" w:rsidTr="00A16342">
        <w:trPr>
          <w:trHeight w:val="454"/>
        </w:trPr>
        <w:tc>
          <w:tcPr>
            <w:tcW w:w="732" w:type="dxa"/>
            <w:vMerge w:val="restart"/>
            <w:tcBorders>
              <w:top w:val="single" w:sz="12" w:space="0" w:color="auto"/>
              <w:left w:val="single" w:sz="12" w:space="0" w:color="auto"/>
            </w:tcBorders>
            <w:tcMar>
              <w:top w:w="57" w:type="dxa"/>
              <w:left w:w="85" w:type="dxa"/>
              <w:bottom w:w="57" w:type="dxa"/>
              <w:right w:w="85" w:type="dxa"/>
            </w:tcMar>
            <w:vAlign w:val="center"/>
          </w:tcPr>
          <w:bookmarkEnd w:id="6"/>
          <w:bookmarkEnd w:id="7"/>
          <w:p w14:paraId="347FB492" w14:textId="77777777" w:rsidR="00773E6A" w:rsidRDefault="00773E6A" w:rsidP="00A16342">
            <w:pPr>
              <w:snapToGrid w:val="0"/>
              <w:spacing w:after="0" w:line="240" w:lineRule="auto"/>
              <w:jc w:val="center"/>
              <w:rPr>
                <w:rFonts w:eastAsia="SimHei"/>
                <w:bCs/>
                <w:sz w:val="21"/>
                <w:szCs w:val="21"/>
              </w:rPr>
            </w:pPr>
            <w:r>
              <w:rPr>
                <w:rFonts w:eastAsia="SimHei"/>
                <w:bCs/>
                <w:sz w:val="21"/>
                <w:szCs w:val="21"/>
              </w:rPr>
              <w:t>总评构成</w:t>
            </w:r>
          </w:p>
        </w:tc>
        <w:tc>
          <w:tcPr>
            <w:tcW w:w="622" w:type="dxa"/>
            <w:vMerge w:val="restart"/>
            <w:tcBorders>
              <w:top w:val="single" w:sz="12" w:space="0" w:color="auto"/>
            </w:tcBorders>
            <w:tcMar>
              <w:top w:w="57" w:type="dxa"/>
              <w:left w:w="85" w:type="dxa"/>
              <w:bottom w:w="57" w:type="dxa"/>
              <w:right w:w="85" w:type="dxa"/>
            </w:tcMar>
            <w:vAlign w:val="center"/>
          </w:tcPr>
          <w:p w14:paraId="223F25B3" w14:textId="77777777" w:rsidR="00773E6A" w:rsidRDefault="00773E6A" w:rsidP="00A16342">
            <w:pPr>
              <w:snapToGrid w:val="0"/>
              <w:spacing w:after="0" w:line="240" w:lineRule="auto"/>
              <w:jc w:val="center"/>
              <w:rPr>
                <w:rFonts w:eastAsia="SimHei"/>
                <w:bCs/>
                <w:sz w:val="21"/>
                <w:szCs w:val="21"/>
              </w:rPr>
            </w:pPr>
            <w:r>
              <w:rPr>
                <w:rFonts w:eastAsia="SimHei"/>
                <w:bCs/>
                <w:sz w:val="21"/>
                <w:szCs w:val="21"/>
              </w:rPr>
              <w:t>占比</w:t>
            </w:r>
          </w:p>
        </w:tc>
        <w:tc>
          <w:tcPr>
            <w:tcW w:w="1196" w:type="dxa"/>
            <w:vMerge w:val="restart"/>
            <w:tcBorders>
              <w:top w:val="single" w:sz="12" w:space="0" w:color="auto"/>
              <w:right w:val="double" w:sz="4" w:space="0" w:color="auto"/>
            </w:tcBorders>
            <w:tcMar>
              <w:top w:w="57" w:type="dxa"/>
              <w:left w:w="85" w:type="dxa"/>
              <w:bottom w:w="57" w:type="dxa"/>
              <w:right w:w="85" w:type="dxa"/>
            </w:tcMar>
            <w:vAlign w:val="center"/>
          </w:tcPr>
          <w:p w14:paraId="6B9603A4" w14:textId="77777777" w:rsidR="00773E6A" w:rsidRDefault="00773E6A" w:rsidP="00A16342">
            <w:pPr>
              <w:snapToGrid w:val="0"/>
              <w:spacing w:after="0" w:line="240" w:lineRule="auto"/>
              <w:jc w:val="center"/>
              <w:rPr>
                <w:rFonts w:eastAsia="SimHei"/>
                <w:bCs/>
                <w:sz w:val="21"/>
                <w:szCs w:val="21"/>
              </w:rPr>
            </w:pPr>
            <w:r>
              <w:rPr>
                <w:rFonts w:eastAsia="SimHei"/>
                <w:bCs/>
                <w:sz w:val="21"/>
                <w:szCs w:val="21"/>
              </w:rPr>
              <w:t>考核方式</w:t>
            </w:r>
          </w:p>
        </w:tc>
        <w:tc>
          <w:tcPr>
            <w:tcW w:w="5307" w:type="dxa"/>
            <w:gridSpan w:val="7"/>
            <w:tcBorders>
              <w:top w:val="single" w:sz="12" w:space="0" w:color="auto"/>
              <w:left w:val="double" w:sz="4" w:space="0" w:color="auto"/>
              <w:right w:val="single" w:sz="4" w:space="0" w:color="auto"/>
            </w:tcBorders>
            <w:tcMar>
              <w:top w:w="57" w:type="dxa"/>
              <w:left w:w="85" w:type="dxa"/>
              <w:bottom w:w="57" w:type="dxa"/>
              <w:right w:w="85" w:type="dxa"/>
            </w:tcMar>
            <w:vAlign w:val="center"/>
          </w:tcPr>
          <w:p w14:paraId="75168C95" w14:textId="77777777" w:rsidR="00773E6A" w:rsidRDefault="00773E6A" w:rsidP="00A16342">
            <w:pPr>
              <w:snapToGrid w:val="0"/>
              <w:spacing w:after="0" w:line="240" w:lineRule="auto"/>
              <w:jc w:val="center"/>
              <w:rPr>
                <w:rFonts w:eastAsia="SimHei"/>
                <w:bCs/>
                <w:sz w:val="21"/>
                <w:szCs w:val="21"/>
              </w:rPr>
            </w:pPr>
            <w:r>
              <w:rPr>
                <w:rFonts w:eastAsia="SimHei"/>
                <w:bCs/>
                <w:sz w:val="21"/>
                <w:szCs w:val="21"/>
              </w:rPr>
              <w:t>课程目标</w:t>
            </w:r>
          </w:p>
        </w:tc>
        <w:tc>
          <w:tcPr>
            <w:tcW w:w="619" w:type="dxa"/>
            <w:vMerge w:val="restart"/>
            <w:tcBorders>
              <w:top w:val="single" w:sz="12" w:space="0" w:color="auto"/>
              <w:left w:val="single" w:sz="4" w:space="0" w:color="auto"/>
              <w:right w:val="single" w:sz="12" w:space="0" w:color="auto"/>
            </w:tcBorders>
            <w:tcMar>
              <w:top w:w="57" w:type="dxa"/>
              <w:left w:w="85" w:type="dxa"/>
              <w:bottom w:w="57" w:type="dxa"/>
              <w:right w:w="85" w:type="dxa"/>
            </w:tcMar>
            <w:vAlign w:val="center"/>
          </w:tcPr>
          <w:p w14:paraId="7D1C2071" w14:textId="77777777" w:rsidR="00773E6A" w:rsidRDefault="00773E6A" w:rsidP="00A16342">
            <w:pPr>
              <w:snapToGrid w:val="0"/>
              <w:spacing w:after="0" w:line="240" w:lineRule="auto"/>
              <w:jc w:val="center"/>
              <w:rPr>
                <w:rFonts w:eastAsia="SimHei"/>
                <w:bCs/>
                <w:sz w:val="21"/>
                <w:szCs w:val="21"/>
              </w:rPr>
            </w:pPr>
            <w:r>
              <w:rPr>
                <w:rFonts w:eastAsia="SimHei"/>
                <w:bCs/>
                <w:sz w:val="21"/>
                <w:szCs w:val="21"/>
              </w:rPr>
              <w:t>合计</w:t>
            </w:r>
          </w:p>
        </w:tc>
      </w:tr>
      <w:tr w:rsidR="00773E6A" w14:paraId="04E30F36" w14:textId="77777777" w:rsidTr="00A16342">
        <w:trPr>
          <w:trHeight w:val="445"/>
        </w:trPr>
        <w:tc>
          <w:tcPr>
            <w:tcW w:w="732" w:type="dxa"/>
            <w:vMerge/>
            <w:tcBorders>
              <w:left w:val="single" w:sz="12" w:space="0" w:color="auto"/>
            </w:tcBorders>
            <w:tcMar>
              <w:top w:w="57" w:type="dxa"/>
              <w:left w:w="85" w:type="dxa"/>
              <w:bottom w:w="57" w:type="dxa"/>
              <w:right w:w="85" w:type="dxa"/>
            </w:tcMar>
          </w:tcPr>
          <w:p w14:paraId="46C36FBD" w14:textId="77777777" w:rsidR="00773E6A" w:rsidRDefault="00773E6A" w:rsidP="00A16342">
            <w:pPr>
              <w:snapToGrid w:val="0"/>
              <w:spacing w:after="0" w:line="240" w:lineRule="auto"/>
              <w:jc w:val="center"/>
              <w:rPr>
                <w:rFonts w:eastAsia="SimHei"/>
                <w:bCs/>
                <w:sz w:val="21"/>
                <w:szCs w:val="21"/>
              </w:rPr>
            </w:pPr>
          </w:p>
        </w:tc>
        <w:tc>
          <w:tcPr>
            <w:tcW w:w="622" w:type="dxa"/>
            <w:vMerge/>
            <w:tcMar>
              <w:top w:w="57" w:type="dxa"/>
              <w:left w:w="85" w:type="dxa"/>
              <w:bottom w:w="57" w:type="dxa"/>
              <w:right w:w="85" w:type="dxa"/>
            </w:tcMar>
          </w:tcPr>
          <w:p w14:paraId="52A27409" w14:textId="77777777" w:rsidR="00773E6A" w:rsidRDefault="00773E6A" w:rsidP="00A16342">
            <w:pPr>
              <w:snapToGrid w:val="0"/>
              <w:spacing w:after="0" w:line="240" w:lineRule="auto"/>
              <w:jc w:val="center"/>
              <w:rPr>
                <w:rFonts w:eastAsia="SimHei"/>
                <w:b/>
                <w:sz w:val="21"/>
                <w:szCs w:val="21"/>
              </w:rPr>
            </w:pPr>
          </w:p>
        </w:tc>
        <w:tc>
          <w:tcPr>
            <w:tcW w:w="1196" w:type="dxa"/>
            <w:vMerge/>
            <w:tcBorders>
              <w:right w:val="double" w:sz="4" w:space="0" w:color="auto"/>
            </w:tcBorders>
            <w:tcMar>
              <w:top w:w="57" w:type="dxa"/>
              <w:left w:w="85" w:type="dxa"/>
              <w:bottom w:w="57" w:type="dxa"/>
              <w:right w:w="85" w:type="dxa"/>
            </w:tcMar>
          </w:tcPr>
          <w:p w14:paraId="3D4A56F6" w14:textId="77777777" w:rsidR="00773E6A" w:rsidRDefault="00773E6A" w:rsidP="00A16342">
            <w:pPr>
              <w:snapToGrid w:val="0"/>
              <w:spacing w:after="0" w:line="240" w:lineRule="auto"/>
              <w:jc w:val="center"/>
              <w:rPr>
                <w:rFonts w:eastAsia="SimHei"/>
                <w:b/>
                <w:sz w:val="21"/>
                <w:szCs w:val="21"/>
              </w:rPr>
            </w:pPr>
          </w:p>
        </w:tc>
        <w:tc>
          <w:tcPr>
            <w:tcW w:w="828" w:type="dxa"/>
            <w:tcBorders>
              <w:left w:val="double" w:sz="4" w:space="0" w:color="auto"/>
              <w:right w:val="single" w:sz="4" w:space="0" w:color="auto"/>
            </w:tcBorders>
            <w:tcMar>
              <w:top w:w="57" w:type="dxa"/>
              <w:left w:w="85" w:type="dxa"/>
              <w:bottom w:w="57" w:type="dxa"/>
              <w:right w:w="85" w:type="dxa"/>
            </w:tcMar>
            <w:vAlign w:val="center"/>
          </w:tcPr>
          <w:p w14:paraId="67F6DF1A" w14:textId="77777777" w:rsidR="00773E6A" w:rsidRDefault="00773E6A" w:rsidP="00A16342">
            <w:pPr>
              <w:snapToGrid w:val="0"/>
              <w:spacing w:after="0" w:line="240" w:lineRule="auto"/>
              <w:jc w:val="center"/>
              <w:rPr>
                <w:rFonts w:eastAsia="SimHei"/>
                <w:bCs/>
                <w:sz w:val="21"/>
                <w:szCs w:val="21"/>
              </w:rPr>
            </w:pPr>
            <w:r>
              <w:rPr>
                <w:rFonts w:eastAsia="SimHei"/>
                <w:bCs/>
                <w:sz w:val="21"/>
                <w:szCs w:val="21"/>
              </w:rPr>
              <w:t>1</w:t>
            </w:r>
          </w:p>
          <w:p w14:paraId="04D9CA15" w14:textId="77777777" w:rsidR="00773E6A" w:rsidRDefault="00773E6A" w:rsidP="00A16342">
            <w:pPr>
              <w:snapToGrid w:val="0"/>
              <w:spacing w:after="0" w:line="240" w:lineRule="auto"/>
              <w:jc w:val="center"/>
              <w:rPr>
                <w:rFonts w:eastAsia="SimHei"/>
                <w:bCs/>
                <w:sz w:val="21"/>
                <w:szCs w:val="21"/>
              </w:rPr>
            </w:pPr>
            <w:r>
              <w:rPr>
                <w:rFonts w:eastAsia="SimHei" w:hint="eastAsia"/>
                <w:bCs/>
                <w:sz w:val="21"/>
                <w:szCs w:val="21"/>
              </w:rPr>
              <w:t>词汇</w:t>
            </w:r>
          </w:p>
        </w:tc>
        <w:tc>
          <w:tcPr>
            <w:tcW w:w="805" w:type="dxa"/>
            <w:tcBorders>
              <w:left w:val="single" w:sz="4" w:space="0" w:color="auto"/>
              <w:right w:val="single" w:sz="4" w:space="0" w:color="auto"/>
            </w:tcBorders>
            <w:tcMar>
              <w:top w:w="57" w:type="dxa"/>
              <w:left w:w="85" w:type="dxa"/>
              <w:bottom w:w="57" w:type="dxa"/>
              <w:right w:w="85" w:type="dxa"/>
            </w:tcMar>
            <w:vAlign w:val="center"/>
          </w:tcPr>
          <w:p w14:paraId="322A2EBE" w14:textId="77777777" w:rsidR="00773E6A" w:rsidRDefault="00773E6A" w:rsidP="00A16342">
            <w:pPr>
              <w:snapToGrid w:val="0"/>
              <w:spacing w:after="0" w:line="240" w:lineRule="auto"/>
              <w:jc w:val="center"/>
              <w:rPr>
                <w:rFonts w:eastAsia="SimHei"/>
                <w:bCs/>
                <w:sz w:val="21"/>
                <w:szCs w:val="21"/>
              </w:rPr>
            </w:pPr>
            <w:r>
              <w:rPr>
                <w:rFonts w:eastAsia="SimHei"/>
                <w:bCs/>
                <w:sz w:val="21"/>
                <w:szCs w:val="21"/>
              </w:rPr>
              <w:t>2</w:t>
            </w:r>
          </w:p>
          <w:p w14:paraId="175001D2" w14:textId="77777777" w:rsidR="00773E6A" w:rsidRDefault="00773E6A" w:rsidP="00A16342">
            <w:pPr>
              <w:snapToGrid w:val="0"/>
              <w:spacing w:after="0" w:line="240" w:lineRule="auto"/>
              <w:jc w:val="center"/>
              <w:rPr>
                <w:rFonts w:eastAsia="SimHei"/>
                <w:bCs/>
                <w:sz w:val="21"/>
                <w:szCs w:val="21"/>
              </w:rPr>
            </w:pPr>
            <w:r>
              <w:rPr>
                <w:rFonts w:eastAsia="SimHei" w:hint="eastAsia"/>
                <w:bCs/>
                <w:sz w:val="21"/>
                <w:szCs w:val="21"/>
              </w:rPr>
              <w:t>听力</w:t>
            </w:r>
          </w:p>
        </w:tc>
        <w:tc>
          <w:tcPr>
            <w:tcW w:w="726" w:type="dxa"/>
            <w:tcBorders>
              <w:left w:val="single" w:sz="4" w:space="0" w:color="auto"/>
              <w:right w:val="single" w:sz="4" w:space="0" w:color="auto"/>
            </w:tcBorders>
            <w:tcMar>
              <w:top w:w="57" w:type="dxa"/>
              <w:left w:w="85" w:type="dxa"/>
              <w:bottom w:w="57" w:type="dxa"/>
              <w:right w:w="85" w:type="dxa"/>
            </w:tcMar>
            <w:vAlign w:val="center"/>
          </w:tcPr>
          <w:p w14:paraId="7362A41C" w14:textId="77777777" w:rsidR="00773E6A" w:rsidRDefault="00773E6A" w:rsidP="00A16342">
            <w:pPr>
              <w:snapToGrid w:val="0"/>
              <w:spacing w:after="0" w:line="240" w:lineRule="auto"/>
              <w:jc w:val="center"/>
              <w:rPr>
                <w:rFonts w:eastAsia="SimHei"/>
                <w:bCs/>
                <w:sz w:val="21"/>
                <w:szCs w:val="21"/>
              </w:rPr>
            </w:pPr>
            <w:r>
              <w:rPr>
                <w:rFonts w:eastAsia="SimHei"/>
                <w:bCs/>
                <w:sz w:val="21"/>
                <w:szCs w:val="21"/>
              </w:rPr>
              <w:t>3</w:t>
            </w:r>
          </w:p>
          <w:p w14:paraId="2A3EC9AC" w14:textId="77777777" w:rsidR="00773E6A" w:rsidRDefault="00773E6A" w:rsidP="00A16342">
            <w:pPr>
              <w:snapToGrid w:val="0"/>
              <w:spacing w:after="0" w:line="240" w:lineRule="auto"/>
              <w:jc w:val="center"/>
              <w:rPr>
                <w:rFonts w:eastAsia="SimHei"/>
                <w:bCs/>
                <w:sz w:val="21"/>
                <w:szCs w:val="21"/>
              </w:rPr>
            </w:pPr>
            <w:r>
              <w:rPr>
                <w:rFonts w:eastAsia="SimHei" w:hint="eastAsia"/>
                <w:bCs/>
                <w:sz w:val="21"/>
                <w:szCs w:val="21"/>
              </w:rPr>
              <w:t>口语</w:t>
            </w:r>
          </w:p>
        </w:tc>
        <w:tc>
          <w:tcPr>
            <w:tcW w:w="707" w:type="dxa"/>
            <w:tcBorders>
              <w:left w:val="single" w:sz="4" w:space="0" w:color="auto"/>
              <w:right w:val="single" w:sz="4" w:space="0" w:color="auto"/>
            </w:tcBorders>
            <w:tcMar>
              <w:top w:w="57" w:type="dxa"/>
              <w:left w:w="85" w:type="dxa"/>
              <w:bottom w:w="57" w:type="dxa"/>
              <w:right w:w="85" w:type="dxa"/>
            </w:tcMar>
            <w:vAlign w:val="center"/>
          </w:tcPr>
          <w:p w14:paraId="45CB9CEE" w14:textId="77777777" w:rsidR="00773E6A" w:rsidRDefault="00773E6A" w:rsidP="00A16342">
            <w:pPr>
              <w:snapToGrid w:val="0"/>
              <w:spacing w:after="0" w:line="240" w:lineRule="auto"/>
              <w:jc w:val="center"/>
              <w:rPr>
                <w:rFonts w:eastAsia="SimHei"/>
                <w:bCs/>
                <w:sz w:val="21"/>
                <w:szCs w:val="21"/>
              </w:rPr>
            </w:pPr>
            <w:r>
              <w:rPr>
                <w:rFonts w:eastAsia="SimHei"/>
                <w:bCs/>
                <w:sz w:val="21"/>
                <w:szCs w:val="21"/>
              </w:rPr>
              <w:t>4</w:t>
            </w:r>
          </w:p>
          <w:p w14:paraId="2F50414F" w14:textId="77777777" w:rsidR="00773E6A" w:rsidRDefault="00773E6A" w:rsidP="00A16342">
            <w:pPr>
              <w:snapToGrid w:val="0"/>
              <w:spacing w:after="0" w:line="240" w:lineRule="auto"/>
              <w:jc w:val="center"/>
              <w:rPr>
                <w:rFonts w:eastAsia="SimHei"/>
                <w:bCs/>
                <w:sz w:val="21"/>
                <w:szCs w:val="21"/>
              </w:rPr>
            </w:pPr>
            <w:r>
              <w:rPr>
                <w:rFonts w:eastAsia="SimHei" w:hint="eastAsia"/>
                <w:bCs/>
                <w:sz w:val="21"/>
                <w:szCs w:val="21"/>
              </w:rPr>
              <w:t>阅读</w:t>
            </w:r>
          </w:p>
        </w:tc>
        <w:tc>
          <w:tcPr>
            <w:tcW w:w="776" w:type="dxa"/>
            <w:tcBorders>
              <w:left w:val="single" w:sz="4" w:space="0" w:color="auto"/>
              <w:right w:val="single" w:sz="4" w:space="0" w:color="auto"/>
            </w:tcBorders>
            <w:tcMar>
              <w:top w:w="57" w:type="dxa"/>
              <w:left w:w="85" w:type="dxa"/>
              <w:bottom w:w="57" w:type="dxa"/>
              <w:right w:w="85" w:type="dxa"/>
            </w:tcMar>
            <w:vAlign w:val="center"/>
          </w:tcPr>
          <w:p w14:paraId="34E64E4A" w14:textId="77777777" w:rsidR="00773E6A" w:rsidRDefault="00773E6A" w:rsidP="00A16342">
            <w:pPr>
              <w:snapToGrid w:val="0"/>
              <w:spacing w:after="0" w:line="240" w:lineRule="auto"/>
              <w:jc w:val="center"/>
              <w:rPr>
                <w:rFonts w:eastAsia="SimHei"/>
                <w:bCs/>
                <w:sz w:val="21"/>
                <w:szCs w:val="21"/>
              </w:rPr>
            </w:pPr>
            <w:r>
              <w:rPr>
                <w:rFonts w:eastAsia="SimHei"/>
                <w:bCs/>
                <w:sz w:val="21"/>
                <w:szCs w:val="21"/>
              </w:rPr>
              <w:t>5</w:t>
            </w:r>
          </w:p>
          <w:p w14:paraId="02563784" w14:textId="77777777" w:rsidR="00773E6A" w:rsidRDefault="00773E6A" w:rsidP="00A16342">
            <w:pPr>
              <w:snapToGrid w:val="0"/>
              <w:spacing w:after="0" w:line="240" w:lineRule="auto"/>
              <w:jc w:val="center"/>
              <w:rPr>
                <w:rFonts w:eastAsia="SimHei"/>
                <w:bCs/>
                <w:sz w:val="21"/>
                <w:szCs w:val="21"/>
              </w:rPr>
            </w:pPr>
            <w:r>
              <w:rPr>
                <w:rFonts w:eastAsia="SimHei" w:hint="eastAsia"/>
                <w:bCs/>
                <w:sz w:val="21"/>
                <w:szCs w:val="21"/>
              </w:rPr>
              <w:t>写作</w:t>
            </w:r>
          </w:p>
        </w:tc>
        <w:tc>
          <w:tcPr>
            <w:tcW w:w="707" w:type="dxa"/>
            <w:tcBorders>
              <w:left w:val="single" w:sz="4" w:space="0" w:color="auto"/>
              <w:right w:val="single" w:sz="4" w:space="0" w:color="auto"/>
            </w:tcBorders>
            <w:tcMar>
              <w:top w:w="57" w:type="dxa"/>
              <w:left w:w="85" w:type="dxa"/>
              <w:bottom w:w="57" w:type="dxa"/>
              <w:right w:w="85" w:type="dxa"/>
            </w:tcMar>
            <w:vAlign w:val="center"/>
          </w:tcPr>
          <w:p w14:paraId="409C7322" w14:textId="77777777" w:rsidR="00773E6A" w:rsidRDefault="00773E6A" w:rsidP="00A16342">
            <w:pPr>
              <w:snapToGrid w:val="0"/>
              <w:spacing w:after="0" w:line="240" w:lineRule="auto"/>
              <w:jc w:val="center"/>
              <w:rPr>
                <w:rFonts w:eastAsia="SimHei"/>
                <w:bCs/>
                <w:sz w:val="21"/>
                <w:szCs w:val="21"/>
              </w:rPr>
            </w:pPr>
            <w:r>
              <w:rPr>
                <w:rFonts w:eastAsia="SimHei"/>
                <w:bCs/>
                <w:sz w:val="21"/>
                <w:szCs w:val="21"/>
              </w:rPr>
              <w:t>6</w:t>
            </w:r>
          </w:p>
          <w:p w14:paraId="4CF9B153" w14:textId="77777777" w:rsidR="00773E6A" w:rsidRDefault="00773E6A" w:rsidP="00A16342">
            <w:pPr>
              <w:snapToGrid w:val="0"/>
              <w:spacing w:after="0" w:line="240" w:lineRule="auto"/>
              <w:jc w:val="center"/>
              <w:rPr>
                <w:rFonts w:eastAsia="SimHei"/>
                <w:bCs/>
                <w:sz w:val="21"/>
                <w:szCs w:val="21"/>
              </w:rPr>
            </w:pPr>
            <w:r>
              <w:rPr>
                <w:rFonts w:eastAsia="SimHei" w:hint="eastAsia"/>
                <w:bCs/>
                <w:sz w:val="21"/>
                <w:szCs w:val="21"/>
              </w:rPr>
              <w:t>翻译</w:t>
            </w:r>
          </w:p>
        </w:tc>
        <w:tc>
          <w:tcPr>
            <w:tcW w:w="758" w:type="dxa"/>
            <w:tcBorders>
              <w:left w:val="single" w:sz="4" w:space="0" w:color="auto"/>
              <w:right w:val="single" w:sz="4" w:space="0" w:color="auto"/>
            </w:tcBorders>
            <w:tcMar>
              <w:top w:w="57" w:type="dxa"/>
              <w:left w:w="85" w:type="dxa"/>
              <w:bottom w:w="57" w:type="dxa"/>
              <w:right w:w="85" w:type="dxa"/>
            </w:tcMar>
            <w:vAlign w:val="center"/>
          </w:tcPr>
          <w:p w14:paraId="2214A30F" w14:textId="77777777" w:rsidR="00773E6A" w:rsidRDefault="00773E6A" w:rsidP="00A16342">
            <w:pPr>
              <w:snapToGrid w:val="0"/>
              <w:spacing w:after="0" w:line="240" w:lineRule="auto"/>
              <w:jc w:val="center"/>
              <w:rPr>
                <w:rFonts w:eastAsia="SimHei"/>
                <w:bCs/>
                <w:sz w:val="21"/>
                <w:szCs w:val="21"/>
              </w:rPr>
            </w:pPr>
            <w:r>
              <w:rPr>
                <w:rFonts w:eastAsia="SimHei"/>
                <w:bCs/>
                <w:sz w:val="21"/>
                <w:szCs w:val="21"/>
              </w:rPr>
              <w:t>7</w:t>
            </w:r>
          </w:p>
          <w:p w14:paraId="0CC02B21" w14:textId="77777777" w:rsidR="00773E6A" w:rsidRDefault="00773E6A" w:rsidP="00A16342">
            <w:pPr>
              <w:snapToGrid w:val="0"/>
              <w:spacing w:after="0" w:line="240" w:lineRule="auto"/>
              <w:jc w:val="center"/>
              <w:rPr>
                <w:rFonts w:eastAsia="SimHei"/>
                <w:bCs/>
                <w:sz w:val="21"/>
                <w:szCs w:val="21"/>
              </w:rPr>
            </w:pPr>
            <w:r>
              <w:rPr>
                <w:rFonts w:eastAsia="SimHei" w:hint="eastAsia"/>
                <w:bCs/>
                <w:sz w:val="21"/>
                <w:szCs w:val="21"/>
              </w:rPr>
              <w:t>思政</w:t>
            </w:r>
          </w:p>
        </w:tc>
        <w:tc>
          <w:tcPr>
            <w:tcW w:w="619" w:type="dxa"/>
            <w:vMerge/>
            <w:tcBorders>
              <w:left w:val="single" w:sz="4" w:space="0" w:color="auto"/>
              <w:right w:val="single" w:sz="12" w:space="0" w:color="auto"/>
            </w:tcBorders>
            <w:tcMar>
              <w:top w:w="57" w:type="dxa"/>
              <w:left w:w="85" w:type="dxa"/>
              <w:bottom w:w="57" w:type="dxa"/>
              <w:right w:w="85" w:type="dxa"/>
            </w:tcMar>
          </w:tcPr>
          <w:p w14:paraId="434338B3" w14:textId="77777777" w:rsidR="00773E6A" w:rsidRDefault="00773E6A" w:rsidP="00A16342">
            <w:pPr>
              <w:pStyle w:val="DG1"/>
              <w:spacing w:before="312"/>
              <w:rPr>
                <w:rFonts w:ascii="Times New Roman" w:hAnsi="Times New Roman" w:cs="Times New Roman"/>
                <w:szCs w:val="20"/>
              </w:rPr>
            </w:pPr>
          </w:p>
        </w:tc>
      </w:tr>
      <w:tr w:rsidR="00773E6A" w14:paraId="5A6B3A69" w14:textId="77777777" w:rsidTr="00A16342">
        <w:trPr>
          <w:trHeight w:val="454"/>
        </w:trPr>
        <w:tc>
          <w:tcPr>
            <w:tcW w:w="732" w:type="dxa"/>
            <w:tcBorders>
              <w:left w:val="single" w:sz="12" w:space="0" w:color="auto"/>
            </w:tcBorders>
            <w:tcMar>
              <w:top w:w="57" w:type="dxa"/>
              <w:left w:w="85" w:type="dxa"/>
              <w:bottom w:w="57" w:type="dxa"/>
              <w:right w:w="85" w:type="dxa"/>
            </w:tcMar>
            <w:vAlign w:val="center"/>
          </w:tcPr>
          <w:p w14:paraId="15CB387A" w14:textId="77777777" w:rsidR="00773E6A" w:rsidRDefault="00773E6A" w:rsidP="00A16342">
            <w:pPr>
              <w:snapToGrid w:val="0"/>
              <w:spacing w:after="0" w:line="240" w:lineRule="auto"/>
              <w:jc w:val="center"/>
              <w:rPr>
                <w:rFonts w:eastAsia="SimHei"/>
                <w:bCs/>
                <w:sz w:val="21"/>
                <w:szCs w:val="21"/>
              </w:rPr>
            </w:pPr>
            <w:r>
              <w:rPr>
                <w:rFonts w:eastAsia="SimHei"/>
                <w:bCs/>
                <w:sz w:val="21"/>
                <w:szCs w:val="21"/>
              </w:rPr>
              <w:t>1</w:t>
            </w:r>
          </w:p>
        </w:tc>
        <w:tc>
          <w:tcPr>
            <w:tcW w:w="622" w:type="dxa"/>
            <w:tcMar>
              <w:top w:w="57" w:type="dxa"/>
              <w:left w:w="85" w:type="dxa"/>
              <w:bottom w:w="57" w:type="dxa"/>
              <w:right w:w="85" w:type="dxa"/>
            </w:tcMar>
            <w:vAlign w:val="center"/>
          </w:tcPr>
          <w:p w14:paraId="30425A17" w14:textId="77777777" w:rsidR="00773E6A" w:rsidRDefault="00773E6A" w:rsidP="00A16342">
            <w:pPr>
              <w:pStyle w:val="DG0"/>
            </w:pPr>
            <w:r>
              <w:t>40%</w:t>
            </w:r>
          </w:p>
        </w:tc>
        <w:tc>
          <w:tcPr>
            <w:tcW w:w="1196" w:type="dxa"/>
            <w:tcBorders>
              <w:right w:val="double" w:sz="4" w:space="0" w:color="auto"/>
            </w:tcBorders>
            <w:tcMar>
              <w:top w:w="57" w:type="dxa"/>
              <w:left w:w="85" w:type="dxa"/>
              <w:bottom w:w="57" w:type="dxa"/>
              <w:right w:w="85" w:type="dxa"/>
            </w:tcMar>
            <w:vAlign w:val="center"/>
          </w:tcPr>
          <w:p w14:paraId="7C86FFEA" w14:textId="77777777" w:rsidR="00773E6A" w:rsidRDefault="00773E6A" w:rsidP="00A16342">
            <w:pPr>
              <w:pStyle w:val="DG0"/>
            </w:pPr>
            <w:r>
              <w:t>期末笔试</w:t>
            </w:r>
          </w:p>
        </w:tc>
        <w:tc>
          <w:tcPr>
            <w:tcW w:w="828" w:type="dxa"/>
            <w:tcBorders>
              <w:left w:val="double" w:sz="4" w:space="0" w:color="auto"/>
              <w:right w:val="single" w:sz="4" w:space="0" w:color="auto"/>
            </w:tcBorders>
            <w:tcMar>
              <w:top w:w="57" w:type="dxa"/>
              <w:left w:w="85" w:type="dxa"/>
              <w:bottom w:w="57" w:type="dxa"/>
              <w:right w:w="85" w:type="dxa"/>
            </w:tcMar>
            <w:vAlign w:val="center"/>
          </w:tcPr>
          <w:p w14:paraId="6214B2DC" w14:textId="77777777" w:rsidR="00773E6A" w:rsidRDefault="00773E6A" w:rsidP="00A16342">
            <w:pPr>
              <w:pStyle w:val="DG1"/>
              <w:spacing w:beforeLines="0"/>
              <w:jc w:val="center"/>
              <w:rPr>
                <w:rFonts w:ascii="Times New Roman" w:hAnsi="Times New Roman" w:cs="Times New Roman"/>
                <w:bCs/>
                <w:sz w:val="21"/>
                <w:szCs w:val="21"/>
              </w:rPr>
            </w:pPr>
            <w:r>
              <w:rPr>
                <w:rFonts w:ascii="Times New Roman" w:hAnsi="Times New Roman" w:cs="Times New Roman" w:hint="eastAsia"/>
                <w:bCs/>
                <w:sz w:val="21"/>
                <w:szCs w:val="21"/>
              </w:rPr>
              <w:t>3</w:t>
            </w:r>
            <w:r>
              <w:rPr>
                <w:rFonts w:ascii="Times New Roman" w:hAnsi="Times New Roman" w:cs="Times New Roman"/>
                <w:bCs/>
                <w:sz w:val="21"/>
                <w:szCs w:val="21"/>
              </w:rPr>
              <w:t>0</w:t>
            </w:r>
          </w:p>
        </w:tc>
        <w:tc>
          <w:tcPr>
            <w:tcW w:w="805" w:type="dxa"/>
            <w:tcBorders>
              <w:left w:val="single" w:sz="4" w:space="0" w:color="auto"/>
              <w:right w:val="single" w:sz="4" w:space="0" w:color="auto"/>
            </w:tcBorders>
            <w:tcMar>
              <w:top w:w="57" w:type="dxa"/>
              <w:left w:w="85" w:type="dxa"/>
              <w:bottom w:w="57" w:type="dxa"/>
              <w:right w:w="85" w:type="dxa"/>
            </w:tcMar>
            <w:vAlign w:val="center"/>
          </w:tcPr>
          <w:p w14:paraId="4F1E8FB1" w14:textId="77777777" w:rsidR="00773E6A" w:rsidRDefault="00773E6A" w:rsidP="00A16342">
            <w:pPr>
              <w:pStyle w:val="DG1"/>
              <w:spacing w:beforeLines="0"/>
              <w:jc w:val="center"/>
              <w:rPr>
                <w:rFonts w:ascii="Times New Roman" w:hAnsi="Times New Roman" w:cs="Times New Roman"/>
                <w:bCs/>
                <w:sz w:val="21"/>
                <w:szCs w:val="21"/>
              </w:rPr>
            </w:pPr>
            <w:r>
              <w:rPr>
                <w:rFonts w:ascii="Times New Roman" w:hAnsi="Times New Roman" w:cs="Times New Roman" w:hint="eastAsia"/>
                <w:bCs/>
                <w:sz w:val="21"/>
                <w:szCs w:val="21"/>
              </w:rPr>
              <w:t>1</w:t>
            </w:r>
            <w:r>
              <w:rPr>
                <w:rFonts w:ascii="Times New Roman" w:hAnsi="Times New Roman" w:cs="Times New Roman"/>
                <w:bCs/>
                <w:sz w:val="21"/>
                <w:szCs w:val="21"/>
              </w:rPr>
              <w:t>5</w:t>
            </w:r>
          </w:p>
        </w:tc>
        <w:tc>
          <w:tcPr>
            <w:tcW w:w="726" w:type="dxa"/>
            <w:tcBorders>
              <w:left w:val="single" w:sz="4" w:space="0" w:color="auto"/>
              <w:right w:val="single" w:sz="4" w:space="0" w:color="auto"/>
            </w:tcBorders>
            <w:tcMar>
              <w:top w:w="57" w:type="dxa"/>
              <w:left w:w="85" w:type="dxa"/>
              <w:bottom w:w="57" w:type="dxa"/>
              <w:right w:w="85" w:type="dxa"/>
            </w:tcMar>
            <w:vAlign w:val="center"/>
          </w:tcPr>
          <w:p w14:paraId="627B571C" w14:textId="77777777" w:rsidR="00773E6A" w:rsidRDefault="00773E6A" w:rsidP="00A16342">
            <w:pPr>
              <w:pStyle w:val="DG1"/>
              <w:spacing w:beforeLines="0"/>
              <w:jc w:val="center"/>
              <w:rPr>
                <w:rFonts w:ascii="Times New Roman" w:hAnsi="Times New Roman" w:cs="Times New Roman"/>
                <w:bCs/>
                <w:sz w:val="21"/>
                <w:szCs w:val="21"/>
              </w:rPr>
            </w:pPr>
          </w:p>
        </w:tc>
        <w:tc>
          <w:tcPr>
            <w:tcW w:w="707" w:type="dxa"/>
            <w:tcBorders>
              <w:left w:val="single" w:sz="4" w:space="0" w:color="auto"/>
              <w:right w:val="single" w:sz="4" w:space="0" w:color="auto"/>
            </w:tcBorders>
            <w:tcMar>
              <w:top w:w="57" w:type="dxa"/>
              <w:left w:w="85" w:type="dxa"/>
              <w:bottom w:w="57" w:type="dxa"/>
              <w:right w:w="85" w:type="dxa"/>
            </w:tcMar>
            <w:vAlign w:val="center"/>
          </w:tcPr>
          <w:p w14:paraId="30C9B6E6" w14:textId="77777777" w:rsidR="00773E6A" w:rsidRDefault="00773E6A" w:rsidP="00A16342">
            <w:pPr>
              <w:pStyle w:val="DG1"/>
              <w:spacing w:beforeLines="0"/>
              <w:jc w:val="center"/>
              <w:rPr>
                <w:rFonts w:ascii="Times New Roman" w:hAnsi="Times New Roman" w:cs="Times New Roman"/>
                <w:bCs/>
                <w:sz w:val="21"/>
                <w:szCs w:val="21"/>
              </w:rPr>
            </w:pPr>
            <w:r>
              <w:rPr>
                <w:rFonts w:ascii="Times New Roman" w:hAnsi="Times New Roman" w:cs="Times New Roman"/>
                <w:bCs/>
                <w:sz w:val="21"/>
                <w:szCs w:val="21"/>
              </w:rPr>
              <w:t>30</w:t>
            </w:r>
          </w:p>
        </w:tc>
        <w:tc>
          <w:tcPr>
            <w:tcW w:w="776" w:type="dxa"/>
            <w:tcBorders>
              <w:left w:val="single" w:sz="4" w:space="0" w:color="auto"/>
              <w:right w:val="single" w:sz="4" w:space="0" w:color="auto"/>
            </w:tcBorders>
            <w:tcMar>
              <w:top w:w="57" w:type="dxa"/>
              <w:left w:w="85" w:type="dxa"/>
              <w:bottom w:w="57" w:type="dxa"/>
              <w:right w:w="85" w:type="dxa"/>
            </w:tcMar>
            <w:vAlign w:val="center"/>
          </w:tcPr>
          <w:p w14:paraId="457A5458" w14:textId="77777777" w:rsidR="00773E6A" w:rsidRDefault="00773E6A" w:rsidP="00A16342">
            <w:pPr>
              <w:pStyle w:val="DG1"/>
              <w:spacing w:beforeLines="0"/>
              <w:jc w:val="center"/>
              <w:rPr>
                <w:rFonts w:ascii="Times New Roman" w:hAnsi="Times New Roman" w:cs="Times New Roman"/>
                <w:bCs/>
                <w:sz w:val="21"/>
                <w:szCs w:val="21"/>
              </w:rPr>
            </w:pPr>
            <w:r>
              <w:rPr>
                <w:rFonts w:ascii="Times New Roman" w:hAnsi="Times New Roman" w:cs="Times New Roman"/>
                <w:bCs/>
                <w:sz w:val="21"/>
                <w:szCs w:val="21"/>
              </w:rPr>
              <w:t>15</w:t>
            </w:r>
          </w:p>
        </w:tc>
        <w:tc>
          <w:tcPr>
            <w:tcW w:w="707" w:type="dxa"/>
            <w:tcBorders>
              <w:left w:val="single" w:sz="4" w:space="0" w:color="auto"/>
              <w:right w:val="single" w:sz="4" w:space="0" w:color="auto"/>
            </w:tcBorders>
            <w:tcMar>
              <w:top w:w="57" w:type="dxa"/>
              <w:left w:w="85" w:type="dxa"/>
              <w:bottom w:w="57" w:type="dxa"/>
              <w:right w:w="85" w:type="dxa"/>
            </w:tcMar>
            <w:vAlign w:val="center"/>
          </w:tcPr>
          <w:p w14:paraId="0102960E" w14:textId="77777777" w:rsidR="00773E6A" w:rsidRDefault="00773E6A" w:rsidP="00A16342">
            <w:pPr>
              <w:pStyle w:val="DG1"/>
              <w:spacing w:beforeLines="0"/>
              <w:jc w:val="center"/>
              <w:rPr>
                <w:rFonts w:ascii="Times New Roman" w:hAnsi="Times New Roman" w:cs="Times New Roman"/>
                <w:bCs/>
                <w:sz w:val="21"/>
                <w:szCs w:val="21"/>
              </w:rPr>
            </w:pPr>
            <w:r>
              <w:rPr>
                <w:rFonts w:ascii="Times New Roman" w:hAnsi="Times New Roman" w:cs="Times New Roman"/>
                <w:bCs/>
                <w:sz w:val="21"/>
                <w:szCs w:val="21"/>
              </w:rPr>
              <w:t>5</w:t>
            </w:r>
          </w:p>
        </w:tc>
        <w:tc>
          <w:tcPr>
            <w:tcW w:w="758" w:type="dxa"/>
            <w:tcBorders>
              <w:left w:val="single" w:sz="4" w:space="0" w:color="auto"/>
              <w:right w:val="single" w:sz="4" w:space="0" w:color="auto"/>
            </w:tcBorders>
            <w:tcMar>
              <w:top w:w="57" w:type="dxa"/>
              <w:left w:w="85" w:type="dxa"/>
              <w:bottom w:w="57" w:type="dxa"/>
              <w:right w:w="85" w:type="dxa"/>
            </w:tcMar>
            <w:vAlign w:val="center"/>
          </w:tcPr>
          <w:p w14:paraId="5B4341A5" w14:textId="77777777" w:rsidR="00773E6A" w:rsidRDefault="00773E6A" w:rsidP="00A16342">
            <w:pPr>
              <w:pStyle w:val="DG1"/>
              <w:spacing w:beforeLines="0"/>
              <w:jc w:val="center"/>
              <w:rPr>
                <w:rFonts w:ascii="Times New Roman" w:hAnsi="Times New Roman" w:cs="Times New Roman"/>
                <w:bCs/>
                <w:sz w:val="21"/>
                <w:szCs w:val="21"/>
              </w:rPr>
            </w:pPr>
            <w:r>
              <w:rPr>
                <w:rFonts w:ascii="Times New Roman" w:hAnsi="Times New Roman" w:cs="Times New Roman"/>
                <w:bCs/>
                <w:sz w:val="21"/>
                <w:szCs w:val="21"/>
              </w:rPr>
              <w:t>5</w:t>
            </w:r>
          </w:p>
        </w:tc>
        <w:tc>
          <w:tcPr>
            <w:tcW w:w="619" w:type="dxa"/>
            <w:tcBorders>
              <w:left w:val="single" w:sz="4" w:space="0" w:color="auto"/>
              <w:right w:val="single" w:sz="12" w:space="0" w:color="auto"/>
            </w:tcBorders>
            <w:tcMar>
              <w:top w:w="57" w:type="dxa"/>
              <w:left w:w="85" w:type="dxa"/>
              <w:bottom w:w="57" w:type="dxa"/>
              <w:right w:w="85" w:type="dxa"/>
            </w:tcMar>
            <w:vAlign w:val="center"/>
          </w:tcPr>
          <w:p w14:paraId="3E3A3760" w14:textId="77777777" w:rsidR="00773E6A" w:rsidRDefault="00773E6A" w:rsidP="00A16342">
            <w:pPr>
              <w:pStyle w:val="DG1"/>
              <w:spacing w:beforeLines="0"/>
              <w:jc w:val="center"/>
              <w:rPr>
                <w:rFonts w:ascii="Times New Roman" w:hAnsi="Times New Roman" w:cs="Times New Roman"/>
                <w:bCs/>
                <w:sz w:val="21"/>
                <w:szCs w:val="21"/>
              </w:rPr>
            </w:pPr>
            <w:r>
              <w:rPr>
                <w:rFonts w:ascii="Times New Roman" w:hAnsi="Times New Roman" w:cs="Times New Roman"/>
                <w:bCs/>
                <w:sz w:val="21"/>
                <w:szCs w:val="21"/>
              </w:rPr>
              <w:t>100</w:t>
            </w:r>
          </w:p>
        </w:tc>
      </w:tr>
      <w:tr w:rsidR="00773E6A" w14:paraId="74553AEF" w14:textId="77777777" w:rsidTr="00A16342">
        <w:trPr>
          <w:trHeight w:val="454"/>
        </w:trPr>
        <w:tc>
          <w:tcPr>
            <w:tcW w:w="732" w:type="dxa"/>
            <w:tcBorders>
              <w:left w:val="single" w:sz="12" w:space="0" w:color="auto"/>
            </w:tcBorders>
            <w:tcMar>
              <w:top w:w="57" w:type="dxa"/>
              <w:left w:w="85" w:type="dxa"/>
              <w:bottom w:w="57" w:type="dxa"/>
              <w:right w:w="85" w:type="dxa"/>
            </w:tcMar>
            <w:vAlign w:val="center"/>
          </w:tcPr>
          <w:p w14:paraId="5EACB47F" w14:textId="77777777" w:rsidR="00773E6A" w:rsidRDefault="00773E6A" w:rsidP="00A16342">
            <w:pPr>
              <w:snapToGrid w:val="0"/>
              <w:spacing w:after="0" w:line="240" w:lineRule="auto"/>
              <w:jc w:val="center"/>
              <w:rPr>
                <w:rFonts w:eastAsia="SimHei"/>
                <w:bCs/>
                <w:sz w:val="21"/>
                <w:szCs w:val="21"/>
              </w:rPr>
            </w:pPr>
            <w:r>
              <w:rPr>
                <w:rFonts w:eastAsia="SimHei"/>
                <w:bCs/>
                <w:sz w:val="21"/>
                <w:szCs w:val="21"/>
              </w:rPr>
              <w:t>X1</w:t>
            </w:r>
          </w:p>
        </w:tc>
        <w:tc>
          <w:tcPr>
            <w:tcW w:w="622" w:type="dxa"/>
            <w:tcMar>
              <w:top w:w="57" w:type="dxa"/>
              <w:left w:w="85" w:type="dxa"/>
              <w:bottom w:w="57" w:type="dxa"/>
              <w:right w:w="85" w:type="dxa"/>
            </w:tcMar>
            <w:vAlign w:val="center"/>
          </w:tcPr>
          <w:p w14:paraId="22954AA0" w14:textId="77777777" w:rsidR="00773E6A" w:rsidRDefault="00773E6A" w:rsidP="00A16342">
            <w:pPr>
              <w:pStyle w:val="DG0"/>
            </w:pPr>
            <w:r>
              <w:t>20%</w:t>
            </w:r>
          </w:p>
        </w:tc>
        <w:tc>
          <w:tcPr>
            <w:tcW w:w="1196" w:type="dxa"/>
            <w:tcBorders>
              <w:right w:val="double" w:sz="4" w:space="0" w:color="auto"/>
            </w:tcBorders>
            <w:tcMar>
              <w:top w:w="57" w:type="dxa"/>
              <w:left w:w="85" w:type="dxa"/>
              <w:bottom w:w="57" w:type="dxa"/>
              <w:right w:w="85" w:type="dxa"/>
            </w:tcMar>
            <w:vAlign w:val="center"/>
          </w:tcPr>
          <w:p w14:paraId="545C9179" w14:textId="77777777" w:rsidR="00773E6A" w:rsidRDefault="00773E6A" w:rsidP="00A16342">
            <w:pPr>
              <w:pStyle w:val="DG0"/>
            </w:pPr>
            <w:r>
              <w:rPr>
                <w:rFonts w:hint="eastAsia"/>
              </w:rPr>
              <w:t>自主</w:t>
            </w:r>
            <w:r>
              <w:t>学习</w:t>
            </w:r>
          </w:p>
        </w:tc>
        <w:tc>
          <w:tcPr>
            <w:tcW w:w="828" w:type="dxa"/>
            <w:tcBorders>
              <w:left w:val="double" w:sz="4" w:space="0" w:color="auto"/>
              <w:right w:val="single" w:sz="4" w:space="0" w:color="auto"/>
            </w:tcBorders>
            <w:tcMar>
              <w:top w:w="57" w:type="dxa"/>
              <w:left w:w="85" w:type="dxa"/>
              <w:bottom w:w="57" w:type="dxa"/>
              <w:right w:w="85" w:type="dxa"/>
            </w:tcMar>
            <w:vAlign w:val="center"/>
          </w:tcPr>
          <w:p w14:paraId="7E45B561" w14:textId="77777777" w:rsidR="00773E6A" w:rsidRDefault="00773E6A" w:rsidP="00A16342">
            <w:pPr>
              <w:pStyle w:val="DG1"/>
              <w:spacing w:beforeLines="0"/>
              <w:jc w:val="center"/>
              <w:rPr>
                <w:rFonts w:ascii="Times New Roman" w:hAnsi="Times New Roman" w:cs="Times New Roman"/>
                <w:bCs/>
                <w:sz w:val="21"/>
                <w:szCs w:val="21"/>
              </w:rPr>
            </w:pPr>
            <w:r>
              <w:rPr>
                <w:rFonts w:ascii="Times New Roman" w:hAnsi="Times New Roman" w:cs="Times New Roman"/>
                <w:bCs/>
                <w:sz w:val="21"/>
                <w:szCs w:val="21"/>
              </w:rPr>
              <w:t>30</w:t>
            </w:r>
          </w:p>
        </w:tc>
        <w:tc>
          <w:tcPr>
            <w:tcW w:w="805" w:type="dxa"/>
            <w:tcBorders>
              <w:left w:val="single" w:sz="4" w:space="0" w:color="auto"/>
              <w:right w:val="single" w:sz="4" w:space="0" w:color="auto"/>
            </w:tcBorders>
            <w:tcMar>
              <w:top w:w="57" w:type="dxa"/>
              <w:left w:w="85" w:type="dxa"/>
              <w:bottom w:w="57" w:type="dxa"/>
              <w:right w:w="85" w:type="dxa"/>
            </w:tcMar>
            <w:vAlign w:val="center"/>
          </w:tcPr>
          <w:p w14:paraId="534C560E" w14:textId="77777777" w:rsidR="00773E6A" w:rsidRDefault="00773E6A" w:rsidP="00A16342">
            <w:pPr>
              <w:pStyle w:val="DG1"/>
              <w:spacing w:beforeLines="0"/>
              <w:jc w:val="center"/>
              <w:rPr>
                <w:rFonts w:ascii="Times New Roman" w:hAnsi="Times New Roman" w:cs="Times New Roman"/>
                <w:bCs/>
                <w:sz w:val="21"/>
                <w:szCs w:val="21"/>
              </w:rPr>
            </w:pPr>
            <w:r>
              <w:rPr>
                <w:rFonts w:ascii="Times New Roman" w:hAnsi="Times New Roman" w:cs="Times New Roman"/>
                <w:bCs/>
                <w:sz w:val="21"/>
                <w:szCs w:val="21"/>
              </w:rPr>
              <w:t>20</w:t>
            </w:r>
          </w:p>
        </w:tc>
        <w:tc>
          <w:tcPr>
            <w:tcW w:w="726" w:type="dxa"/>
            <w:tcBorders>
              <w:left w:val="single" w:sz="4" w:space="0" w:color="auto"/>
              <w:right w:val="single" w:sz="4" w:space="0" w:color="auto"/>
            </w:tcBorders>
            <w:tcMar>
              <w:top w:w="57" w:type="dxa"/>
              <w:left w:w="85" w:type="dxa"/>
              <w:bottom w:w="57" w:type="dxa"/>
              <w:right w:w="85" w:type="dxa"/>
            </w:tcMar>
            <w:vAlign w:val="center"/>
          </w:tcPr>
          <w:p w14:paraId="328E2ED4" w14:textId="77777777" w:rsidR="00773E6A" w:rsidRDefault="00773E6A" w:rsidP="00A16342">
            <w:pPr>
              <w:pStyle w:val="DG1"/>
              <w:spacing w:beforeLines="0"/>
              <w:jc w:val="center"/>
              <w:rPr>
                <w:rFonts w:ascii="Times New Roman" w:hAnsi="Times New Roman" w:cs="Times New Roman"/>
                <w:bCs/>
                <w:sz w:val="21"/>
                <w:szCs w:val="21"/>
              </w:rPr>
            </w:pPr>
          </w:p>
        </w:tc>
        <w:tc>
          <w:tcPr>
            <w:tcW w:w="707" w:type="dxa"/>
            <w:tcBorders>
              <w:left w:val="single" w:sz="4" w:space="0" w:color="auto"/>
              <w:right w:val="single" w:sz="4" w:space="0" w:color="auto"/>
            </w:tcBorders>
            <w:tcMar>
              <w:top w:w="57" w:type="dxa"/>
              <w:left w:w="85" w:type="dxa"/>
              <w:bottom w:w="57" w:type="dxa"/>
              <w:right w:w="85" w:type="dxa"/>
            </w:tcMar>
            <w:vAlign w:val="center"/>
          </w:tcPr>
          <w:p w14:paraId="13A74965" w14:textId="77777777" w:rsidR="00773E6A" w:rsidRDefault="00773E6A" w:rsidP="00A16342">
            <w:pPr>
              <w:pStyle w:val="DG1"/>
              <w:spacing w:beforeLines="0"/>
              <w:jc w:val="center"/>
              <w:rPr>
                <w:rFonts w:ascii="Times New Roman" w:hAnsi="Times New Roman" w:cs="Times New Roman"/>
                <w:bCs/>
                <w:sz w:val="21"/>
                <w:szCs w:val="21"/>
              </w:rPr>
            </w:pPr>
            <w:r>
              <w:rPr>
                <w:rFonts w:ascii="Times New Roman" w:hAnsi="Times New Roman" w:cs="Times New Roman"/>
                <w:bCs/>
                <w:sz w:val="21"/>
                <w:szCs w:val="21"/>
              </w:rPr>
              <w:t>20</w:t>
            </w:r>
          </w:p>
        </w:tc>
        <w:tc>
          <w:tcPr>
            <w:tcW w:w="776" w:type="dxa"/>
            <w:tcBorders>
              <w:left w:val="single" w:sz="4" w:space="0" w:color="auto"/>
              <w:right w:val="single" w:sz="4" w:space="0" w:color="auto"/>
            </w:tcBorders>
            <w:tcMar>
              <w:top w:w="57" w:type="dxa"/>
              <w:left w:w="85" w:type="dxa"/>
              <w:bottom w:w="57" w:type="dxa"/>
              <w:right w:w="85" w:type="dxa"/>
            </w:tcMar>
            <w:vAlign w:val="center"/>
          </w:tcPr>
          <w:p w14:paraId="13B75B05" w14:textId="77777777" w:rsidR="00773E6A" w:rsidRDefault="00773E6A" w:rsidP="00A16342">
            <w:pPr>
              <w:pStyle w:val="DG1"/>
              <w:spacing w:beforeLines="0"/>
              <w:jc w:val="center"/>
              <w:rPr>
                <w:rFonts w:ascii="Times New Roman" w:hAnsi="Times New Roman" w:cs="Times New Roman"/>
                <w:bCs/>
                <w:sz w:val="21"/>
                <w:szCs w:val="21"/>
              </w:rPr>
            </w:pPr>
            <w:r>
              <w:rPr>
                <w:rFonts w:ascii="Times New Roman" w:hAnsi="Times New Roman" w:cs="Times New Roman"/>
                <w:bCs/>
                <w:sz w:val="21"/>
                <w:szCs w:val="21"/>
              </w:rPr>
              <w:t>20</w:t>
            </w:r>
          </w:p>
        </w:tc>
        <w:tc>
          <w:tcPr>
            <w:tcW w:w="707" w:type="dxa"/>
            <w:tcBorders>
              <w:left w:val="single" w:sz="4" w:space="0" w:color="auto"/>
              <w:right w:val="single" w:sz="4" w:space="0" w:color="auto"/>
            </w:tcBorders>
            <w:tcMar>
              <w:top w:w="57" w:type="dxa"/>
              <w:left w:w="85" w:type="dxa"/>
              <w:bottom w:w="57" w:type="dxa"/>
              <w:right w:w="85" w:type="dxa"/>
            </w:tcMar>
            <w:vAlign w:val="center"/>
          </w:tcPr>
          <w:p w14:paraId="7C2B928C" w14:textId="77777777" w:rsidR="00773E6A" w:rsidRDefault="00773E6A" w:rsidP="00A16342">
            <w:pPr>
              <w:pStyle w:val="DG1"/>
              <w:spacing w:beforeLines="0"/>
              <w:jc w:val="center"/>
              <w:rPr>
                <w:rFonts w:ascii="Times New Roman" w:hAnsi="Times New Roman" w:cs="Times New Roman"/>
                <w:bCs/>
                <w:sz w:val="21"/>
                <w:szCs w:val="21"/>
              </w:rPr>
            </w:pPr>
            <w:r>
              <w:rPr>
                <w:rFonts w:ascii="Times New Roman" w:hAnsi="Times New Roman" w:cs="Times New Roman"/>
                <w:bCs/>
                <w:sz w:val="21"/>
                <w:szCs w:val="21"/>
              </w:rPr>
              <w:t>5</w:t>
            </w:r>
          </w:p>
        </w:tc>
        <w:tc>
          <w:tcPr>
            <w:tcW w:w="758" w:type="dxa"/>
            <w:tcBorders>
              <w:left w:val="single" w:sz="4" w:space="0" w:color="auto"/>
              <w:right w:val="single" w:sz="4" w:space="0" w:color="auto"/>
            </w:tcBorders>
            <w:tcMar>
              <w:top w:w="57" w:type="dxa"/>
              <w:left w:w="85" w:type="dxa"/>
              <w:bottom w:w="57" w:type="dxa"/>
              <w:right w:w="85" w:type="dxa"/>
            </w:tcMar>
            <w:vAlign w:val="center"/>
          </w:tcPr>
          <w:p w14:paraId="2EA20CDB" w14:textId="77777777" w:rsidR="00773E6A" w:rsidRDefault="00773E6A" w:rsidP="00A16342">
            <w:pPr>
              <w:pStyle w:val="DG1"/>
              <w:spacing w:beforeLines="0"/>
              <w:jc w:val="center"/>
              <w:rPr>
                <w:rFonts w:ascii="Times New Roman" w:hAnsi="Times New Roman" w:cs="Times New Roman"/>
                <w:bCs/>
                <w:sz w:val="21"/>
                <w:szCs w:val="21"/>
              </w:rPr>
            </w:pPr>
            <w:r>
              <w:rPr>
                <w:rFonts w:ascii="Times New Roman" w:hAnsi="Times New Roman" w:cs="Times New Roman"/>
                <w:bCs/>
                <w:sz w:val="21"/>
                <w:szCs w:val="21"/>
              </w:rPr>
              <w:t>5</w:t>
            </w:r>
          </w:p>
        </w:tc>
        <w:tc>
          <w:tcPr>
            <w:tcW w:w="619" w:type="dxa"/>
            <w:tcBorders>
              <w:left w:val="single" w:sz="4" w:space="0" w:color="auto"/>
              <w:right w:val="single" w:sz="12" w:space="0" w:color="auto"/>
            </w:tcBorders>
            <w:tcMar>
              <w:top w:w="57" w:type="dxa"/>
              <w:left w:w="85" w:type="dxa"/>
              <w:bottom w:w="57" w:type="dxa"/>
              <w:right w:w="85" w:type="dxa"/>
            </w:tcMar>
            <w:vAlign w:val="center"/>
          </w:tcPr>
          <w:p w14:paraId="19D3FB1D" w14:textId="77777777" w:rsidR="00773E6A" w:rsidRDefault="00773E6A" w:rsidP="00A16342">
            <w:pPr>
              <w:pStyle w:val="DG1"/>
              <w:spacing w:beforeLines="0"/>
              <w:jc w:val="center"/>
              <w:rPr>
                <w:rFonts w:ascii="Times New Roman" w:hAnsi="Times New Roman" w:cs="Times New Roman"/>
                <w:bCs/>
                <w:sz w:val="21"/>
                <w:szCs w:val="21"/>
              </w:rPr>
            </w:pPr>
            <w:r>
              <w:rPr>
                <w:rFonts w:ascii="Times New Roman" w:hAnsi="Times New Roman" w:cs="Times New Roman"/>
                <w:bCs/>
                <w:sz w:val="21"/>
                <w:szCs w:val="21"/>
              </w:rPr>
              <w:t>100</w:t>
            </w:r>
          </w:p>
        </w:tc>
      </w:tr>
      <w:tr w:rsidR="00773E6A" w14:paraId="43AFD45C" w14:textId="77777777" w:rsidTr="00A16342">
        <w:trPr>
          <w:trHeight w:val="454"/>
        </w:trPr>
        <w:tc>
          <w:tcPr>
            <w:tcW w:w="732" w:type="dxa"/>
            <w:tcBorders>
              <w:left w:val="single" w:sz="12" w:space="0" w:color="auto"/>
            </w:tcBorders>
            <w:tcMar>
              <w:top w:w="57" w:type="dxa"/>
              <w:left w:w="85" w:type="dxa"/>
              <w:bottom w:w="57" w:type="dxa"/>
              <w:right w:w="85" w:type="dxa"/>
            </w:tcMar>
            <w:vAlign w:val="center"/>
          </w:tcPr>
          <w:p w14:paraId="04C2D3E5" w14:textId="77777777" w:rsidR="00773E6A" w:rsidRDefault="00773E6A" w:rsidP="00A16342">
            <w:pPr>
              <w:snapToGrid w:val="0"/>
              <w:spacing w:after="0" w:line="240" w:lineRule="auto"/>
              <w:jc w:val="center"/>
              <w:rPr>
                <w:rFonts w:eastAsia="SimHei"/>
                <w:bCs/>
                <w:sz w:val="21"/>
                <w:szCs w:val="21"/>
              </w:rPr>
            </w:pPr>
            <w:r>
              <w:rPr>
                <w:rFonts w:eastAsia="SimHei"/>
                <w:bCs/>
                <w:sz w:val="21"/>
                <w:szCs w:val="21"/>
              </w:rPr>
              <w:t>X2</w:t>
            </w:r>
          </w:p>
        </w:tc>
        <w:tc>
          <w:tcPr>
            <w:tcW w:w="622" w:type="dxa"/>
            <w:tcMar>
              <w:top w:w="57" w:type="dxa"/>
              <w:left w:w="85" w:type="dxa"/>
              <w:bottom w:w="57" w:type="dxa"/>
              <w:right w:w="85" w:type="dxa"/>
            </w:tcMar>
            <w:vAlign w:val="center"/>
          </w:tcPr>
          <w:p w14:paraId="4147AF6A" w14:textId="77777777" w:rsidR="00773E6A" w:rsidRDefault="00773E6A" w:rsidP="00A16342">
            <w:pPr>
              <w:pStyle w:val="DG0"/>
            </w:pPr>
            <w:r>
              <w:t>30%</w:t>
            </w:r>
          </w:p>
        </w:tc>
        <w:tc>
          <w:tcPr>
            <w:tcW w:w="1196" w:type="dxa"/>
            <w:tcBorders>
              <w:right w:val="double" w:sz="4" w:space="0" w:color="auto"/>
            </w:tcBorders>
            <w:tcMar>
              <w:top w:w="57" w:type="dxa"/>
              <w:left w:w="85" w:type="dxa"/>
              <w:bottom w:w="57" w:type="dxa"/>
              <w:right w:w="85" w:type="dxa"/>
            </w:tcMar>
            <w:vAlign w:val="center"/>
          </w:tcPr>
          <w:p w14:paraId="76214A53" w14:textId="77777777" w:rsidR="00773E6A" w:rsidRDefault="00773E6A" w:rsidP="00A16342">
            <w:pPr>
              <w:pStyle w:val="DG0"/>
            </w:pPr>
            <w:r>
              <w:t>线下</w:t>
            </w:r>
            <w:r>
              <w:rPr>
                <w:rFonts w:hint="eastAsia"/>
              </w:rPr>
              <w:t>表现</w:t>
            </w:r>
          </w:p>
        </w:tc>
        <w:tc>
          <w:tcPr>
            <w:tcW w:w="828" w:type="dxa"/>
            <w:tcBorders>
              <w:left w:val="double" w:sz="4" w:space="0" w:color="auto"/>
              <w:right w:val="single" w:sz="4" w:space="0" w:color="auto"/>
            </w:tcBorders>
            <w:tcMar>
              <w:top w:w="57" w:type="dxa"/>
              <w:left w:w="85" w:type="dxa"/>
              <w:bottom w:w="57" w:type="dxa"/>
              <w:right w:w="85" w:type="dxa"/>
            </w:tcMar>
            <w:vAlign w:val="center"/>
          </w:tcPr>
          <w:p w14:paraId="762D43AA" w14:textId="77777777" w:rsidR="00773E6A" w:rsidRDefault="00773E6A" w:rsidP="00A16342">
            <w:pPr>
              <w:pStyle w:val="DG1"/>
              <w:spacing w:beforeLines="0"/>
              <w:jc w:val="center"/>
              <w:rPr>
                <w:rFonts w:ascii="Times New Roman" w:hAnsi="Times New Roman" w:cs="Times New Roman"/>
                <w:bCs/>
                <w:sz w:val="21"/>
                <w:szCs w:val="21"/>
              </w:rPr>
            </w:pPr>
            <w:r>
              <w:rPr>
                <w:rFonts w:ascii="Times New Roman" w:hAnsi="Times New Roman" w:cs="Times New Roman"/>
                <w:bCs/>
                <w:sz w:val="21"/>
                <w:szCs w:val="21"/>
              </w:rPr>
              <w:t>20</w:t>
            </w:r>
          </w:p>
        </w:tc>
        <w:tc>
          <w:tcPr>
            <w:tcW w:w="805" w:type="dxa"/>
            <w:tcBorders>
              <w:left w:val="single" w:sz="4" w:space="0" w:color="auto"/>
              <w:right w:val="single" w:sz="4" w:space="0" w:color="auto"/>
            </w:tcBorders>
            <w:tcMar>
              <w:top w:w="57" w:type="dxa"/>
              <w:left w:w="85" w:type="dxa"/>
              <w:bottom w:w="57" w:type="dxa"/>
              <w:right w:w="85" w:type="dxa"/>
            </w:tcMar>
            <w:vAlign w:val="center"/>
          </w:tcPr>
          <w:p w14:paraId="4189D827" w14:textId="77777777" w:rsidR="00773E6A" w:rsidRDefault="00773E6A" w:rsidP="00A16342">
            <w:pPr>
              <w:pStyle w:val="DG1"/>
              <w:spacing w:beforeLines="0"/>
              <w:jc w:val="center"/>
              <w:rPr>
                <w:rFonts w:ascii="Times New Roman" w:hAnsi="Times New Roman" w:cs="Times New Roman"/>
                <w:bCs/>
                <w:sz w:val="21"/>
                <w:szCs w:val="21"/>
              </w:rPr>
            </w:pPr>
            <w:r>
              <w:rPr>
                <w:rFonts w:ascii="Times New Roman" w:hAnsi="Times New Roman" w:cs="Times New Roman"/>
                <w:bCs/>
                <w:sz w:val="21"/>
                <w:szCs w:val="21"/>
              </w:rPr>
              <w:t>25</w:t>
            </w:r>
          </w:p>
        </w:tc>
        <w:tc>
          <w:tcPr>
            <w:tcW w:w="726" w:type="dxa"/>
            <w:tcBorders>
              <w:left w:val="single" w:sz="4" w:space="0" w:color="auto"/>
              <w:right w:val="single" w:sz="4" w:space="0" w:color="auto"/>
            </w:tcBorders>
            <w:tcMar>
              <w:top w:w="57" w:type="dxa"/>
              <w:left w:w="85" w:type="dxa"/>
              <w:bottom w:w="57" w:type="dxa"/>
              <w:right w:w="85" w:type="dxa"/>
            </w:tcMar>
            <w:vAlign w:val="center"/>
          </w:tcPr>
          <w:p w14:paraId="603632B2" w14:textId="77777777" w:rsidR="00773E6A" w:rsidRDefault="00773E6A" w:rsidP="00A16342">
            <w:pPr>
              <w:pStyle w:val="DG1"/>
              <w:spacing w:beforeLines="0"/>
              <w:jc w:val="center"/>
              <w:rPr>
                <w:rFonts w:ascii="Times New Roman" w:hAnsi="Times New Roman" w:cs="Times New Roman"/>
                <w:bCs/>
                <w:sz w:val="21"/>
                <w:szCs w:val="21"/>
              </w:rPr>
            </w:pPr>
          </w:p>
        </w:tc>
        <w:tc>
          <w:tcPr>
            <w:tcW w:w="707" w:type="dxa"/>
            <w:tcBorders>
              <w:left w:val="single" w:sz="4" w:space="0" w:color="auto"/>
              <w:right w:val="single" w:sz="4" w:space="0" w:color="auto"/>
            </w:tcBorders>
            <w:tcMar>
              <w:top w:w="57" w:type="dxa"/>
              <w:left w:w="85" w:type="dxa"/>
              <w:bottom w:w="57" w:type="dxa"/>
              <w:right w:w="85" w:type="dxa"/>
            </w:tcMar>
            <w:vAlign w:val="center"/>
          </w:tcPr>
          <w:p w14:paraId="1A43D166" w14:textId="77777777" w:rsidR="00773E6A" w:rsidRDefault="00773E6A" w:rsidP="00A16342">
            <w:pPr>
              <w:pStyle w:val="DG1"/>
              <w:spacing w:beforeLines="0"/>
              <w:jc w:val="center"/>
              <w:rPr>
                <w:rFonts w:ascii="Times New Roman" w:hAnsi="Times New Roman" w:cs="Times New Roman"/>
                <w:bCs/>
                <w:sz w:val="21"/>
                <w:szCs w:val="21"/>
              </w:rPr>
            </w:pPr>
            <w:r>
              <w:rPr>
                <w:rFonts w:ascii="Times New Roman" w:hAnsi="Times New Roman" w:cs="Times New Roman"/>
                <w:bCs/>
                <w:sz w:val="21"/>
                <w:szCs w:val="21"/>
              </w:rPr>
              <w:t>30</w:t>
            </w:r>
          </w:p>
        </w:tc>
        <w:tc>
          <w:tcPr>
            <w:tcW w:w="776" w:type="dxa"/>
            <w:tcBorders>
              <w:left w:val="single" w:sz="4" w:space="0" w:color="auto"/>
              <w:right w:val="single" w:sz="4" w:space="0" w:color="auto"/>
            </w:tcBorders>
            <w:tcMar>
              <w:top w:w="57" w:type="dxa"/>
              <w:left w:w="85" w:type="dxa"/>
              <w:bottom w:w="57" w:type="dxa"/>
              <w:right w:w="85" w:type="dxa"/>
            </w:tcMar>
            <w:vAlign w:val="center"/>
          </w:tcPr>
          <w:p w14:paraId="36C4FDC3" w14:textId="77777777" w:rsidR="00773E6A" w:rsidRDefault="00773E6A" w:rsidP="00A16342">
            <w:pPr>
              <w:pStyle w:val="DG1"/>
              <w:spacing w:beforeLines="0"/>
              <w:jc w:val="center"/>
              <w:rPr>
                <w:rFonts w:ascii="Times New Roman" w:hAnsi="Times New Roman" w:cs="Times New Roman"/>
                <w:bCs/>
                <w:sz w:val="21"/>
                <w:szCs w:val="21"/>
              </w:rPr>
            </w:pPr>
            <w:r>
              <w:rPr>
                <w:rFonts w:ascii="Times New Roman" w:hAnsi="Times New Roman" w:cs="Times New Roman"/>
                <w:bCs/>
                <w:sz w:val="21"/>
                <w:szCs w:val="21"/>
              </w:rPr>
              <w:t>10</w:t>
            </w:r>
          </w:p>
        </w:tc>
        <w:tc>
          <w:tcPr>
            <w:tcW w:w="707" w:type="dxa"/>
            <w:tcBorders>
              <w:left w:val="single" w:sz="4" w:space="0" w:color="auto"/>
              <w:right w:val="single" w:sz="4" w:space="0" w:color="auto"/>
            </w:tcBorders>
            <w:tcMar>
              <w:top w:w="57" w:type="dxa"/>
              <w:left w:w="85" w:type="dxa"/>
              <w:bottom w:w="57" w:type="dxa"/>
              <w:right w:w="85" w:type="dxa"/>
            </w:tcMar>
            <w:vAlign w:val="center"/>
          </w:tcPr>
          <w:p w14:paraId="3E47F529" w14:textId="77777777" w:rsidR="00773E6A" w:rsidRDefault="00773E6A" w:rsidP="00A16342">
            <w:pPr>
              <w:pStyle w:val="DG1"/>
              <w:spacing w:beforeLines="0"/>
              <w:jc w:val="center"/>
              <w:rPr>
                <w:rFonts w:ascii="Times New Roman" w:hAnsi="Times New Roman" w:cs="Times New Roman"/>
                <w:bCs/>
                <w:sz w:val="21"/>
                <w:szCs w:val="21"/>
              </w:rPr>
            </w:pPr>
            <w:r>
              <w:rPr>
                <w:rFonts w:ascii="Times New Roman" w:hAnsi="Times New Roman" w:cs="Times New Roman"/>
                <w:bCs/>
                <w:sz w:val="21"/>
                <w:szCs w:val="21"/>
              </w:rPr>
              <w:t>10</w:t>
            </w:r>
          </w:p>
        </w:tc>
        <w:tc>
          <w:tcPr>
            <w:tcW w:w="758" w:type="dxa"/>
            <w:tcBorders>
              <w:left w:val="single" w:sz="4" w:space="0" w:color="auto"/>
              <w:right w:val="single" w:sz="4" w:space="0" w:color="auto"/>
            </w:tcBorders>
            <w:tcMar>
              <w:top w:w="57" w:type="dxa"/>
              <w:left w:w="85" w:type="dxa"/>
              <w:bottom w:w="57" w:type="dxa"/>
              <w:right w:w="85" w:type="dxa"/>
            </w:tcMar>
            <w:vAlign w:val="center"/>
          </w:tcPr>
          <w:p w14:paraId="6994FF22" w14:textId="77777777" w:rsidR="00773E6A" w:rsidRDefault="00773E6A" w:rsidP="00A16342">
            <w:pPr>
              <w:pStyle w:val="DG1"/>
              <w:spacing w:beforeLines="0"/>
              <w:jc w:val="center"/>
              <w:rPr>
                <w:rFonts w:ascii="Times New Roman" w:hAnsi="Times New Roman" w:cs="Times New Roman"/>
                <w:bCs/>
                <w:sz w:val="21"/>
                <w:szCs w:val="21"/>
              </w:rPr>
            </w:pPr>
            <w:r>
              <w:rPr>
                <w:rFonts w:ascii="Times New Roman" w:hAnsi="Times New Roman" w:cs="Times New Roman"/>
                <w:bCs/>
                <w:sz w:val="21"/>
                <w:szCs w:val="21"/>
              </w:rPr>
              <w:t>5</w:t>
            </w:r>
          </w:p>
        </w:tc>
        <w:tc>
          <w:tcPr>
            <w:tcW w:w="619" w:type="dxa"/>
            <w:tcBorders>
              <w:left w:val="single" w:sz="4" w:space="0" w:color="auto"/>
              <w:right w:val="single" w:sz="12" w:space="0" w:color="auto"/>
            </w:tcBorders>
            <w:tcMar>
              <w:top w:w="57" w:type="dxa"/>
              <w:left w:w="85" w:type="dxa"/>
              <w:bottom w:w="57" w:type="dxa"/>
              <w:right w:w="85" w:type="dxa"/>
            </w:tcMar>
            <w:vAlign w:val="center"/>
          </w:tcPr>
          <w:p w14:paraId="140CA202" w14:textId="77777777" w:rsidR="00773E6A" w:rsidRDefault="00773E6A" w:rsidP="00A16342">
            <w:pPr>
              <w:pStyle w:val="DG1"/>
              <w:spacing w:beforeLines="0"/>
              <w:jc w:val="center"/>
              <w:rPr>
                <w:rFonts w:ascii="Times New Roman" w:hAnsi="Times New Roman" w:cs="Times New Roman"/>
                <w:bCs/>
                <w:sz w:val="21"/>
                <w:szCs w:val="21"/>
              </w:rPr>
            </w:pPr>
            <w:r>
              <w:rPr>
                <w:rFonts w:ascii="Times New Roman" w:hAnsi="Times New Roman" w:cs="Times New Roman"/>
                <w:bCs/>
                <w:sz w:val="21"/>
                <w:szCs w:val="21"/>
              </w:rPr>
              <w:t>100</w:t>
            </w:r>
          </w:p>
        </w:tc>
      </w:tr>
      <w:tr w:rsidR="00773E6A" w14:paraId="0E14C6E9" w14:textId="77777777" w:rsidTr="00A16342">
        <w:trPr>
          <w:trHeight w:val="454"/>
        </w:trPr>
        <w:tc>
          <w:tcPr>
            <w:tcW w:w="732" w:type="dxa"/>
            <w:tcBorders>
              <w:left w:val="single" w:sz="12" w:space="0" w:color="auto"/>
              <w:bottom w:val="single" w:sz="12" w:space="0" w:color="000000"/>
            </w:tcBorders>
            <w:tcMar>
              <w:top w:w="57" w:type="dxa"/>
              <w:left w:w="85" w:type="dxa"/>
              <w:bottom w:w="57" w:type="dxa"/>
              <w:right w:w="85" w:type="dxa"/>
            </w:tcMar>
            <w:vAlign w:val="center"/>
          </w:tcPr>
          <w:p w14:paraId="4B7298A6" w14:textId="77777777" w:rsidR="00773E6A" w:rsidRDefault="00773E6A" w:rsidP="00A16342">
            <w:pPr>
              <w:snapToGrid w:val="0"/>
              <w:spacing w:after="0" w:line="240" w:lineRule="auto"/>
              <w:jc w:val="center"/>
              <w:rPr>
                <w:rFonts w:eastAsia="SimHei"/>
                <w:bCs/>
                <w:sz w:val="21"/>
                <w:szCs w:val="21"/>
              </w:rPr>
            </w:pPr>
            <w:r>
              <w:rPr>
                <w:rFonts w:eastAsia="SimHei"/>
                <w:bCs/>
                <w:sz w:val="21"/>
                <w:szCs w:val="21"/>
              </w:rPr>
              <w:t>X3</w:t>
            </w:r>
          </w:p>
        </w:tc>
        <w:tc>
          <w:tcPr>
            <w:tcW w:w="622" w:type="dxa"/>
            <w:tcBorders>
              <w:bottom w:val="single" w:sz="12" w:space="0" w:color="000000"/>
            </w:tcBorders>
            <w:tcMar>
              <w:top w:w="57" w:type="dxa"/>
              <w:left w:w="85" w:type="dxa"/>
              <w:bottom w:w="57" w:type="dxa"/>
              <w:right w:w="85" w:type="dxa"/>
            </w:tcMar>
            <w:vAlign w:val="center"/>
          </w:tcPr>
          <w:p w14:paraId="0657003C" w14:textId="77777777" w:rsidR="00773E6A" w:rsidRDefault="00773E6A" w:rsidP="00A16342">
            <w:pPr>
              <w:pStyle w:val="DG0"/>
            </w:pPr>
            <w:r>
              <w:t>10%</w:t>
            </w:r>
          </w:p>
        </w:tc>
        <w:tc>
          <w:tcPr>
            <w:tcW w:w="1196" w:type="dxa"/>
            <w:tcBorders>
              <w:bottom w:val="single" w:sz="12" w:space="0" w:color="000000"/>
              <w:right w:val="double" w:sz="4" w:space="0" w:color="auto"/>
            </w:tcBorders>
            <w:tcMar>
              <w:top w:w="57" w:type="dxa"/>
              <w:left w:w="85" w:type="dxa"/>
              <w:bottom w:w="57" w:type="dxa"/>
              <w:right w:w="85" w:type="dxa"/>
            </w:tcMar>
            <w:vAlign w:val="center"/>
          </w:tcPr>
          <w:p w14:paraId="52B0AECD" w14:textId="77777777" w:rsidR="00773E6A" w:rsidRDefault="00773E6A" w:rsidP="00A16342">
            <w:pPr>
              <w:pStyle w:val="DG0"/>
            </w:pPr>
            <w:r>
              <w:t>口试</w:t>
            </w:r>
          </w:p>
        </w:tc>
        <w:tc>
          <w:tcPr>
            <w:tcW w:w="828" w:type="dxa"/>
            <w:tcBorders>
              <w:left w:val="double" w:sz="4" w:space="0" w:color="auto"/>
              <w:bottom w:val="single" w:sz="12" w:space="0" w:color="000000"/>
              <w:right w:val="single" w:sz="4" w:space="0" w:color="auto"/>
            </w:tcBorders>
            <w:tcMar>
              <w:top w:w="57" w:type="dxa"/>
              <w:left w:w="85" w:type="dxa"/>
              <w:bottom w:w="57" w:type="dxa"/>
              <w:right w:w="85" w:type="dxa"/>
            </w:tcMar>
            <w:vAlign w:val="center"/>
          </w:tcPr>
          <w:p w14:paraId="5F2EC05E" w14:textId="77777777" w:rsidR="00773E6A" w:rsidRDefault="00773E6A" w:rsidP="00A16342">
            <w:pPr>
              <w:pStyle w:val="DG1"/>
              <w:spacing w:beforeLines="0"/>
              <w:jc w:val="center"/>
              <w:rPr>
                <w:rFonts w:ascii="Times New Roman" w:hAnsi="Times New Roman" w:cs="Times New Roman"/>
                <w:bCs/>
                <w:sz w:val="21"/>
                <w:szCs w:val="21"/>
              </w:rPr>
            </w:pPr>
          </w:p>
        </w:tc>
        <w:tc>
          <w:tcPr>
            <w:tcW w:w="805" w:type="dxa"/>
            <w:tcBorders>
              <w:left w:val="single" w:sz="4" w:space="0" w:color="auto"/>
              <w:bottom w:val="single" w:sz="12" w:space="0" w:color="000000"/>
              <w:right w:val="single" w:sz="4" w:space="0" w:color="auto"/>
            </w:tcBorders>
            <w:tcMar>
              <w:top w:w="57" w:type="dxa"/>
              <w:left w:w="85" w:type="dxa"/>
              <w:bottom w:w="57" w:type="dxa"/>
              <w:right w:w="85" w:type="dxa"/>
            </w:tcMar>
            <w:vAlign w:val="center"/>
          </w:tcPr>
          <w:p w14:paraId="1F96C472" w14:textId="77777777" w:rsidR="00773E6A" w:rsidRDefault="00773E6A" w:rsidP="00A16342">
            <w:pPr>
              <w:pStyle w:val="DG1"/>
              <w:spacing w:beforeLines="0"/>
              <w:jc w:val="center"/>
              <w:rPr>
                <w:rFonts w:ascii="Times New Roman" w:hAnsi="Times New Roman" w:cs="Times New Roman"/>
                <w:bCs/>
                <w:sz w:val="21"/>
                <w:szCs w:val="21"/>
              </w:rPr>
            </w:pPr>
          </w:p>
        </w:tc>
        <w:tc>
          <w:tcPr>
            <w:tcW w:w="726" w:type="dxa"/>
            <w:tcBorders>
              <w:left w:val="single" w:sz="4" w:space="0" w:color="auto"/>
              <w:bottom w:val="single" w:sz="12" w:space="0" w:color="000000"/>
              <w:right w:val="single" w:sz="4" w:space="0" w:color="auto"/>
            </w:tcBorders>
            <w:tcMar>
              <w:top w:w="57" w:type="dxa"/>
              <w:left w:w="85" w:type="dxa"/>
              <w:bottom w:w="57" w:type="dxa"/>
              <w:right w:w="85" w:type="dxa"/>
            </w:tcMar>
            <w:vAlign w:val="center"/>
          </w:tcPr>
          <w:p w14:paraId="75FB0B46" w14:textId="77777777" w:rsidR="00773E6A" w:rsidRDefault="00773E6A" w:rsidP="00A16342">
            <w:pPr>
              <w:pStyle w:val="DG1"/>
              <w:spacing w:beforeLines="0"/>
              <w:jc w:val="center"/>
              <w:rPr>
                <w:rFonts w:ascii="Times New Roman" w:hAnsi="Times New Roman" w:cs="Times New Roman"/>
                <w:bCs/>
                <w:sz w:val="21"/>
                <w:szCs w:val="21"/>
              </w:rPr>
            </w:pPr>
            <w:r>
              <w:rPr>
                <w:rFonts w:ascii="Times New Roman" w:hAnsi="Times New Roman" w:cs="Times New Roman"/>
                <w:bCs/>
                <w:sz w:val="21"/>
                <w:szCs w:val="21"/>
              </w:rPr>
              <w:t>80</w:t>
            </w:r>
          </w:p>
        </w:tc>
        <w:tc>
          <w:tcPr>
            <w:tcW w:w="707" w:type="dxa"/>
            <w:tcBorders>
              <w:left w:val="single" w:sz="4" w:space="0" w:color="auto"/>
              <w:bottom w:val="single" w:sz="12" w:space="0" w:color="000000"/>
              <w:right w:val="single" w:sz="4" w:space="0" w:color="auto"/>
            </w:tcBorders>
            <w:tcMar>
              <w:top w:w="57" w:type="dxa"/>
              <w:left w:w="85" w:type="dxa"/>
              <w:bottom w:w="57" w:type="dxa"/>
              <w:right w:w="85" w:type="dxa"/>
            </w:tcMar>
            <w:vAlign w:val="center"/>
          </w:tcPr>
          <w:p w14:paraId="3AEC6FAC" w14:textId="77777777" w:rsidR="00773E6A" w:rsidRDefault="00773E6A" w:rsidP="00A16342">
            <w:pPr>
              <w:pStyle w:val="DG1"/>
              <w:spacing w:beforeLines="0"/>
              <w:jc w:val="center"/>
              <w:rPr>
                <w:rFonts w:ascii="Times New Roman" w:hAnsi="Times New Roman" w:cs="Times New Roman"/>
                <w:bCs/>
                <w:sz w:val="21"/>
                <w:szCs w:val="21"/>
              </w:rPr>
            </w:pPr>
          </w:p>
        </w:tc>
        <w:tc>
          <w:tcPr>
            <w:tcW w:w="776" w:type="dxa"/>
            <w:tcBorders>
              <w:left w:val="single" w:sz="4" w:space="0" w:color="auto"/>
              <w:bottom w:val="single" w:sz="12" w:space="0" w:color="000000"/>
              <w:right w:val="single" w:sz="4" w:space="0" w:color="auto"/>
            </w:tcBorders>
            <w:tcMar>
              <w:top w:w="57" w:type="dxa"/>
              <w:left w:w="85" w:type="dxa"/>
              <w:bottom w:w="57" w:type="dxa"/>
              <w:right w:w="85" w:type="dxa"/>
            </w:tcMar>
            <w:vAlign w:val="center"/>
          </w:tcPr>
          <w:p w14:paraId="1B84DB0D" w14:textId="77777777" w:rsidR="00773E6A" w:rsidRDefault="00773E6A" w:rsidP="00A16342">
            <w:pPr>
              <w:pStyle w:val="DG1"/>
              <w:spacing w:beforeLines="0"/>
              <w:jc w:val="center"/>
              <w:rPr>
                <w:rFonts w:ascii="Times New Roman" w:hAnsi="Times New Roman" w:cs="Times New Roman"/>
                <w:bCs/>
                <w:sz w:val="21"/>
                <w:szCs w:val="21"/>
              </w:rPr>
            </w:pPr>
          </w:p>
        </w:tc>
        <w:tc>
          <w:tcPr>
            <w:tcW w:w="707" w:type="dxa"/>
            <w:tcBorders>
              <w:left w:val="single" w:sz="4" w:space="0" w:color="auto"/>
              <w:bottom w:val="single" w:sz="12" w:space="0" w:color="000000"/>
              <w:right w:val="single" w:sz="4" w:space="0" w:color="auto"/>
            </w:tcBorders>
            <w:tcMar>
              <w:top w:w="57" w:type="dxa"/>
              <w:left w:w="85" w:type="dxa"/>
              <w:bottom w:w="57" w:type="dxa"/>
              <w:right w:w="85" w:type="dxa"/>
            </w:tcMar>
            <w:vAlign w:val="center"/>
          </w:tcPr>
          <w:p w14:paraId="52D432BA" w14:textId="77777777" w:rsidR="00773E6A" w:rsidRDefault="00773E6A" w:rsidP="00A16342">
            <w:pPr>
              <w:pStyle w:val="DG1"/>
              <w:spacing w:beforeLines="0"/>
              <w:jc w:val="center"/>
              <w:rPr>
                <w:rFonts w:ascii="Times New Roman" w:hAnsi="Times New Roman" w:cs="Times New Roman"/>
                <w:bCs/>
                <w:sz w:val="21"/>
                <w:szCs w:val="21"/>
              </w:rPr>
            </w:pPr>
          </w:p>
        </w:tc>
        <w:tc>
          <w:tcPr>
            <w:tcW w:w="758" w:type="dxa"/>
            <w:tcBorders>
              <w:left w:val="single" w:sz="4" w:space="0" w:color="auto"/>
              <w:bottom w:val="single" w:sz="12" w:space="0" w:color="000000"/>
              <w:right w:val="single" w:sz="4" w:space="0" w:color="auto"/>
            </w:tcBorders>
            <w:tcMar>
              <w:top w:w="57" w:type="dxa"/>
              <w:left w:w="85" w:type="dxa"/>
              <w:bottom w:w="57" w:type="dxa"/>
              <w:right w:w="85" w:type="dxa"/>
            </w:tcMar>
            <w:vAlign w:val="center"/>
          </w:tcPr>
          <w:p w14:paraId="31AADB78" w14:textId="77777777" w:rsidR="00773E6A" w:rsidRDefault="00773E6A" w:rsidP="00A16342">
            <w:pPr>
              <w:pStyle w:val="DG1"/>
              <w:spacing w:beforeLines="0"/>
              <w:jc w:val="center"/>
              <w:rPr>
                <w:rFonts w:ascii="Times New Roman" w:hAnsi="Times New Roman" w:cs="Times New Roman"/>
                <w:bCs/>
                <w:sz w:val="21"/>
                <w:szCs w:val="21"/>
              </w:rPr>
            </w:pPr>
            <w:r>
              <w:rPr>
                <w:rFonts w:ascii="Times New Roman" w:hAnsi="Times New Roman" w:cs="Times New Roman"/>
                <w:bCs/>
                <w:sz w:val="21"/>
                <w:szCs w:val="21"/>
              </w:rPr>
              <w:t>20</w:t>
            </w:r>
          </w:p>
        </w:tc>
        <w:tc>
          <w:tcPr>
            <w:tcW w:w="619" w:type="dxa"/>
            <w:tcBorders>
              <w:left w:val="single" w:sz="4" w:space="0" w:color="auto"/>
              <w:bottom w:val="single" w:sz="12" w:space="0" w:color="000000"/>
              <w:right w:val="single" w:sz="12" w:space="0" w:color="auto"/>
            </w:tcBorders>
            <w:tcMar>
              <w:top w:w="57" w:type="dxa"/>
              <w:left w:w="85" w:type="dxa"/>
              <w:bottom w:w="57" w:type="dxa"/>
              <w:right w:w="85" w:type="dxa"/>
            </w:tcMar>
            <w:vAlign w:val="center"/>
          </w:tcPr>
          <w:p w14:paraId="02B25287" w14:textId="77777777" w:rsidR="00773E6A" w:rsidRDefault="00773E6A" w:rsidP="00A16342">
            <w:pPr>
              <w:pStyle w:val="DG1"/>
              <w:spacing w:beforeLines="0"/>
              <w:jc w:val="center"/>
              <w:rPr>
                <w:rFonts w:ascii="Times New Roman" w:hAnsi="Times New Roman" w:cs="Times New Roman"/>
                <w:bCs/>
                <w:sz w:val="21"/>
                <w:szCs w:val="21"/>
              </w:rPr>
            </w:pPr>
            <w:r>
              <w:rPr>
                <w:rFonts w:ascii="Times New Roman" w:hAnsi="Times New Roman" w:cs="Times New Roman"/>
                <w:bCs/>
                <w:sz w:val="21"/>
                <w:szCs w:val="21"/>
              </w:rPr>
              <w:t>100</w:t>
            </w:r>
          </w:p>
        </w:tc>
      </w:tr>
    </w:tbl>
    <w:p w14:paraId="4E1F7F29" w14:textId="77777777" w:rsidR="00773E6A" w:rsidRDefault="00773E6A" w:rsidP="00773E6A">
      <w:pPr>
        <w:rPr>
          <w:rFonts w:ascii="Times New Roman" w:hAnsi="Times New Roman" w:cs="Times New Roman"/>
          <w:sz w:val="21"/>
          <w:szCs w:val="21"/>
        </w:rPr>
      </w:pPr>
    </w:p>
    <w:p w14:paraId="6F5A40BA" w14:textId="3E8B9D5C" w:rsidR="00A66B60" w:rsidRDefault="00A66B60"/>
    <w:sectPr w:rsidR="00A66B60">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EF" w:usb1="C0007841" w:usb2="00000009" w:usb3="00000000" w:csb0="000001FF" w:csb1="00000000"/>
  </w:font>
  <w:font w:name="SimSun">
    <w:panose1 w:val="02010600030101010101"/>
    <w:charset w:val="86"/>
    <w:family w:val="auto"/>
    <w:pitch w:val="variable"/>
    <w:sig w:usb0="00000003" w:usb1="080E0000" w:usb2="00000010" w:usb3="00000000" w:csb0="00040001" w:csb1="00000000"/>
  </w:font>
  <w:font w:name="等线">
    <w:charset w:val="86"/>
    <w:family w:val="script"/>
    <w:pitch w:val="variable"/>
    <w:sig w:usb0="A00002BF" w:usb1="38CF7CFA" w:usb2="00000016" w:usb3="00000000" w:csb0="0004000F" w:csb1="00000000"/>
  </w:font>
  <w:font w:name="等线 Light">
    <w:charset w:val="86"/>
    <w:family w:val="script"/>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SimHei">
    <w:panose1 w:val="02010609060101010101"/>
    <w:charset w:val="86"/>
    <w:family w:val="auto"/>
    <w:pitch w:val="fixed"/>
    <w:sig w:usb0="800002BF" w:usb1="38CF7CFA" w:usb2="00000016" w:usb3="00000000" w:csb0="00040001" w:csb1="00000000"/>
  </w:font>
  <w:font w:name="Calibri">
    <w:panose1 w:val="020F0502020204030204"/>
    <w:charset w:val="00"/>
    <w:family w:val="swiss"/>
    <w:pitch w:val="variable"/>
    <w:sig w:usb0="E00002FF" w:usb1="4000ACFF" w:usb2="00000001" w:usb3="00000000" w:csb0="0000019F" w:csb1="00000000"/>
  </w:font>
  <w:font w:name="方正小标宋简体">
    <w:altName w:val="Angsana New"/>
    <w:panose1 w:val="00000000000000000000"/>
    <w:charset w:val="00"/>
    <w:family w:val="roman"/>
    <w:notTrueType/>
    <w:pitch w:val="default"/>
  </w:font>
  <w:font w:name="仿宋">
    <w:charset w:val="86"/>
    <w:family w:val="auto"/>
    <w:pitch w:val="fixed"/>
    <w:sig w:usb0="800002BF" w:usb1="38CF7CFA" w:usb2="00000016" w:usb3="00000000" w:csb0="00040001" w:csb1="00000000"/>
  </w:font>
  <w:font w:name="Cambria Math">
    <w:panose1 w:val="02040503050406030204"/>
    <w:charset w:val="00"/>
    <w:family w:val="roman"/>
    <w:pitch w:val="variable"/>
    <w:sig w:usb0="E00002FF" w:usb1="42002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1563C"/>
    <w:rsid w:val="0071563C"/>
    <w:rsid w:val="00773E6A"/>
    <w:rsid w:val="008A79DA"/>
    <w:rsid w:val="00A16342"/>
    <w:rsid w:val="00A66B60"/>
    <w:rsid w:val="00C67CE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209722"/>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heme="minorBidi"/>
        <w:kern w:val="2"/>
        <w:sz w:val="21"/>
        <w:szCs w:val="22"/>
        <w:lang w:val="en-US" w:eastAsia="zh-CN"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a">
    <w:name w:val="Normal"/>
    <w:qFormat/>
    <w:rsid w:val="00773E6A"/>
    <w:pPr>
      <w:widowControl w:val="0"/>
      <w:spacing w:after="160" w:line="278" w:lineRule="auto"/>
    </w:pPr>
    <w:rPr>
      <w:rFonts w:asciiTheme="minorHAnsi" w:eastAsiaTheme="minorEastAsia" w:hAnsiTheme="minorHAnsi"/>
      <w:sz w:val="22"/>
      <w:szCs w:val="24"/>
    </w:rPr>
  </w:style>
  <w:style w:type="paragraph" w:styleId="1">
    <w:name w:val="heading 1"/>
    <w:basedOn w:val="a"/>
    <w:next w:val="a"/>
    <w:link w:val="10"/>
    <w:uiPriority w:val="9"/>
    <w:qFormat/>
    <w:rsid w:val="00773E6A"/>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iPriority w:val="9"/>
    <w:semiHidden/>
    <w:unhideWhenUsed/>
    <w:qFormat/>
    <w:rsid w:val="00773E6A"/>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semiHidden/>
    <w:unhideWhenUsed/>
    <w:qFormat/>
    <w:rsid w:val="00773E6A"/>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0"/>
    <w:uiPriority w:val="9"/>
    <w:semiHidden/>
    <w:unhideWhenUsed/>
    <w:qFormat/>
    <w:rsid w:val="00773E6A"/>
    <w:pPr>
      <w:keepNext/>
      <w:keepLines/>
      <w:spacing w:before="80" w:after="40"/>
      <w:outlineLvl w:val="3"/>
    </w:pPr>
    <w:rPr>
      <w:rFonts w:cstheme="majorBidi"/>
      <w:color w:val="2F5496" w:themeColor="accent1" w:themeShade="BF"/>
      <w:sz w:val="28"/>
      <w:szCs w:val="28"/>
    </w:rPr>
  </w:style>
  <w:style w:type="paragraph" w:styleId="5">
    <w:name w:val="heading 5"/>
    <w:basedOn w:val="a"/>
    <w:next w:val="a"/>
    <w:link w:val="50"/>
    <w:uiPriority w:val="9"/>
    <w:semiHidden/>
    <w:unhideWhenUsed/>
    <w:qFormat/>
    <w:rsid w:val="00773E6A"/>
    <w:pPr>
      <w:keepNext/>
      <w:keepLines/>
      <w:spacing w:before="80" w:after="40"/>
      <w:outlineLvl w:val="4"/>
    </w:pPr>
    <w:rPr>
      <w:rFonts w:cstheme="majorBidi"/>
      <w:color w:val="2F5496" w:themeColor="accent1" w:themeShade="BF"/>
      <w:sz w:val="24"/>
    </w:rPr>
  </w:style>
  <w:style w:type="paragraph" w:styleId="6">
    <w:name w:val="heading 6"/>
    <w:basedOn w:val="a"/>
    <w:next w:val="a"/>
    <w:link w:val="60"/>
    <w:uiPriority w:val="9"/>
    <w:semiHidden/>
    <w:unhideWhenUsed/>
    <w:qFormat/>
    <w:rsid w:val="00773E6A"/>
    <w:pPr>
      <w:keepNext/>
      <w:keepLines/>
      <w:spacing w:before="40" w:after="0"/>
      <w:outlineLvl w:val="5"/>
    </w:pPr>
    <w:rPr>
      <w:rFonts w:cstheme="majorBidi"/>
      <w:b/>
      <w:bCs/>
      <w:color w:val="2F5496" w:themeColor="accent1" w:themeShade="BF"/>
    </w:rPr>
  </w:style>
  <w:style w:type="paragraph" w:styleId="7">
    <w:name w:val="heading 7"/>
    <w:basedOn w:val="a"/>
    <w:next w:val="a"/>
    <w:link w:val="70"/>
    <w:uiPriority w:val="9"/>
    <w:semiHidden/>
    <w:unhideWhenUsed/>
    <w:qFormat/>
    <w:rsid w:val="00773E6A"/>
    <w:pPr>
      <w:keepNext/>
      <w:keepLines/>
      <w:spacing w:before="40" w:after="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773E6A"/>
    <w:pPr>
      <w:keepNext/>
      <w:keepLines/>
      <w:spacing w:after="0"/>
      <w:outlineLvl w:val="7"/>
    </w:pPr>
    <w:rPr>
      <w:rFonts w:cstheme="majorBidi"/>
      <w:color w:val="595959" w:themeColor="text1" w:themeTint="A6"/>
    </w:rPr>
  </w:style>
  <w:style w:type="paragraph" w:styleId="9">
    <w:name w:val="heading 9"/>
    <w:basedOn w:val="a"/>
    <w:next w:val="a"/>
    <w:link w:val="90"/>
    <w:uiPriority w:val="9"/>
    <w:semiHidden/>
    <w:unhideWhenUsed/>
    <w:qFormat/>
    <w:rsid w:val="00773E6A"/>
    <w:pPr>
      <w:keepNext/>
      <w:keepLines/>
      <w:spacing w:after="0"/>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字符"/>
    <w:basedOn w:val="a0"/>
    <w:link w:val="1"/>
    <w:uiPriority w:val="9"/>
    <w:rsid w:val="00773E6A"/>
    <w:rPr>
      <w:rFonts w:asciiTheme="majorHAnsi" w:eastAsiaTheme="majorEastAsia" w:hAnsiTheme="majorHAnsi" w:cstheme="majorBidi"/>
      <w:color w:val="2F5496" w:themeColor="accent1" w:themeShade="BF"/>
      <w:sz w:val="48"/>
      <w:szCs w:val="48"/>
    </w:rPr>
  </w:style>
  <w:style w:type="character" w:customStyle="1" w:styleId="20">
    <w:name w:val="标题 2字符"/>
    <w:basedOn w:val="a0"/>
    <w:link w:val="2"/>
    <w:uiPriority w:val="9"/>
    <w:semiHidden/>
    <w:qFormat/>
    <w:rsid w:val="00773E6A"/>
    <w:rPr>
      <w:rFonts w:asciiTheme="majorHAnsi" w:eastAsiaTheme="majorEastAsia" w:hAnsiTheme="majorHAnsi" w:cstheme="majorBidi"/>
      <w:color w:val="2F5496" w:themeColor="accent1" w:themeShade="BF"/>
      <w:sz w:val="40"/>
      <w:szCs w:val="40"/>
    </w:rPr>
  </w:style>
  <w:style w:type="character" w:customStyle="1" w:styleId="30">
    <w:name w:val="标题 3字符"/>
    <w:basedOn w:val="a0"/>
    <w:link w:val="3"/>
    <w:uiPriority w:val="9"/>
    <w:semiHidden/>
    <w:rsid w:val="00773E6A"/>
    <w:rPr>
      <w:rFonts w:asciiTheme="majorHAnsi" w:eastAsiaTheme="majorEastAsia" w:hAnsiTheme="majorHAnsi" w:cstheme="majorBidi"/>
      <w:color w:val="2F5496" w:themeColor="accent1" w:themeShade="BF"/>
      <w:sz w:val="32"/>
      <w:szCs w:val="32"/>
    </w:rPr>
  </w:style>
  <w:style w:type="character" w:customStyle="1" w:styleId="40">
    <w:name w:val="标题 4字符"/>
    <w:basedOn w:val="a0"/>
    <w:link w:val="4"/>
    <w:uiPriority w:val="9"/>
    <w:semiHidden/>
    <w:qFormat/>
    <w:rsid w:val="00773E6A"/>
    <w:rPr>
      <w:rFonts w:asciiTheme="minorHAnsi" w:eastAsiaTheme="minorEastAsia" w:hAnsiTheme="minorHAnsi" w:cstheme="majorBidi"/>
      <w:color w:val="2F5496" w:themeColor="accent1" w:themeShade="BF"/>
      <w:sz w:val="28"/>
      <w:szCs w:val="28"/>
    </w:rPr>
  </w:style>
  <w:style w:type="character" w:customStyle="1" w:styleId="50">
    <w:name w:val="标题 5字符"/>
    <w:basedOn w:val="a0"/>
    <w:link w:val="5"/>
    <w:uiPriority w:val="9"/>
    <w:semiHidden/>
    <w:rsid w:val="00773E6A"/>
    <w:rPr>
      <w:rFonts w:asciiTheme="minorHAnsi" w:eastAsiaTheme="minorEastAsia" w:hAnsiTheme="minorHAnsi" w:cstheme="majorBidi"/>
      <w:color w:val="2F5496" w:themeColor="accent1" w:themeShade="BF"/>
      <w:sz w:val="24"/>
      <w:szCs w:val="24"/>
    </w:rPr>
  </w:style>
  <w:style w:type="character" w:customStyle="1" w:styleId="60">
    <w:name w:val="标题 6字符"/>
    <w:basedOn w:val="a0"/>
    <w:link w:val="6"/>
    <w:uiPriority w:val="9"/>
    <w:semiHidden/>
    <w:qFormat/>
    <w:rsid w:val="00773E6A"/>
    <w:rPr>
      <w:rFonts w:asciiTheme="minorHAnsi" w:eastAsiaTheme="minorEastAsia" w:hAnsiTheme="minorHAnsi" w:cstheme="majorBidi"/>
      <w:b/>
      <w:bCs/>
      <w:color w:val="2F5496" w:themeColor="accent1" w:themeShade="BF"/>
      <w:sz w:val="22"/>
      <w:szCs w:val="24"/>
    </w:rPr>
  </w:style>
  <w:style w:type="character" w:customStyle="1" w:styleId="70">
    <w:name w:val="标题 7字符"/>
    <w:basedOn w:val="a0"/>
    <w:link w:val="7"/>
    <w:uiPriority w:val="9"/>
    <w:semiHidden/>
    <w:qFormat/>
    <w:rsid w:val="00773E6A"/>
    <w:rPr>
      <w:rFonts w:asciiTheme="minorHAnsi" w:eastAsiaTheme="minorEastAsia" w:hAnsiTheme="minorHAnsi" w:cstheme="majorBidi"/>
      <w:b/>
      <w:bCs/>
      <w:color w:val="595959" w:themeColor="text1" w:themeTint="A6"/>
      <w:sz w:val="22"/>
      <w:szCs w:val="24"/>
    </w:rPr>
  </w:style>
  <w:style w:type="character" w:customStyle="1" w:styleId="80">
    <w:name w:val="标题 8字符"/>
    <w:basedOn w:val="a0"/>
    <w:link w:val="8"/>
    <w:uiPriority w:val="9"/>
    <w:semiHidden/>
    <w:qFormat/>
    <w:rsid w:val="00773E6A"/>
    <w:rPr>
      <w:rFonts w:asciiTheme="minorHAnsi" w:eastAsiaTheme="minorEastAsia" w:hAnsiTheme="minorHAnsi" w:cstheme="majorBidi"/>
      <w:color w:val="595959" w:themeColor="text1" w:themeTint="A6"/>
      <w:sz w:val="22"/>
      <w:szCs w:val="24"/>
    </w:rPr>
  </w:style>
  <w:style w:type="character" w:customStyle="1" w:styleId="90">
    <w:name w:val="标题 9字符"/>
    <w:basedOn w:val="a0"/>
    <w:link w:val="9"/>
    <w:uiPriority w:val="9"/>
    <w:semiHidden/>
    <w:qFormat/>
    <w:rsid w:val="00773E6A"/>
    <w:rPr>
      <w:rFonts w:asciiTheme="minorHAnsi" w:eastAsiaTheme="majorEastAsia" w:hAnsiTheme="minorHAnsi" w:cstheme="majorBidi"/>
      <w:color w:val="595959" w:themeColor="text1" w:themeTint="A6"/>
      <w:sz w:val="22"/>
      <w:szCs w:val="24"/>
    </w:rPr>
  </w:style>
  <w:style w:type="paragraph" w:styleId="71">
    <w:name w:val="toc 7"/>
    <w:basedOn w:val="a"/>
    <w:next w:val="a"/>
    <w:autoRedefine/>
    <w:uiPriority w:val="39"/>
    <w:semiHidden/>
    <w:unhideWhenUsed/>
    <w:rsid w:val="00773E6A"/>
    <w:pPr>
      <w:spacing w:after="0"/>
      <w:ind w:left="1320"/>
    </w:pPr>
    <w:rPr>
      <w:rFonts w:eastAsiaTheme="minorHAnsi"/>
      <w:sz w:val="18"/>
      <w:szCs w:val="18"/>
    </w:rPr>
  </w:style>
  <w:style w:type="paragraph" w:styleId="a3">
    <w:name w:val="annotation text"/>
    <w:basedOn w:val="a"/>
    <w:link w:val="a4"/>
    <w:uiPriority w:val="99"/>
    <w:unhideWhenUsed/>
    <w:rsid w:val="00773E6A"/>
  </w:style>
  <w:style w:type="character" w:customStyle="1" w:styleId="a4">
    <w:name w:val="批注文字字符"/>
    <w:basedOn w:val="a0"/>
    <w:link w:val="a3"/>
    <w:uiPriority w:val="99"/>
    <w:rsid w:val="00773E6A"/>
    <w:rPr>
      <w:rFonts w:asciiTheme="minorHAnsi" w:eastAsiaTheme="minorEastAsia" w:hAnsiTheme="minorHAnsi"/>
      <w:sz w:val="22"/>
      <w:szCs w:val="24"/>
    </w:rPr>
  </w:style>
  <w:style w:type="paragraph" w:styleId="51">
    <w:name w:val="toc 5"/>
    <w:basedOn w:val="a"/>
    <w:next w:val="a"/>
    <w:autoRedefine/>
    <w:uiPriority w:val="39"/>
    <w:semiHidden/>
    <w:unhideWhenUsed/>
    <w:rsid w:val="00773E6A"/>
    <w:pPr>
      <w:spacing w:after="0"/>
      <w:ind w:left="880"/>
    </w:pPr>
    <w:rPr>
      <w:rFonts w:eastAsiaTheme="minorHAnsi"/>
      <w:sz w:val="18"/>
      <w:szCs w:val="18"/>
    </w:rPr>
  </w:style>
  <w:style w:type="paragraph" w:styleId="31">
    <w:name w:val="toc 3"/>
    <w:basedOn w:val="a"/>
    <w:next w:val="a"/>
    <w:autoRedefine/>
    <w:uiPriority w:val="39"/>
    <w:semiHidden/>
    <w:unhideWhenUsed/>
    <w:rsid w:val="00773E6A"/>
    <w:pPr>
      <w:spacing w:after="0"/>
      <w:ind w:left="440"/>
    </w:pPr>
    <w:rPr>
      <w:rFonts w:eastAsiaTheme="minorHAnsi"/>
      <w:i/>
      <w:iCs/>
      <w:sz w:val="20"/>
      <w:szCs w:val="20"/>
    </w:rPr>
  </w:style>
  <w:style w:type="paragraph" w:styleId="81">
    <w:name w:val="toc 8"/>
    <w:basedOn w:val="a"/>
    <w:next w:val="a"/>
    <w:autoRedefine/>
    <w:uiPriority w:val="39"/>
    <w:semiHidden/>
    <w:unhideWhenUsed/>
    <w:rsid w:val="00773E6A"/>
    <w:pPr>
      <w:spacing w:after="0"/>
      <w:ind w:left="1540"/>
    </w:pPr>
    <w:rPr>
      <w:rFonts w:eastAsiaTheme="minorHAnsi"/>
      <w:sz w:val="18"/>
      <w:szCs w:val="18"/>
    </w:rPr>
  </w:style>
  <w:style w:type="paragraph" w:styleId="a5">
    <w:name w:val="Balloon Text"/>
    <w:basedOn w:val="a"/>
    <w:link w:val="a6"/>
    <w:uiPriority w:val="99"/>
    <w:semiHidden/>
    <w:unhideWhenUsed/>
    <w:rsid w:val="00773E6A"/>
    <w:pPr>
      <w:spacing w:after="0" w:line="240" w:lineRule="auto"/>
    </w:pPr>
    <w:rPr>
      <w:sz w:val="18"/>
      <w:szCs w:val="18"/>
    </w:rPr>
  </w:style>
  <w:style w:type="character" w:customStyle="1" w:styleId="a6">
    <w:name w:val="批注框文本字符"/>
    <w:basedOn w:val="a0"/>
    <w:link w:val="a5"/>
    <w:uiPriority w:val="99"/>
    <w:semiHidden/>
    <w:rsid w:val="00773E6A"/>
    <w:rPr>
      <w:rFonts w:asciiTheme="minorHAnsi" w:eastAsiaTheme="minorEastAsia" w:hAnsiTheme="minorHAnsi"/>
      <w:sz w:val="18"/>
      <w:szCs w:val="18"/>
    </w:rPr>
  </w:style>
  <w:style w:type="paragraph" w:styleId="a7">
    <w:name w:val="footer"/>
    <w:basedOn w:val="a"/>
    <w:link w:val="a8"/>
    <w:uiPriority w:val="99"/>
    <w:unhideWhenUsed/>
    <w:qFormat/>
    <w:rsid w:val="00773E6A"/>
    <w:pPr>
      <w:tabs>
        <w:tab w:val="center" w:pos="4680"/>
        <w:tab w:val="right" w:pos="9360"/>
      </w:tabs>
      <w:spacing w:after="0" w:line="240" w:lineRule="auto"/>
    </w:pPr>
  </w:style>
  <w:style w:type="character" w:customStyle="1" w:styleId="a8">
    <w:name w:val="页脚字符"/>
    <w:basedOn w:val="a0"/>
    <w:link w:val="a7"/>
    <w:uiPriority w:val="99"/>
    <w:rsid w:val="00773E6A"/>
    <w:rPr>
      <w:rFonts w:asciiTheme="minorHAnsi" w:eastAsiaTheme="minorEastAsia" w:hAnsiTheme="minorHAnsi"/>
      <w:sz w:val="22"/>
      <w:szCs w:val="24"/>
    </w:rPr>
  </w:style>
  <w:style w:type="paragraph" w:styleId="a9">
    <w:name w:val="header"/>
    <w:basedOn w:val="a"/>
    <w:link w:val="aa"/>
    <w:unhideWhenUsed/>
    <w:qFormat/>
    <w:rsid w:val="00773E6A"/>
    <w:pPr>
      <w:tabs>
        <w:tab w:val="center" w:pos="4680"/>
        <w:tab w:val="right" w:pos="9360"/>
      </w:tabs>
      <w:spacing w:after="0" w:line="240" w:lineRule="auto"/>
    </w:pPr>
  </w:style>
  <w:style w:type="character" w:customStyle="1" w:styleId="aa">
    <w:name w:val="页眉字符"/>
    <w:basedOn w:val="a0"/>
    <w:link w:val="a9"/>
    <w:qFormat/>
    <w:rsid w:val="00773E6A"/>
    <w:rPr>
      <w:rFonts w:asciiTheme="minorHAnsi" w:eastAsiaTheme="minorEastAsia" w:hAnsiTheme="minorHAnsi"/>
      <w:sz w:val="22"/>
      <w:szCs w:val="24"/>
    </w:rPr>
  </w:style>
  <w:style w:type="paragraph" w:styleId="11">
    <w:name w:val="toc 1"/>
    <w:basedOn w:val="a"/>
    <w:next w:val="a"/>
    <w:autoRedefine/>
    <w:uiPriority w:val="39"/>
    <w:unhideWhenUsed/>
    <w:rsid w:val="00773E6A"/>
    <w:pPr>
      <w:spacing w:before="120" w:after="120"/>
    </w:pPr>
    <w:rPr>
      <w:rFonts w:eastAsiaTheme="minorHAnsi"/>
      <w:b/>
      <w:bCs/>
      <w:caps/>
      <w:sz w:val="20"/>
      <w:szCs w:val="20"/>
    </w:rPr>
  </w:style>
  <w:style w:type="paragraph" w:styleId="41">
    <w:name w:val="toc 4"/>
    <w:basedOn w:val="a"/>
    <w:next w:val="a"/>
    <w:autoRedefine/>
    <w:uiPriority w:val="39"/>
    <w:semiHidden/>
    <w:unhideWhenUsed/>
    <w:rsid w:val="00773E6A"/>
    <w:pPr>
      <w:spacing w:after="0"/>
      <w:ind w:left="660"/>
    </w:pPr>
    <w:rPr>
      <w:rFonts w:eastAsiaTheme="minorHAnsi"/>
      <w:sz w:val="18"/>
      <w:szCs w:val="18"/>
    </w:rPr>
  </w:style>
  <w:style w:type="paragraph" w:styleId="ab">
    <w:name w:val="Subtitle"/>
    <w:basedOn w:val="a"/>
    <w:next w:val="a"/>
    <w:link w:val="ac"/>
    <w:uiPriority w:val="11"/>
    <w:qFormat/>
    <w:rsid w:val="00773E6A"/>
    <w:pPr>
      <w:jc w:val="center"/>
    </w:pPr>
    <w:rPr>
      <w:rFonts w:asciiTheme="majorHAnsi" w:eastAsiaTheme="majorEastAsia" w:hAnsiTheme="majorHAnsi" w:cstheme="majorBidi"/>
      <w:color w:val="595959" w:themeColor="text1" w:themeTint="A6"/>
      <w:spacing w:val="15"/>
      <w:sz w:val="28"/>
      <w:szCs w:val="28"/>
    </w:rPr>
  </w:style>
  <w:style w:type="character" w:customStyle="1" w:styleId="ac">
    <w:name w:val="副标题字符"/>
    <w:basedOn w:val="a0"/>
    <w:link w:val="ab"/>
    <w:uiPriority w:val="11"/>
    <w:qFormat/>
    <w:rsid w:val="00773E6A"/>
    <w:rPr>
      <w:rFonts w:asciiTheme="majorHAnsi" w:eastAsiaTheme="majorEastAsia" w:hAnsiTheme="majorHAnsi" w:cstheme="majorBidi"/>
      <w:color w:val="595959" w:themeColor="text1" w:themeTint="A6"/>
      <w:spacing w:val="15"/>
      <w:sz w:val="28"/>
      <w:szCs w:val="28"/>
    </w:rPr>
  </w:style>
  <w:style w:type="paragraph" w:styleId="61">
    <w:name w:val="toc 6"/>
    <w:basedOn w:val="a"/>
    <w:next w:val="a"/>
    <w:autoRedefine/>
    <w:uiPriority w:val="39"/>
    <w:semiHidden/>
    <w:unhideWhenUsed/>
    <w:rsid w:val="00773E6A"/>
    <w:pPr>
      <w:spacing w:after="0"/>
      <w:ind w:left="1100"/>
    </w:pPr>
    <w:rPr>
      <w:rFonts w:eastAsiaTheme="minorHAnsi"/>
      <w:sz w:val="18"/>
      <w:szCs w:val="18"/>
    </w:rPr>
  </w:style>
  <w:style w:type="paragraph" w:styleId="21">
    <w:name w:val="toc 2"/>
    <w:basedOn w:val="a"/>
    <w:next w:val="a"/>
    <w:autoRedefine/>
    <w:uiPriority w:val="39"/>
    <w:unhideWhenUsed/>
    <w:rsid w:val="00773E6A"/>
    <w:pPr>
      <w:spacing w:after="0"/>
      <w:ind w:left="220"/>
    </w:pPr>
    <w:rPr>
      <w:rFonts w:eastAsiaTheme="minorHAnsi"/>
      <w:smallCaps/>
      <w:sz w:val="20"/>
      <w:szCs w:val="20"/>
    </w:rPr>
  </w:style>
  <w:style w:type="paragraph" w:styleId="91">
    <w:name w:val="toc 9"/>
    <w:basedOn w:val="a"/>
    <w:next w:val="a"/>
    <w:autoRedefine/>
    <w:uiPriority w:val="39"/>
    <w:semiHidden/>
    <w:unhideWhenUsed/>
    <w:rsid w:val="00773E6A"/>
    <w:pPr>
      <w:spacing w:after="0"/>
      <w:ind w:left="1760"/>
    </w:pPr>
    <w:rPr>
      <w:rFonts w:eastAsiaTheme="minorHAnsi"/>
      <w:sz w:val="18"/>
      <w:szCs w:val="18"/>
    </w:rPr>
  </w:style>
  <w:style w:type="paragraph" w:styleId="ad">
    <w:name w:val="Normal (Web)"/>
    <w:basedOn w:val="a"/>
    <w:autoRedefine/>
    <w:uiPriority w:val="99"/>
    <w:unhideWhenUsed/>
    <w:qFormat/>
    <w:rsid w:val="00773E6A"/>
    <w:pPr>
      <w:widowControl/>
      <w:spacing w:before="100" w:beforeAutospacing="1" w:after="100" w:afterAutospacing="1" w:line="240" w:lineRule="auto"/>
    </w:pPr>
    <w:rPr>
      <w:rFonts w:ascii="SimSun" w:eastAsia="SimSun" w:hAnsi="SimSun" w:cs="SimSun"/>
      <w:kern w:val="0"/>
      <w:sz w:val="24"/>
    </w:rPr>
  </w:style>
  <w:style w:type="paragraph" w:styleId="ae">
    <w:name w:val="Title"/>
    <w:basedOn w:val="a"/>
    <w:next w:val="a"/>
    <w:link w:val="af"/>
    <w:uiPriority w:val="10"/>
    <w:qFormat/>
    <w:rsid w:val="00773E6A"/>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f">
    <w:name w:val="标题字符"/>
    <w:basedOn w:val="a0"/>
    <w:link w:val="ae"/>
    <w:uiPriority w:val="10"/>
    <w:qFormat/>
    <w:rsid w:val="00773E6A"/>
    <w:rPr>
      <w:rFonts w:asciiTheme="majorHAnsi" w:eastAsiaTheme="majorEastAsia" w:hAnsiTheme="majorHAnsi" w:cstheme="majorBidi"/>
      <w:spacing w:val="-10"/>
      <w:kern w:val="28"/>
      <w:sz w:val="56"/>
      <w:szCs w:val="56"/>
    </w:rPr>
  </w:style>
  <w:style w:type="paragraph" w:styleId="af0">
    <w:name w:val="annotation subject"/>
    <w:basedOn w:val="a3"/>
    <w:next w:val="a3"/>
    <w:link w:val="af1"/>
    <w:uiPriority w:val="99"/>
    <w:semiHidden/>
    <w:unhideWhenUsed/>
    <w:rsid w:val="00773E6A"/>
    <w:rPr>
      <w:b/>
      <w:bCs/>
    </w:rPr>
  </w:style>
  <w:style w:type="character" w:customStyle="1" w:styleId="af1">
    <w:name w:val="批注主题字符"/>
    <w:basedOn w:val="a4"/>
    <w:link w:val="af0"/>
    <w:uiPriority w:val="99"/>
    <w:semiHidden/>
    <w:rsid w:val="00773E6A"/>
    <w:rPr>
      <w:rFonts w:asciiTheme="minorHAnsi" w:eastAsiaTheme="minorEastAsia" w:hAnsiTheme="minorHAnsi"/>
      <w:b/>
      <w:bCs/>
      <w:sz w:val="22"/>
      <w:szCs w:val="24"/>
    </w:rPr>
  </w:style>
  <w:style w:type="table" w:styleId="af2">
    <w:name w:val="Table Grid"/>
    <w:basedOn w:val="a1"/>
    <w:autoRedefine/>
    <w:qFormat/>
    <w:rsid w:val="00773E6A"/>
    <w:pPr>
      <w:widowControl w:val="0"/>
      <w:jc w:val="both"/>
    </w:pPr>
    <w:rPr>
      <w:rFonts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3">
    <w:name w:val="page number"/>
    <w:basedOn w:val="a0"/>
    <w:uiPriority w:val="99"/>
    <w:semiHidden/>
    <w:unhideWhenUsed/>
    <w:rsid w:val="00773E6A"/>
  </w:style>
  <w:style w:type="character" w:styleId="af4">
    <w:name w:val="Hyperlink"/>
    <w:basedOn w:val="a0"/>
    <w:uiPriority w:val="99"/>
    <w:unhideWhenUsed/>
    <w:rsid w:val="00773E6A"/>
    <w:rPr>
      <w:color w:val="0563C1" w:themeColor="hyperlink"/>
      <w:u w:val="single"/>
    </w:rPr>
  </w:style>
  <w:style w:type="character" w:styleId="af5">
    <w:name w:val="annotation reference"/>
    <w:basedOn w:val="a0"/>
    <w:uiPriority w:val="99"/>
    <w:semiHidden/>
    <w:unhideWhenUsed/>
    <w:rsid w:val="00773E6A"/>
    <w:rPr>
      <w:sz w:val="21"/>
      <w:szCs w:val="21"/>
    </w:rPr>
  </w:style>
  <w:style w:type="paragraph" w:styleId="af6">
    <w:name w:val="Quote"/>
    <w:basedOn w:val="a"/>
    <w:next w:val="a"/>
    <w:link w:val="af7"/>
    <w:uiPriority w:val="29"/>
    <w:qFormat/>
    <w:rsid w:val="00773E6A"/>
    <w:pPr>
      <w:spacing w:before="160"/>
      <w:jc w:val="center"/>
    </w:pPr>
    <w:rPr>
      <w:i/>
      <w:iCs/>
      <w:color w:val="404040" w:themeColor="text1" w:themeTint="BF"/>
    </w:rPr>
  </w:style>
  <w:style w:type="character" w:customStyle="1" w:styleId="af7">
    <w:name w:val="引用字符"/>
    <w:basedOn w:val="a0"/>
    <w:link w:val="af6"/>
    <w:uiPriority w:val="29"/>
    <w:qFormat/>
    <w:rsid w:val="00773E6A"/>
    <w:rPr>
      <w:rFonts w:asciiTheme="minorHAnsi" w:eastAsiaTheme="minorEastAsia" w:hAnsiTheme="minorHAnsi"/>
      <w:i/>
      <w:iCs/>
      <w:color w:val="404040" w:themeColor="text1" w:themeTint="BF"/>
      <w:sz w:val="22"/>
      <w:szCs w:val="24"/>
    </w:rPr>
  </w:style>
  <w:style w:type="paragraph" w:styleId="af8">
    <w:name w:val="List Paragraph"/>
    <w:basedOn w:val="a"/>
    <w:uiPriority w:val="99"/>
    <w:qFormat/>
    <w:rsid w:val="00773E6A"/>
    <w:pPr>
      <w:ind w:left="720"/>
      <w:contextualSpacing/>
    </w:pPr>
  </w:style>
  <w:style w:type="character" w:customStyle="1" w:styleId="12">
    <w:name w:val="明显强调1"/>
    <w:basedOn w:val="a0"/>
    <w:uiPriority w:val="21"/>
    <w:qFormat/>
    <w:rsid w:val="00773E6A"/>
    <w:rPr>
      <w:i/>
      <w:iCs/>
      <w:color w:val="2F5496" w:themeColor="accent1" w:themeShade="BF"/>
    </w:rPr>
  </w:style>
  <w:style w:type="paragraph" w:styleId="af9">
    <w:name w:val="Intense Quote"/>
    <w:basedOn w:val="a"/>
    <w:next w:val="a"/>
    <w:link w:val="afa"/>
    <w:uiPriority w:val="30"/>
    <w:qFormat/>
    <w:rsid w:val="00773E6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fa">
    <w:name w:val="明显引用字符"/>
    <w:basedOn w:val="a0"/>
    <w:link w:val="af9"/>
    <w:uiPriority w:val="30"/>
    <w:qFormat/>
    <w:rsid w:val="00773E6A"/>
    <w:rPr>
      <w:rFonts w:asciiTheme="minorHAnsi" w:eastAsiaTheme="minorEastAsia" w:hAnsiTheme="minorHAnsi"/>
      <w:i/>
      <w:iCs/>
      <w:color w:val="2F5496" w:themeColor="accent1" w:themeShade="BF"/>
      <w:sz w:val="22"/>
      <w:szCs w:val="24"/>
    </w:rPr>
  </w:style>
  <w:style w:type="character" w:customStyle="1" w:styleId="13">
    <w:name w:val="明显参考1"/>
    <w:basedOn w:val="a0"/>
    <w:uiPriority w:val="32"/>
    <w:qFormat/>
    <w:rsid w:val="00773E6A"/>
    <w:rPr>
      <w:b/>
      <w:bCs/>
      <w:smallCaps/>
      <w:color w:val="2F5496" w:themeColor="accent1" w:themeShade="BF"/>
      <w:spacing w:val="5"/>
    </w:rPr>
  </w:style>
  <w:style w:type="paragraph" w:customStyle="1" w:styleId="DG">
    <w:name w:val="表格标题DG"/>
    <w:basedOn w:val="a"/>
    <w:autoRedefine/>
    <w:qFormat/>
    <w:rsid w:val="00773E6A"/>
    <w:pPr>
      <w:widowControl/>
      <w:snapToGrid w:val="0"/>
      <w:spacing w:after="0" w:line="240" w:lineRule="auto"/>
      <w:jc w:val="center"/>
    </w:pPr>
    <w:rPr>
      <w:rFonts w:ascii="Arial" w:eastAsia="SimHei" w:hAnsi="Arial" w:cs="SimSun"/>
      <w:bCs/>
      <w:color w:val="000000"/>
      <w:kern w:val="0"/>
      <w:sz w:val="21"/>
      <w:szCs w:val="20"/>
    </w:rPr>
  </w:style>
  <w:style w:type="paragraph" w:customStyle="1" w:styleId="DG0">
    <w:name w:val="表格正文DG"/>
    <w:basedOn w:val="a"/>
    <w:autoRedefine/>
    <w:qFormat/>
    <w:rsid w:val="00773E6A"/>
    <w:pPr>
      <w:widowControl/>
      <w:spacing w:after="0" w:line="240" w:lineRule="auto"/>
    </w:pPr>
    <w:rPr>
      <w:rFonts w:ascii="Times New Roman" w:eastAsia="SimSun" w:hAnsi="Times New Roman" w:cs="SimSun"/>
      <w:color w:val="000000"/>
      <w:kern w:val="0"/>
      <w:sz w:val="21"/>
      <w:szCs w:val="21"/>
    </w:rPr>
  </w:style>
  <w:style w:type="paragraph" w:customStyle="1" w:styleId="DG1">
    <w:name w:val="一级标题DG"/>
    <w:basedOn w:val="a"/>
    <w:autoRedefine/>
    <w:qFormat/>
    <w:rsid w:val="00773E6A"/>
    <w:pPr>
      <w:widowControl/>
      <w:spacing w:beforeLines="100" w:after="0" w:line="240" w:lineRule="auto"/>
    </w:pPr>
    <w:rPr>
      <w:rFonts w:ascii="Arial" w:eastAsia="SimHei" w:hAnsi="Arial" w:cs="SimSun"/>
      <w:kern w:val="0"/>
      <w:sz w:val="28"/>
    </w:rPr>
  </w:style>
  <w:style w:type="paragraph" w:customStyle="1" w:styleId="DG2">
    <w:name w:val="二级标题DG"/>
    <w:basedOn w:val="ad"/>
    <w:autoRedefine/>
    <w:qFormat/>
    <w:rsid w:val="00773E6A"/>
    <w:pPr>
      <w:spacing w:beforeLines="25" w:beforeAutospacing="0" w:afterLines="50" w:afterAutospacing="0" w:line="440" w:lineRule="exact"/>
    </w:pPr>
    <w:rPr>
      <w:rFonts w:ascii="Times New Roman" w:hAnsi="Times New Roman"/>
      <w:b/>
    </w:rPr>
  </w:style>
  <w:style w:type="paragraph" w:customStyle="1" w:styleId="14">
    <w:name w:val="列出段落1"/>
    <w:basedOn w:val="a"/>
    <w:uiPriority w:val="99"/>
    <w:unhideWhenUsed/>
    <w:qFormat/>
    <w:rsid w:val="00773E6A"/>
    <w:pPr>
      <w:spacing w:after="0" w:line="240" w:lineRule="auto"/>
      <w:ind w:firstLineChars="200" w:firstLine="420"/>
      <w:jc w:val="both"/>
    </w:pPr>
    <w:rPr>
      <w:sz w:val="21"/>
      <w:szCs w:val="22"/>
    </w:rPr>
  </w:style>
  <w:style w:type="paragraph" w:customStyle="1" w:styleId="ListParagraph1">
    <w:name w:val="List Paragraph1"/>
    <w:basedOn w:val="a"/>
    <w:uiPriority w:val="99"/>
    <w:unhideWhenUsed/>
    <w:qFormat/>
    <w:rsid w:val="00773E6A"/>
    <w:pPr>
      <w:spacing w:after="0" w:line="240" w:lineRule="auto"/>
      <w:ind w:firstLineChars="200" w:firstLine="420"/>
      <w:jc w:val="both"/>
    </w:pPr>
    <w:rPr>
      <w:rFonts w:ascii="Calibri" w:eastAsia="SimSun" w:hAnsi="Calibri" w:cs="Times New Roman"/>
      <w:sz w:val="21"/>
      <w:szCs w:val="22"/>
    </w:rPr>
  </w:style>
  <w:style w:type="paragraph" w:customStyle="1" w:styleId="15">
    <w:name w:val="列表段落1"/>
    <w:basedOn w:val="a"/>
    <w:uiPriority w:val="99"/>
    <w:unhideWhenUsed/>
    <w:qFormat/>
    <w:rsid w:val="00773E6A"/>
    <w:pPr>
      <w:spacing w:after="0" w:line="240" w:lineRule="auto"/>
      <w:ind w:firstLineChars="200" w:firstLine="420"/>
      <w:jc w:val="both"/>
    </w:pPr>
    <w:rPr>
      <w:rFonts w:ascii="Calibri" w:eastAsia="SimSun" w:hAnsi="Calibri" w:cs="Times New Roman"/>
      <w:sz w:val="21"/>
      <w:szCs w:val="22"/>
    </w:rPr>
  </w:style>
  <w:style w:type="paragraph" w:customStyle="1" w:styleId="-12">
    <w:name w:val="彩色列表 - 强调文字颜色 12"/>
    <w:basedOn w:val="a"/>
    <w:uiPriority w:val="99"/>
    <w:qFormat/>
    <w:rsid w:val="00773E6A"/>
    <w:pPr>
      <w:spacing w:after="0" w:line="240" w:lineRule="auto"/>
      <w:ind w:firstLineChars="200" w:firstLine="420"/>
      <w:jc w:val="both"/>
    </w:pPr>
    <w:rPr>
      <w:rFonts w:ascii="Calibri" w:eastAsia="SimSun" w:hAnsi="Calibri" w:cs="Times New Roman"/>
      <w:sz w:val="21"/>
      <w:szCs w:val="22"/>
    </w:rPr>
  </w:style>
  <w:style w:type="paragraph" w:customStyle="1" w:styleId="TOC1">
    <w:name w:val="TOC 标题1"/>
    <w:basedOn w:val="1"/>
    <w:next w:val="a"/>
    <w:uiPriority w:val="39"/>
    <w:unhideWhenUsed/>
    <w:qFormat/>
    <w:rsid w:val="00773E6A"/>
    <w:pPr>
      <w:widowControl/>
      <w:spacing w:after="0" w:line="276" w:lineRule="auto"/>
      <w:outlineLvl w:val="9"/>
    </w:pPr>
    <w:rPr>
      <w:b/>
      <w:bCs/>
      <w:kern w:val="0"/>
      <w:sz w:val="28"/>
      <w:szCs w:val="28"/>
      <w:lang w:eastAsia="en-US"/>
    </w:rPr>
  </w:style>
  <w:style w:type="character" w:customStyle="1" w:styleId="UnresolvedMention1">
    <w:name w:val="Unresolved Mention1"/>
    <w:basedOn w:val="a0"/>
    <w:uiPriority w:val="99"/>
    <w:semiHidden/>
    <w:unhideWhenUsed/>
    <w:rsid w:val="00773E6A"/>
    <w:rPr>
      <w:color w:val="605E5C"/>
      <w:shd w:val="clear" w:color="auto" w:fill="E1DFDD"/>
    </w:rPr>
  </w:style>
  <w:style w:type="paragraph" w:customStyle="1" w:styleId="22">
    <w:name w:val="列表段落2"/>
    <w:basedOn w:val="a"/>
    <w:uiPriority w:val="99"/>
    <w:unhideWhenUsed/>
    <w:qFormat/>
    <w:rsid w:val="00773E6A"/>
    <w:pPr>
      <w:spacing w:after="0" w:line="240" w:lineRule="auto"/>
      <w:ind w:firstLineChars="200" w:firstLine="420"/>
      <w:jc w:val="both"/>
    </w:pPr>
    <w:rPr>
      <w:rFonts w:ascii="Calibri" w:eastAsia="SimSun" w:hAnsi="Calibri" w:cs="Times New Roman"/>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image" Target="media/image1.png"/><Relationship Id="rId5" Type="http://schemas.openxmlformats.org/officeDocument/2006/relationships/image" Target="media/image2.jpeg"/><Relationship Id="rId6" Type="http://schemas.openxmlformats.org/officeDocument/2006/relationships/image" Target="media/image3.png"/><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11</Pages>
  <Words>1386</Words>
  <Characters>7904</Characters>
  <Application>Microsoft Macintosh Word</Application>
  <DocSecurity>0</DocSecurity>
  <Lines>65</Lines>
  <Paragraphs>18</Paragraphs>
  <ScaleCrop>false</ScaleCrop>
  <Company/>
  <LinksUpToDate>false</LinksUpToDate>
  <CharactersWithSpaces>9272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琳 郑</dc:creator>
  <cp:keywords/>
  <dc:description/>
  <cp:lastModifiedBy>Microsoft Office 用户</cp:lastModifiedBy>
  <cp:revision>4</cp:revision>
  <dcterms:created xsi:type="dcterms:W3CDTF">2026-09-16T06:58:00Z</dcterms:created>
  <dcterms:modified xsi:type="dcterms:W3CDTF">2026-09-20T06:49:00Z</dcterms:modified>
</cp:coreProperties>
</file>