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D4FE02">
      <w:pPr>
        <w:snapToGrid w:val="0"/>
        <w:jc w:val="center"/>
        <w:rPr>
          <w:sz w:val="6"/>
          <w:szCs w:val="6"/>
        </w:rPr>
      </w:pPr>
    </w:p>
    <w:p w14:paraId="2A135A99">
      <w:pPr>
        <w:snapToGrid w:val="0"/>
        <w:jc w:val="center"/>
        <w:rPr>
          <w:sz w:val="6"/>
          <w:szCs w:val="6"/>
        </w:rPr>
      </w:pPr>
    </w:p>
    <w:p w14:paraId="1E77D10B">
      <w:pPr>
        <w:snapToGrid w:val="0"/>
        <w:jc w:val="center"/>
        <w:rPr>
          <w:rFonts w:ascii="黑体" w:hAnsi="黑体" w:eastAsia="黑体"/>
          <w:sz w:val="32"/>
          <w:szCs w:val="32"/>
          <w:lang w:eastAsia="zh-CN"/>
        </w:rPr>
      </w:pPr>
      <w:r>
        <w:rPr>
          <w:rFonts w:hint="eastAsia" w:ascii="黑体" w:hAnsi="黑体" w:eastAsia="黑体"/>
          <w:sz w:val="32"/>
          <w:szCs w:val="32"/>
          <w:lang w:eastAsia="zh-CN"/>
        </w:rPr>
        <w:t>课程教学进度计划表</w:t>
      </w:r>
    </w:p>
    <w:p w14:paraId="26A353DA">
      <w:pPr>
        <w:snapToGrid w:val="0"/>
        <w:spacing w:before="360" w:beforeLines="100" w:after="180" w:afterLines="50"/>
        <w:jc w:val="both"/>
        <w:rPr>
          <w:rFonts w:ascii="黑体" w:hAnsi="黑体" w:eastAsia="黑体"/>
          <w:bCs/>
          <w:color w:val="000000"/>
          <w:lang w:eastAsia="zh-CN"/>
        </w:rPr>
      </w:pPr>
      <w:r>
        <w:rPr>
          <w:rFonts w:ascii="黑体" w:hAnsi="黑体" w:eastAsia="黑体"/>
          <w:bCs/>
          <w:color w:val="000000"/>
          <w:lang w:eastAsia="zh-CN"/>
        </w:rPr>
        <w:t>一</w:t>
      </w:r>
      <w:r>
        <w:rPr>
          <w:rFonts w:hint="eastAsia" w:ascii="黑体" w:hAnsi="黑体" w:eastAsia="黑体"/>
          <w:bCs/>
          <w:color w:val="000000"/>
          <w:lang w:eastAsia="zh-CN"/>
        </w:rPr>
        <w:t>、</w:t>
      </w:r>
      <w:r>
        <w:rPr>
          <w:rFonts w:ascii="黑体" w:hAnsi="黑体" w:eastAsia="黑体"/>
          <w:bCs/>
          <w:color w:val="000000"/>
          <w:lang w:eastAsia="zh-CN"/>
        </w:rPr>
        <w:t>基本信息</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51"/>
        <w:gridCol w:w="1411"/>
        <w:gridCol w:w="1282"/>
        <w:gridCol w:w="1701"/>
        <w:gridCol w:w="1253"/>
        <w:gridCol w:w="1462"/>
      </w:tblGrid>
      <w:tr w14:paraId="6C33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top w:val="single" w:color="auto" w:sz="12" w:space="0"/>
              <w:left w:val="single" w:color="auto" w:sz="12" w:space="0"/>
            </w:tcBorders>
            <w:vAlign w:val="center"/>
          </w:tcPr>
          <w:p w14:paraId="0B0E5849">
            <w:pPr>
              <w:tabs>
                <w:tab w:val="left" w:pos="532"/>
              </w:tabs>
              <w:spacing w:line="340" w:lineRule="exact"/>
              <w:jc w:val="center"/>
              <w:rPr>
                <w:rFonts w:ascii="黑体" w:hAnsi="黑体" w:eastAsia="黑体"/>
                <w:sz w:val="21"/>
                <w:szCs w:val="21"/>
                <w:lang w:eastAsia="zh-CN"/>
              </w:rPr>
            </w:pPr>
            <w:r>
              <w:rPr>
                <w:rFonts w:ascii="黑体" w:hAnsi="黑体" w:eastAsia="黑体"/>
                <w:bCs/>
                <w:color w:val="000000"/>
                <w:sz w:val="21"/>
                <w:szCs w:val="21"/>
              </w:rPr>
              <w:t>课程</w:t>
            </w:r>
            <w:r>
              <w:rPr>
                <w:rFonts w:ascii="黑体" w:hAnsi="黑体" w:eastAsia="黑体"/>
                <w:kern w:val="0"/>
                <w:sz w:val="21"/>
                <w:szCs w:val="21"/>
              </w:rPr>
              <w:t>名称</w:t>
            </w:r>
          </w:p>
        </w:tc>
        <w:tc>
          <w:tcPr>
            <w:tcW w:w="7109" w:type="dxa"/>
            <w:gridSpan w:val="5"/>
            <w:tcBorders>
              <w:top w:val="single" w:color="auto" w:sz="12" w:space="0"/>
              <w:right w:val="single" w:color="auto" w:sz="12" w:space="0"/>
            </w:tcBorders>
            <w:vAlign w:val="center"/>
          </w:tcPr>
          <w:p w14:paraId="6D1A8840">
            <w:pPr>
              <w:tabs>
                <w:tab w:val="left" w:pos="532"/>
              </w:tabs>
              <w:jc w:val="center"/>
              <w:rPr>
                <w:rFonts w:ascii="宋体" w:hAnsi="宋体" w:eastAsia="宋体"/>
                <w:sz w:val="21"/>
                <w:szCs w:val="21"/>
                <w:lang w:eastAsia="zh-CN"/>
              </w:rPr>
            </w:pPr>
            <w:r>
              <w:rPr>
                <w:rFonts w:hint="eastAsia" w:eastAsia="黑体"/>
                <w:bCs/>
                <w:color w:val="000000"/>
                <w:sz w:val="21"/>
                <w:szCs w:val="21"/>
              </w:rPr>
              <w:t>英语翻译理论与实践</w:t>
            </w:r>
          </w:p>
        </w:tc>
      </w:tr>
      <w:tr w14:paraId="40F0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3147145A">
            <w:pPr>
              <w:tabs>
                <w:tab w:val="left" w:pos="532"/>
              </w:tabs>
              <w:spacing w:line="340" w:lineRule="exact"/>
              <w:jc w:val="center"/>
              <w:rPr>
                <w:rFonts w:ascii="黑体" w:hAnsi="黑体" w:eastAsia="黑体"/>
                <w:bCs/>
                <w:color w:val="000000"/>
                <w:sz w:val="21"/>
                <w:szCs w:val="21"/>
              </w:rPr>
            </w:pPr>
            <w:r>
              <w:rPr>
                <w:rFonts w:ascii="黑体" w:hAnsi="黑体" w:eastAsia="黑体"/>
                <w:bCs/>
                <w:color w:val="000000"/>
                <w:sz w:val="21"/>
                <w:szCs w:val="21"/>
              </w:rPr>
              <w:t>课程代码</w:t>
            </w:r>
          </w:p>
        </w:tc>
        <w:tc>
          <w:tcPr>
            <w:tcW w:w="1411" w:type="dxa"/>
            <w:vAlign w:val="center"/>
          </w:tcPr>
          <w:p w14:paraId="6B3FBCD4">
            <w:pPr>
              <w:tabs>
                <w:tab w:val="left" w:pos="532"/>
              </w:tabs>
              <w:jc w:val="center"/>
              <w:rPr>
                <w:rFonts w:eastAsia="宋体"/>
                <w:sz w:val="21"/>
                <w:szCs w:val="21"/>
                <w:lang w:eastAsia="zh-CN"/>
              </w:rPr>
            </w:pPr>
            <w:r>
              <w:rPr>
                <w:rFonts w:hint="eastAsia" w:ascii="黑体" w:hAnsi="黑体" w:eastAsia="黑体"/>
                <w:bCs/>
                <w:sz w:val="21"/>
                <w:szCs w:val="21"/>
                <w:lang w:eastAsia="zh-CN"/>
              </w:rPr>
              <w:t>2020517</w:t>
            </w:r>
          </w:p>
        </w:tc>
        <w:tc>
          <w:tcPr>
            <w:tcW w:w="1282" w:type="dxa"/>
            <w:vAlign w:val="center"/>
          </w:tcPr>
          <w:p w14:paraId="06FA0AAE">
            <w:pPr>
              <w:tabs>
                <w:tab w:val="left" w:pos="532"/>
              </w:tabs>
              <w:jc w:val="center"/>
              <w:rPr>
                <w:rFonts w:eastAsia="宋体"/>
                <w:sz w:val="21"/>
                <w:szCs w:val="21"/>
                <w:lang w:eastAsia="zh-CN"/>
              </w:rPr>
            </w:pPr>
            <w:r>
              <w:rPr>
                <w:rFonts w:eastAsia="黑体"/>
                <w:bCs/>
                <w:color w:val="000000"/>
                <w:sz w:val="21"/>
                <w:szCs w:val="21"/>
              </w:rPr>
              <w:t>课程</w:t>
            </w:r>
            <w:r>
              <w:rPr>
                <w:rFonts w:eastAsia="黑体"/>
                <w:bCs/>
                <w:color w:val="000000"/>
                <w:sz w:val="21"/>
                <w:szCs w:val="21"/>
                <w:lang w:eastAsia="zh-CN"/>
              </w:rPr>
              <w:t>序号</w:t>
            </w:r>
          </w:p>
        </w:tc>
        <w:tc>
          <w:tcPr>
            <w:tcW w:w="1701" w:type="dxa"/>
            <w:vAlign w:val="center"/>
          </w:tcPr>
          <w:p w14:paraId="1039BB6C">
            <w:pPr>
              <w:tabs>
                <w:tab w:val="left" w:pos="532"/>
              </w:tabs>
              <w:jc w:val="center"/>
              <w:rPr>
                <w:rFonts w:hint="default" w:eastAsia="宋体"/>
                <w:sz w:val="21"/>
                <w:szCs w:val="21"/>
                <w:highlight w:val="yellow"/>
                <w:lang w:val="en-US" w:eastAsia="zh-CN"/>
              </w:rPr>
            </w:pPr>
            <w:r>
              <w:rPr>
                <w:rFonts w:eastAsia="宋体"/>
                <w:sz w:val="21"/>
                <w:szCs w:val="21"/>
                <w:lang w:eastAsia="zh-CN"/>
              </w:rPr>
              <w:t>4</w:t>
            </w:r>
            <w:r>
              <w:rPr>
                <w:rFonts w:hint="eastAsia" w:eastAsia="宋体"/>
                <w:sz w:val="21"/>
                <w:szCs w:val="21"/>
                <w:lang w:eastAsia="zh-CN"/>
              </w:rPr>
              <w:t>793/</w:t>
            </w:r>
            <w:r>
              <w:rPr>
                <w:rFonts w:eastAsia="宋体"/>
                <w:sz w:val="21"/>
                <w:szCs w:val="21"/>
                <w:lang w:eastAsia="zh-CN"/>
              </w:rPr>
              <w:t>4</w:t>
            </w:r>
            <w:r>
              <w:rPr>
                <w:rFonts w:hint="eastAsia" w:eastAsia="宋体"/>
                <w:sz w:val="21"/>
                <w:szCs w:val="21"/>
                <w:lang w:eastAsia="zh-CN"/>
              </w:rPr>
              <w:t>812/</w:t>
            </w:r>
            <w:r>
              <w:rPr>
                <w:rFonts w:hint="eastAsia" w:eastAsia="宋体"/>
                <w:sz w:val="21"/>
                <w:szCs w:val="21"/>
                <w:highlight w:val="none"/>
                <w:lang w:val="en-US" w:eastAsia="zh-CN"/>
              </w:rPr>
              <w:t>4831</w:t>
            </w:r>
          </w:p>
        </w:tc>
        <w:tc>
          <w:tcPr>
            <w:tcW w:w="1253" w:type="dxa"/>
            <w:vAlign w:val="center"/>
          </w:tcPr>
          <w:p w14:paraId="5FF6B094">
            <w:pPr>
              <w:tabs>
                <w:tab w:val="left" w:pos="532"/>
              </w:tabs>
              <w:spacing w:line="340" w:lineRule="exact"/>
              <w:jc w:val="center"/>
              <w:rPr>
                <w:rFonts w:eastAsia="黑体"/>
                <w:sz w:val="21"/>
                <w:szCs w:val="21"/>
                <w:lang w:eastAsia="zh-CN"/>
              </w:rPr>
            </w:pPr>
            <w:r>
              <w:rPr>
                <w:rFonts w:eastAsia="黑体"/>
                <w:kern w:val="0"/>
                <w:sz w:val="21"/>
                <w:szCs w:val="21"/>
                <w:lang w:eastAsia="zh-CN"/>
              </w:rPr>
              <w:t>课程学分</w:t>
            </w:r>
            <w:r>
              <w:rPr>
                <w:rFonts w:ascii="Arial" w:hAnsi="Arial" w:eastAsia="黑体" w:cs="Arial"/>
                <w:kern w:val="0"/>
                <w:sz w:val="21"/>
                <w:szCs w:val="21"/>
                <w:lang w:eastAsia="zh-CN"/>
              </w:rPr>
              <w:t>/</w:t>
            </w:r>
            <w:r>
              <w:rPr>
                <w:rFonts w:eastAsia="黑体"/>
                <w:kern w:val="0"/>
                <w:sz w:val="21"/>
                <w:szCs w:val="21"/>
                <w:lang w:eastAsia="zh-CN"/>
              </w:rPr>
              <w:t>学时</w:t>
            </w:r>
          </w:p>
        </w:tc>
        <w:tc>
          <w:tcPr>
            <w:tcW w:w="1462" w:type="dxa"/>
            <w:tcBorders>
              <w:right w:val="single" w:color="auto" w:sz="12" w:space="0"/>
            </w:tcBorders>
            <w:vAlign w:val="center"/>
          </w:tcPr>
          <w:p w14:paraId="60AE2346">
            <w:pPr>
              <w:tabs>
                <w:tab w:val="left" w:pos="532"/>
              </w:tabs>
              <w:jc w:val="center"/>
              <w:rPr>
                <w:rFonts w:eastAsia="宋体"/>
                <w:sz w:val="21"/>
                <w:szCs w:val="21"/>
                <w:lang w:eastAsia="zh-CN"/>
              </w:rPr>
            </w:pPr>
            <w:r>
              <w:rPr>
                <w:rFonts w:hint="eastAsia" w:eastAsia="宋体"/>
                <w:sz w:val="21"/>
                <w:szCs w:val="21"/>
                <w:lang w:eastAsia="zh-CN"/>
              </w:rPr>
              <w:t>2/32</w:t>
            </w:r>
          </w:p>
        </w:tc>
      </w:tr>
      <w:tr w14:paraId="1A4E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7B197495">
            <w:pPr>
              <w:tabs>
                <w:tab w:val="left" w:pos="532"/>
              </w:tabs>
              <w:spacing w:line="340" w:lineRule="exact"/>
              <w:jc w:val="center"/>
              <w:rPr>
                <w:rFonts w:ascii="黑体" w:hAnsi="黑体" w:eastAsia="黑体"/>
                <w:kern w:val="0"/>
                <w:sz w:val="21"/>
                <w:szCs w:val="21"/>
                <w:lang w:eastAsia="zh-CN"/>
              </w:rPr>
            </w:pPr>
            <w:r>
              <w:rPr>
                <w:rFonts w:ascii="黑体" w:hAnsi="黑体" w:eastAsia="黑体"/>
                <w:kern w:val="0"/>
                <w:sz w:val="21"/>
                <w:szCs w:val="21"/>
              </w:rPr>
              <w:t>授课教</w:t>
            </w:r>
            <w:r>
              <w:rPr>
                <w:rFonts w:hint="eastAsia" w:ascii="黑体" w:hAnsi="黑体" w:eastAsia="黑体"/>
                <w:kern w:val="0"/>
                <w:sz w:val="21"/>
                <w:szCs w:val="21"/>
                <w:lang w:eastAsia="zh-CN"/>
              </w:rPr>
              <w:t>师</w:t>
            </w:r>
          </w:p>
        </w:tc>
        <w:tc>
          <w:tcPr>
            <w:tcW w:w="1411" w:type="dxa"/>
            <w:vAlign w:val="center"/>
          </w:tcPr>
          <w:p w14:paraId="4AA2A994">
            <w:pPr>
              <w:tabs>
                <w:tab w:val="left" w:pos="532"/>
              </w:tabs>
              <w:spacing w:line="340" w:lineRule="exact"/>
              <w:jc w:val="center"/>
              <w:rPr>
                <w:rFonts w:eastAsia="黑体"/>
                <w:kern w:val="0"/>
                <w:sz w:val="21"/>
                <w:szCs w:val="21"/>
                <w:lang w:eastAsia="zh-CN"/>
              </w:rPr>
            </w:pPr>
            <w:r>
              <w:rPr>
                <w:rFonts w:hint="eastAsia" w:eastAsia="黑体"/>
                <w:kern w:val="0"/>
                <w:sz w:val="21"/>
                <w:szCs w:val="21"/>
                <w:lang w:eastAsia="zh-CN"/>
              </w:rPr>
              <w:t>刘晓霓、</w:t>
            </w:r>
            <w:r>
              <w:rPr>
                <w:rFonts w:eastAsia="黑体"/>
                <w:kern w:val="0"/>
                <w:sz w:val="21"/>
                <w:szCs w:val="21"/>
                <w:lang w:eastAsia="zh-CN"/>
              </w:rPr>
              <w:t>冯修文</w:t>
            </w:r>
          </w:p>
        </w:tc>
        <w:tc>
          <w:tcPr>
            <w:tcW w:w="1282" w:type="dxa"/>
            <w:vAlign w:val="center"/>
          </w:tcPr>
          <w:p w14:paraId="71825347">
            <w:pPr>
              <w:tabs>
                <w:tab w:val="left" w:pos="532"/>
              </w:tabs>
              <w:spacing w:line="340" w:lineRule="exact"/>
              <w:jc w:val="center"/>
              <w:rPr>
                <w:rFonts w:eastAsia="黑体"/>
                <w:kern w:val="0"/>
                <w:sz w:val="21"/>
                <w:szCs w:val="21"/>
              </w:rPr>
            </w:pPr>
            <w:r>
              <w:rPr>
                <w:rFonts w:eastAsia="黑体"/>
                <w:kern w:val="0"/>
                <w:sz w:val="21"/>
                <w:szCs w:val="21"/>
              </w:rPr>
              <w:t>教</w:t>
            </w:r>
            <w:r>
              <w:rPr>
                <w:rFonts w:eastAsia="黑体"/>
                <w:kern w:val="0"/>
                <w:sz w:val="21"/>
                <w:szCs w:val="21"/>
                <w:lang w:eastAsia="zh-CN"/>
              </w:rPr>
              <w:t>师工号</w:t>
            </w:r>
          </w:p>
        </w:tc>
        <w:tc>
          <w:tcPr>
            <w:tcW w:w="1701" w:type="dxa"/>
            <w:vAlign w:val="center"/>
          </w:tcPr>
          <w:p w14:paraId="7767592D">
            <w:pPr>
              <w:tabs>
                <w:tab w:val="left" w:pos="532"/>
              </w:tabs>
              <w:jc w:val="center"/>
              <w:rPr>
                <w:rFonts w:eastAsia="宋体"/>
                <w:sz w:val="21"/>
                <w:szCs w:val="21"/>
                <w:lang w:eastAsia="zh-CN"/>
              </w:rPr>
            </w:pPr>
            <w:r>
              <w:rPr>
                <w:rFonts w:hint="eastAsia" w:eastAsia="宋体"/>
                <w:sz w:val="21"/>
                <w:szCs w:val="21"/>
                <w:lang w:eastAsia="zh-CN"/>
              </w:rPr>
              <w:t>10050</w:t>
            </w:r>
            <w:r>
              <w:rPr>
                <w:rFonts w:eastAsia="宋体"/>
                <w:sz w:val="21"/>
                <w:szCs w:val="21"/>
                <w:lang w:eastAsia="zh-CN"/>
              </w:rPr>
              <w:t>/02032</w:t>
            </w:r>
          </w:p>
        </w:tc>
        <w:tc>
          <w:tcPr>
            <w:tcW w:w="1253" w:type="dxa"/>
            <w:vAlign w:val="center"/>
          </w:tcPr>
          <w:p w14:paraId="4B48990C">
            <w:pPr>
              <w:tabs>
                <w:tab w:val="left" w:pos="532"/>
              </w:tabs>
              <w:spacing w:line="340" w:lineRule="exact"/>
              <w:jc w:val="center"/>
              <w:rPr>
                <w:rFonts w:eastAsia="黑体"/>
                <w:kern w:val="0"/>
                <w:sz w:val="21"/>
                <w:szCs w:val="21"/>
              </w:rPr>
            </w:pPr>
            <w:r>
              <w:rPr>
                <w:rFonts w:eastAsia="黑体"/>
                <w:kern w:val="0"/>
                <w:sz w:val="21"/>
                <w:szCs w:val="21"/>
              </w:rPr>
              <w:t>专</w:t>
            </w:r>
            <w:r>
              <w:rPr>
                <w:rFonts w:hint="eastAsia" w:eastAsia="黑体"/>
                <w:kern w:val="0"/>
                <w:sz w:val="21"/>
                <w:szCs w:val="21"/>
                <w:lang w:eastAsia="zh-CN"/>
              </w:rPr>
              <w:t>/</w:t>
            </w:r>
            <w:r>
              <w:rPr>
                <w:rFonts w:eastAsia="黑体"/>
                <w:kern w:val="0"/>
                <w:sz w:val="21"/>
                <w:szCs w:val="21"/>
              </w:rPr>
              <w:t>兼职</w:t>
            </w:r>
          </w:p>
        </w:tc>
        <w:tc>
          <w:tcPr>
            <w:tcW w:w="1462" w:type="dxa"/>
            <w:tcBorders>
              <w:right w:val="single" w:color="auto" w:sz="12" w:space="0"/>
            </w:tcBorders>
            <w:vAlign w:val="center"/>
          </w:tcPr>
          <w:p w14:paraId="2FBEE244">
            <w:pPr>
              <w:tabs>
                <w:tab w:val="left" w:pos="532"/>
              </w:tabs>
              <w:spacing w:line="340" w:lineRule="exact"/>
              <w:jc w:val="center"/>
              <w:rPr>
                <w:rFonts w:eastAsia="黑体"/>
                <w:kern w:val="0"/>
                <w:sz w:val="21"/>
                <w:szCs w:val="21"/>
                <w:lang w:eastAsia="zh-CN"/>
              </w:rPr>
            </w:pPr>
            <w:r>
              <w:rPr>
                <w:rFonts w:hint="eastAsia" w:eastAsia="黑体"/>
                <w:kern w:val="0"/>
                <w:sz w:val="21"/>
                <w:szCs w:val="21"/>
                <w:lang w:eastAsia="zh-CN"/>
              </w:rPr>
              <w:t>专职</w:t>
            </w:r>
          </w:p>
        </w:tc>
      </w:tr>
      <w:tr w14:paraId="046B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57210ED0">
            <w:pPr>
              <w:tabs>
                <w:tab w:val="left" w:pos="532"/>
              </w:tabs>
              <w:spacing w:line="340" w:lineRule="exact"/>
              <w:jc w:val="center"/>
              <w:rPr>
                <w:rFonts w:ascii="黑体" w:hAnsi="黑体" w:eastAsia="黑体"/>
                <w:kern w:val="0"/>
                <w:sz w:val="21"/>
                <w:szCs w:val="21"/>
              </w:rPr>
            </w:pPr>
            <w:r>
              <w:rPr>
                <w:rFonts w:hint="eastAsia" w:ascii="黑体" w:hAnsi="黑体" w:eastAsia="黑体"/>
                <w:sz w:val="21"/>
                <w:szCs w:val="21"/>
                <w:lang w:eastAsia="zh-CN"/>
              </w:rPr>
              <w:t>上课</w:t>
            </w:r>
            <w:r>
              <w:rPr>
                <w:rFonts w:hint="eastAsia" w:ascii="黑体" w:hAnsi="黑体" w:eastAsia="黑体"/>
                <w:kern w:val="0"/>
                <w:sz w:val="21"/>
                <w:szCs w:val="21"/>
              </w:rPr>
              <w:t>班级</w:t>
            </w:r>
          </w:p>
        </w:tc>
        <w:tc>
          <w:tcPr>
            <w:tcW w:w="1411" w:type="dxa"/>
            <w:vAlign w:val="center"/>
          </w:tcPr>
          <w:p w14:paraId="75C30074">
            <w:pPr>
              <w:tabs>
                <w:tab w:val="left" w:pos="532"/>
              </w:tabs>
              <w:jc w:val="center"/>
              <w:rPr>
                <w:rFonts w:eastAsia="宋体"/>
                <w:sz w:val="21"/>
                <w:szCs w:val="21"/>
                <w:lang w:eastAsia="zh-CN"/>
              </w:rPr>
            </w:pPr>
            <w:r>
              <w:rPr>
                <w:rFonts w:hint="eastAsia" w:ascii="黑体" w:hAnsi="黑体" w:eastAsia="黑体"/>
                <w:bCs/>
                <w:sz w:val="21"/>
                <w:szCs w:val="21"/>
                <w:lang w:eastAsia="zh-CN"/>
              </w:rPr>
              <w:t>英语B24-</w:t>
            </w:r>
            <w:r>
              <w:rPr>
                <w:rFonts w:ascii="黑体" w:hAnsi="黑体" w:eastAsia="黑体"/>
                <w:bCs/>
                <w:sz w:val="21"/>
                <w:szCs w:val="21"/>
                <w:lang w:eastAsia="zh-CN"/>
              </w:rPr>
              <w:t>1, 2,</w:t>
            </w:r>
            <w:r>
              <w:rPr>
                <w:rFonts w:hint="eastAsia" w:ascii="黑体" w:hAnsi="黑体" w:eastAsia="黑体"/>
                <w:bCs/>
                <w:sz w:val="21"/>
                <w:szCs w:val="21"/>
                <w:lang w:eastAsia="zh-CN"/>
              </w:rPr>
              <w:t>3</w:t>
            </w:r>
          </w:p>
        </w:tc>
        <w:tc>
          <w:tcPr>
            <w:tcW w:w="1282" w:type="dxa"/>
            <w:vAlign w:val="center"/>
          </w:tcPr>
          <w:p w14:paraId="6B9E18EE">
            <w:pPr>
              <w:tabs>
                <w:tab w:val="left" w:pos="532"/>
              </w:tabs>
              <w:spacing w:line="340" w:lineRule="exact"/>
              <w:jc w:val="center"/>
              <w:rPr>
                <w:rFonts w:eastAsia="黑体"/>
                <w:kern w:val="0"/>
                <w:sz w:val="21"/>
                <w:szCs w:val="21"/>
              </w:rPr>
            </w:pPr>
            <w:r>
              <w:rPr>
                <w:rFonts w:hint="eastAsia" w:eastAsia="黑体"/>
                <w:kern w:val="0"/>
                <w:sz w:val="21"/>
                <w:szCs w:val="21"/>
                <w:lang w:eastAsia="zh-CN"/>
              </w:rPr>
              <w:t>班级人数</w:t>
            </w:r>
          </w:p>
        </w:tc>
        <w:tc>
          <w:tcPr>
            <w:tcW w:w="1701" w:type="dxa"/>
            <w:vAlign w:val="center"/>
          </w:tcPr>
          <w:p w14:paraId="773A5A28">
            <w:pPr>
              <w:tabs>
                <w:tab w:val="left" w:pos="532"/>
              </w:tabs>
              <w:jc w:val="center"/>
              <w:rPr>
                <w:rFonts w:ascii="黑体" w:hAnsi="黑体" w:eastAsia="黑体"/>
                <w:bCs/>
                <w:sz w:val="21"/>
                <w:szCs w:val="21"/>
                <w:lang w:eastAsia="zh-CN"/>
              </w:rPr>
            </w:pPr>
            <w:r>
              <w:rPr>
                <w:rFonts w:hint="eastAsia" w:ascii="黑体" w:hAnsi="黑体" w:eastAsia="黑体"/>
                <w:bCs/>
                <w:sz w:val="21"/>
                <w:szCs w:val="21"/>
                <w:lang w:eastAsia="zh-CN"/>
              </w:rPr>
              <w:t>英语B24-</w:t>
            </w:r>
            <w:r>
              <w:rPr>
                <w:rFonts w:ascii="黑体" w:hAnsi="黑体" w:eastAsia="黑体"/>
                <w:bCs/>
                <w:sz w:val="21"/>
                <w:szCs w:val="21"/>
                <w:lang w:eastAsia="zh-CN"/>
              </w:rPr>
              <w:t>1</w:t>
            </w:r>
            <w:r>
              <w:rPr>
                <w:rFonts w:hint="eastAsia" w:ascii="黑体" w:hAnsi="黑体" w:eastAsia="黑体"/>
                <w:bCs/>
                <w:sz w:val="21"/>
                <w:szCs w:val="21"/>
                <w:lang w:eastAsia="zh-CN"/>
              </w:rPr>
              <w:t>：38</w:t>
            </w:r>
          </w:p>
          <w:p w14:paraId="0BF87F81">
            <w:pPr>
              <w:tabs>
                <w:tab w:val="left" w:pos="532"/>
              </w:tabs>
              <w:jc w:val="center"/>
              <w:rPr>
                <w:rFonts w:ascii="黑体" w:hAnsi="黑体" w:eastAsia="黑体"/>
                <w:bCs/>
                <w:sz w:val="21"/>
                <w:szCs w:val="21"/>
                <w:lang w:eastAsia="zh-CN"/>
              </w:rPr>
            </w:pPr>
            <w:r>
              <w:rPr>
                <w:rFonts w:hint="eastAsia" w:ascii="黑体" w:hAnsi="黑体" w:eastAsia="黑体"/>
                <w:bCs/>
                <w:sz w:val="21"/>
                <w:szCs w:val="21"/>
                <w:lang w:eastAsia="zh-CN"/>
              </w:rPr>
              <w:t>英语B24-</w:t>
            </w:r>
            <w:r>
              <w:rPr>
                <w:rFonts w:ascii="黑体" w:hAnsi="黑体" w:eastAsia="黑体"/>
                <w:bCs/>
                <w:sz w:val="21"/>
                <w:szCs w:val="21"/>
                <w:lang w:eastAsia="zh-CN"/>
              </w:rPr>
              <w:t>2</w:t>
            </w:r>
            <w:r>
              <w:rPr>
                <w:rFonts w:hint="eastAsia" w:ascii="黑体" w:hAnsi="黑体" w:eastAsia="黑体"/>
                <w:bCs/>
                <w:sz w:val="21"/>
                <w:szCs w:val="21"/>
                <w:lang w:eastAsia="zh-CN"/>
              </w:rPr>
              <w:t>：34</w:t>
            </w:r>
          </w:p>
          <w:p w14:paraId="15704CD4">
            <w:pPr>
              <w:tabs>
                <w:tab w:val="left" w:pos="532"/>
              </w:tabs>
              <w:jc w:val="center"/>
              <w:rPr>
                <w:rFonts w:ascii="黑体" w:hAnsi="黑体" w:eastAsia="黑体"/>
                <w:bCs/>
                <w:sz w:val="21"/>
                <w:szCs w:val="21"/>
                <w:lang w:eastAsia="zh-CN"/>
              </w:rPr>
            </w:pPr>
            <w:r>
              <w:rPr>
                <w:rFonts w:hint="eastAsia" w:ascii="黑体" w:hAnsi="黑体" w:eastAsia="黑体"/>
                <w:bCs/>
                <w:sz w:val="21"/>
                <w:szCs w:val="21"/>
                <w:lang w:eastAsia="zh-CN"/>
              </w:rPr>
              <w:t>英语B24-</w:t>
            </w:r>
            <w:r>
              <w:rPr>
                <w:rFonts w:ascii="黑体" w:hAnsi="黑体" w:eastAsia="黑体"/>
                <w:bCs/>
                <w:sz w:val="21"/>
                <w:szCs w:val="21"/>
                <w:lang w:eastAsia="zh-CN"/>
              </w:rPr>
              <w:t>3</w:t>
            </w:r>
            <w:r>
              <w:rPr>
                <w:rFonts w:hint="eastAsia" w:ascii="黑体" w:hAnsi="黑体" w:eastAsia="黑体"/>
                <w:bCs/>
                <w:sz w:val="21"/>
                <w:szCs w:val="21"/>
                <w:lang w:eastAsia="zh-CN"/>
              </w:rPr>
              <w:t>：</w:t>
            </w:r>
            <w:r>
              <w:rPr>
                <w:rFonts w:hint="eastAsia" w:ascii="黑体" w:hAnsi="黑体" w:eastAsia="黑体"/>
                <w:bCs/>
                <w:sz w:val="21"/>
                <w:szCs w:val="21"/>
                <w:highlight w:val="none"/>
                <w:lang w:eastAsia="zh-CN"/>
              </w:rPr>
              <w:t>33</w:t>
            </w:r>
          </w:p>
          <w:p w14:paraId="32DBA6E4">
            <w:pPr>
              <w:tabs>
                <w:tab w:val="left" w:pos="532"/>
              </w:tabs>
              <w:jc w:val="center"/>
              <w:rPr>
                <w:rFonts w:ascii="黑体" w:hAnsi="黑体" w:eastAsia="黑体"/>
                <w:bCs/>
                <w:sz w:val="21"/>
                <w:szCs w:val="21"/>
                <w:lang w:eastAsia="zh-CN"/>
              </w:rPr>
            </w:pPr>
          </w:p>
        </w:tc>
        <w:tc>
          <w:tcPr>
            <w:tcW w:w="1253" w:type="dxa"/>
            <w:vAlign w:val="center"/>
          </w:tcPr>
          <w:p w14:paraId="3FBB670A">
            <w:pPr>
              <w:tabs>
                <w:tab w:val="left" w:pos="532"/>
              </w:tabs>
              <w:spacing w:line="340" w:lineRule="exact"/>
              <w:jc w:val="center"/>
              <w:rPr>
                <w:rFonts w:eastAsia="黑体"/>
                <w:kern w:val="0"/>
                <w:sz w:val="21"/>
                <w:szCs w:val="21"/>
              </w:rPr>
            </w:pPr>
            <w:r>
              <w:rPr>
                <w:rFonts w:hint="eastAsia" w:ascii="黑体" w:hAnsi="黑体" w:eastAsia="黑体"/>
                <w:kern w:val="0"/>
                <w:sz w:val="21"/>
                <w:szCs w:val="21"/>
                <w:lang w:eastAsia="zh-CN"/>
              </w:rPr>
              <w:t>上课教室</w:t>
            </w:r>
          </w:p>
        </w:tc>
        <w:tc>
          <w:tcPr>
            <w:tcW w:w="1462" w:type="dxa"/>
            <w:tcBorders>
              <w:right w:val="single" w:color="auto" w:sz="12" w:space="0"/>
            </w:tcBorders>
            <w:vAlign w:val="center"/>
          </w:tcPr>
          <w:p w14:paraId="4C5DF81D">
            <w:pPr>
              <w:tabs>
                <w:tab w:val="left" w:pos="532"/>
              </w:tabs>
              <w:jc w:val="center"/>
              <w:rPr>
                <w:rFonts w:ascii="黑体" w:hAnsi="黑体" w:eastAsia="黑体"/>
                <w:kern w:val="0"/>
                <w:sz w:val="21"/>
                <w:szCs w:val="21"/>
                <w:lang w:eastAsia="zh-CN"/>
              </w:rPr>
            </w:pPr>
            <w:r>
              <w:rPr>
                <w:rFonts w:hint="eastAsia" w:ascii="黑体" w:hAnsi="黑体" w:eastAsia="黑体"/>
                <w:kern w:val="0"/>
                <w:sz w:val="21"/>
                <w:szCs w:val="21"/>
                <w:lang w:eastAsia="zh-CN"/>
              </w:rPr>
              <w:t>一教</w:t>
            </w:r>
            <w:r>
              <w:rPr>
                <w:rFonts w:ascii="黑体" w:hAnsi="黑体" w:eastAsia="黑体"/>
                <w:kern w:val="0"/>
                <w:sz w:val="21"/>
                <w:szCs w:val="21"/>
                <w:lang w:eastAsia="zh-CN"/>
              </w:rPr>
              <w:t>214</w:t>
            </w:r>
            <w:r>
              <w:rPr>
                <w:rFonts w:hint="eastAsia" w:ascii="黑体" w:hAnsi="黑体" w:eastAsia="黑体"/>
                <w:kern w:val="0"/>
                <w:sz w:val="21"/>
                <w:szCs w:val="21"/>
                <w:lang w:eastAsia="zh-CN"/>
              </w:rPr>
              <w:t>、</w:t>
            </w:r>
          </w:p>
          <w:p w14:paraId="59BC2FE5">
            <w:pPr>
              <w:tabs>
                <w:tab w:val="left" w:pos="532"/>
              </w:tabs>
              <w:jc w:val="center"/>
              <w:rPr>
                <w:rFonts w:ascii="黑体" w:hAnsi="黑体" w:eastAsia="黑体"/>
                <w:kern w:val="0"/>
                <w:sz w:val="21"/>
                <w:szCs w:val="21"/>
                <w:lang w:eastAsia="zh-CN"/>
              </w:rPr>
            </w:pPr>
            <w:r>
              <w:rPr>
                <w:rFonts w:hint="eastAsia" w:ascii="黑体" w:hAnsi="黑体" w:eastAsia="黑体"/>
                <w:kern w:val="0"/>
                <w:sz w:val="21"/>
                <w:szCs w:val="21"/>
                <w:highlight w:val="none"/>
                <w:lang w:eastAsia="zh-CN"/>
              </w:rPr>
              <w:t>一教</w:t>
            </w:r>
            <w:r>
              <w:rPr>
                <w:rFonts w:hint="eastAsia" w:ascii="黑体" w:hAnsi="黑体" w:eastAsia="黑体"/>
                <w:kern w:val="0"/>
                <w:sz w:val="21"/>
                <w:szCs w:val="21"/>
                <w:highlight w:val="none"/>
                <w:lang w:val="en-US" w:eastAsia="zh-CN"/>
              </w:rPr>
              <w:t>2</w:t>
            </w:r>
            <w:r>
              <w:rPr>
                <w:rFonts w:hint="eastAsia" w:ascii="黑体" w:hAnsi="黑体" w:eastAsia="黑体"/>
                <w:kern w:val="0"/>
                <w:sz w:val="21"/>
                <w:szCs w:val="21"/>
                <w:highlight w:val="none"/>
                <w:lang w:eastAsia="zh-CN"/>
              </w:rPr>
              <w:t>0</w:t>
            </w:r>
            <w:r>
              <w:rPr>
                <w:rFonts w:ascii="黑体" w:hAnsi="黑体" w:eastAsia="黑体"/>
                <w:kern w:val="0"/>
                <w:sz w:val="21"/>
                <w:szCs w:val="21"/>
                <w:highlight w:val="none"/>
                <w:lang w:eastAsia="zh-CN"/>
              </w:rPr>
              <w:t>6</w:t>
            </w:r>
          </w:p>
        </w:tc>
      </w:tr>
      <w:tr w14:paraId="47BF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5E5B2DDF">
            <w:pPr>
              <w:tabs>
                <w:tab w:val="left" w:pos="532"/>
              </w:tabs>
              <w:spacing w:line="340" w:lineRule="exact"/>
              <w:jc w:val="center"/>
              <w:rPr>
                <w:rFonts w:ascii="黑体" w:hAnsi="黑体" w:eastAsia="黑体"/>
                <w:kern w:val="0"/>
                <w:sz w:val="21"/>
                <w:szCs w:val="21"/>
              </w:rPr>
            </w:pPr>
            <w:r>
              <w:rPr>
                <w:rFonts w:hint="eastAsia" w:ascii="黑体" w:hAnsi="黑体" w:eastAsia="黑体"/>
                <w:kern w:val="0"/>
                <w:sz w:val="21"/>
                <w:szCs w:val="21"/>
              </w:rPr>
              <w:t>答疑</w:t>
            </w:r>
            <w:r>
              <w:rPr>
                <w:rFonts w:hint="eastAsia" w:ascii="黑体" w:hAnsi="黑体" w:eastAsia="黑体"/>
                <w:kern w:val="0"/>
                <w:sz w:val="21"/>
                <w:szCs w:val="21"/>
                <w:lang w:eastAsia="zh-CN"/>
              </w:rPr>
              <w:t>安排</w:t>
            </w:r>
          </w:p>
        </w:tc>
        <w:tc>
          <w:tcPr>
            <w:tcW w:w="7109" w:type="dxa"/>
            <w:gridSpan w:val="5"/>
            <w:tcBorders>
              <w:right w:val="single" w:color="auto" w:sz="12" w:space="0"/>
            </w:tcBorders>
            <w:vAlign w:val="center"/>
          </w:tcPr>
          <w:p w14:paraId="0AA78178">
            <w:pPr>
              <w:rPr>
                <w:rFonts w:ascii="宋体" w:hAnsi="宋体" w:eastAsia="宋体" w:cs="宋体"/>
                <w:color w:val="000000" w:themeColor="text1"/>
                <w:kern w:val="0"/>
                <w:sz w:val="21"/>
                <w:szCs w:val="21"/>
                <w:highlight w:val="cyan"/>
                <w:lang w:eastAsia="zh-CN"/>
              </w:rPr>
            </w:pPr>
            <w:r>
              <w:rPr>
                <w:rFonts w:hint="eastAsia" w:ascii="黑体" w:hAnsi="黑体" w:eastAsia="黑体"/>
                <w:bCs/>
                <w:kern w:val="0"/>
                <w:sz w:val="21"/>
                <w:szCs w:val="21"/>
                <w:lang w:eastAsia="zh-CN"/>
              </w:rPr>
              <w:t>周一</w:t>
            </w:r>
            <w:r>
              <w:rPr>
                <w:rFonts w:ascii="黑体" w:hAnsi="黑体" w:eastAsia="黑体"/>
                <w:bCs/>
                <w:kern w:val="0"/>
                <w:sz w:val="21"/>
                <w:szCs w:val="21"/>
                <w:lang w:eastAsia="zh-CN"/>
              </w:rPr>
              <w:t>7-8</w:t>
            </w:r>
            <w:r>
              <w:rPr>
                <w:rFonts w:hint="eastAsia" w:ascii="黑体" w:hAnsi="黑体" w:eastAsia="黑体"/>
                <w:bCs/>
                <w:kern w:val="0"/>
                <w:sz w:val="21"/>
                <w:szCs w:val="21"/>
                <w:lang w:eastAsia="zh-CN"/>
              </w:rPr>
              <w:t>节，外国语214室；</w:t>
            </w:r>
            <w:r>
              <w:rPr>
                <w:rFonts w:hint="eastAsia" w:ascii="黑体" w:hAnsi="宋体" w:eastAsia="黑体" w:cs="Times New Roman"/>
                <w:bCs/>
                <w:sz w:val="21"/>
                <w:szCs w:val="21"/>
                <w:lang w:val="en-US" w:eastAsia="zh-CN" w:bidi="ar"/>
              </w:rPr>
              <w:t>周三7-8节</w:t>
            </w:r>
            <w:r>
              <w:rPr>
                <w:rFonts w:hint="eastAsia" w:ascii="黑体" w:hAnsi="黑体" w:eastAsia="黑体"/>
                <w:bCs/>
                <w:kern w:val="0"/>
                <w:sz w:val="21"/>
                <w:szCs w:val="21"/>
                <w:lang w:eastAsia="zh-CN"/>
              </w:rPr>
              <w:t>，外国语21</w:t>
            </w:r>
            <w:r>
              <w:rPr>
                <w:rFonts w:ascii="黑体" w:hAnsi="黑体" w:eastAsia="黑体"/>
                <w:bCs/>
                <w:kern w:val="0"/>
                <w:sz w:val="21"/>
                <w:szCs w:val="21"/>
                <w:lang w:eastAsia="zh-CN"/>
              </w:rPr>
              <w:t>8</w:t>
            </w:r>
            <w:r>
              <w:rPr>
                <w:rFonts w:hint="eastAsia" w:ascii="黑体" w:hAnsi="黑体" w:eastAsia="黑体"/>
                <w:bCs/>
                <w:kern w:val="0"/>
                <w:sz w:val="21"/>
                <w:szCs w:val="21"/>
                <w:lang w:eastAsia="zh-CN"/>
              </w:rPr>
              <w:t>室</w:t>
            </w:r>
          </w:p>
        </w:tc>
      </w:tr>
      <w:tr w14:paraId="5D5E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6BDEF1AA">
            <w:pPr>
              <w:tabs>
                <w:tab w:val="left" w:pos="532"/>
              </w:tabs>
              <w:spacing w:line="340" w:lineRule="exact"/>
              <w:jc w:val="center"/>
              <w:rPr>
                <w:rFonts w:ascii="黑体" w:hAnsi="黑体" w:eastAsia="黑体"/>
                <w:kern w:val="0"/>
                <w:sz w:val="21"/>
                <w:szCs w:val="21"/>
                <w:lang w:eastAsia="zh-CN"/>
              </w:rPr>
            </w:pPr>
            <w:r>
              <w:rPr>
                <w:rFonts w:hint="eastAsia" w:ascii="黑体" w:hAnsi="黑体" w:eastAsia="黑体"/>
                <w:kern w:val="0"/>
                <w:sz w:val="21"/>
                <w:szCs w:val="21"/>
                <w:lang w:eastAsia="zh-CN"/>
              </w:rPr>
              <w:t>课程号/课程网站</w:t>
            </w:r>
          </w:p>
        </w:tc>
        <w:tc>
          <w:tcPr>
            <w:tcW w:w="7109" w:type="dxa"/>
            <w:gridSpan w:val="5"/>
            <w:tcBorders>
              <w:right w:val="single" w:color="auto" w:sz="12" w:space="0"/>
            </w:tcBorders>
            <w:vAlign w:val="center"/>
          </w:tcPr>
          <w:p w14:paraId="5224996B">
            <w:pPr>
              <w:tabs>
                <w:tab w:val="left" w:pos="532"/>
              </w:tabs>
              <w:rPr>
                <w:rFonts w:ascii="黑体" w:hAnsi="黑体" w:eastAsia="黑体"/>
                <w:bCs/>
                <w:sz w:val="21"/>
                <w:szCs w:val="21"/>
                <w:lang w:eastAsia="zh-CN"/>
              </w:rPr>
            </w:pPr>
            <w:r>
              <w:rPr>
                <w:rFonts w:hint="eastAsia" w:ascii="黑体" w:hAnsi="黑体" w:eastAsia="黑体"/>
                <w:bCs/>
                <w:sz w:val="21"/>
                <w:szCs w:val="21"/>
                <w:lang w:eastAsia="zh-CN"/>
              </w:rPr>
              <w:t>英语B2</w:t>
            </w:r>
            <w:r>
              <w:rPr>
                <w:rFonts w:ascii="黑体" w:hAnsi="黑体" w:eastAsia="黑体"/>
                <w:bCs/>
                <w:sz w:val="21"/>
                <w:szCs w:val="21"/>
                <w:lang w:eastAsia="zh-CN"/>
              </w:rPr>
              <w:t>4</w:t>
            </w:r>
            <w:r>
              <w:rPr>
                <w:rFonts w:hint="eastAsia" w:ascii="黑体" w:hAnsi="黑体" w:eastAsia="黑体"/>
                <w:bCs/>
                <w:sz w:val="21"/>
                <w:szCs w:val="21"/>
                <w:lang w:eastAsia="zh-CN"/>
              </w:rPr>
              <w:t>-</w:t>
            </w:r>
            <w:r>
              <w:rPr>
                <w:rFonts w:ascii="黑体" w:hAnsi="黑体" w:eastAsia="黑体"/>
                <w:bCs/>
                <w:sz w:val="21"/>
                <w:szCs w:val="21"/>
                <w:lang w:eastAsia="zh-CN"/>
              </w:rPr>
              <w:t>1</w:t>
            </w:r>
            <w:r>
              <w:rPr>
                <w:rFonts w:hint="eastAsia" w:ascii="黑体" w:hAnsi="黑体" w:eastAsia="黑体"/>
                <w:bCs/>
                <w:sz w:val="21"/>
                <w:szCs w:val="21"/>
                <w:lang w:eastAsia="zh-CN"/>
              </w:rPr>
              <w:t>：</w:t>
            </w:r>
            <w:r>
              <w:rPr>
                <w:rFonts w:hint="eastAsia" w:eastAsia="黑体"/>
                <w:color w:val="333333"/>
                <w:sz w:val="21"/>
                <w:szCs w:val="21"/>
                <w:highlight w:val="none"/>
                <w:shd w:val="clear" w:color="auto" w:fill="FFFFFF"/>
                <w:lang w:val="en-US" w:eastAsia="zh-CN"/>
              </w:rPr>
              <w:t>1228371</w:t>
            </w:r>
            <w:r>
              <w:rPr>
                <w:rFonts w:hint="eastAsia" w:ascii="Lucida Sans Unicode" w:hAnsi="Lucida Sans Unicode" w:cs="Lucida Sans Unicode" w:eastAsiaTheme="minorEastAsia"/>
                <w:color w:val="333333"/>
                <w:sz w:val="21"/>
                <w:szCs w:val="21"/>
                <w:shd w:val="clear" w:color="auto" w:fill="FFFFFF"/>
                <w:lang w:eastAsia="zh-CN"/>
              </w:rPr>
              <w:t>；</w:t>
            </w:r>
            <w:r>
              <w:rPr>
                <w:rFonts w:hint="eastAsia" w:ascii="黑体" w:hAnsi="黑体" w:eastAsia="黑体"/>
                <w:bCs/>
                <w:sz w:val="21"/>
                <w:szCs w:val="21"/>
                <w:lang w:eastAsia="zh-CN"/>
              </w:rPr>
              <w:t>英语B2</w:t>
            </w:r>
            <w:r>
              <w:rPr>
                <w:rFonts w:ascii="黑体" w:hAnsi="黑体" w:eastAsia="黑体"/>
                <w:bCs/>
                <w:sz w:val="21"/>
                <w:szCs w:val="21"/>
                <w:lang w:eastAsia="zh-CN"/>
              </w:rPr>
              <w:t>4</w:t>
            </w:r>
            <w:r>
              <w:rPr>
                <w:rFonts w:hint="eastAsia" w:ascii="黑体" w:hAnsi="黑体" w:eastAsia="黑体"/>
                <w:bCs/>
                <w:sz w:val="21"/>
                <w:szCs w:val="21"/>
                <w:lang w:eastAsia="zh-CN"/>
              </w:rPr>
              <w:t>-</w:t>
            </w:r>
            <w:r>
              <w:rPr>
                <w:rFonts w:ascii="黑体" w:hAnsi="黑体" w:eastAsia="黑体"/>
                <w:bCs/>
                <w:sz w:val="21"/>
                <w:szCs w:val="21"/>
                <w:lang w:eastAsia="zh-CN"/>
              </w:rPr>
              <w:t>2</w:t>
            </w:r>
            <w:r>
              <w:rPr>
                <w:rFonts w:hint="eastAsia" w:ascii="黑体" w:hAnsi="黑体" w:eastAsia="黑体"/>
                <w:bCs/>
                <w:sz w:val="21"/>
                <w:szCs w:val="21"/>
                <w:lang w:eastAsia="zh-CN"/>
              </w:rPr>
              <w:t>：</w:t>
            </w:r>
            <w:r>
              <w:rPr>
                <w:rFonts w:hint="eastAsia" w:eastAsia="黑体"/>
                <w:color w:val="333333"/>
                <w:sz w:val="21"/>
                <w:szCs w:val="21"/>
                <w:highlight w:val="none"/>
                <w:shd w:val="clear" w:color="auto" w:fill="FFFFFF"/>
                <w:lang w:val="en-US" w:eastAsia="zh-CN"/>
              </w:rPr>
              <w:t>4210382</w:t>
            </w:r>
            <w:r>
              <w:rPr>
                <w:rFonts w:hint="eastAsia" w:ascii="Lucida Sans Unicode" w:hAnsi="Lucida Sans Unicode" w:cs="Lucida Sans Unicode" w:eastAsiaTheme="minorEastAsia"/>
                <w:color w:val="333333"/>
                <w:sz w:val="21"/>
                <w:szCs w:val="21"/>
                <w:shd w:val="clear" w:color="auto" w:fill="FFFFFF"/>
                <w:lang w:eastAsia="zh-CN"/>
              </w:rPr>
              <w:t>；</w:t>
            </w:r>
            <w:r>
              <w:rPr>
                <w:rFonts w:hint="eastAsia" w:ascii="黑体" w:hAnsi="黑体" w:eastAsia="黑体"/>
                <w:bCs/>
                <w:sz w:val="21"/>
                <w:szCs w:val="21"/>
                <w:lang w:eastAsia="zh-CN"/>
              </w:rPr>
              <w:t>英语B2</w:t>
            </w:r>
            <w:r>
              <w:rPr>
                <w:rFonts w:ascii="黑体" w:hAnsi="黑体" w:eastAsia="黑体"/>
                <w:bCs/>
                <w:sz w:val="21"/>
                <w:szCs w:val="21"/>
                <w:lang w:eastAsia="zh-CN"/>
              </w:rPr>
              <w:t>4</w:t>
            </w:r>
            <w:r>
              <w:rPr>
                <w:rFonts w:hint="eastAsia" w:ascii="黑体" w:hAnsi="黑体" w:eastAsia="黑体"/>
                <w:bCs/>
                <w:sz w:val="21"/>
                <w:szCs w:val="21"/>
                <w:lang w:eastAsia="zh-CN"/>
              </w:rPr>
              <w:t>-</w:t>
            </w:r>
            <w:r>
              <w:rPr>
                <w:rFonts w:ascii="黑体" w:hAnsi="黑体" w:eastAsia="黑体"/>
                <w:bCs/>
                <w:sz w:val="21"/>
                <w:szCs w:val="21"/>
                <w:lang w:eastAsia="zh-CN"/>
              </w:rPr>
              <w:t>3</w:t>
            </w:r>
            <w:r>
              <w:rPr>
                <w:rFonts w:hint="eastAsia" w:ascii="黑体" w:hAnsi="黑体" w:eastAsia="黑体"/>
                <w:bCs/>
                <w:sz w:val="21"/>
                <w:szCs w:val="21"/>
                <w:lang w:eastAsia="zh-CN"/>
              </w:rPr>
              <w:t>：</w:t>
            </w:r>
            <w:r>
              <w:rPr>
                <w:rFonts w:hint="default" w:ascii="Times New Roman" w:hAnsi="Times New Roman" w:eastAsia="PMingLiU" w:cs="Times New Roman"/>
                <w:color w:val="333333"/>
                <w:kern w:val="2"/>
                <w:sz w:val="21"/>
                <w:szCs w:val="21"/>
                <w:shd w:val="clear" w:fill="FFFFFF"/>
                <w:lang w:val="en-US" w:eastAsia="zh-TW" w:bidi="ar"/>
              </w:rPr>
              <w:t>7119161</w:t>
            </w:r>
            <w:bookmarkStart w:id="0" w:name="_GoBack"/>
            <w:bookmarkEnd w:id="0"/>
            <w:r>
              <w:rPr>
                <w:rFonts w:hint="eastAsia" w:ascii="黑体" w:hAnsi="黑体" w:eastAsia="黑体"/>
                <w:bCs/>
                <w:sz w:val="21"/>
                <w:szCs w:val="21"/>
                <w:lang w:eastAsia="zh-CN"/>
              </w:rPr>
              <w:t>；</w:t>
            </w:r>
          </w:p>
          <w:p w14:paraId="5280EBF0">
            <w:pPr>
              <w:tabs>
                <w:tab w:val="left" w:pos="532"/>
              </w:tabs>
              <w:rPr>
                <w:rFonts w:eastAsia="黑体"/>
                <w:bCs/>
                <w:sz w:val="21"/>
                <w:szCs w:val="21"/>
                <w:lang w:eastAsia="zh-CN"/>
              </w:rPr>
            </w:pPr>
            <w:r>
              <w:rPr>
                <w:rFonts w:eastAsia="黑体"/>
                <w:bCs/>
                <w:sz w:val="21"/>
                <w:szCs w:val="21"/>
                <w:lang w:eastAsia="zh-CN"/>
              </w:rPr>
              <w:t>https://www.mosoteach.cn/</w:t>
            </w:r>
          </w:p>
        </w:tc>
      </w:tr>
      <w:tr w14:paraId="507D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tcBorders>
            <w:vAlign w:val="center"/>
          </w:tcPr>
          <w:p w14:paraId="778E2905">
            <w:pPr>
              <w:tabs>
                <w:tab w:val="left" w:pos="532"/>
              </w:tabs>
              <w:spacing w:line="340" w:lineRule="exact"/>
              <w:jc w:val="center"/>
              <w:rPr>
                <w:rFonts w:ascii="黑体" w:hAnsi="黑体" w:eastAsia="黑体"/>
                <w:kern w:val="0"/>
                <w:sz w:val="21"/>
                <w:szCs w:val="21"/>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w:t>
            </w:r>
            <w:r>
              <w:rPr>
                <w:rFonts w:hint="eastAsia" w:ascii="黑体" w:hAnsi="黑体" w:eastAsia="黑体"/>
                <w:kern w:val="0"/>
                <w:sz w:val="21"/>
                <w:szCs w:val="21"/>
              </w:rPr>
              <w:t>教材</w:t>
            </w:r>
          </w:p>
        </w:tc>
        <w:tc>
          <w:tcPr>
            <w:tcW w:w="7109" w:type="dxa"/>
            <w:gridSpan w:val="5"/>
            <w:tcBorders>
              <w:right w:val="single" w:color="auto" w:sz="12" w:space="0"/>
            </w:tcBorders>
            <w:vAlign w:val="center"/>
          </w:tcPr>
          <w:p w14:paraId="50016BEC">
            <w:pPr>
              <w:tabs>
                <w:tab w:val="left" w:pos="532"/>
              </w:tabs>
              <w:spacing w:line="340" w:lineRule="exact"/>
              <w:rPr>
                <w:rFonts w:ascii="黑体" w:hAnsi="黑体" w:eastAsia="黑体"/>
                <w:bCs/>
                <w:kern w:val="0"/>
                <w:sz w:val="21"/>
                <w:szCs w:val="21"/>
                <w:lang w:eastAsia="zh-CN"/>
              </w:rPr>
            </w:pPr>
            <w:r>
              <w:rPr>
                <w:rFonts w:hint="eastAsia" w:ascii="黑体" w:hAnsi="黑体" w:eastAsia="黑体"/>
                <w:bCs/>
                <w:kern w:val="0"/>
                <w:sz w:val="21"/>
                <w:szCs w:val="21"/>
                <w:lang w:eastAsia="zh-CN"/>
              </w:rPr>
              <w:t>《理解当代中国 汉英翻译教程》，外语教学与研究出版社，张威编著</w:t>
            </w:r>
          </w:p>
        </w:tc>
      </w:tr>
      <w:tr w14:paraId="0AD7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1951" w:type="dxa"/>
            <w:tcBorders>
              <w:left w:val="single" w:color="auto" w:sz="12" w:space="0"/>
              <w:bottom w:val="single" w:color="auto" w:sz="12" w:space="0"/>
            </w:tcBorders>
            <w:vAlign w:val="center"/>
          </w:tcPr>
          <w:p w14:paraId="03C84BBF">
            <w:pPr>
              <w:tabs>
                <w:tab w:val="left" w:pos="532"/>
              </w:tabs>
              <w:spacing w:line="340" w:lineRule="exact"/>
              <w:jc w:val="center"/>
              <w:rPr>
                <w:rFonts w:ascii="黑体" w:hAnsi="黑体" w:eastAsia="黑体"/>
                <w:kern w:val="0"/>
                <w:sz w:val="21"/>
                <w:szCs w:val="21"/>
              </w:rPr>
            </w:pPr>
            <w:r>
              <w:rPr>
                <w:rFonts w:hint="eastAsia" w:ascii="黑体" w:hAnsi="黑体" w:eastAsia="黑体"/>
                <w:kern w:val="0"/>
                <w:sz w:val="21"/>
                <w:szCs w:val="21"/>
              </w:rPr>
              <w:t>参考</w:t>
            </w:r>
            <w:r>
              <w:rPr>
                <w:rFonts w:hint="eastAsia" w:ascii="黑体" w:hAnsi="黑体" w:eastAsia="黑体"/>
                <w:kern w:val="0"/>
                <w:sz w:val="21"/>
                <w:szCs w:val="21"/>
                <w:lang w:eastAsia="zh-CN"/>
              </w:rPr>
              <w:t>教材与资料</w:t>
            </w:r>
          </w:p>
        </w:tc>
        <w:tc>
          <w:tcPr>
            <w:tcW w:w="7109" w:type="dxa"/>
            <w:gridSpan w:val="5"/>
            <w:tcBorders>
              <w:bottom w:val="single" w:color="auto" w:sz="12" w:space="0"/>
              <w:right w:val="single" w:color="auto" w:sz="12" w:space="0"/>
            </w:tcBorders>
            <w:vAlign w:val="center"/>
          </w:tcPr>
          <w:p w14:paraId="23749B4C">
            <w:pPr>
              <w:tabs>
                <w:tab w:val="left" w:pos="532"/>
              </w:tabs>
              <w:rPr>
                <w:rFonts w:ascii="宋体" w:hAnsi="宋体" w:eastAsia="宋体"/>
                <w:sz w:val="21"/>
                <w:szCs w:val="21"/>
                <w:lang w:eastAsia="zh-CN"/>
              </w:rPr>
            </w:pPr>
            <w:r>
              <w:rPr>
                <w:rFonts w:hint="eastAsia" w:ascii="黑体" w:hAnsi="黑体" w:eastAsia="黑体"/>
                <w:bCs/>
                <w:kern w:val="0"/>
                <w:sz w:val="21"/>
                <w:szCs w:val="21"/>
                <w:lang w:eastAsia="zh-CN"/>
              </w:rPr>
              <w:t>《实战笔译 汉译英分册》，外语教学与研究出版社，林超伦编著</w:t>
            </w:r>
          </w:p>
        </w:tc>
      </w:tr>
    </w:tbl>
    <w:p w14:paraId="1EFF2973">
      <w:pPr>
        <w:tabs>
          <w:tab w:val="left" w:pos="3420"/>
          <w:tab w:val="left" w:pos="7560"/>
        </w:tabs>
        <w:spacing w:before="72" w:beforeLines="20"/>
        <w:jc w:val="both"/>
        <w:outlineLvl w:val="0"/>
        <w:rPr>
          <w:rFonts w:ascii="宋体" w:hAnsi="宋体" w:eastAsia="宋体"/>
          <w:color w:val="000000"/>
          <w:position w:val="-20"/>
          <w:lang w:eastAsia="zh-CN"/>
        </w:rPr>
      </w:pPr>
    </w:p>
    <w:p w14:paraId="17035BB4">
      <w:pPr>
        <w:snapToGrid w:val="0"/>
        <w:spacing w:before="360" w:beforeLines="100" w:after="180" w:afterLines="50"/>
        <w:jc w:val="both"/>
        <w:rPr>
          <w:rFonts w:ascii="黑体" w:hAnsi="黑体" w:eastAsia="黑体"/>
          <w:bCs/>
          <w:color w:val="000000"/>
          <w:lang w:eastAsia="zh-CN"/>
        </w:rPr>
      </w:pPr>
      <w:r>
        <w:rPr>
          <w:rFonts w:hint="eastAsia" w:ascii="黑体" w:hAnsi="黑体" w:eastAsia="黑体"/>
          <w:bCs/>
          <w:color w:val="000000"/>
          <w:lang w:eastAsia="zh-CN"/>
        </w:rPr>
        <w:t>二、课程教学进度安排</w:t>
      </w:r>
    </w:p>
    <w:tbl>
      <w:tblPr>
        <w:tblStyle w:val="4"/>
        <w:tblW w:w="4970" w:type="pct"/>
        <w:tblInd w:w="0" w:type="dxa"/>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Layout w:type="fixed"/>
        <w:tblCellMar>
          <w:top w:w="57" w:type="dxa"/>
          <w:left w:w="108" w:type="dxa"/>
          <w:bottom w:w="57" w:type="dxa"/>
          <w:right w:w="108" w:type="dxa"/>
        </w:tblCellMar>
      </w:tblPr>
      <w:tblGrid>
        <w:gridCol w:w="736"/>
        <w:gridCol w:w="737"/>
        <w:gridCol w:w="2306"/>
        <w:gridCol w:w="3558"/>
        <w:gridCol w:w="1669"/>
      </w:tblGrid>
      <w:tr w14:paraId="1BC2A02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454" w:hRule="atLeast"/>
        </w:trPr>
        <w:tc>
          <w:tcPr>
            <w:tcW w:w="737" w:type="dxa"/>
            <w:tcMar>
              <w:top w:w="15" w:type="dxa"/>
              <w:left w:w="108" w:type="dxa"/>
              <w:bottom w:w="0" w:type="dxa"/>
              <w:right w:w="108" w:type="dxa"/>
            </w:tcMar>
            <w:vAlign w:val="center"/>
          </w:tcPr>
          <w:p w14:paraId="12FB52A3">
            <w:pPr>
              <w:widowControl/>
              <w:spacing w:before="120" w:after="120" w:line="240" w:lineRule="exact"/>
              <w:jc w:val="center"/>
              <w:rPr>
                <w:rFonts w:ascii="黑体" w:hAnsi="黑体" w:eastAsia="黑体"/>
                <w:kern w:val="0"/>
                <w:sz w:val="21"/>
                <w:szCs w:val="21"/>
                <w:lang w:eastAsia="zh-CN"/>
              </w:rPr>
            </w:pPr>
            <w:r>
              <w:rPr>
                <w:rFonts w:hint="eastAsia" w:ascii="黑体" w:hAnsi="黑体" w:eastAsia="黑体"/>
                <w:kern w:val="0"/>
                <w:sz w:val="21"/>
                <w:szCs w:val="21"/>
                <w:lang w:eastAsia="zh-CN"/>
              </w:rPr>
              <w:t>课次</w:t>
            </w:r>
          </w:p>
        </w:tc>
        <w:tc>
          <w:tcPr>
            <w:tcW w:w="737" w:type="dxa"/>
            <w:vAlign w:val="center"/>
          </w:tcPr>
          <w:p w14:paraId="703031B0">
            <w:pPr>
              <w:widowControl/>
              <w:spacing w:line="240" w:lineRule="exact"/>
              <w:jc w:val="center"/>
              <w:rPr>
                <w:rFonts w:ascii="黑体" w:hAnsi="黑体" w:eastAsia="黑体"/>
                <w:kern w:val="0"/>
                <w:sz w:val="21"/>
                <w:szCs w:val="21"/>
                <w:lang w:eastAsia="zh-CN"/>
              </w:rPr>
            </w:pPr>
            <w:r>
              <w:rPr>
                <w:rFonts w:hint="eastAsia" w:ascii="黑体" w:hAnsi="黑体" w:eastAsia="黑体"/>
                <w:kern w:val="0"/>
                <w:sz w:val="21"/>
                <w:szCs w:val="21"/>
                <w:lang w:eastAsia="zh-CN"/>
              </w:rPr>
              <w:t>课时</w:t>
            </w:r>
          </w:p>
        </w:tc>
        <w:tc>
          <w:tcPr>
            <w:tcW w:w="2306" w:type="dxa"/>
            <w:tcMar>
              <w:top w:w="15" w:type="dxa"/>
              <w:left w:w="108" w:type="dxa"/>
              <w:bottom w:w="0" w:type="dxa"/>
              <w:right w:w="108" w:type="dxa"/>
            </w:tcMar>
            <w:vAlign w:val="center"/>
          </w:tcPr>
          <w:p w14:paraId="3E962A61">
            <w:pPr>
              <w:widowControl/>
              <w:spacing w:line="240" w:lineRule="exact"/>
              <w:ind w:firstLine="357"/>
              <w:jc w:val="center"/>
              <w:rPr>
                <w:rFonts w:ascii="黑体" w:hAnsi="黑体" w:eastAsia="黑体"/>
                <w:kern w:val="0"/>
                <w:sz w:val="21"/>
                <w:szCs w:val="21"/>
                <w:lang w:eastAsia="zh-CN"/>
              </w:rPr>
            </w:pPr>
            <w:r>
              <w:rPr>
                <w:rFonts w:hint="eastAsia" w:ascii="黑体" w:hAnsi="黑体" w:eastAsia="黑体"/>
                <w:kern w:val="0"/>
                <w:sz w:val="21"/>
                <w:szCs w:val="21"/>
                <w:lang w:eastAsia="zh-CN"/>
              </w:rPr>
              <w:t>教学内容</w:t>
            </w:r>
          </w:p>
        </w:tc>
        <w:tc>
          <w:tcPr>
            <w:tcW w:w="3558" w:type="dxa"/>
            <w:tcMar>
              <w:top w:w="15" w:type="dxa"/>
              <w:left w:w="108" w:type="dxa"/>
              <w:bottom w:w="0" w:type="dxa"/>
              <w:right w:w="108" w:type="dxa"/>
            </w:tcMar>
            <w:vAlign w:val="center"/>
          </w:tcPr>
          <w:p w14:paraId="10F968CD">
            <w:pPr>
              <w:snapToGrid w:val="0"/>
              <w:spacing w:line="240" w:lineRule="exact"/>
              <w:jc w:val="center"/>
              <w:rPr>
                <w:rFonts w:ascii="黑体" w:hAnsi="黑体" w:eastAsia="黑体"/>
                <w:kern w:val="0"/>
                <w:sz w:val="21"/>
                <w:szCs w:val="21"/>
                <w:lang w:eastAsia="zh-CN"/>
              </w:rPr>
            </w:pPr>
            <w:r>
              <w:rPr>
                <w:rFonts w:hint="eastAsia" w:ascii="黑体" w:hAnsi="黑体" w:eastAsia="黑体"/>
                <w:kern w:val="0"/>
                <w:sz w:val="21"/>
                <w:szCs w:val="21"/>
                <w:lang w:eastAsia="zh-CN"/>
              </w:rPr>
              <w:t>教学方式</w:t>
            </w:r>
          </w:p>
        </w:tc>
        <w:tc>
          <w:tcPr>
            <w:tcW w:w="1669" w:type="dxa"/>
            <w:tcMar>
              <w:top w:w="15" w:type="dxa"/>
              <w:left w:w="108" w:type="dxa"/>
              <w:bottom w:w="0" w:type="dxa"/>
              <w:right w:w="108" w:type="dxa"/>
            </w:tcMar>
            <w:vAlign w:val="center"/>
          </w:tcPr>
          <w:p w14:paraId="662F28A3">
            <w:pPr>
              <w:snapToGrid w:val="0"/>
              <w:spacing w:line="240" w:lineRule="exact"/>
              <w:jc w:val="center"/>
              <w:rPr>
                <w:rFonts w:ascii="黑体" w:hAnsi="黑体" w:eastAsia="黑体"/>
                <w:kern w:val="0"/>
                <w:sz w:val="21"/>
                <w:szCs w:val="21"/>
                <w:lang w:eastAsia="zh-CN"/>
              </w:rPr>
            </w:pPr>
            <w:r>
              <w:rPr>
                <w:rFonts w:hint="eastAsia" w:ascii="黑体" w:hAnsi="黑体" w:eastAsia="黑体"/>
                <w:kern w:val="0"/>
                <w:sz w:val="21"/>
                <w:szCs w:val="21"/>
                <w:lang w:eastAsia="zh-CN"/>
              </w:rPr>
              <w:t>作业</w:t>
            </w:r>
          </w:p>
        </w:tc>
      </w:tr>
      <w:tr w14:paraId="7B2A5B1B">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5DE8D33">
            <w:pPr>
              <w:widowControl/>
              <w:jc w:val="center"/>
              <w:rPr>
                <w:rFonts w:eastAsia="宋体"/>
                <w:kern w:val="0"/>
                <w:sz w:val="21"/>
                <w:szCs w:val="21"/>
                <w:lang w:eastAsia="zh-CN"/>
              </w:rPr>
            </w:pPr>
            <w:r>
              <w:rPr>
                <w:rFonts w:hint="eastAsia" w:eastAsia="宋体"/>
                <w:kern w:val="0"/>
                <w:sz w:val="21"/>
                <w:szCs w:val="21"/>
                <w:lang w:eastAsia="zh-CN"/>
              </w:rPr>
              <w:t>1</w:t>
            </w:r>
          </w:p>
        </w:tc>
        <w:tc>
          <w:tcPr>
            <w:tcW w:w="737" w:type="dxa"/>
          </w:tcPr>
          <w:p w14:paraId="2440B7B6">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1DC52C02">
            <w:pPr>
              <w:snapToGrid w:val="0"/>
              <w:rPr>
                <w:bCs/>
                <w:color w:val="000000" w:themeColor="text1"/>
                <w:sz w:val="21"/>
                <w:szCs w:val="21"/>
              </w:rPr>
            </w:pPr>
            <w:r>
              <w:rPr>
                <w:rFonts w:hint="eastAsia"/>
                <w:sz w:val="21"/>
                <w:szCs w:val="21"/>
              </w:rPr>
              <w:t>第1单元 翻译理论与实践（笔译）</w:t>
            </w:r>
            <w:r>
              <w:rPr>
                <w:rFonts w:hint="eastAsia" w:eastAsia="宋体"/>
                <w:sz w:val="21"/>
                <w:szCs w:val="21"/>
                <w:lang w:eastAsia="zh-CN"/>
              </w:rPr>
              <w:t>的</w:t>
            </w:r>
            <w:r>
              <w:rPr>
                <w:rFonts w:hint="eastAsia"/>
                <w:sz w:val="21"/>
                <w:szCs w:val="21"/>
              </w:rPr>
              <w:t>相关议题</w:t>
            </w:r>
          </w:p>
        </w:tc>
        <w:tc>
          <w:tcPr>
            <w:tcW w:w="3558" w:type="dxa"/>
            <w:tcMar>
              <w:top w:w="15" w:type="dxa"/>
              <w:left w:w="108" w:type="dxa"/>
              <w:bottom w:w="0" w:type="dxa"/>
              <w:right w:w="108" w:type="dxa"/>
            </w:tcMar>
            <w:vAlign w:val="center"/>
          </w:tcPr>
          <w:p w14:paraId="7031FCB6">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64D01A9A">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677DE6AF">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536CCB08">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6839F96A">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31776F9">
            <w:pPr>
              <w:widowControl/>
              <w:jc w:val="center"/>
              <w:rPr>
                <w:rFonts w:eastAsia="宋体"/>
                <w:kern w:val="0"/>
                <w:sz w:val="21"/>
                <w:szCs w:val="21"/>
                <w:lang w:eastAsia="zh-CN"/>
              </w:rPr>
            </w:pPr>
            <w:r>
              <w:rPr>
                <w:rFonts w:hint="eastAsia" w:eastAsia="宋体"/>
                <w:kern w:val="0"/>
                <w:sz w:val="21"/>
                <w:szCs w:val="21"/>
                <w:lang w:eastAsia="zh-CN"/>
              </w:rPr>
              <w:t>2</w:t>
            </w:r>
          </w:p>
        </w:tc>
        <w:tc>
          <w:tcPr>
            <w:tcW w:w="737" w:type="dxa"/>
          </w:tcPr>
          <w:p w14:paraId="0363DEAE">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5B441553">
            <w:pPr>
              <w:snapToGrid w:val="0"/>
              <w:rPr>
                <w:rFonts w:asciiTheme="minorEastAsia" w:hAnsiTheme="minorEastAsia" w:eastAsiaTheme="minorEastAsia"/>
                <w:sz w:val="21"/>
                <w:szCs w:val="21"/>
              </w:rPr>
            </w:pPr>
            <w:r>
              <w:rPr>
                <w:rFonts w:hint="eastAsia"/>
                <w:sz w:val="21"/>
                <w:szCs w:val="21"/>
              </w:rPr>
              <w:t>第</w:t>
            </w:r>
            <w:r>
              <w:rPr>
                <w:sz w:val="21"/>
                <w:szCs w:val="21"/>
              </w:rPr>
              <w:t xml:space="preserve">2单元 </w:t>
            </w:r>
            <w:r>
              <w:rPr>
                <w:rFonts w:hint="eastAsia" w:ascii="宋体" w:hAnsi="宋体"/>
                <w:sz w:val="20"/>
                <w:szCs w:val="20"/>
              </w:rPr>
              <w:t>中国时政文献翻译的原则与策略</w:t>
            </w:r>
          </w:p>
        </w:tc>
        <w:tc>
          <w:tcPr>
            <w:tcW w:w="3558" w:type="dxa"/>
            <w:tcMar>
              <w:top w:w="15" w:type="dxa"/>
              <w:left w:w="108" w:type="dxa"/>
              <w:bottom w:w="0" w:type="dxa"/>
              <w:right w:w="108" w:type="dxa"/>
            </w:tcMar>
          </w:tcPr>
          <w:p w14:paraId="6E63E476">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2DD1B98F">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3BBB1A1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2D9B6CC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79D44EC0">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1571CFF">
            <w:pPr>
              <w:widowControl/>
              <w:jc w:val="center"/>
              <w:rPr>
                <w:rFonts w:eastAsia="宋体"/>
                <w:kern w:val="0"/>
                <w:sz w:val="21"/>
                <w:szCs w:val="21"/>
                <w:lang w:eastAsia="zh-CN"/>
              </w:rPr>
            </w:pPr>
            <w:r>
              <w:rPr>
                <w:rFonts w:hint="eastAsia" w:eastAsia="宋体"/>
                <w:kern w:val="0"/>
                <w:sz w:val="21"/>
                <w:szCs w:val="21"/>
                <w:lang w:eastAsia="zh-CN"/>
              </w:rPr>
              <w:t>3</w:t>
            </w:r>
          </w:p>
        </w:tc>
        <w:tc>
          <w:tcPr>
            <w:tcW w:w="737" w:type="dxa"/>
          </w:tcPr>
          <w:p w14:paraId="24566321">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5D4F3EB5">
            <w:pPr>
              <w:snapToGrid w:val="0"/>
              <w:rPr>
                <w:sz w:val="21"/>
                <w:szCs w:val="21"/>
              </w:rPr>
            </w:pPr>
            <w:r>
              <w:rPr>
                <w:rFonts w:hint="eastAsia"/>
                <w:sz w:val="21"/>
                <w:szCs w:val="21"/>
              </w:rPr>
              <w:t>第</w:t>
            </w:r>
            <w:r>
              <w:rPr>
                <w:sz w:val="21"/>
                <w:szCs w:val="21"/>
              </w:rPr>
              <w:t xml:space="preserve">3单元 </w:t>
            </w:r>
            <w:r>
              <w:rPr>
                <w:rFonts w:hint="eastAsia"/>
                <w:sz w:val="21"/>
                <w:szCs w:val="21"/>
              </w:rPr>
              <w:t>中国特色社会主义最本质的特征和中国特色社会主义制度的最大优势</w:t>
            </w:r>
          </w:p>
        </w:tc>
        <w:tc>
          <w:tcPr>
            <w:tcW w:w="3558" w:type="dxa"/>
            <w:tcMar>
              <w:top w:w="15" w:type="dxa"/>
              <w:left w:w="108" w:type="dxa"/>
              <w:bottom w:w="0" w:type="dxa"/>
              <w:right w:w="108" w:type="dxa"/>
            </w:tcMar>
          </w:tcPr>
          <w:p w14:paraId="61DE51AF">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08BFE9D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0228AE77">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6C998D71">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12F7A753">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7E2DC122">
            <w:pPr>
              <w:widowControl/>
              <w:jc w:val="center"/>
              <w:rPr>
                <w:rFonts w:eastAsia="宋体"/>
                <w:kern w:val="0"/>
                <w:sz w:val="21"/>
                <w:szCs w:val="21"/>
                <w:lang w:eastAsia="zh-CN"/>
              </w:rPr>
            </w:pPr>
            <w:r>
              <w:rPr>
                <w:rFonts w:hint="eastAsia" w:eastAsia="宋体"/>
                <w:kern w:val="0"/>
                <w:sz w:val="21"/>
                <w:szCs w:val="21"/>
                <w:lang w:eastAsia="zh-CN"/>
              </w:rPr>
              <w:t>4</w:t>
            </w:r>
          </w:p>
        </w:tc>
        <w:tc>
          <w:tcPr>
            <w:tcW w:w="737" w:type="dxa"/>
          </w:tcPr>
          <w:p w14:paraId="50B96B2B">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29884006">
            <w:pPr>
              <w:snapToGrid w:val="0"/>
              <w:rPr>
                <w:sz w:val="21"/>
                <w:szCs w:val="21"/>
              </w:rPr>
            </w:pPr>
            <w:r>
              <w:rPr>
                <w:rFonts w:hint="eastAsia"/>
                <w:sz w:val="21"/>
                <w:szCs w:val="21"/>
              </w:rPr>
              <w:t>第</w:t>
            </w:r>
            <w:r>
              <w:rPr>
                <w:sz w:val="21"/>
                <w:szCs w:val="21"/>
              </w:rPr>
              <w:t xml:space="preserve">4单元 </w:t>
            </w:r>
            <w:r>
              <w:rPr>
                <w:rFonts w:hint="eastAsia"/>
                <w:sz w:val="21"/>
                <w:szCs w:val="21"/>
              </w:rPr>
              <w:t>坚持以人民为中心的发展思想</w:t>
            </w:r>
          </w:p>
        </w:tc>
        <w:tc>
          <w:tcPr>
            <w:tcW w:w="3558" w:type="dxa"/>
            <w:tcMar>
              <w:top w:w="15" w:type="dxa"/>
              <w:left w:w="108" w:type="dxa"/>
              <w:bottom w:w="0" w:type="dxa"/>
              <w:right w:w="108" w:type="dxa"/>
            </w:tcMar>
          </w:tcPr>
          <w:p w14:paraId="41953DA1">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2C5863F4">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1022F724">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078D84F6">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50AADD42">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CAE5A54">
            <w:pPr>
              <w:widowControl/>
              <w:jc w:val="center"/>
              <w:rPr>
                <w:rFonts w:eastAsia="宋体"/>
                <w:kern w:val="0"/>
                <w:sz w:val="21"/>
                <w:szCs w:val="21"/>
                <w:lang w:eastAsia="zh-CN"/>
              </w:rPr>
            </w:pPr>
            <w:r>
              <w:rPr>
                <w:rFonts w:hint="eastAsia" w:eastAsia="宋体"/>
                <w:kern w:val="0"/>
                <w:sz w:val="21"/>
                <w:szCs w:val="21"/>
                <w:lang w:eastAsia="zh-CN"/>
              </w:rPr>
              <w:t>5</w:t>
            </w:r>
          </w:p>
        </w:tc>
        <w:tc>
          <w:tcPr>
            <w:tcW w:w="737" w:type="dxa"/>
          </w:tcPr>
          <w:p w14:paraId="7E2D767A">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45E2CCCC">
            <w:pPr>
              <w:snapToGrid w:val="0"/>
              <w:rPr>
                <w:sz w:val="21"/>
                <w:szCs w:val="21"/>
              </w:rPr>
            </w:pPr>
            <w:r>
              <w:rPr>
                <w:rFonts w:hint="eastAsia"/>
                <w:sz w:val="21"/>
                <w:szCs w:val="21"/>
              </w:rPr>
              <w:t>第</w:t>
            </w:r>
            <w:r>
              <w:rPr>
                <w:sz w:val="21"/>
                <w:szCs w:val="21"/>
              </w:rPr>
              <w:t>5单元 英语长句的译法</w:t>
            </w:r>
          </w:p>
          <w:p w14:paraId="1FD1DDD7">
            <w:pPr>
              <w:snapToGrid w:val="0"/>
              <w:rPr>
                <w:sz w:val="21"/>
                <w:szCs w:val="21"/>
              </w:rPr>
            </w:pPr>
          </w:p>
        </w:tc>
        <w:tc>
          <w:tcPr>
            <w:tcW w:w="3558" w:type="dxa"/>
            <w:tcMar>
              <w:top w:w="15" w:type="dxa"/>
              <w:left w:w="108" w:type="dxa"/>
              <w:bottom w:w="0" w:type="dxa"/>
              <w:right w:w="108" w:type="dxa"/>
            </w:tcMar>
            <w:vAlign w:val="center"/>
          </w:tcPr>
          <w:p w14:paraId="2E52DA47">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4FAE791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3756A9B3">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2A069CD">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36EDA5C6">
            <w:pPr>
              <w:widowControl/>
              <w:jc w:val="center"/>
              <w:rPr>
                <w:rFonts w:eastAsia="宋体"/>
                <w:kern w:val="0"/>
                <w:sz w:val="21"/>
                <w:szCs w:val="21"/>
                <w:lang w:eastAsia="zh-CN"/>
              </w:rPr>
            </w:pPr>
            <w:r>
              <w:rPr>
                <w:rFonts w:hint="eastAsia" w:eastAsia="宋体"/>
                <w:kern w:val="0"/>
                <w:sz w:val="21"/>
                <w:szCs w:val="21"/>
                <w:lang w:eastAsia="zh-CN"/>
              </w:rPr>
              <w:t>6</w:t>
            </w:r>
          </w:p>
        </w:tc>
        <w:tc>
          <w:tcPr>
            <w:tcW w:w="737" w:type="dxa"/>
          </w:tcPr>
          <w:p w14:paraId="53B3F3BF">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666EB1E2">
            <w:pPr>
              <w:snapToGrid w:val="0"/>
              <w:rPr>
                <w:sz w:val="21"/>
                <w:szCs w:val="21"/>
              </w:rPr>
            </w:pPr>
            <w:r>
              <w:rPr>
                <w:rFonts w:hint="eastAsia"/>
                <w:sz w:val="21"/>
                <w:szCs w:val="21"/>
              </w:rPr>
              <w:t>第</w:t>
            </w:r>
            <w:r>
              <w:rPr>
                <w:sz w:val="21"/>
                <w:szCs w:val="21"/>
              </w:rPr>
              <w:t xml:space="preserve">6单元 </w:t>
            </w:r>
          </w:p>
          <w:p w14:paraId="162E1CF7">
            <w:pPr>
              <w:snapToGrid w:val="0"/>
              <w:rPr>
                <w:rFonts w:asciiTheme="minorEastAsia" w:hAnsiTheme="minorEastAsia"/>
                <w:sz w:val="21"/>
                <w:szCs w:val="21"/>
              </w:rPr>
            </w:pPr>
            <w:r>
              <w:rPr>
                <w:sz w:val="21"/>
                <w:szCs w:val="21"/>
              </w:rPr>
              <w:t>Quiz 1及解析</w:t>
            </w:r>
          </w:p>
        </w:tc>
        <w:tc>
          <w:tcPr>
            <w:tcW w:w="3558" w:type="dxa"/>
            <w:tcMar>
              <w:top w:w="15" w:type="dxa"/>
              <w:left w:w="108" w:type="dxa"/>
              <w:bottom w:w="0" w:type="dxa"/>
              <w:right w:w="108" w:type="dxa"/>
            </w:tcMar>
          </w:tcPr>
          <w:p w14:paraId="00DA4140">
            <w:pPr>
              <w:snapToGrid w:val="0"/>
              <w:rPr>
                <w:rFonts w:asciiTheme="minorEastAsia" w:hAnsiTheme="minorEastAsia" w:eastAsiaTheme="minorEastAsia"/>
                <w:bCs/>
                <w:sz w:val="21"/>
                <w:szCs w:val="21"/>
              </w:rPr>
            </w:pPr>
            <w:r>
              <w:rPr>
                <w:rFonts w:asciiTheme="minorEastAsia" w:hAnsiTheme="minorEastAsia" w:eastAsiaTheme="minorEastAsia"/>
                <w:bCs/>
                <w:sz w:val="21"/>
                <w:szCs w:val="21"/>
              </w:rPr>
              <w:t>闭卷形式测试，然后评讲</w:t>
            </w:r>
          </w:p>
        </w:tc>
        <w:tc>
          <w:tcPr>
            <w:tcW w:w="1669" w:type="dxa"/>
            <w:tcMar>
              <w:top w:w="15" w:type="dxa"/>
              <w:left w:w="108" w:type="dxa"/>
              <w:bottom w:w="0" w:type="dxa"/>
              <w:right w:w="108" w:type="dxa"/>
            </w:tcMar>
          </w:tcPr>
          <w:p w14:paraId="6281BAB6">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4AD77957">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2A7383BD">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50F0D96D">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2C29FE39">
            <w:pPr>
              <w:widowControl/>
              <w:jc w:val="center"/>
              <w:rPr>
                <w:rFonts w:eastAsia="宋体"/>
                <w:kern w:val="0"/>
                <w:sz w:val="21"/>
                <w:szCs w:val="21"/>
                <w:lang w:eastAsia="zh-CN"/>
              </w:rPr>
            </w:pPr>
            <w:r>
              <w:rPr>
                <w:rFonts w:hint="eastAsia" w:eastAsia="宋体"/>
                <w:kern w:val="0"/>
                <w:sz w:val="21"/>
                <w:szCs w:val="21"/>
                <w:lang w:eastAsia="zh-CN"/>
              </w:rPr>
              <w:t>7</w:t>
            </w:r>
          </w:p>
        </w:tc>
        <w:tc>
          <w:tcPr>
            <w:tcW w:w="737" w:type="dxa"/>
          </w:tcPr>
          <w:p w14:paraId="3CA64608">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5CFED8B6">
            <w:pPr>
              <w:snapToGrid w:val="0"/>
              <w:jc w:val="both"/>
              <w:rPr>
                <w:sz w:val="21"/>
                <w:szCs w:val="21"/>
              </w:rPr>
            </w:pPr>
            <w:r>
              <w:rPr>
                <w:rFonts w:hint="eastAsia"/>
                <w:sz w:val="21"/>
                <w:szCs w:val="21"/>
              </w:rPr>
              <w:t>第7单元 全面深化改革总目标</w:t>
            </w:r>
          </w:p>
          <w:p w14:paraId="2FEB1F7E">
            <w:pPr>
              <w:snapToGrid w:val="0"/>
              <w:jc w:val="both"/>
              <w:rPr>
                <w:sz w:val="21"/>
                <w:szCs w:val="21"/>
              </w:rPr>
            </w:pPr>
          </w:p>
        </w:tc>
        <w:tc>
          <w:tcPr>
            <w:tcW w:w="3558" w:type="dxa"/>
            <w:tcMar>
              <w:top w:w="15" w:type="dxa"/>
              <w:left w:w="108" w:type="dxa"/>
              <w:bottom w:w="0" w:type="dxa"/>
              <w:right w:w="108" w:type="dxa"/>
            </w:tcMar>
          </w:tcPr>
          <w:p w14:paraId="29495E65">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2309F380">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415011B8">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50683B0C">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7E03C852">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F9F90B1">
            <w:pPr>
              <w:widowControl/>
              <w:jc w:val="center"/>
              <w:rPr>
                <w:rFonts w:eastAsia="宋体"/>
                <w:kern w:val="0"/>
                <w:sz w:val="21"/>
                <w:szCs w:val="21"/>
                <w:lang w:eastAsia="zh-CN"/>
              </w:rPr>
            </w:pPr>
            <w:r>
              <w:rPr>
                <w:rFonts w:hint="eastAsia" w:eastAsia="宋体"/>
                <w:kern w:val="0"/>
                <w:sz w:val="21"/>
                <w:szCs w:val="21"/>
                <w:lang w:eastAsia="zh-CN"/>
              </w:rPr>
              <w:t>8</w:t>
            </w:r>
          </w:p>
        </w:tc>
        <w:tc>
          <w:tcPr>
            <w:tcW w:w="737" w:type="dxa"/>
          </w:tcPr>
          <w:p w14:paraId="54EB6F28">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0D81E57F">
            <w:pPr>
              <w:snapToGrid w:val="0"/>
              <w:jc w:val="both"/>
              <w:rPr>
                <w:sz w:val="21"/>
                <w:szCs w:val="21"/>
              </w:rPr>
            </w:pPr>
            <w:r>
              <w:rPr>
                <w:rFonts w:hint="eastAsia"/>
                <w:sz w:val="21"/>
                <w:szCs w:val="21"/>
              </w:rPr>
              <w:t>第8单元 全面</w:t>
            </w:r>
            <w:r>
              <w:rPr>
                <w:rFonts w:hint="eastAsia"/>
                <w:sz w:val="21"/>
                <w:szCs w:val="21"/>
                <w:lang w:eastAsia="zh-CN"/>
              </w:rPr>
              <w:t>推进依法治国</w:t>
            </w:r>
            <w:r>
              <w:rPr>
                <w:rFonts w:hint="eastAsia"/>
                <w:sz w:val="21"/>
                <w:szCs w:val="21"/>
              </w:rPr>
              <w:t>总目标</w:t>
            </w:r>
          </w:p>
        </w:tc>
        <w:tc>
          <w:tcPr>
            <w:tcW w:w="3558" w:type="dxa"/>
            <w:tcMar>
              <w:top w:w="15" w:type="dxa"/>
              <w:left w:w="108" w:type="dxa"/>
              <w:bottom w:w="0" w:type="dxa"/>
              <w:right w:w="108" w:type="dxa"/>
            </w:tcMar>
          </w:tcPr>
          <w:p w14:paraId="33D76D35">
            <w:pPr>
              <w:snapToGrid w:val="0"/>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045F4C78">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6ABBC778">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12B24678">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2EF864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F0BAE72">
            <w:pPr>
              <w:widowControl/>
              <w:jc w:val="center"/>
              <w:rPr>
                <w:rFonts w:eastAsia="宋体"/>
                <w:color w:val="000000"/>
                <w:sz w:val="21"/>
                <w:szCs w:val="21"/>
                <w:lang w:eastAsia="zh-CN"/>
              </w:rPr>
            </w:pPr>
            <w:r>
              <w:rPr>
                <w:rFonts w:hint="eastAsia" w:eastAsia="宋体"/>
                <w:color w:val="000000"/>
                <w:sz w:val="21"/>
                <w:szCs w:val="21"/>
                <w:lang w:eastAsia="zh-CN"/>
              </w:rPr>
              <w:t>9</w:t>
            </w:r>
          </w:p>
        </w:tc>
        <w:tc>
          <w:tcPr>
            <w:tcW w:w="737" w:type="dxa"/>
          </w:tcPr>
          <w:p w14:paraId="03B728E3">
            <w:pPr>
              <w:widowControl/>
              <w:jc w:val="center"/>
              <w:rPr>
                <w:rFonts w:eastAsia="宋体"/>
                <w:kern w:val="0"/>
                <w:sz w:val="21"/>
                <w:szCs w:val="21"/>
                <w:lang w:eastAsia="zh-CN"/>
              </w:rPr>
            </w:pPr>
            <w:r>
              <w:rPr>
                <w:rFonts w:hint="eastAsia" w:eastAsia="宋体"/>
                <w:kern w:val="0"/>
                <w:sz w:val="21"/>
                <w:szCs w:val="21"/>
                <w:lang w:eastAsia="zh-CN"/>
              </w:rPr>
              <w:t>2</w:t>
            </w:r>
          </w:p>
        </w:tc>
        <w:tc>
          <w:tcPr>
            <w:tcW w:w="2306" w:type="dxa"/>
            <w:tcMar>
              <w:top w:w="15" w:type="dxa"/>
              <w:left w:w="108" w:type="dxa"/>
              <w:bottom w:w="0" w:type="dxa"/>
              <w:right w:w="108" w:type="dxa"/>
            </w:tcMar>
          </w:tcPr>
          <w:p w14:paraId="1ACB1AF5">
            <w:pPr>
              <w:snapToGrid w:val="0"/>
              <w:jc w:val="both"/>
              <w:rPr>
                <w:rFonts w:asciiTheme="minorEastAsia" w:hAnsiTheme="minorEastAsia"/>
                <w:sz w:val="21"/>
                <w:szCs w:val="21"/>
              </w:rPr>
            </w:pPr>
            <w:r>
              <w:rPr>
                <w:rFonts w:hint="eastAsia"/>
                <w:sz w:val="21"/>
                <w:szCs w:val="21"/>
              </w:rPr>
              <w:t>第</w:t>
            </w:r>
            <w:r>
              <w:rPr>
                <w:sz w:val="21"/>
                <w:szCs w:val="21"/>
              </w:rPr>
              <w:t>9单元</w:t>
            </w:r>
            <w:r>
              <w:rPr>
                <w:rFonts w:hint="eastAsia"/>
                <w:sz w:val="21"/>
                <w:szCs w:val="21"/>
              </w:rPr>
              <w:t xml:space="preserve"> 商务广告翻译</w:t>
            </w:r>
            <w:r>
              <w:rPr>
                <w:sz w:val="21"/>
                <w:szCs w:val="21"/>
              </w:rPr>
              <w:t>1</w:t>
            </w:r>
          </w:p>
        </w:tc>
        <w:tc>
          <w:tcPr>
            <w:tcW w:w="3558" w:type="dxa"/>
            <w:tcMar>
              <w:top w:w="15" w:type="dxa"/>
              <w:left w:w="108" w:type="dxa"/>
              <w:bottom w:w="0" w:type="dxa"/>
              <w:right w:w="108" w:type="dxa"/>
            </w:tcMar>
          </w:tcPr>
          <w:p w14:paraId="27D7BD81">
            <w:pPr>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2E6B31D2">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330FC5AE">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39C4FA7F">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428F676">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0</w:t>
            </w:r>
          </w:p>
        </w:tc>
        <w:tc>
          <w:tcPr>
            <w:tcW w:w="737" w:type="dxa"/>
          </w:tcPr>
          <w:p w14:paraId="39183BE2">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2C0C13CD">
            <w:pPr>
              <w:snapToGrid w:val="0"/>
              <w:jc w:val="both"/>
              <w:rPr>
                <w:rFonts w:asciiTheme="minorEastAsia" w:hAnsiTheme="minorEastAsia"/>
                <w:sz w:val="21"/>
                <w:szCs w:val="21"/>
                <w:lang w:eastAsia="zh-CN"/>
              </w:rPr>
            </w:pPr>
            <w:r>
              <w:rPr>
                <w:rFonts w:hint="eastAsia"/>
                <w:sz w:val="21"/>
                <w:szCs w:val="21"/>
              </w:rPr>
              <w:t>第</w:t>
            </w:r>
            <w:r>
              <w:rPr>
                <w:sz w:val="21"/>
                <w:szCs w:val="21"/>
              </w:rPr>
              <w:t>10单元</w:t>
            </w:r>
            <w:r>
              <w:rPr>
                <w:rFonts w:hint="eastAsia"/>
                <w:sz w:val="21"/>
                <w:szCs w:val="21"/>
              </w:rPr>
              <w:t xml:space="preserve"> 商务广告翻译</w:t>
            </w:r>
            <w:r>
              <w:rPr>
                <w:sz w:val="21"/>
                <w:szCs w:val="21"/>
              </w:rPr>
              <w:t>2</w:t>
            </w:r>
          </w:p>
        </w:tc>
        <w:tc>
          <w:tcPr>
            <w:tcW w:w="3558" w:type="dxa"/>
            <w:tcMar>
              <w:top w:w="15" w:type="dxa"/>
              <w:left w:w="108" w:type="dxa"/>
              <w:bottom w:w="0" w:type="dxa"/>
              <w:right w:w="108" w:type="dxa"/>
            </w:tcMar>
          </w:tcPr>
          <w:p w14:paraId="6D008141">
            <w:pPr>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5074218A">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63E98D0F">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19CC4D69">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744D5CC8">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45A0ED08">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1</w:t>
            </w:r>
          </w:p>
        </w:tc>
        <w:tc>
          <w:tcPr>
            <w:tcW w:w="737" w:type="dxa"/>
          </w:tcPr>
          <w:p w14:paraId="09EF67F0">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1641D9F3">
            <w:pPr>
              <w:snapToGrid w:val="0"/>
              <w:rPr>
                <w:sz w:val="21"/>
                <w:szCs w:val="21"/>
              </w:rPr>
            </w:pPr>
            <w:r>
              <w:rPr>
                <w:rFonts w:hint="eastAsia"/>
                <w:sz w:val="21"/>
                <w:szCs w:val="21"/>
              </w:rPr>
              <w:t>第</w:t>
            </w:r>
            <w:r>
              <w:rPr>
                <w:sz w:val="21"/>
                <w:szCs w:val="21"/>
              </w:rPr>
              <w:t xml:space="preserve">11单元  </w:t>
            </w:r>
          </w:p>
          <w:p w14:paraId="65D76066">
            <w:pPr>
              <w:snapToGrid w:val="0"/>
              <w:rPr>
                <w:rFonts w:asciiTheme="minorEastAsia" w:hAnsiTheme="minorEastAsia"/>
                <w:sz w:val="21"/>
                <w:szCs w:val="21"/>
              </w:rPr>
            </w:pPr>
            <w:r>
              <w:rPr>
                <w:sz w:val="21"/>
                <w:szCs w:val="21"/>
              </w:rPr>
              <w:t>Quiz 2及解析</w:t>
            </w:r>
          </w:p>
        </w:tc>
        <w:tc>
          <w:tcPr>
            <w:tcW w:w="3558" w:type="dxa"/>
            <w:tcMar>
              <w:top w:w="15" w:type="dxa"/>
              <w:left w:w="108" w:type="dxa"/>
              <w:bottom w:w="0" w:type="dxa"/>
              <w:right w:w="108" w:type="dxa"/>
            </w:tcMar>
            <w:vAlign w:val="center"/>
          </w:tcPr>
          <w:p w14:paraId="52DAD3EA">
            <w:pPr>
              <w:snapToGrid w:val="0"/>
              <w:jc w:val="both"/>
              <w:rPr>
                <w:rFonts w:asciiTheme="minorEastAsia" w:hAnsiTheme="minorEastAsia" w:eastAsiaTheme="minorEastAsia"/>
                <w:bCs/>
                <w:sz w:val="21"/>
                <w:szCs w:val="21"/>
              </w:rPr>
            </w:pPr>
            <w:r>
              <w:rPr>
                <w:rFonts w:asciiTheme="minorEastAsia" w:hAnsiTheme="minorEastAsia" w:eastAsiaTheme="minorEastAsia"/>
                <w:bCs/>
                <w:sz w:val="21"/>
                <w:szCs w:val="21"/>
              </w:rPr>
              <w:t>闭卷形式测试，然后评讲</w:t>
            </w:r>
          </w:p>
        </w:tc>
        <w:tc>
          <w:tcPr>
            <w:tcW w:w="1669" w:type="dxa"/>
            <w:tcMar>
              <w:top w:w="15" w:type="dxa"/>
              <w:left w:w="108" w:type="dxa"/>
              <w:bottom w:w="0" w:type="dxa"/>
              <w:right w:w="108" w:type="dxa"/>
            </w:tcMar>
          </w:tcPr>
          <w:p w14:paraId="5CCEC425">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2E2AE687">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078DCA1A">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224540E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5D34A8CD">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2</w:t>
            </w:r>
          </w:p>
        </w:tc>
        <w:tc>
          <w:tcPr>
            <w:tcW w:w="737" w:type="dxa"/>
          </w:tcPr>
          <w:p w14:paraId="27931ED2">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611EB938">
            <w:pPr>
              <w:snapToGrid w:val="0"/>
              <w:jc w:val="both"/>
              <w:rPr>
                <w:rFonts w:asciiTheme="minorEastAsia" w:hAnsiTheme="minorEastAsia" w:eastAsiaTheme="minorEastAsia"/>
                <w:sz w:val="21"/>
                <w:szCs w:val="21"/>
              </w:rPr>
            </w:pPr>
            <w:r>
              <w:rPr>
                <w:rFonts w:hint="eastAsia"/>
                <w:sz w:val="21"/>
                <w:szCs w:val="21"/>
              </w:rPr>
              <w:t>第</w:t>
            </w:r>
            <w:r>
              <w:rPr>
                <w:sz w:val="21"/>
                <w:szCs w:val="21"/>
              </w:rPr>
              <w:t>12单元</w:t>
            </w:r>
            <w:r>
              <w:rPr>
                <w:rFonts w:hint="eastAsia"/>
                <w:sz w:val="21"/>
                <w:szCs w:val="21"/>
              </w:rPr>
              <w:t xml:space="preserve"> 商务函电翻译</w:t>
            </w:r>
          </w:p>
        </w:tc>
        <w:tc>
          <w:tcPr>
            <w:tcW w:w="3558" w:type="dxa"/>
            <w:tcMar>
              <w:top w:w="15" w:type="dxa"/>
              <w:left w:w="108" w:type="dxa"/>
              <w:bottom w:w="0" w:type="dxa"/>
              <w:right w:w="108" w:type="dxa"/>
            </w:tcMar>
          </w:tcPr>
          <w:p w14:paraId="6881A515">
            <w:pPr>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32BA48F2">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1836F246">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622AC0A6">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76E97219">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6308BFB7">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3</w:t>
            </w:r>
          </w:p>
        </w:tc>
        <w:tc>
          <w:tcPr>
            <w:tcW w:w="737" w:type="dxa"/>
          </w:tcPr>
          <w:p w14:paraId="24D9B38B">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3D5BE883">
            <w:pPr>
              <w:snapToGrid w:val="0"/>
              <w:jc w:val="both"/>
              <w:rPr>
                <w:sz w:val="21"/>
                <w:szCs w:val="21"/>
              </w:rPr>
            </w:pPr>
            <w:r>
              <w:rPr>
                <w:rFonts w:hint="eastAsia"/>
                <w:sz w:val="21"/>
                <w:szCs w:val="21"/>
              </w:rPr>
              <w:t>第13单元 党在新时代的强军目标</w:t>
            </w:r>
          </w:p>
        </w:tc>
        <w:tc>
          <w:tcPr>
            <w:tcW w:w="3558" w:type="dxa"/>
            <w:tcMar>
              <w:top w:w="15" w:type="dxa"/>
              <w:left w:w="108" w:type="dxa"/>
              <w:bottom w:w="0" w:type="dxa"/>
              <w:right w:w="108" w:type="dxa"/>
            </w:tcMar>
          </w:tcPr>
          <w:p w14:paraId="47B54826">
            <w:pPr>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7301C86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试卷反思</w:t>
            </w:r>
          </w:p>
          <w:p w14:paraId="4169E13C">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1DE64247">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2092258E">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4</w:t>
            </w:r>
          </w:p>
        </w:tc>
        <w:tc>
          <w:tcPr>
            <w:tcW w:w="737" w:type="dxa"/>
          </w:tcPr>
          <w:p w14:paraId="6F83DF94">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580282EF">
            <w:pPr>
              <w:snapToGrid w:val="0"/>
              <w:jc w:val="both"/>
              <w:rPr>
                <w:sz w:val="21"/>
                <w:szCs w:val="21"/>
              </w:rPr>
            </w:pPr>
            <w:r>
              <w:rPr>
                <w:rFonts w:hint="eastAsia"/>
                <w:sz w:val="21"/>
                <w:szCs w:val="21"/>
              </w:rPr>
              <w:t>第</w:t>
            </w:r>
            <w:r>
              <w:rPr>
                <w:sz w:val="21"/>
                <w:szCs w:val="21"/>
              </w:rPr>
              <w:t>14单元</w:t>
            </w:r>
            <w:r>
              <w:rPr>
                <w:rFonts w:hint="eastAsia"/>
                <w:sz w:val="21"/>
                <w:szCs w:val="21"/>
              </w:rPr>
              <w:t xml:space="preserve"> 中国特色大国外交</w:t>
            </w:r>
          </w:p>
        </w:tc>
        <w:tc>
          <w:tcPr>
            <w:tcW w:w="3558" w:type="dxa"/>
            <w:tcMar>
              <w:top w:w="15" w:type="dxa"/>
              <w:left w:w="108" w:type="dxa"/>
              <w:bottom w:w="0" w:type="dxa"/>
              <w:right w:w="108" w:type="dxa"/>
            </w:tcMar>
          </w:tcPr>
          <w:p w14:paraId="7474EC91">
            <w:pPr>
              <w:snapToGrid w:val="0"/>
              <w:jc w:val="both"/>
              <w:rPr>
                <w:rFonts w:asciiTheme="minorEastAsia" w:hAnsiTheme="minorEastAsia" w:eastAsiaTheme="minorEastAsia"/>
                <w:bCs/>
                <w:sz w:val="21"/>
                <w:szCs w:val="21"/>
              </w:rPr>
            </w:pPr>
            <w:r>
              <w:rPr>
                <w:rFonts w:hint="eastAsia" w:asciiTheme="minorEastAsia" w:hAnsiTheme="minorEastAsia" w:eastAsiaTheme="minorEastAsia"/>
                <w:bCs/>
                <w:sz w:val="21"/>
                <w:szCs w:val="21"/>
              </w:rPr>
              <w:t>课前1</w:t>
            </w:r>
            <w:r>
              <w:rPr>
                <w:rFonts w:asciiTheme="minorEastAsia" w:hAnsiTheme="minorEastAsia" w:eastAsiaTheme="minorEastAsia"/>
                <w:bCs/>
                <w:sz w:val="21"/>
                <w:szCs w:val="21"/>
              </w:rPr>
              <w:t>0分钟的经典和时政翻译训练，融入思政教育。</w:t>
            </w:r>
            <w:r>
              <w:rPr>
                <w:rFonts w:hint="eastAsia" w:asciiTheme="minorEastAsia" w:hAnsiTheme="minorEastAsia" w:eastAsiaTheme="minorEastAsia"/>
                <w:bCs/>
                <w:sz w:val="21"/>
                <w:szCs w:val="21"/>
              </w:rPr>
              <w:t>以</w:t>
            </w:r>
            <w:r>
              <w:rPr>
                <w:rFonts w:asciiTheme="minorEastAsia" w:hAnsiTheme="minorEastAsia" w:eastAsiaTheme="minorEastAsia"/>
                <w:bCs/>
                <w:sz w:val="21"/>
                <w:szCs w:val="21"/>
              </w:rPr>
              <w:t>问题导入法先进行课堂教授，然后小组讨论，问答方式解决教学中的重点和难点，最后进行翻译实战巩固教学内容，学生先互评，最后教师总结。</w:t>
            </w:r>
          </w:p>
        </w:tc>
        <w:tc>
          <w:tcPr>
            <w:tcW w:w="1669" w:type="dxa"/>
            <w:tcMar>
              <w:top w:w="15" w:type="dxa"/>
              <w:left w:w="108" w:type="dxa"/>
              <w:bottom w:w="0" w:type="dxa"/>
              <w:right w:w="108" w:type="dxa"/>
            </w:tcMar>
          </w:tcPr>
          <w:p w14:paraId="16362F6C">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24A3E02B">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710093F6">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2620D161">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2B639644">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5</w:t>
            </w:r>
          </w:p>
        </w:tc>
        <w:tc>
          <w:tcPr>
            <w:tcW w:w="737" w:type="dxa"/>
          </w:tcPr>
          <w:p w14:paraId="160AA82B">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234B8E40">
            <w:pPr>
              <w:snapToGrid w:val="0"/>
              <w:rPr>
                <w:sz w:val="21"/>
                <w:szCs w:val="21"/>
              </w:rPr>
            </w:pPr>
            <w:r>
              <w:rPr>
                <w:rFonts w:hint="eastAsia"/>
                <w:sz w:val="21"/>
                <w:szCs w:val="21"/>
              </w:rPr>
              <w:t>第</w:t>
            </w:r>
            <w:r>
              <w:rPr>
                <w:sz w:val="21"/>
                <w:szCs w:val="21"/>
              </w:rPr>
              <w:t>15单元</w:t>
            </w:r>
            <w:r>
              <w:rPr>
                <w:rFonts w:hint="eastAsia"/>
                <w:sz w:val="21"/>
                <w:szCs w:val="21"/>
              </w:rPr>
              <w:t xml:space="preserve"> </w:t>
            </w:r>
            <w:r>
              <w:rPr>
                <w:sz w:val="21"/>
                <w:szCs w:val="21"/>
              </w:rPr>
              <w:t xml:space="preserve"> </w:t>
            </w:r>
          </w:p>
          <w:p w14:paraId="0D58EEC3">
            <w:pPr>
              <w:snapToGrid w:val="0"/>
              <w:rPr>
                <w:rFonts w:asciiTheme="minorEastAsia" w:hAnsiTheme="minorEastAsia" w:eastAsiaTheme="minorEastAsia"/>
                <w:sz w:val="21"/>
                <w:szCs w:val="21"/>
              </w:rPr>
            </w:pPr>
            <w:r>
              <w:rPr>
                <w:sz w:val="21"/>
                <w:szCs w:val="21"/>
              </w:rPr>
              <w:t>Quiz 3及解析</w:t>
            </w:r>
          </w:p>
        </w:tc>
        <w:tc>
          <w:tcPr>
            <w:tcW w:w="3558" w:type="dxa"/>
            <w:tcMar>
              <w:top w:w="15" w:type="dxa"/>
              <w:left w:w="108" w:type="dxa"/>
              <w:bottom w:w="0" w:type="dxa"/>
              <w:right w:w="108" w:type="dxa"/>
            </w:tcMar>
            <w:vAlign w:val="center"/>
          </w:tcPr>
          <w:p w14:paraId="7C12EBB3">
            <w:pPr>
              <w:snapToGrid w:val="0"/>
              <w:jc w:val="both"/>
              <w:rPr>
                <w:rFonts w:asciiTheme="minorEastAsia" w:hAnsiTheme="minorEastAsia" w:eastAsiaTheme="minorEastAsia"/>
                <w:bCs/>
                <w:sz w:val="21"/>
                <w:szCs w:val="21"/>
              </w:rPr>
            </w:pPr>
            <w:r>
              <w:rPr>
                <w:rFonts w:hint="eastAsia" w:ascii="Helvetica" w:hAnsi="Helvetica" w:cs="Helvetica" w:eastAsiaTheme="minorEastAsia"/>
                <w:color w:val="000000"/>
                <w:sz w:val="21"/>
                <w:szCs w:val="21"/>
              </w:rPr>
              <w:t>以</w:t>
            </w:r>
            <w:r>
              <w:rPr>
                <w:rFonts w:ascii="Helvetica" w:hAnsi="Helvetica" w:cs="Helvetica" w:eastAsiaTheme="minorEastAsia"/>
                <w:color w:val="000000"/>
                <w:sz w:val="21"/>
                <w:szCs w:val="21"/>
              </w:rPr>
              <w:t>翻译项目形式开</w:t>
            </w:r>
            <w:r>
              <w:rPr>
                <w:rFonts w:hint="eastAsia" w:ascii="Helvetica" w:hAnsi="Helvetica" w:cs="Helvetica" w:eastAsiaTheme="minorEastAsia"/>
                <w:color w:val="000000"/>
                <w:sz w:val="21"/>
                <w:szCs w:val="21"/>
              </w:rPr>
              <w:t>展</w:t>
            </w:r>
            <w:r>
              <w:rPr>
                <w:rFonts w:ascii="Helvetica" w:hAnsi="Helvetica" w:cs="Helvetica" w:eastAsiaTheme="minorEastAsia"/>
                <w:color w:val="000000"/>
                <w:sz w:val="21"/>
                <w:szCs w:val="21"/>
              </w:rPr>
              <w:t>翻译实战训练，先是小组领取任务，然后分工合作</w:t>
            </w:r>
          </w:p>
        </w:tc>
        <w:tc>
          <w:tcPr>
            <w:tcW w:w="1669" w:type="dxa"/>
            <w:tcMar>
              <w:top w:w="15" w:type="dxa"/>
              <w:left w:w="108" w:type="dxa"/>
              <w:bottom w:w="0" w:type="dxa"/>
              <w:right w:w="108" w:type="dxa"/>
            </w:tcMar>
          </w:tcPr>
          <w:p w14:paraId="3F3A0F22">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理论学习</w:t>
            </w:r>
          </w:p>
          <w:p w14:paraId="7299626C">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例句分析</w:t>
            </w:r>
          </w:p>
          <w:p w14:paraId="35B675D0">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翻译练习</w:t>
            </w:r>
          </w:p>
        </w:tc>
      </w:tr>
      <w:tr w14:paraId="7095482E">
        <w:tblPrEx>
          <w:tblBorders>
            <w:top w:val="single" w:color="auto" w:sz="12" w:space="0"/>
            <w:left w:val="single" w:color="auto" w:sz="12" w:space="0"/>
            <w:bottom w:val="single" w:color="auto" w:sz="12" w:space="0"/>
            <w:right w:val="single" w:color="auto" w:sz="12" w:space="0"/>
            <w:insideH w:val="single" w:color="000000" w:sz="8" w:space="0"/>
            <w:insideV w:val="single" w:color="000000" w:sz="8" w:space="0"/>
          </w:tblBorders>
          <w:tblCellMar>
            <w:top w:w="57" w:type="dxa"/>
            <w:left w:w="108" w:type="dxa"/>
            <w:bottom w:w="57" w:type="dxa"/>
            <w:right w:w="108" w:type="dxa"/>
          </w:tblCellMar>
        </w:tblPrEx>
        <w:trPr>
          <w:trHeight w:val="340" w:hRule="atLeast"/>
        </w:trPr>
        <w:tc>
          <w:tcPr>
            <w:tcW w:w="737" w:type="dxa"/>
            <w:tcMar>
              <w:top w:w="15" w:type="dxa"/>
              <w:left w:w="108" w:type="dxa"/>
              <w:bottom w:w="0" w:type="dxa"/>
              <w:right w:w="108" w:type="dxa"/>
            </w:tcMar>
            <w:vAlign w:val="center"/>
          </w:tcPr>
          <w:p w14:paraId="23319DE5">
            <w:pPr>
              <w:widowControl/>
              <w:jc w:val="center"/>
              <w:rPr>
                <w:rFonts w:eastAsia="宋体"/>
                <w:color w:val="000000"/>
                <w:sz w:val="21"/>
                <w:szCs w:val="21"/>
                <w:lang w:eastAsia="zh-CN"/>
              </w:rPr>
            </w:pPr>
            <w:r>
              <w:rPr>
                <w:rFonts w:hint="eastAsia" w:eastAsia="宋体"/>
                <w:color w:val="000000"/>
                <w:sz w:val="21"/>
                <w:szCs w:val="21"/>
                <w:lang w:eastAsia="zh-CN"/>
              </w:rPr>
              <w:t>1</w:t>
            </w:r>
            <w:r>
              <w:rPr>
                <w:rFonts w:eastAsia="宋体"/>
                <w:color w:val="000000"/>
                <w:sz w:val="21"/>
                <w:szCs w:val="21"/>
                <w:lang w:eastAsia="zh-CN"/>
              </w:rPr>
              <w:t>6</w:t>
            </w:r>
          </w:p>
        </w:tc>
        <w:tc>
          <w:tcPr>
            <w:tcW w:w="737" w:type="dxa"/>
          </w:tcPr>
          <w:p w14:paraId="4102438A">
            <w:pPr>
              <w:widowControl/>
              <w:jc w:val="center"/>
              <w:rPr>
                <w:rFonts w:eastAsia="黑体"/>
                <w:kern w:val="0"/>
                <w:sz w:val="21"/>
                <w:szCs w:val="21"/>
                <w:lang w:eastAsia="zh-CN"/>
              </w:rPr>
            </w:pPr>
            <w:r>
              <w:rPr>
                <w:rFonts w:hint="eastAsia" w:eastAsia="黑体"/>
                <w:kern w:val="0"/>
                <w:sz w:val="21"/>
                <w:szCs w:val="21"/>
                <w:lang w:eastAsia="zh-CN"/>
              </w:rPr>
              <w:t>2</w:t>
            </w:r>
          </w:p>
        </w:tc>
        <w:tc>
          <w:tcPr>
            <w:tcW w:w="2306" w:type="dxa"/>
            <w:tcMar>
              <w:top w:w="15" w:type="dxa"/>
              <w:left w:w="108" w:type="dxa"/>
              <w:bottom w:w="0" w:type="dxa"/>
              <w:right w:w="108" w:type="dxa"/>
            </w:tcMar>
          </w:tcPr>
          <w:p w14:paraId="5B9FE9BF">
            <w:pPr>
              <w:snapToGrid w:val="0"/>
              <w:jc w:val="both"/>
              <w:rPr>
                <w:sz w:val="21"/>
                <w:szCs w:val="21"/>
              </w:rPr>
            </w:pPr>
            <w:r>
              <w:rPr>
                <w:rFonts w:hint="eastAsia"/>
                <w:sz w:val="21"/>
                <w:szCs w:val="21"/>
              </w:rPr>
              <w:t>第</w:t>
            </w:r>
            <w:r>
              <w:rPr>
                <w:sz w:val="21"/>
                <w:szCs w:val="21"/>
              </w:rPr>
              <w:t>16单元</w:t>
            </w:r>
            <w:r>
              <w:rPr>
                <w:rFonts w:hint="eastAsia"/>
                <w:sz w:val="21"/>
                <w:szCs w:val="21"/>
              </w:rPr>
              <w:t xml:space="preserve"> </w:t>
            </w:r>
            <w:r>
              <w:rPr>
                <w:sz w:val="21"/>
                <w:szCs w:val="21"/>
              </w:rPr>
              <w:t xml:space="preserve"> </w:t>
            </w:r>
          </w:p>
          <w:p w14:paraId="78971152">
            <w:pPr>
              <w:snapToGrid w:val="0"/>
              <w:jc w:val="both"/>
              <w:rPr>
                <w:rFonts w:asciiTheme="minorEastAsia" w:hAnsiTheme="minorEastAsia" w:eastAsiaTheme="minorEastAsia"/>
                <w:sz w:val="21"/>
                <w:szCs w:val="21"/>
              </w:rPr>
            </w:pPr>
            <w:r>
              <w:rPr>
                <w:rFonts w:hint="eastAsia"/>
                <w:sz w:val="21"/>
                <w:szCs w:val="21"/>
              </w:rPr>
              <w:t>总复习</w:t>
            </w:r>
          </w:p>
        </w:tc>
        <w:tc>
          <w:tcPr>
            <w:tcW w:w="3558" w:type="dxa"/>
            <w:tcMar>
              <w:top w:w="15" w:type="dxa"/>
              <w:left w:w="108" w:type="dxa"/>
              <w:bottom w:w="0" w:type="dxa"/>
              <w:right w:w="108" w:type="dxa"/>
            </w:tcMar>
            <w:vAlign w:val="center"/>
          </w:tcPr>
          <w:p w14:paraId="2C8FD1F7">
            <w:pPr>
              <w:snapToGrid w:val="0"/>
              <w:jc w:val="both"/>
              <w:rPr>
                <w:rFonts w:eastAsia="黑体"/>
                <w:kern w:val="0"/>
                <w:sz w:val="21"/>
                <w:szCs w:val="21"/>
                <w:lang w:eastAsia="zh-CN"/>
              </w:rPr>
            </w:pPr>
            <w:r>
              <w:rPr>
                <w:rFonts w:hint="eastAsia" w:asciiTheme="minorEastAsia" w:hAnsiTheme="minorEastAsia" w:eastAsiaTheme="minorEastAsia"/>
                <w:bCs/>
                <w:sz w:val="21"/>
                <w:szCs w:val="21"/>
              </w:rPr>
              <w:t>学生提问，老师解答</w:t>
            </w:r>
          </w:p>
        </w:tc>
        <w:tc>
          <w:tcPr>
            <w:tcW w:w="1669" w:type="dxa"/>
            <w:tcMar>
              <w:top w:w="15" w:type="dxa"/>
              <w:left w:w="108" w:type="dxa"/>
              <w:bottom w:w="0" w:type="dxa"/>
              <w:right w:w="108" w:type="dxa"/>
            </w:tcMar>
          </w:tcPr>
          <w:p w14:paraId="76E84AC2">
            <w:pPr>
              <w:tabs>
                <w:tab w:val="left" w:pos="532"/>
              </w:tabs>
              <w:spacing w:line="340" w:lineRule="exact"/>
              <w:rPr>
                <w:rFonts w:asciiTheme="minorEastAsia" w:hAnsiTheme="minorEastAsia" w:eastAsiaTheme="minorEastAsia"/>
                <w:kern w:val="0"/>
                <w:sz w:val="21"/>
                <w:szCs w:val="21"/>
                <w:lang w:eastAsia="zh-CN"/>
              </w:rPr>
            </w:pPr>
            <w:r>
              <w:rPr>
                <w:rFonts w:hint="eastAsia" w:asciiTheme="minorEastAsia" w:hAnsiTheme="minorEastAsia" w:eastAsiaTheme="minorEastAsia"/>
                <w:kern w:val="0"/>
                <w:sz w:val="21"/>
                <w:szCs w:val="21"/>
                <w:lang w:eastAsia="zh-CN"/>
              </w:rPr>
              <w:t>指导学习</w:t>
            </w:r>
          </w:p>
          <w:p w14:paraId="43CA2ED8">
            <w:pPr>
              <w:tabs>
                <w:tab w:val="left" w:pos="532"/>
              </w:tabs>
              <w:spacing w:line="340" w:lineRule="exact"/>
              <w:rPr>
                <w:rFonts w:asciiTheme="minorEastAsia" w:hAnsiTheme="minorEastAsia" w:eastAsiaTheme="minorEastAsia"/>
                <w:kern w:val="0"/>
                <w:sz w:val="21"/>
                <w:szCs w:val="21"/>
                <w:lang w:eastAsia="zh-CN"/>
              </w:rPr>
            </w:pPr>
          </w:p>
        </w:tc>
      </w:tr>
    </w:tbl>
    <w:p w14:paraId="4DCCC5EF">
      <w:pPr>
        <w:snapToGrid w:val="0"/>
        <w:spacing w:before="360" w:beforeLines="100" w:after="180" w:afterLines="50"/>
        <w:jc w:val="both"/>
        <w:rPr>
          <w:rFonts w:ascii="黑体" w:hAnsi="黑体" w:eastAsia="黑体"/>
          <w:bCs/>
          <w:color w:val="000000"/>
          <w:lang w:eastAsia="zh-CN"/>
        </w:rPr>
      </w:pPr>
      <w:r>
        <w:rPr>
          <w:rFonts w:hint="eastAsia" w:ascii="黑体" w:hAnsi="黑体" w:eastAsia="黑体"/>
          <w:bCs/>
          <w:color w:val="000000"/>
          <w:lang w:eastAsia="zh-CN"/>
        </w:rPr>
        <w:t>三、考核方式</w:t>
      </w:r>
    </w:p>
    <w:tbl>
      <w:tblPr>
        <w:tblStyle w:val="4"/>
        <w:tblpPr w:leftFromText="180" w:rightFromText="180" w:vertAnchor="text" w:horzAnchor="margin" w:tblpY="24"/>
        <w:tblOverlap w:val="never"/>
        <w:tblW w:w="90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809"/>
        <w:gridCol w:w="1843"/>
        <w:gridCol w:w="5387"/>
      </w:tblGrid>
      <w:tr w14:paraId="57B631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809" w:type="dxa"/>
            <w:shd w:val="clear" w:color="auto" w:fill="auto"/>
            <w:vAlign w:val="center"/>
          </w:tcPr>
          <w:p w14:paraId="541F6032">
            <w:pPr>
              <w:snapToGrid w:val="0"/>
              <w:jc w:val="center"/>
              <w:rPr>
                <w:rFonts w:ascii="黑体" w:hAnsi="黑体" w:eastAsia="黑体"/>
                <w:bCs/>
                <w:sz w:val="21"/>
                <w:szCs w:val="21"/>
              </w:rPr>
            </w:pPr>
            <w:r>
              <w:rPr>
                <w:rFonts w:hint="eastAsia" w:ascii="黑体" w:hAnsi="黑体" w:eastAsia="黑体"/>
                <w:bCs/>
                <w:sz w:val="21"/>
                <w:szCs w:val="21"/>
              </w:rPr>
              <w:t>总评构成</w:t>
            </w:r>
          </w:p>
        </w:tc>
        <w:tc>
          <w:tcPr>
            <w:tcW w:w="1843" w:type="dxa"/>
            <w:shd w:val="clear" w:color="auto" w:fill="auto"/>
            <w:vAlign w:val="center"/>
          </w:tcPr>
          <w:p w14:paraId="2F127C28">
            <w:pPr>
              <w:snapToGrid w:val="0"/>
              <w:jc w:val="center"/>
              <w:rPr>
                <w:rFonts w:ascii="黑体" w:hAnsi="黑体" w:eastAsia="黑体"/>
                <w:bCs/>
                <w:sz w:val="21"/>
                <w:szCs w:val="21"/>
              </w:rPr>
            </w:pPr>
            <w:r>
              <w:rPr>
                <w:rFonts w:hint="eastAsia" w:ascii="黑体" w:hAnsi="黑体" w:eastAsia="黑体"/>
                <w:bCs/>
                <w:sz w:val="21"/>
                <w:szCs w:val="21"/>
              </w:rPr>
              <w:t>占比</w:t>
            </w:r>
          </w:p>
        </w:tc>
        <w:tc>
          <w:tcPr>
            <w:tcW w:w="5387" w:type="dxa"/>
            <w:shd w:val="clear" w:color="auto" w:fill="auto"/>
            <w:vAlign w:val="center"/>
          </w:tcPr>
          <w:p w14:paraId="0D3E947F">
            <w:pPr>
              <w:snapToGrid w:val="0"/>
              <w:jc w:val="center"/>
              <w:rPr>
                <w:rFonts w:ascii="黑体" w:hAnsi="黑体" w:eastAsia="黑体"/>
                <w:bCs/>
                <w:sz w:val="21"/>
                <w:szCs w:val="21"/>
                <w:lang w:eastAsia="zh-CN"/>
              </w:rPr>
            </w:pPr>
            <w:r>
              <w:rPr>
                <w:rFonts w:hint="eastAsia" w:ascii="黑体" w:hAnsi="黑体" w:eastAsia="黑体"/>
                <w:bCs/>
                <w:sz w:val="21"/>
                <w:szCs w:val="21"/>
                <w:lang w:eastAsia="zh-CN"/>
              </w:rPr>
              <w:t>考核方式</w:t>
            </w:r>
          </w:p>
        </w:tc>
      </w:tr>
      <w:tr w14:paraId="3E733E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72" w:hRule="atLeast"/>
        </w:trPr>
        <w:tc>
          <w:tcPr>
            <w:tcW w:w="1809" w:type="dxa"/>
            <w:shd w:val="clear" w:color="auto" w:fill="auto"/>
            <w:vAlign w:val="center"/>
          </w:tcPr>
          <w:p w14:paraId="34F98A7B">
            <w:pPr>
              <w:snapToGrid w:val="0"/>
              <w:jc w:val="center"/>
              <w:rPr>
                <w:rFonts w:ascii="Arial" w:hAnsi="Arial" w:eastAsia="黑体" w:cs="Arial"/>
                <w:bCs/>
                <w:sz w:val="21"/>
                <w:szCs w:val="21"/>
              </w:rPr>
            </w:pPr>
            <w:r>
              <w:rPr>
                <w:rFonts w:ascii="Arial" w:hAnsi="Arial" w:eastAsia="黑体" w:cs="Arial"/>
                <w:bCs/>
                <w:sz w:val="21"/>
                <w:szCs w:val="21"/>
              </w:rPr>
              <w:t>1</w:t>
            </w:r>
          </w:p>
        </w:tc>
        <w:tc>
          <w:tcPr>
            <w:tcW w:w="1843" w:type="dxa"/>
            <w:vAlign w:val="center"/>
          </w:tcPr>
          <w:p w14:paraId="34435D59">
            <w:pPr>
              <w:pStyle w:val="11"/>
            </w:pPr>
            <w:r>
              <w:rPr>
                <w:rFonts w:hint="eastAsia"/>
              </w:rPr>
              <w:t>55%</w:t>
            </w:r>
          </w:p>
        </w:tc>
        <w:tc>
          <w:tcPr>
            <w:tcW w:w="5387" w:type="dxa"/>
            <w:tcBorders>
              <w:right w:val="double" w:color="auto" w:sz="4" w:space="0"/>
            </w:tcBorders>
          </w:tcPr>
          <w:p w14:paraId="6A84FD60">
            <w:pPr>
              <w:snapToGrid w:val="0"/>
              <w:spacing w:before="180" w:beforeLines="50" w:after="180" w:afterLines="50"/>
              <w:jc w:val="center"/>
              <w:rPr>
                <w:rFonts w:asciiTheme="minorEastAsia" w:hAnsiTheme="minorEastAsia" w:eastAsiaTheme="minorEastAsia"/>
                <w:sz w:val="21"/>
                <w:szCs w:val="21"/>
              </w:rPr>
            </w:pPr>
            <w:r>
              <w:rPr>
                <w:rFonts w:hint="eastAsia" w:asciiTheme="minorEastAsia" w:hAnsiTheme="minorEastAsia" w:eastAsiaTheme="minorEastAsia"/>
                <w:bCs/>
                <w:color w:val="000000"/>
                <w:sz w:val="21"/>
                <w:szCs w:val="21"/>
              </w:rPr>
              <w:t>期</w:t>
            </w:r>
            <w:r>
              <w:rPr>
                <w:rFonts w:hint="eastAsia" w:asciiTheme="minorEastAsia" w:hAnsiTheme="minorEastAsia" w:eastAsiaTheme="minorEastAsia"/>
                <w:bCs/>
                <w:color w:val="000000"/>
                <w:sz w:val="21"/>
                <w:szCs w:val="21"/>
                <w:lang w:eastAsia="zh-CN"/>
              </w:rPr>
              <w:t>末</w:t>
            </w:r>
            <w:r>
              <w:rPr>
                <w:rFonts w:hint="eastAsia" w:asciiTheme="minorEastAsia" w:hAnsiTheme="minorEastAsia" w:eastAsiaTheme="minorEastAsia"/>
                <w:bCs/>
                <w:color w:val="000000"/>
                <w:sz w:val="21"/>
                <w:szCs w:val="21"/>
              </w:rPr>
              <w:t>闭卷考</w:t>
            </w:r>
          </w:p>
        </w:tc>
      </w:tr>
      <w:tr w14:paraId="2507C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54" w:hRule="atLeast"/>
        </w:trPr>
        <w:tc>
          <w:tcPr>
            <w:tcW w:w="1809" w:type="dxa"/>
            <w:shd w:val="clear" w:color="auto" w:fill="auto"/>
            <w:vAlign w:val="center"/>
          </w:tcPr>
          <w:p w14:paraId="1A087B0B">
            <w:pPr>
              <w:snapToGrid w:val="0"/>
              <w:jc w:val="center"/>
              <w:rPr>
                <w:rFonts w:ascii="Arial" w:hAnsi="Arial" w:eastAsia="黑体" w:cs="Arial"/>
                <w:bCs/>
                <w:sz w:val="21"/>
                <w:szCs w:val="21"/>
              </w:rPr>
            </w:pPr>
            <w:r>
              <w:rPr>
                <w:rFonts w:ascii="Arial" w:hAnsi="Arial" w:eastAsia="黑体" w:cs="Arial"/>
                <w:bCs/>
                <w:sz w:val="21"/>
                <w:szCs w:val="21"/>
              </w:rPr>
              <w:t>X1</w:t>
            </w:r>
          </w:p>
        </w:tc>
        <w:tc>
          <w:tcPr>
            <w:tcW w:w="1843" w:type="dxa"/>
            <w:vAlign w:val="center"/>
          </w:tcPr>
          <w:p w14:paraId="316DB581">
            <w:pPr>
              <w:pStyle w:val="11"/>
            </w:pPr>
            <w:r>
              <w:rPr>
                <w:rFonts w:hint="eastAsia"/>
              </w:rPr>
              <w:t>15%</w:t>
            </w:r>
          </w:p>
        </w:tc>
        <w:tc>
          <w:tcPr>
            <w:tcW w:w="5387" w:type="dxa"/>
            <w:tcBorders>
              <w:right w:val="double" w:color="auto" w:sz="4" w:space="0"/>
            </w:tcBorders>
          </w:tcPr>
          <w:p w14:paraId="1BF4827F">
            <w:pPr>
              <w:snapToGrid w:val="0"/>
              <w:spacing w:before="180" w:beforeLines="50" w:after="180" w:afterLines="50"/>
              <w:jc w:val="center"/>
              <w:rPr>
                <w:rFonts w:asciiTheme="minorEastAsia" w:hAnsiTheme="minorEastAsia" w:eastAsiaTheme="minorEastAsia"/>
                <w:sz w:val="21"/>
                <w:szCs w:val="21"/>
              </w:rPr>
            </w:pPr>
            <w:r>
              <w:rPr>
                <w:rFonts w:hint="eastAsia" w:asciiTheme="minorEastAsia" w:hAnsiTheme="minorEastAsia" w:eastAsiaTheme="minorEastAsia"/>
                <w:bCs/>
                <w:color w:val="000000"/>
                <w:sz w:val="21"/>
                <w:szCs w:val="21"/>
                <w:lang w:eastAsia="zh-CN"/>
              </w:rPr>
              <w:t>翻译</w:t>
            </w:r>
            <w:r>
              <w:rPr>
                <w:rFonts w:hint="eastAsia" w:asciiTheme="minorEastAsia" w:hAnsiTheme="minorEastAsia" w:eastAsiaTheme="minorEastAsia"/>
                <w:bCs/>
                <w:color w:val="000000"/>
                <w:sz w:val="21"/>
                <w:szCs w:val="21"/>
              </w:rPr>
              <w:t>小测验</w:t>
            </w:r>
          </w:p>
        </w:tc>
      </w:tr>
      <w:tr w14:paraId="000A9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shd w:val="clear" w:color="auto" w:fill="auto"/>
            <w:vAlign w:val="center"/>
          </w:tcPr>
          <w:p w14:paraId="7A2D3A6B">
            <w:pPr>
              <w:snapToGrid w:val="0"/>
              <w:jc w:val="center"/>
              <w:rPr>
                <w:rFonts w:ascii="Arial" w:hAnsi="Arial" w:eastAsia="黑体" w:cs="Arial"/>
                <w:bCs/>
                <w:sz w:val="21"/>
                <w:szCs w:val="21"/>
              </w:rPr>
            </w:pPr>
            <w:r>
              <w:rPr>
                <w:rFonts w:ascii="Arial" w:hAnsi="Arial" w:eastAsia="黑体" w:cs="Arial"/>
                <w:bCs/>
                <w:sz w:val="21"/>
                <w:szCs w:val="21"/>
              </w:rPr>
              <w:t>X2</w:t>
            </w:r>
          </w:p>
        </w:tc>
        <w:tc>
          <w:tcPr>
            <w:tcW w:w="1843" w:type="dxa"/>
            <w:vAlign w:val="center"/>
          </w:tcPr>
          <w:p w14:paraId="0ED28644">
            <w:pPr>
              <w:pStyle w:val="11"/>
            </w:pPr>
            <w:r>
              <w:rPr>
                <w:rFonts w:hint="eastAsia"/>
              </w:rPr>
              <w:t>15%</w:t>
            </w:r>
          </w:p>
        </w:tc>
        <w:tc>
          <w:tcPr>
            <w:tcW w:w="5387" w:type="dxa"/>
            <w:tcBorders>
              <w:right w:val="double" w:color="auto" w:sz="4" w:space="0"/>
            </w:tcBorders>
          </w:tcPr>
          <w:p w14:paraId="69D699D9">
            <w:pPr>
              <w:snapToGrid w:val="0"/>
              <w:spacing w:before="180" w:beforeLines="50" w:after="180" w:afterLines="50"/>
              <w:jc w:val="center"/>
              <w:rPr>
                <w:rFonts w:asciiTheme="minorEastAsia" w:hAnsiTheme="minorEastAsia" w:eastAsiaTheme="minorEastAsia"/>
                <w:sz w:val="21"/>
                <w:szCs w:val="21"/>
              </w:rPr>
            </w:pPr>
            <w:r>
              <w:rPr>
                <w:rFonts w:hint="eastAsia" w:asciiTheme="minorEastAsia" w:hAnsiTheme="minorEastAsia" w:eastAsiaTheme="minorEastAsia"/>
                <w:bCs/>
                <w:color w:val="000000"/>
                <w:sz w:val="21"/>
                <w:szCs w:val="21"/>
              </w:rPr>
              <w:t>课堂小测验</w:t>
            </w:r>
          </w:p>
        </w:tc>
      </w:tr>
      <w:tr w14:paraId="63401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0" w:hRule="atLeast"/>
        </w:trPr>
        <w:tc>
          <w:tcPr>
            <w:tcW w:w="1809" w:type="dxa"/>
            <w:shd w:val="clear" w:color="auto" w:fill="auto"/>
            <w:vAlign w:val="center"/>
          </w:tcPr>
          <w:p w14:paraId="5E8DF48B">
            <w:pPr>
              <w:snapToGrid w:val="0"/>
              <w:jc w:val="center"/>
              <w:rPr>
                <w:rFonts w:ascii="Arial" w:hAnsi="Arial" w:eastAsia="黑体" w:cs="Arial"/>
                <w:bCs/>
                <w:sz w:val="21"/>
                <w:szCs w:val="21"/>
              </w:rPr>
            </w:pPr>
            <w:r>
              <w:rPr>
                <w:rFonts w:ascii="Arial" w:hAnsi="Arial" w:eastAsia="黑体" w:cs="Arial"/>
                <w:bCs/>
                <w:sz w:val="21"/>
                <w:szCs w:val="21"/>
              </w:rPr>
              <w:t>X3</w:t>
            </w:r>
          </w:p>
        </w:tc>
        <w:tc>
          <w:tcPr>
            <w:tcW w:w="1843" w:type="dxa"/>
            <w:vAlign w:val="center"/>
          </w:tcPr>
          <w:p w14:paraId="30617C27">
            <w:pPr>
              <w:pStyle w:val="11"/>
            </w:pPr>
            <w:r>
              <w:rPr>
                <w:rFonts w:hint="eastAsia"/>
              </w:rPr>
              <w:t>15%</w:t>
            </w:r>
          </w:p>
        </w:tc>
        <w:tc>
          <w:tcPr>
            <w:tcW w:w="5387" w:type="dxa"/>
            <w:tcBorders>
              <w:right w:val="double" w:color="auto" w:sz="4" w:space="0"/>
            </w:tcBorders>
          </w:tcPr>
          <w:p w14:paraId="63A4058D">
            <w:pPr>
              <w:snapToGrid w:val="0"/>
              <w:spacing w:before="180" w:beforeLines="50" w:after="180" w:afterLines="50"/>
              <w:jc w:val="center"/>
              <w:rPr>
                <w:rFonts w:asciiTheme="minorEastAsia" w:hAnsiTheme="minorEastAsia" w:eastAsiaTheme="minorEastAsia"/>
                <w:bCs/>
                <w:color w:val="000000"/>
                <w:sz w:val="21"/>
                <w:szCs w:val="21"/>
                <w:lang w:eastAsia="zh-CN"/>
              </w:rPr>
            </w:pPr>
            <w:r>
              <w:rPr>
                <w:rFonts w:hint="eastAsia" w:asciiTheme="minorEastAsia" w:hAnsiTheme="minorEastAsia" w:eastAsiaTheme="minorEastAsia"/>
                <w:bCs/>
                <w:color w:val="000000"/>
                <w:sz w:val="21"/>
                <w:szCs w:val="21"/>
                <w:lang w:eastAsia="zh-CN"/>
              </w:rPr>
              <w:t>时政翻译测验</w:t>
            </w:r>
          </w:p>
        </w:tc>
      </w:tr>
    </w:tbl>
    <w:p w14:paraId="257CC8A9">
      <w:pPr>
        <w:tabs>
          <w:tab w:val="left" w:pos="3420"/>
          <w:tab w:val="left" w:pos="7560"/>
        </w:tabs>
        <w:spacing w:before="72" w:beforeLines="20"/>
        <w:ind w:left="420" w:hanging="420"/>
        <w:jc w:val="both"/>
        <w:outlineLvl w:val="0"/>
        <w:rPr>
          <w:rFonts w:ascii="宋体" w:hAnsi="宋体" w:eastAsia="宋体"/>
          <w:color w:val="000000"/>
          <w:position w:val="-20"/>
          <w:lang w:eastAsia="zh-CN"/>
        </w:rPr>
      </w:pPr>
    </w:p>
    <w:p w14:paraId="54570E76">
      <w:pPr>
        <w:tabs>
          <w:tab w:val="left" w:pos="3210"/>
          <w:tab w:val="left" w:pos="7560"/>
        </w:tabs>
        <w:spacing w:before="72" w:beforeLines="20" w:line="480" w:lineRule="auto"/>
        <w:jc w:val="both"/>
        <w:outlineLvl w:val="0"/>
        <w:rPr>
          <w:rFonts w:ascii="黑体" w:hAnsi="黑体" w:eastAsia="黑体"/>
          <w:sz w:val="21"/>
          <w:szCs w:val="21"/>
          <w:lang w:eastAsia="zh-CN"/>
        </w:rPr>
      </w:pPr>
      <w:r>
        <w:rPr>
          <w:rFonts w:ascii="黑体" w:hAnsi="黑体" w:eastAsia="黑体"/>
          <w:color w:val="000000"/>
          <w:position w:val="-20"/>
          <w:sz w:val="21"/>
          <w:szCs w:val="21"/>
          <w:lang w:eastAsia="zh-CN"/>
        </w:rPr>
        <w:drawing>
          <wp:anchor distT="0" distB="0" distL="114300" distR="114300" simplePos="0" relativeHeight="251662336" behindDoc="0" locked="0" layoutInCell="1" allowOverlap="1">
            <wp:simplePos x="0" y="0"/>
            <wp:positionH relativeFrom="column">
              <wp:posOffset>2841625</wp:posOffset>
            </wp:positionH>
            <wp:positionV relativeFrom="paragraph">
              <wp:posOffset>74930</wp:posOffset>
            </wp:positionV>
            <wp:extent cx="848360" cy="558165"/>
            <wp:effectExtent l="0" t="0" r="0" b="0"/>
            <wp:wrapSquare wrapText="bothSides"/>
            <wp:docPr id="5" name="图片 5" descr="E:\@2022-2023学年第2学期\林安洪 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2022-2023学年第2学期\林安洪 签名.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48360" cy="558165"/>
                    </a:xfrm>
                    <a:prstGeom prst="rect">
                      <a:avLst/>
                    </a:prstGeom>
                    <a:noFill/>
                    <a:ln>
                      <a:noFill/>
                    </a:ln>
                  </pic:spPr>
                </pic:pic>
              </a:graphicData>
            </a:graphic>
          </wp:anchor>
        </w:drawing>
      </w:r>
      <w:r>
        <w:rPr>
          <w:sz w:val="21"/>
          <w:szCs w:val="21"/>
          <w:lang w:eastAsia="zh-CN"/>
        </w:rPr>
        <w:drawing>
          <wp:anchor distT="0" distB="0" distL="114300" distR="114300" simplePos="0" relativeHeight="251659264" behindDoc="0" locked="0" layoutInCell="1" allowOverlap="1">
            <wp:simplePos x="0" y="0"/>
            <wp:positionH relativeFrom="column">
              <wp:posOffset>768350</wp:posOffset>
            </wp:positionH>
            <wp:positionV relativeFrom="paragraph">
              <wp:posOffset>193040</wp:posOffset>
            </wp:positionV>
            <wp:extent cx="868045" cy="349250"/>
            <wp:effectExtent l="0" t="0" r="0" b="0"/>
            <wp:wrapSquare wrapText="bothSides"/>
            <wp:docPr id="4" name="图片 3" descr="E:\@2022-2023学年第1学期\刘晓霓 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E:\@2022-2023学年第1学期\刘晓霓 签名.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68045" cy="349250"/>
                    </a:xfrm>
                    <a:prstGeom prst="rect">
                      <a:avLst/>
                    </a:prstGeom>
                    <a:noFill/>
                    <a:ln w="9525">
                      <a:noFill/>
                      <a:miter lim="800000"/>
                      <a:headEnd/>
                      <a:tailEnd/>
                    </a:ln>
                  </pic:spPr>
                </pic:pic>
              </a:graphicData>
            </a:graphic>
          </wp:anchor>
        </w:drawing>
      </w:r>
      <w:r>
        <w:rPr>
          <w:rFonts w:hint="eastAsia" w:ascii="黑体" w:hAnsi="黑体" w:eastAsia="黑体"/>
          <w:color w:val="000000"/>
          <w:position w:val="-20"/>
          <w:sz w:val="21"/>
          <w:szCs w:val="21"/>
        </w:rPr>
        <w:t>任课教师：</w:t>
      </w:r>
      <w:r>
        <w:rPr>
          <w:rFonts w:hint="eastAsia" w:ascii="黑体" w:hAnsi="黑体" w:eastAsia="黑体"/>
          <w:color w:val="000000"/>
          <w:position w:val="-20"/>
          <w:sz w:val="21"/>
          <w:szCs w:val="21"/>
          <w:lang w:eastAsia="zh-CN"/>
        </w:rPr>
        <w:t xml:space="preserve">    </w:t>
      </w:r>
      <w:r>
        <w:rPr>
          <w:rFonts w:ascii="黑体" w:hAnsi="黑体" w:eastAsia="黑体"/>
          <w:color w:val="000000"/>
          <w:position w:val="-20"/>
          <w:sz w:val="21"/>
          <w:szCs w:val="21"/>
          <w:lang w:eastAsia="zh-CN"/>
        </w:rPr>
        <w:t xml:space="preserve">                </w:t>
      </w:r>
      <w:r>
        <w:rPr>
          <w:rFonts w:hint="eastAsia" w:ascii="黑体" w:hAnsi="黑体" w:eastAsia="黑体"/>
          <w:color w:val="000000"/>
          <w:position w:val="-20"/>
          <w:sz w:val="21"/>
          <w:szCs w:val="21"/>
          <w:lang w:eastAsia="zh-CN"/>
        </w:rPr>
        <w:t>系</w:t>
      </w:r>
      <w:r>
        <w:rPr>
          <w:rFonts w:hint="eastAsia" w:ascii="黑体" w:hAnsi="黑体" w:eastAsia="黑体"/>
          <w:color w:val="000000"/>
          <w:position w:val="-20"/>
          <w:sz w:val="21"/>
          <w:szCs w:val="21"/>
        </w:rPr>
        <w:t>主任审核：</w:t>
      </w:r>
      <w:r>
        <w:rPr>
          <w:rFonts w:hint="eastAsia" w:ascii="黑体" w:hAnsi="黑体" w:eastAsia="黑体"/>
          <w:color w:val="000000"/>
          <w:position w:val="-20"/>
          <w:sz w:val="21"/>
          <w:szCs w:val="21"/>
          <w:lang w:eastAsia="zh-CN"/>
        </w:rPr>
        <w:t xml:space="preserve">  </w:t>
      </w:r>
      <w:r>
        <w:rPr>
          <w:rFonts w:hint="eastAsia" w:ascii="黑体" w:hAnsi="黑体" w:eastAsia="黑体"/>
          <w:color w:val="000000"/>
          <w:position w:val="-20"/>
          <w:sz w:val="21"/>
          <w:szCs w:val="21"/>
        </w:rPr>
        <w:t xml:space="preserve"> </w:t>
      </w:r>
      <w:r>
        <w:rPr>
          <w:rFonts w:ascii="黑体" w:hAnsi="黑体" w:eastAsia="黑体"/>
          <w:color w:val="000000"/>
          <w:position w:val="-20"/>
          <w:sz w:val="21"/>
          <w:szCs w:val="21"/>
        </w:rPr>
        <w:t xml:space="preserve">                        </w:t>
      </w:r>
      <w:r>
        <w:rPr>
          <w:rFonts w:hint="eastAsia" w:ascii="黑体" w:hAnsi="黑体" w:eastAsia="黑体"/>
          <w:color w:val="000000"/>
          <w:position w:val="-20"/>
          <w:sz w:val="21"/>
          <w:szCs w:val="21"/>
        </w:rPr>
        <w:t>日期：</w:t>
      </w:r>
      <w:r>
        <w:rPr>
          <w:rFonts w:hint="eastAsia" w:ascii="黑体" w:hAnsi="黑体" w:eastAsia="黑体"/>
          <w:color w:val="000000"/>
          <w:position w:val="-20"/>
          <w:sz w:val="21"/>
          <w:szCs w:val="21"/>
          <w:lang w:eastAsia="zh-CN"/>
        </w:rPr>
        <w:t>2</w:t>
      </w:r>
      <w:r>
        <w:rPr>
          <w:rFonts w:ascii="黑体" w:hAnsi="黑体" w:eastAsia="黑体"/>
          <w:color w:val="000000"/>
          <w:position w:val="-20"/>
          <w:sz w:val="21"/>
          <w:szCs w:val="21"/>
          <w:lang w:eastAsia="zh-CN"/>
        </w:rPr>
        <w:t>026.09.03</w:t>
      </w:r>
      <w:r>
        <w:rPr>
          <w:rFonts w:hint="eastAsia" w:ascii="黑体" w:hAnsi="黑体" w:eastAsia="黑体"/>
          <w:color w:val="000000"/>
          <w:position w:val="-20"/>
          <w:sz w:val="21"/>
          <w:szCs w:val="21"/>
          <w:lang w:eastAsia="zh-CN"/>
        </w:rPr>
        <w:t xml:space="preserve"> </w:t>
      </w:r>
      <w:r>
        <w:rPr>
          <w:rFonts w:ascii="黑体" w:hAnsi="黑体" w:eastAsia="黑体"/>
          <w:color w:val="000000"/>
          <w:position w:val="-20"/>
          <w:sz w:val="21"/>
          <w:szCs w:val="21"/>
          <w:lang w:eastAsia="zh-CN"/>
        </w:rPr>
        <w:t xml:space="preserve">         </w:t>
      </w:r>
      <w:r>
        <w:rPr>
          <w:sz w:val="28"/>
          <w:szCs w:val="28"/>
          <w:lang w:eastAsia="zh-CN"/>
        </w:rPr>
        <w:drawing>
          <wp:inline distT="0" distB="0" distL="0" distR="0">
            <wp:extent cx="538480" cy="255270"/>
            <wp:effectExtent l="0" t="0" r="0" b="0"/>
            <wp:docPr id="6" name="图片 6"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照片\Camera\证件照+老照片\信息图片\mmexport162078943169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p>
    <w:sectPr>
      <w:headerReference r:id="rId3" w:type="default"/>
      <w:footerReference r:id="rId5" w:type="default"/>
      <w:headerReference r:id="rId4" w:type="even"/>
      <w:footerReference r:id="rId6" w:type="even"/>
      <w:pgSz w:w="11906" w:h="16838"/>
      <w:pgMar w:top="1418" w:right="1474" w:bottom="1361" w:left="1588" w:header="567" w:footer="794" w:gutter="0"/>
      <w:pgNumType w:start="21"/>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Lucida Sans Unicode">
    <w:panose1 w:val="020B0602030504020204"/>
    <w:charset w:val="00"/>
    <w:family w:val="swiss"/>
    <w:pitch w:val="default"/>
    <w:sig w:usb0="80001AFF" w:usb1="0000396B" w:usb2="00000000" w:usb3="00000000" w:csb0="200000BF" w:csb1="D7F70000"/>
  </w:font>
  <w:font w:name="Helvetica">
    <w:altName w:val="Arial"/>
    <w:panose1 w:val="020B0604020202020204"/>
    <w:charset w:val="00"/>
    <w:family w:val="swiss"/>
    <w:pitch w:val="default"/>
    <w:sig w:usb0="00000000" w:usb1="00000000" w:usb2="00000000" w:usb3="00000000" w:csb0="00000001" w:csb1="00000000"/>
  </w:font>
  <w:font w:name="華康儷中黑">
    <w:altName w:val="黑体"/>
    <w:panose1 w:val="00000000000000000000"/>
    <w:charset w:val="88"/>
    <w:family w:val="swiss"/>
    <w:pitch w:val="default"/>
    <w:sig w:usb0="00000000" w:usb1="00000000" w:usb2="00000016" w:usb3="00000000" w:csb0="00100000" w:csb1="00000000"/>
  </w:font>
  <w:font w:name="ITC Bookman Demi">
    <w:altName w:val="Georgia"/>
    <w:panose1 w:val="00000000000000000000"/>
    <w:charset w:val="00"/>
    <w:family w:val="modern"/>
    <w:pitch w:val="default"/>
    <w:sig w:usb0="00000000" w:usb1="00000000" w:usb2="00000000" w:usb3="00000000" w:csb0="00000093" w:csb1="00000000"/>
  </w:font>
  <w:font w:name="Georgia">
    <w:panose1 w:val="02040502050405020303"/>
    <w:charset w:val="00"/>
    <w:family w:val="auto"/>
    <w:pitch w:val="default"/>
    <w:sig w:usb0="00000287" w:usb1="00000000" w:usb2="00000000" w:usb3="00000000" w:csb0="2000009F" w:csb1="00000000"/>
  </w:font>
  <w:font w:name="DotumChe">
    <w:panose1 w:val="020B0609000101010101"/>
    <w:charset w:val="81"/>
    <w:family w:val="modern"/>
    <w:pitch w:val="default"/>
    <w:sig w:usb0="B00002AF" w:usb1="69D77CFB" w:usb2="00000030" w:usb3="00000000" w:csb0="4008009F" w:csb1="DFD70000"/>
  </w:font>
  <w:font w:name="華康粗圓體">
    <w:altName w:val="Microsoft JhengHei"/>
    <w:panose1 w:val="00000000000000000000"/>
    <w:charset w:val="88"/>
    <w:family w:val="swiss"/>
    <w:pitch w:val="default"/>
    <w:sig w:usb0="00000000" w:usb1="00000000" w:usb2="00000016" w:usb3="00000000" w:csb0="00100000" w:csb1="00000000"/>
  </w:font>
  <w:font w:name="Microsoft JhengHei">
    <w:panose1 w:val="020B0604030504040204"/>
    <w:charset w:val="88"/>
    <w:family w:val="auto"/>
    <w:pitch w:val="default"/>
    <w:sig w:usb0="00000087" w:usb1="28AF4000" w:usb2="00000016" w:usb3="00000000" w:csb0="00100009" w:csb1="00000000"/>
  </w:font>
  <w:font w:name="@黑体">
    <w:panose1 w:val="02010609060101010101"/>
    <w:charset w:val="86"/>
    <w:family w:val="auto"/>
    <w:pitch w:val="fixed"/>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Cambria Math">
    <w:panose1 w:val="02040503050406030204"/>
    <w:charset w:val="00"/>
    <w:family w:val="auto"/>
    <w:pitch w:val="variable"/>
    <w:sig w:usb0="E00002FF" w:usb1="420024FF" w:usb2="00000000" w:usb3="00000000" w:csb0="2000019F" w:csb1="00000000"/>
  </w:font>
  <w:font w:name="@PMingLiU">
    <w:panose1 w:val="02020500000000000000"/>
    <w:charset w:val="88"/>
    <w:family w:val="auto"/>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2C7F">
    <w:pPr>
      <w:pStyle w:val="2"/>
      <w:framePr w:w="1008" w:wrap="around" w:vAnchor="page" w:hAnchor="page" w:x="5491" w:y="16201"/>
      <w:rPr>
        <w:rStyle w:val="7"/>
        <w:rFonts w:ascii="ITC Bookman Demi" w:hAnsi="ITC Bookman Demi"/>
        <w:color w:val="FFFFFF"/>
        <w:sz w:val="26"/>
        <w:szCs w:val="26"/>
      </w:rPr>
    </w:pPr>
    <w:r>
      <w:rPr>
        <w:rStyle w:val="7"/>
        <w:rFonts w:hint="eastAsia" w:ascii="華康儷中黑" w:hAnsi="ITC Bookman Demi" w:eastAsia="華康儷中黑"/>
        <w:color w:val="FFFFFF"/>
        <w:sz w:val="26"/>
        <w:szCs w:val="26"/>
      </w:rPr>
      <w:t>第</w:t>
    </w:r>
    <w:r>
      <w:rPr>
        <w:rFonts w:ascii="ITC Bookman Demi" w:hAnsi="ITC Bookman Demi" w:eastAsia="DotumChe"/>
        <w:color w:val="FFFFFF"/>
        <w:sz w:val="26"/>
        <w:szCs w:val="26"/>
      </w:rPr>
      <w:fldChar w:fldCharType="begin"/>
    </w:r>
    <w:r>
      <w:rPr>
        <w:rStyle w:val="7"/>
        <w:rFonts w:ascii="ITC Bookman Demi" w:hAnsi="ITC Bookman Demi" w:eastAsia="DotumChe"/>
        <w:color w:val="FFFFFF"/>
        <w:sz w:val="26"/>
        <w:szCs w:val="26"/>
      </w:rPr>
      <w:instrText xml:space="preserve">PAGE  </w:instrText>
    </w:r>
    <w:r>
      <w:rPr>
        <w:rFonts w:ascii="ITC Bookman Demi" w:hAnsi="ITC Bookman Demi" w:eastAsia="DotumChe"/>
        <w:color w:val="FFFFFF"/>
        <w:sz w:val="26"/>
        <w:szCs w:val="26"/>
      </w:rPr>
      <w:fldChar w:fldCharType="separate"/>
    </w:r>
    <w:r>
      <w:rPr>
        <w:rStyle w:val="7"/>
        <w:rFonts w:ascii="ITC Bookman Demi" w:hAnsi="ITC Bookman Demi" w:eastAsia="DotumChe"/>
        <w:color w:val="FFFFFF"/>
        <w:sz w:val="26"/>
        <w:szCs w:val="26"/>
      </w:rPr>
      <w:t>24</w:t>
    </w:r>
    <w:r>
      <w:rPr>
        <w:rFonts w:ascii="ITC Bookman Demi" w:hAnsi="ITC Bookman Demi" w:eastAsia="DotumChe"/>
        <w:color w:val="FFFFFF"/>
        <w:sz w:val="26"/>
        <w:szCs w:val="26"/>
      </w:rPr>
      <w:fldChar w:fldCharType="end"/>
    </w:r>
    <w:r>
      <w:rPr>
        <w:rStyle w:val="7"/>
        <w:rFonts w:hint="eastAsia" w:ascii="華康儷中黑" w:hAnsi="ITC Bookman Demi" w:eastAsia="華康儷中黑"/>
        <w:color w:val="FFFFFF"/>
        <w:sz w:val="26"/>
        <w:szCs w:val="26"/>
      </w:rPr>
      <w:t>頁</w:t>
    </w:r>
  </w:p>
  <w:p w14:paraId="24FFD297">
    <w:pPr>
      <w:snapToGrid w:val="0"/>
      <w:spacing w:before="120" w:beforeLines="50" w:after="120" w:afterLines="50"/>
      <w:jc w:val="both"/>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4B6AB">
    <w:pPr>
      <w:pStyle w:val="2"/>
      <w:framePr w:w="406" w:wrap="around" w:vAnchor="page" w:hAnchor="page" w:x="5661" w:y="16221"/>
      <w:jc w:val="center"/>
      <w:rPr>
        <w:rStyle w:val="7"/>
        <w:rFonts w:ascii="ITC Bookman Demi" w:hAnsi="ITC Bookman Demi" w:eastAsia="華康粗圓體"/>
        <w:color w:val="FFFFFF"/>
        <w:sz w:val="26"/>
        <w:szCs w:val="26"/>
      </w:rPr>
    </w:pPr>
    <w:r>
      <w:rPr>
        <w:rFonts w:ascii="ITC Bookman Demi" w:hAnsi="ITC Bookman Demi" w:eastAsia="華康粗圓體"/>
        <w:color w:val="FFFFFF"/>
        <w:sz w:val="26"/>
        <w:szCs w:val="26"/>
      </w:rPr>
      <w:fldChar w:fldCharType="begin"/>
    </w:r>
    <w:r>
      <w:rPr>
        <w:rStyle w:val="7"/>
        <w:rFonts w:ascii="ITC Bookman Demi" w:hAnsi="ITC Bookman Demi" w:eastAsia="華康粗圓體"/>
        <w:color w:val="FFFFFF"/>
        <w:sz w:val="26"/>
        <w:szCs w:val="26"/>
      </w:rPr>
      <w:instrText xml:space="preserve">PAGE  </w:instrText>
    </w:r>
    <w:r>
      <w:rPr>
        <w:rFonts w:ascii="ITC Bookman Demi" w:hAnsi="ITC Bookman Demi" w:eastAsia="華康粗圓體"/>
        <w:color w:val="FFFFFF"/>
        <w:sz w:val="26"/>
        <w:szCs w:val="26"/>
      </w:rPr>
      <w:fldChar w:fldCharType="separate"/>
    </w:r>
    <w:r>
      <w:rPr>
        <w:rStyle w:val="7"/>
        <w:rFonts w:ascii="ITC Bookman Demi" w:hAnsi="ITC Bookman Demi" w:eastAsia="華康粗圓體"/>
        <w:color w:val="FFFFFF"/>
        <w:sz w:val="26"/>
        <w:szCs w:val="26"/>
        <w:lang w:eastAsia="zh-CN"/>
      </w:rPr>
      <w:t>2</w:t>
    </w:r>
    <w:r>
      <w:rPr>
        <w:rFonts w:ascii="ITC Bookman Demi" w:hAnsi="ITC Bookman Demi" w:eastAsia="華康粗圓體"/>
        <w:color w:val="FFFFFF"/>
        <w:sz w:val="26"/>
        <w:szCs w:val="26"/>
      </w:rPr>
      <w:fldChar w:fldCharType="end"/>
    </w:r>
  </w:p>
  <w:p w14:paraId="7FE1664C">
    <w:pPr>
      <w:pStyle w:val="2"/>
      <w:ind w:right="360"/>
    </w:pPr>
    <w:r>
      <w:rPr>
        <w:lang w:eastAsia="zh-CN"/>
      </w:rPr>
      <w:drawing>
        <wp:inline distT="0" distB="0" distL="0" distR="0">
          <wp:extent cx="6619875" cy="247650"/>
          <wp:effectExtent l="19050" t="0" r="9525" b="0"/>
          <wp:docPr id="1" name="Picture 1" descr="底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底線"/>
                  <pic:cNvPicPr>
                    <a:picLocks noChangeAspect="1" noChangeArrowheads="1"/>
                  </pic:cNvPicPr>
                </pic:nvPicPr>
                <pic:blipFill>
                  <a:blip r:embed="rId1"/>
                  <a:srcRect/>
                  <a:stretch>
                    <a:fillRect/>
                  </a:stretch>
                </pic:blipFill>
                <pic:spPr>
                  <a:xfrm>
                    <a:off x="0" y="0"/>
                    <a:ext cx="6619875" cy="247650"/>
                  </a:xfrm>
                  <a:prstGeom prst="rect">
                    <a:avLst/>
                  </a:prstGeom>
                  <a:noFill/>
                  <a:ln w="9525">
                    <a:noFill/>
                    <a:miter lim="800000"/>
                    <a:headEnd/>
                    <a:tailEnd/>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34E12">
    <w:pPr>
      <w:pStyle w:val="3"/>
      <w:spacing w:before="72" w:beforeLines="30"/>
      <w:ind w:firstLine="800" w:firstLineChars="400"/>
      <w:rPr>
        <w:rFonts w:ascii="華康儷中黑" w:eastAsia="華康儷中黑"/>
        <w:sz w:val="32"/>
        <w:szCs w:val="32"/>
      </w:rPr>
    </w:pPr>
    <w:r>
      <w:pict>
        <v:shape id="_x0000_s2049" o:spid="_x0000_s2049" o:spt="202" type="#_x0000_t202" style="position:absolute;left:0pt;margin-left:33.7pt;margin-top:28.3pt;height:22.1pt;width:207.5pt;mso-position-horizontal-relative:page;mso-position-vertical-relative:page;z-index:251661312;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2qQQIAAE8EAAAOAAAAZHJzL2Uyb0RvYy54bWysVM2O2jAQvlfqO1i+l4QssFtEWFFWVJVW&#10;3ZVo1bNxHLBke1zbkNAHaN+gp15673PxHB07wNKfU1UOZsbzeX6+mcnkttWK7ITzEkxJ+72cEmE4&#10;VNKsS/r+3eLFDSU+MFMxBUaUdC88vZ0+fzZp7FgUsAFVCUfQifHjxpZ0E4IdZ5nnG6GZ74EVBo01&#10;OM0Cqm6dVY416F2rrMjzUdaAq6wDLrzH27vOSKfJf10LHh7q2otAVEkxt5BOl85VPLPphI3XjtmN&#10;5Mc02D9koZk0GPTs6o4FRrZO/uFKS+7AQx16HHQGdS25SDVgNf38t2qWG2ZFqgXJ8fZMk/9/bvnb&#10;3aMjsirpFSWGaWzR4euXw7cfh++fST/S01g/RtTSIi60r6DFNp/uPV7Gqtva6fiP9RC0I9H7M7mi&#10;DYTjZTG6GhZDNHG0FTf56Dqxnz29ts6H1wI0iUJJHTYvccp29z5gJgg9QWIwD0pWC6lUUtx6NVeO&#10;7Bg2epF+MUl88gtMGdKUFDPJk2cD8X2HUyb6EWlmjvFi6V2JUQrtqj3ysYJqj3Q46ObJW76QmPM9&#10;8+GRORwgLBOXIjzgUSvAkHCUKNmA+/S3+4jHvqKVkgYHsqT+45Y5QYl6Y7DjL/uDQZzgpAyG1wUq&#10;7tKyurSYrZ4DUtHH9bM8iREf1EmsHegPuDuzGBVNzHCMXdJwEuehWxPcPS5mswTCmbUs3Jul5dF1&#10;JMzAbBuglqlBkaaOG6Q+Kji1qQnHDYtrcakn1NN3YPoTAAD//wMAUEsDBBQABgAIAAAAIQBrrvse&#10;2wAAAAkBAAAPAAAAZHJzL2Rvd25yZXYueG1sTI/BTsMwDIbvSLxDZCRuLNlUSlWaTgiJKxLb2Dlr&#10;TFOROFWTbd2eHnOCo/1/+v25Wc/BixNOaYikYblQIJC6aAfqNey2bw8ViJQNWeMjoYYLJli3tzeN&#10;qW080weeNrkXXEKpNhpczmMtZeocBpMWcUTi7CtOwWQep17ayZy5PHi5UqqUwQzEF5wZ8dVh9705&#10;Bg37Plz3n8txcjb4gt6vl+0uDlrf380vzyAyzvkPhl99VoeWnQ7xSDYJr6F8KpjU8FiWIDgvqhUv&#10;DgwqVYFsG/n/g/YHAAD//wMAUEsBAi0AFAAGAAgAAAAhALaDOJL+AAAA4QEAABMAAAAAAAAAAAAA&#10;AAAAAAAAAFtDb250ZW50X1R5cGVzXS54bWxQSwECLQAUAAYACAAAACEAOP0h/9YAAACUAQAACwAA&#10;AAAAAAAAAAAAAAAvAQAAX3JlbHMvLnJlbHNQSwECLQAUAAYACAAAACEAsgSNqkECAABPBAAADgAA&#10;AAAAAAAAAAAAAAAuAgAAZHJzL2Uyb0RvYy54bWxQSwECLQAUAAYACAAAACEAa677HtsAAAAJAQAA&#10;DwAAAAAAAAAAAAAAAACbBAAAZHJzL2Rvd25yZXYueG1sUEsFBgAAAAAEAAQA8wAAAKMFAAAAAA==&#10;">
          <v:path/>
          <v:fill focussize="0,0"/>
          <v:stroke on="f" weight="0.5pt" joinstyle="miter"/>
          <v:imagedata o:title=""/>
          <o:lock v:ext="edit"/>
          <v:textbox>
            <w:txbxContent>
              <w:p w14:paraId="3F5F2138">
                <w:pPr>
                  <w:rPr>
                    <w:rFonts w:eastAsia="宋体"/>
                    <w:spacing w:val="20"/>
                    <w:sz w:val="22"/>
                    <w:szCs w:val="22"/>
                  </w:rPr>
                </w:pPr>
                <w:r>
                  <w:rPr>
                    <w:rFonts w:eastAsia="宋体"/>
                    <w:spacing w:val="20"/>
                    <w:sz w:val="22"/>
                    <w:szCs w:val="22"/>
                  </w:rPr>
                  <w:t>SJQU-Q</w:t>
                </w:r>
                <w:r>
                  <w:rPr>
                    <w:rFonts w:eastAsia="宋体"/>
                    <w:spacing w:val="20"/>
                    <w:sz w:val="22"/>
                    <w:szCs w:val="22"/>
                    <w:lang w:eastAsia="zh-CN"/>
                  </w:rPr>
                  <w:t>R</w:t>
                </w:r>
                <w:r>
                  <w:rPr>
                    <w:rFonts w:eastAsia="宋体"/>
                    <w:spacing w:val="20"/>
                    <w:sz w:val="22"/>
                    <w:szCs w:val="22"/>
                  </w:rPr>
                  <w:t>-</w:t>
                </w:r>
                <w:r>
                  <w:rPr>
                    <w:rFonts w:eastAsia="宋体"/>
                    <w:spacing w:val="20"/>
                    <w:sz w:val="22"/>
                    <w:szCs w:val="22"/>
                    <w:lang w:eastAsia="zh-CN"/>
                  </w:rPr>
                  <w:t>JW</w:t>
                </w:r>
                <w:r>
                  <w:rPr>
                    <w:rFonts w:eastAsia="宋体"/>
                    <w:spacing w:val="20"/>
                    <w:sz w:val="22"/>
                    <w:szCs w:val="22"/>
                  </w:rPr>
                  <w:t>-0</w:t>
                </w:r>
                <w:r>
                  <w:rPr>
                    <w:rFonts w:eastAsia="宋体"/>
                    <w:spacing w:val="20"/>
                    <w:sz w:val="22"/>
                    <w:szCs w:val="22"/>
                    <w:lang w:eastAsia="zh-CN"/>
                  </w:rPr>
                  <w:t>11</w:t>
                </w:r>
                <w:r>
                  <w:rPr>
                    <w:rFonts w:eastAsia="宋体"/>
                    <w:spacing w:val="20"/>
                    <w:sz w:val="22"/>
                    <w:szCs w:val="22"/>
                  </w:rPr>
                  <w:t>（A1）</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6BFE4">
    <w:pPr>
      <w:pStyle w:val="3"/>
      <w:spacing w:before="72" w:beforeLines="30"/>
      <w:ind w:firstLine="1700" w:firstLineChars="850"/>
      <w:jc w:val="both"/>
    </w:pPr>
    <w:r>
      <w:rPr>
        <w:lang w:eastAsia="zh-CN"/>
      </w:rPr>
      <w:drawing>
        <wp:anchor distT="0" distB="0" distL="114300" distR="114300" simplePos="0" relativeHeight="251660288" behindDoc="1" locked="0" layoutInCell="1" allowOverlap="1">
          <wp:simplePos x="0" y="0"/>
          <wp:positionH relativeFrom="column">
            <wp:posOffset>-27940</wp:posOffset>
          </wp:positionH>
          <wp:positionV relativeFrom="paragraph">
            <wp:posOffset>-33655</wp:posOffset>
          </wp:positionV>
          <wp:extent cx="6668135" cy="365760"/>
          <wp:effectExtent l="19050" t="0" r="0" b="0"/>
          <wp:wrapTight wrapText="bothSides">
            <wp:wrapPolygon>
              <wp:start x="-62" y="0"/>
              <wp:lineTo x="-62" y="20250"/>
              <wp:lineTo x="21598" y="20250"/>
              <wp:lineTo x="21598" y="0"/>
              <wp:lineTo x="-62" y="0"/>
            </wp:wrapPolygon>
          </wp:wrapTight>
          <wp:docPr id="2" name="Pictur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untitled"/>
                  <pic:cNvPicPr>
                    <a:picLocks noChangeAspect="1" noChangeArrowheads="1"/>
                  </pic:cNvPicPr>
                </pic:nvPicPr>
                <pic:blipFill>
                  <a:blip r:embed="rId1"/>
                  <a:srcRect b="79587"/>
                  <a:stretch>
                    <a:fillRect/>
                  </a:stretch>
                </pic:blipFill>
                <pic:spPr>
                  <a:xfrm>
                    <a:off x="0" y="0"/>
                    <a:ext cx="6668135" cy="36576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80"/>
  <w:drawingGridHorizontalSpacing w:val="120"/>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YzgyOGUyMzk5ZGViMmVjYTY3ZGY0YjJlZmUwNWM0MTkifQ=="/>
  </w:docVars>
  <w:rsids>
    <w:rsidRoot w:val="00475657"/>
    <w:rsid w:val="00001805"/>
    <w:rsid w:val="00001A9A"/>
    <w:rsid w:val="000138B2"/>
    <w:rsid w:val="00015110"/>
    <w:rsid w:val="00033E46"/>
    <w:rsid w:val="00035CD9"/>
    <w:rsid w:val="000369D9"/>
    <w:rsid w:val="00040BAC"/>
    <w:rsid w:val="000439B6"/>
    <w:rsid w:val="000457BB"/>
    <w:rsid w:val="00045AE0"/>
    <w:rsid w:val="000509DC"/>
    <w:rsid w:val="0005291A"/>
    <w:rsid w:val="00054B07"/>
    <w:rsid w:val="00055B75"/>
    <w:rsid w:val="00061DF6"/>
    <w:rsid w:val="00065C53"/>
    <w:rsid w:val="000703C6"/>
    <w:rsid w:val="000708DA"/>
    <w:rsid w:val="00073336"/>
    <w:rsid w:val="00075557"/>
    <w:rsid w:val="000757F8"/>
    <w:rsid w:val="00081FA0"/>
    <w:rsid w:val="00087FB2"/>
    <w:rsid w:val="0009491A"/>
    <w:rsid w:val="00094CE3"/>
    <w:rsid w:val="000A01BE"/>
    <w:rsid w:val="000A22C6"/>
    <w:rsid w:val="000A3531"/>
    <w:rsid w:val="000A448C"/>
    <w:rsid w:val="000A5A1C"/>
    <w:rsid w:val="000A5D03"/>
    <w:rsid w:val="000B165C"/>
    <w:rsid w:val="000B38AB"/>
    <w:rsid w:val="000B60DD"/>
    <w:rsid w:val="000B6B65"/>
    <w:rsid w:val="000C1065"/>
    <w:rsid w:val="000C3A32"/>
    <w:rsid w:val="000C65FF"/>
    <w:rsid w:val="000C73F8"/>
    <w:rsid w:val="000C7AFA"/>
    <w:rsid w:val="000D019B"/>
    <w:rsid w:val="000D033F"/>
    <w:rsid w:val="000D1B9D"/>
    <w:rsid w:val="000D532D"/>
    <w:rsid w:val="000D6290"/>
    <w:rsid w:val="000E2757"/>
    <w:rsid w:val="000F3B7C"/>
    <w:rsid w:val="000F3F3A"/>
    <w:rsid w:val="000F5825"/>
    <w:rsid w:val="000F6F55"/>
    <w:rsid w:val="000F77FE"/>
    <w:rsid w:val="00103793"/>
    <w:rsid w:val="001103D4"/>
    <w:rsid w:val="001121A1"/>
    <w:rsid w:val="0011669C"/>
    <w:rsid w:val="001212AD"/>
    <w:rsid w:val="001305E1"/>
    <w:rsid w:val="0013156D"/>
    <w:rsid w:val="00140258"/>
    <w:rsid w:val="0014621F"/>
    <w:rsid w:val="00161517"/>
    <w:rsid w:val="00161A65"/>
    <w:rsid w:val="001625E9"/>
    <w:rsid w:val="00162F05"/>
    <w:rsid w:val="00163A68"/>
    <w:rsid w:val="00164B67"/>
    <w:rsid w:val="00165F61"/>
    <w:rsid w:val="0016749D"/>
    <w:rsid w:val="00171DEE"/>
    <w:rsid w:val="00173320"/>
    <w:rsid w:val="00176B28"/>
    <w:rsid w:val="0017703A"/>
    <w:rsid w:val="001838C0"/>
    <w:rsid w:val="00187761"/>
    <w:rsid w:val="00187F2F"/>
    <w:rsid w:val="00190BF2"/>
    <w:rsid w:val="001918B2"/>
    <w:rsid w:val="001A3DD1"/>
    <w:rsid w:val="001A5966"/>
    <w:rsid w:val="001A6911"/>
    <w:rsid w:val="001B1B60"/>
    <w:rsid w:val="001B6F0E"/>
    <w:rsid w:val="001B7389"/>
    <w:rsid w:val="001C2E51"/>
    <w:rsid w:val="001C57B1"/>
    <w:rsid w:val="001D1C00"/>
    <w:rsid w:val="001D3C62"/>
    <w:rsid w:val="001D6B75"/>
    <w:rsid w:val="001D6D25"/>
    <w:rsid w:val="001E3DBD"/>
    <w:rsid w:val="001E76D4"/>
    <w:rsid w:val="001F430C"/>
    <w:rsid w:val="001F48A6"/>
    <w:rsid w:val="001F52A9"/>
    <w:rsid w:val="001F610E"/>
    <w:rsid w:val="002002FC"/>
    <w:rsid w:val="00207629"/>
    <w:rsid w:val="00212E8E"/>
    <w:rsid w:val="002174A6"/>
    <w:rsid w:val="0021779C"/>
    <w:rsid w:val="0022097D"/>
    <w:rsid w:val="00233384"/>
    <w:rsid w:val="00233529"/>
    <w:rsid w:val="00240B53"/>
    <w:rsid w:val="0026573B"/>
    <w:rsid w:val="00270EC5"/>
    <w:rsid w:val="0027569F"/>
    <w:rsid w:val="00280A20"/>
    <w:rsid w:val="00283A9D"/>
    <w:rsid w:val="00287142"/>
    <w:rsid w:val="002878C2"/>
    <w:rsid w:val="00290A4F"/>
    <w:rsid w:val="00290EB6"/>
    <w:rsid w:val="002A0689"/>
    <w:rsid w:val="002B23AD"/>
    <w:rsid w:val="002B5004"/>
    <w:rsid w:val="002C578A"/>
    <w:rsid w:val="002C654F"/>
    <w:rsid w:val="002D21B9"/>
    <w:rsid w:val="002E0E77"/>
    <w:rsid w:val="002E39E6"/>
    <w:rsid w:val="002E7F5C"/>
    <w:rsid w:val="002F20BD"/>
    <w:rsid w:val="002F2551"/>
    <w:rsid w:val="002F4DC5"/>
    <w:rsid w:val="00300031"/>
    <w:rsid w:val="00302917"/>
    <w:rsid w:val="00312B7D"/>
    <w:rsid w:val="00320244"/>
    <w:rsid w:val="00323A00"/>
    <w:rsid w:val="00325BFB"/>
    <w:rsid w:val="003267F9"/>
    <w:rsid w:val="00326D1F"/>
    <w:rsid w:val="00331EC3"/>
    <w:rsid w:val="00336376"/>
    <w:rsid w:val="00337C8F"/>
    <w:rsid w:val="00340792"/>
    <w:rsid w:val="00344C4C"/>
    <w:rsid w:val="00345D55"/>
    <w:rsid w:val="00345ED6"/>
    <w:rsid w:val="00346279"/>
    <w:rsid w:val="003475AA"/>
    <w:rsid w:val="00347A04"/>
    <w:rsid w:val="00350091"/>
    <w:rsid w:val="0035378A"/>
    <w:rsid w:val="00353979"/>
    <w:rsid w:val="00355A41"/>
    <w:rsid w:val="00361EF9"/>
    <w:rsid w:val="00363C7D"/>
    <w:rsid w:val="003713F2"/>
    <w:rsid w:val="0037264D"/>
    <w:rsid w:val="00372A06"/>
    <w:rsid w:val="00372DCB"/>
    <w:rsid w:val="00374269"/>
    <w:rsid w:val="00376924"/>
    <w:rsid w:val="00376FDE"/>
    <w:rsid w:val="00381CC4"/>
    <w:rsid w:val="00382FDD"/>
    <w:rsid w:val="00387718"/>
    <w:rsid w:val="00391A51"/>
    <w:rsid w:val="00394FC6"/>
    <w:rsid w:val="003958D4"/>
    <w:rsid w:val="003A11F8"/>
    <w:rsid w:val="003A440D"/>
    <w:rsid w:val="003B1E31"/>
    <w:rsid w:val="003B4CF7"/>
    <w:rsid w:val="003B6082"/>
    <w:rsid w:val="003B7377"/>
    <w:rsid w:val="003B78CD"/>
    <w:rsid w:val="003B7925"/>
    <w:rsid w:val="003B79A5"/>
    <w:rsid w:val="003B7E66"/>
    <w:rsid w:val="003C2AFE"/>
    <w:rsid w:val="003D016C"/>
    <w:rsid w:val="003D2737"/>
    <w:rsid w:val="003D33CF"/>
    <w:rsid w:val="003E152E"/>
    <w:rsid w:val="003F0A1F"/>
    <w:rsid w:val="003F51DB"/>
    <w:rsid w:val="003F5A06"/>
    <w:rsid w:val="003F6B48"/>
    <w:rsid w:val="0040254E"/>
    <w:rsid w:val="00402CF7"/>
    <w:rsid w:val="0040526C"/>
    <w:rsid w:val="00415B53"/>
    <w:rsid w:val="00416E3A"/>
    <w:rsid w:val="00416EE2"/>
    <w:rsid w:val="00421F6F"/>
    <w:rsid w:val="00422249"/>
    <w:rsid w:val="00422B54"/>
    <w:rsid w:val="00423345"/>
    <w:rsid w:val="00427D2B"/>
    <w:rsid w:val="0043270C"/>
    <w:rsid w:val="0044371A"/>
    <w:rsid w:val="00452E85"/>
    <w:rsid w:val="00452ED4"/>
    <w:rsid w:val="00460FAC"/>
    <w:rsid w:val="00463BDD"/>
    <w:rsid w:val="00472676"/>
    <w:rsid w:val="00472995"/>
    <w:rsid w:val="00474F4C"/>
    <w:rsid w:val="00474FEF"/>
    <w:rsid w:val="00475657"/>
    <w:rsid w:val="00475C85"/>
    <w:rsid w:val="004770DF"/>
    <w:rsid w:val="004876E8"/>
    <w:rsid w:val="00487D85"/>
    <w:rsid w:val="004900C2"/>
    <w:rsid w:val="00492EE9"/>
    <w:rsid w:val="00496FB3"/>
    <w:rsid w:val="004A33E0"/>
    <w:rsid w:val="004A59AC"/>
    <w:rsid w:val="004A649E"/>
    <w:rsid w:val="004B04C5"/>
    <w:rsid w:val="004B3566"/>
    <w:rsid w:val="004C1D3E"/>
    <w:rsid w:val="004C457B"/>
    <w:rsid w:val="004C7613"/>
    <w:rsid w:val="004D07ED"/>
    <w:rsid w:val="004D6DC5"/>
    <w:rsid w:val="004E412A"/>
    <w:rsid w:val="004E68E7"/>
    <w:rsid w:val="004F0DAB"/>
    <w:rsid w:val="005003D0"/>
    <w:rsid w:val="00500511"/>
    <w:rsid w:val="00503BD4"/>
    <w:rsid w:val="005041F9"/>
    <w:rsid w:val="005051C3"/>
    <w:rsid w:val="00505F1C"/>
    <w:rsid w:val="00507C41"/>
    <w:rsid w:val="00512339"/>
    <w:rsid w:val="0051562E"/>
    <w:rsid w:val="005276C3"/>
    <w:rsid w:val="0052787A"/>
    <w:rsid w:val="005306A4"/>
    <w:rsid w:val="00530738"/>
    <w:rsid w:val="00531494"/>
    <w:rsid w:val="00541E3A"/>
    <w:rsid w:val="005452F2"/>
    <w:rsid w:val="0055013C"/>
    <w:rsid w:val="00552F8A"/>
    <w:rsid w:val="00554878"/>
    <w:rsid w:val="0056101B"/>
    <w:rsid w:val="0056466D"/>
    <w:rsid w:val="0056717F"/>
    <w:rsid w:val="00570125"/>
    <w:rsid w:val="00572687"/>
    <w:rsid w:val="00573FD0"/>
    <w:rsid w:val="0057475B"/>
    <w:rsid w:val="00582439"/>
    <w:rsid w:val="005875E0"/>
    <w:rsid w:val="00587CC3"/>
    <w:rsid w:val="005A136E"/>
    <w:rsid w:val="005A283A"/>
    <w:rsid w:val="005A3112"/>
    <w:rsid w:val="005B6225"/>
    <w:rsid w:val="005C4583"/>
    <w:rsid w:val="005D009A"/>
    <w:rsid w:val="005D54FC"/>
    <w:rsid w:val="005E29D2"/>
    <w:rsid w:val="005E7140"/>
    <w:rsid w:val="005E7A88"/>
    <w:rsid w:val="005F0931"/>
    <w:rsid w:val="005F2CBF"/>
    <w:rsid w:val="00600C11"/>
    <w:rsid w:val="00603835"/>
    <w:rsid w:val="006044A3"/>
    <w:rsid w:val="006123C8"/>
    <w:rsid w:val="006146E0"/>
    <w:rsid w:val="006208E9"/>
    <w:rsid w:val="0062514D"/>
    <w:rsid w:val="0062610F"/>
    <w:rsid w:val="00630676"/>
    <w:rsid w:val="00631302"/>
    <w:rsid w:val="00631456"/>
    <w:rsid w:val="0063339D"/>
    <w:rsid w:val="00633B81"/>
    <w:rsid w:val="00635161"/>
    <w:rsid w:val="00637235"/>
    <w:rsid w:val="0064085C"/>
    <w:rsid w:val="00642FF2"/>
    <w:rsid w:val="006537ED"/>
    <w:rsid w:val="006537FC"/>
    <w:rsid w:val="00662291"/>
    <w:rsid w:val="00663B7A"/>
    <w:rsid w:val="00670F19"/>
    <w:rsid w:val="0067285B"/>
    <w:rsid w:val="006777DC"/>
    <w:rsid w:val="00681194"/>
    <w:rsid w:val="006849D2"/>
    <w:rsid w:val="00686F11"/>
    <w:rsid w:val="00692B28"/>
    <w:rsid w:val="00693552"/>
    <w:rsid w:val="00693F5E"/>
    <w:rsid w:val="00697452"/>
    <w:rsid w:val="006A006A"/>
    <w:rsid w:val="006A069C"/>
    <w:rsid w:val="006A2DDC"/>
    <w:rsid w:val="006A4FA3"/>
    <w:rsid w:val="006B0F20"/>
    <w:rsid w:val="006B1B20"/>
    <w:rsid w:val="006B3072"/>
    <w:rsid w:val="006C15AE"/>
    <w:rsid w:val="006C5B2B"/>
    <w:rsid w:val="006D5C73"/>
    <w:rsid w:val="006D7264"/>
    <w:rsid w:val="006E5416"/>
    <w:rsid w:val="006F2384"/>
    <w:rsid w:val="006F4482"/>
    <w:rsid w:val="00701C32"/>
    <w:rsid w:val="00704C15"/>
    <w:rsid w:val="0070511C"/>
    <w:rsid w:val="00714CF5"/>
    <w:rsid w:val="00720CBA"/>
    <w:rsid w:val="00727FB2"/>
    <w:rsid w:val="007308B2"/>
    <w:rsid w:val="0073594C"/>
    <w:rsid w:val="00736189"/>
    <w:rsid w:val="00743E1E"/>
    <w:rsid w:val="00744253"/>
    <w:rsid w:val="007507A0"/>
    <w:rsid w:val="00751EF5"/>
    <w:rsid w:val="00752375"/>
    <w:rsid w:val="0075284D"/>
    <w:rsid w:val="00754C94"/>
    <w:rsid w:val="00761732"/>
    <w:rsid w:val="007637A0"/>
    <w:rsid w:val="007752C7"/>
    <w:rsid w:val="0077545D"/>
    <w:rsid w:val="0078027D"/>
    <w:rsid w:val="00780D1D"/>
    <w:rsid w:val="00780EC3"/>
    <w:rsid w:val="007825FB"/>
    <w:rsid w:val="007829F6"/>
    <w:rsid w:val="00787558"/>
    <w:rsid w:val="00787DF8"/>
    <w:rsid w:val="007906E9"/>
    <w:rsid w:val="00794E0E"/>
    <w:rsid w:val="007A042A"/>
    <w:rsid w:val="007A2A5E"/>
    <w:rsid w:val="007A4668"/>
    <w:rsid w:val="007B071F"/>
    <w:rsid w:val="007B5087"/>
    <w:rsid w:val="007B59C2"/>
    <w:rsid w:val="007B5F54"/>
    <w:rsid w:val="007B5F95"/>
    <w:rsid w:val="007C27C3"/>
    <w:rsid w:val="007C3319"/>
    <w:rsid w:val="007C4971"/>
    <w:rsid w:val="007C4B6A"/>
    <w:rsid w:val="007D5EEF"/>
    <w:rsid w:val="007E1B3F"/>
    <w:rsid w:val="007E4F7B"/>
    <w:rsid w:val="007E7149"/>
    <w:rsid w:val="007F0846"/>
    <w:rsid w:val="007F14FB"/>
    <w:rsid w:val="007F180B"/>
    <w:rsid w:val="007F19FD"/>
    <w:rsid w:val="008005E2"/>
    <w:rsid w:val="0080119C"/>
    <w:rsid w:val="00801EE1"/>
    <w:rsid w:val="0080201E"/>
    <w:rsid w:val="008060B9"/>
    <w:rsid w:val="00810631"/>
    <w:rsid w:val="00810F56"/>
    <w:rsid w:val="00811588"/>
    <w:rsid w:val="00811FA6"/>
    <w:rsid w:val="00812C06"/>
    <w:rsid w:val="00812CDA"/>
    <w:rsid w:val="00814A3F"/>
    <w:rsid w:val="00816C25"/>
    <w:rsid w:val="00816CFE"/>
    <w:rsid w:val="008175E8"/>
    <w:rsid w:val="00822C63"/>
    <w:rsid w:val="00825571"/>
    <w:rsid w:val="00825F1F"/>
    <w:rsid w:val="00826511"/>
    <w:rsid w:val="00830058"/>
    <w:rsid w:val="0083049E"/>
    <w:rsid w:val="0083083F"/>
    <w:rsid w:val="00831D53"/>
    <w:rsid w:val="00840954"/>
    <w:rsid w:val="008429CE"/>
    <w:rsid w:val="008550AF"/>
    <w:rsid w:val="00865C6A"/>
    <w:rsid w:val="008665DF"/>
    <w:rsid w:val="00866AEC"/>
    <w:rsid w:val="00866CD5"/>
    <w:rsid w:val="008702F7"/>
    <w:rsid w:val="00873C4B"/>
    <w:rsid w:val="00882E20"/>
    <w:rsid w:val="00892651"/>
    <w:rsid w:val="008A2553"/>
    <w:rsid w:val="008B1302"/>
    <w:rsid w:val="008B3DB4"/>
    <w:rsid w:val="008B56AB"/>
    <w:rsid w:val="008B71F2"/>
    <w:rsid w:val="008C2F3A"/>
    <w:rsid w:val="008C6957"/>
    <w:rsid w:val="008D1EC4"/>
    <w:rsid w:val="008D2640"/>
    <w:rsid w:val="008E2CC9"/>
    <w:rsid w:val="008E36BA"/>
    <w:rsid w:val="008E4701"/>
    <w:rsid w:val="008F099E"/>
    <w:rsid w:val="008F2379"/>
    <w:rsid w:val="008F26F4"/>
    <w:rsid w:val="008F2AD8"/>
    <w:rsid w:val="00900A34"/>
    <w:rsid w:val="009035F1"/>
    <w:rsid w:val="0091127F"/>
    <w:rsid w:val="00914040"/>
    <w:rsid w:val="00916008"/>
    <w:rsid w:val="009168F4"/>
    <w:rsid w:val="00920D39"/>
    <w:rsid w:val="00922B9C"/>
    <w:rsid w:val="0092367E"/>
    <w:rsid w:val="00925AAB"/>
    <w:rsid w:val="00925B62"/>
    <w:rsid w:val="00933CA7"/>
    <w:rsid w:val="009343C3"/>
    <w:rsid w:val="00934AC4"/>
    <w:rsid w:val="00935F4D"/>
    <w:rsid w:val="009378D3"/>
    <w:rsid w:val="00941FD1"/>
    <w:rsid w:val="00942460"/>
    <w:rsid w:val="00952512"/>
    <w:rsid w:val="009525CC"/>
    <w:rsid w:val="00954AB1"/>
    <w:rsid w:val="00954C1E"/>
    <w:rsid w:val="00960C73"/>
    <w:rsid w:val="00964435"/>
    <w:rsid w:val="00964A1C"/>
    <w:rsid w:val="00965011"/>
    <w:rsid w:val="009653FE"/>
    <w:rsid w:val="00965A84"/>
    <w:rsid w:val="00970588"/>
    <w:rsid w:val="00970668"/>
    <w:rsid w:val="0097100A"/>
    <w:rsid w:val="00973BAA"/>
    <w:rsid w:val="00975747"/>
    <w:rsid w:val="009859BF"/>
    <w:rsid w:val="00990BDA"/>
    <w:rsid w:val="009937CB"/>
    <w:rsid w:val="009959B1"/>
    <w:rsid w:val="0099751B"/>
    <w:rsid w:val="009A06FC"/>
    <w:rsid w:val="009A4AC6"/>
    <w:rsid w:val="009A78CD"/>
    <w:rsid w:val="009B045A"/>
    <w:rsid w:val="009B475C"/>
    <w:rsid w:val="009B52BE"/>
    <w:rsid w:val="009B608E"/>
    <w:rsid w:val="009B73EC"/>
    <w:rsid w:val="009B75BF"/>
    <w:rsid w:val="009C2C3A"/>
    <w:rsid w:val="009C5E61"/>
    <w:rsid w:val="009C7751"/>
    <w:rsid w:val="009D3BA7"/>
    <w:rsid w:val="009D5969"/>
    <w:rsid w:val="009D7F2A"/>
    <w:rsid w:val="009E3E1B"/>
    <w:rsid w:val="009E4677"/>
    <w:rsid w:val="009F2975"/>
    <w:rsid w:val="009F564F"/>
    <w:rsid w:val="009F660E"/>
    <w:rsid w:val="009F725E"/>
    <w:rsid w:val="009F7496"/>
    <w:rsid w:val="00A02CD1"/>
    <w:rsid w:val="00A0348E"/>
    <w:rsid w:val="00A03F18"/>
    <w:rsid w:val="00A04CBF"/>
    <w:rsid w:val="00A11900"/>
    <w:rsid w:val="00A13721"/>
    <w:rsid w:val="00A1491B"/>
    <w:rsid w:val="00A15947"/>
    <w:rsid w:val="00A2029C"/>
    <w:rsid w:val="00A20498"/>
    <w:rsid w:val="00A20819"/>
    <w:rsid w:val="00A22322"/>
    <w:rsid w:val="00A26225"/>
    <w:rsid w:val="00A278DA"/>
    <w:rsid w:val="00A27B73"/>
    <w:rsid w:val="00A31FDB"/>
    <w:rsid w:val="00A3339A"/>
    <w:rsid w:val="00A33917"/>
    <w:rsid w:val="00A3582D"/>
    <w:rsid w:val="00A36DF9"/>
    <w:rsid w:val="00A47514"/>
    <w:rsid w:val="00A505AB"/>
    <w:rsid w:val="00A6016E"/>
    <w:rsid w:val="00A6030A"/>
    <w:rsid w:val="00A62205"/>
    <w:rsid w:val="00A64A22"/>
    <w:rsid w:val="00A725AC"/>
    <w:rsid w:val="00A76249"/>
    <w:rsid w:val="00A801CE"/>
    <w:rsid w:val="00A8142F"/>
    <w:rsid w:val="00A840B9"/>
    <w:rsid w:val="00A85299"/>
    <w:rsid w:val="00A86C19"/>
    <w:rsid w:val="00A86CEC"/>
    <w:rsid w:val="00A873E2"/>
    <w:rsid w:val="00A8748B"/>
    <w:rsid w:val="00A87D98"/>
    <w:rsid w:val="00A926F8"/>
    <w:rsid w:val="00A935B6"/>
    <w:rsid w:val="00A978EA"/>
    <w:rsid w:val="00A979D1"/>
    <w:rsid w:val="00AA0E2A"/>
    <w:rsid w:val="00AA2454"/>
    <w:rsid w:val="00AA5DB7"/>
    <w:rsid w:val="00AA67D2"/>
    <w:rsid w:val="00AB058B"/>
    <w:rsid w:val="00AB499E"/>
    <w:rsid w:val="00AB5519"/>
    <w:rsid w:val="00AB6BFA"/>
    <w:rsid w:val="00AB7541"/>
    <w:rsid w:val="00AC00AC"/>
    <w:rsid w:val="00AC534F"/>
    <w:rsid w:val="00AC5AA6"/>
    <w:rsid w:val="00AD15FD"/>
    <w:rsid w:val="00AD3670"/>
    <w:rsid w:val="00AD606E"/>
    <w:rsid w:val="00AF5CCA"/>
    <w:rsid w:val="00B01533"/>
    <w:rsid w:val="00B05815"/>
    <w:rsid w:val="00B11918"/>
    <w:rsid w:val="00B1252F"/>
    <w:rsid w:val="00B1624A"/>
    <w:rsid w:val="00B209EB"/>
    <w:rsid w:val="00B22649"/>
    <w:rsid w:val="00B249D5"/>
    <w:rsid w:val="00B25B41"/>
    <w:rsid w:val="00B276C4"/>
    <w:rsid w:val="00B3214D"/>
    <w:rsid w:val="00B3219E"/>
    <w:rsid w:val="00B33371"/>
    <w:rsid w:val="00B36387"/>
    <w:rsid w:val="00B36D8C"/>
    <w:rsid w:val="00B371AE"/>
    <w:rsid w:val="00B438B9"/>
    <w:rsid w:val="00B44DC3"/>
    <w:rsid w:val="00B527EC"/>
    <w:rsid w:val="00B64F89"/>
    <w:rsid w:val="00B751A9"/>
    <w:rsid w:val="00B7624C"/>
    <w:rsid w:val="00B767B7"/>
    <w:rsid w:val="00B77536"/>
    <w:rsid w:val="00BA2F14"/>
    <w:rsid w:val="00BA5396"/>
    <w:rsid w:val="00BB00B3"/>
    <w:rsid w:val="00BB1E26"/>
    <w:rsid w:val="00BC09B7"/>
    <w:rsid w:val="00BC622E"/>
    <w:rsid w:val="00BD1ED8"/>
    <w:rsid w:val="00BD2AE6"/>
    <w:rsid w:val="00BD3C6D"/>
    <w:rsid w:val="00BD661F"/>
    <w:rsid w:val="00BE1F18"/>
    <w:rsid w:val="00BE1F39"/>
    <w:rsid w:val="00BE747E"/>
    <w:rsid w:val="00BE7EFB"/>
    <w:rsid w:val="00BF7135"/>
    <w:rsid w:val="00C04815"/>
    <w:rsid w:val="00C13E75"/>
    <w:rsid w:val="00C15FA6"/>
    <w:rsid w:val="00C164B5"/>
    <w:rsid w:val="00C170D9"/>
    <w:rsid w:val="00C27FEC"/>
    <w:rsid w:val="00C3162C"/>
    <w:rsid w:val="00C3298F"/>
    <w:rsid w:val="00C33065"/>
    <w:rsid w:val="00C34AD7"/>
    <w:rsid w:val="00C37A43"/>
    <w:rsid w:val="00C45186"/>
    <w:rsid w:val="00C459FC"/>
    <w:rsid w:val="00C521A3"/>
    <w:rsid w:val="00C52264"/>
    <w:rsid w:val="00C550AE"/>
    <w:rsid w:val="00C5743B"/>
    <w:rsid w:val="00C60FF7"/>
    <w:rsid w:val="00C64518"/>
    <w:rsid w:val="00C67772"/>
    <w:rsid w:val="00C71B9A"/>
    <w:rsid w:val="00C7584A"/>
    <w:rsid w:val="00C760A0"/>
    <w:rsid w:val="00C84ED2"/>
    <w:rsid w:val="00C86C3F"/>
    <w:rsid w:val="00C91C85"/>
    <w:rsid w:val="00C925BC"/>
    <w:rsid w:val="00C92821"/>
    <w:rsid w:val="00C92CFC"/>
    <w:rsid w:val="00C97B4D"/>
    <w:rsid w:val="00CA1CEF"/>
    <w:rsid w:val="00CA3152"/>
    <w:rsid w:val="00CB08A7"/>
    <w:rsid w:val="00CB6942"/>
    <w:rsid w:val="00CB7109"/>
    <w:rsid w:val="00CC0BE5"/>
    <w:rsid w:val="00CC7DCB"/>
    <w:rsid w:val="00CD1F19"/>
    <w:rsid w:val="00CD5DAB"/>
    <w:rsid w:val="00CD68E8"/>
    <w:rsid w:val="00CE12AB"/>
    <w:rsid w:val="00CE601F"/>
    <w:rsid w:val="00CE77BE"/>
    <w:rsid w:val="00CF057C"/>
    <w:rsid w:val="00CF089F"/>
    <w:rsid w:val="00CF317D"/>
    <w:rsid w:val="00D06971"/>
    <w:rsid w:val="00D069F5"/>
    <w:rsid w:val="00D07EB2"/>
    <w:rsid w:val="00D11800"/>
    <w:rsid w:val="00D11BCB"/>
    <w:rsid w:val="00D15EC3"/>
    <w:rsid w:val="00D16835"/>
    <w:rsid w:val="00D20242"/>
    <w:rsid w:val="00D203F9"/>
    <w:rsid w:val="00D237C7"/>
    <w:rsid w:val="00D36F07"/>
    <w:rsid w:val="00D3710D"/>
    <w:rsid w:val="00D51526"/>
    <w:rsid w:val="00D5461A"/>
    <w:rsid w:val="00D547FE"/>
    <w:rsid w:val="00D55702"/>
    <w:rsid w:val="00D56322"/>
    <w:rsid w:val="00D60D3E"/>
    <w:rsid w:val="00D65223"/>
    <w:rsid w:val="00D7212C"/>
    <w:rsid w:val="00D77CB5"/>
    <w:rsid w:val="00D8521A"/>
    <w:rsid w:val="00D8659C"/>
    <w:rsid w:val="00D87174"/>
    <w:rsid w:val="00D87438"/>
    <w:rsid w:val="00D92235"/>
    <w:rsid w:val="00D93FA5"/>
    <w:rsid w:val="00DA24BF"/>
    <w:rsid w:val="00DA48B7"/>
    <w:rsid w:val="00DB7433"/>
    <w:rsid w:val="00DB74C6"/>
    <w:rsid w:val="00DC1BDA"/>
    <w:rsid w:val="00DC78C9"/>
    <w:rsid w:val="00DC7AA0"/>
    <w:rsid w:val="00DD0E64"/>
    <w:rsid w:val="00DD3088"/>
    <w:rsid w:val="00DD4E92"/>
    <w:rsid w:val="00DD78B1"/>
    <w:rsid w:val="00DE7A45"/>
    <w:rsid w:val="00DF1D4C"/>
    <w:rsid w:val="00DF7EBD"/>
    <w:rsid w:val="00DF7EEE"/>
    <w:rsid w:val="00E020D5"/>
    <w:rsid w:val="00E02A66"/>
    <w:rsid w:val="00E03613"/>
    <w:rsid w:val="00E0534E"/>
    <w:rsid w:val="00E0657D"/>
    <w:rsid w:val="00E07D9C"/>
    <w:rsid w:val="00E1648B"/>
    <w:rsid w:val="00E166D8"/>
    <w:rsid w:val="00E17EEE"/>
    <w:rsid w:val="00E20079"/>
    <w:rsid w:val="00E20B29"/>
    <w:rsid w:val="00E27623"/>
    <w:rsid w:val="00E31628"/>
    <w:rsid w:val="00E32DD8"/>
    <w:rsid w:val="00E4037B"/>
    <w:rsid w:val="00E43444"/>
    <w:rsid w:val="00E46564"/>
    <w:rsid w:val="00E52CD7"/>
    <w:rsid w:val="00E573C0"/>
    <w:rsid w:val="00E57781"/>
    <w:rsid w:val="00E611E6"/>
    <w:rsid w:val="00E67717"/>
    <w:rsid w:val="00E70DFC"/>
    <w:rsid w:val="00E72B2E"/>
    <w:rsid w:val="00E72C30"/>
    <w:rsid w:val="00E73EF3"/>
    <w:rsid w:val="00E80D3A"/>
    <w:rsid w:val="00E8561E"/>
    <w:rsid w:val="00E91D74"/>
    <w:rsid w:val="00E92914"/>
    <w:rsid w:val="00E939F9"/>
    <w:rsid w:val="00E9734C"/>
    <w:rsid w:val="00EA36A4"/>
    <w:rsid w:val="00EA5341"/>
    <w:rsid w:val="00EA54AF"/>
    <w:rsid w:val="00EB4D8A"/>
    <w:rsid w:val="00EB65D8"/>
    <w:rsid w:val="00EB752B"/>
    <w:rsid w:val="00EC7382"/>
    <w:rsid w:val="00ED01BA"/>
    <w:rsid w:val="00ED092D"/>
    <w:rsid w:val="00ED41B5"/>
    <w:rsid w:val="00ED49EA"/>
    <w:rsid w:val="00ED6D42"/>
    <w:rsid w:val="00EE1656"/>
    <w:rsid w:val="00EE248E"/>
    <w:rsid w:val="00EE377E"/>
    <w:rsid w:val="00EF09CE"/>
    <w:rsid w:val="00EF6666"/>
    <w:rsid w:val="00F017A7"/>
    <w:rsid w:val="00F02CA7"/>
    <w:rsid w:val="00F02E1D"/>
    <w:rsid w:val="00F03CA8"/>
    <w:rsid w:val="00F03FB2"/>
    <w:rsid w:val="00F0406B"/>
    <w:rsid w:val="00F04720"/>
    <w:rsid w:val="00F07E95"/>
    <w:rsid w:val="00F2105C"/>
    <w:rsid w:val="00F2112C"/>
    <w:rsid w:val="00F24B0A"/>
    <w:rsid w:val="00F2634D"/>
    <w:rsid w:val="00F31A0E"/>
    <w:rsid w:val="00F31FDD"/>
    <w:rsid w:val="00F40F55"/>
    <w:rsid w:val="00F413D7"/>
    <w:rsid w:val="00F418D3"/>
    <w:rsid w:val="00F41E62"/>
    <w:rsid w:val="00F43B01"/>
    <w:rsid w:val="00F45EBF"/>
    <w:rsid w:val="00F46AC8"/>
    <w:rsid w:val="00F50F28"/>
    <w:rsid w:val="00F54438"/>
    <w:rsid w:val="00F55A8A"/>
    <w:rsid w:val="00F562B7"/>
    <w:rsid w:val="00F570DA"/>
    <w:rsid w:val="00F61FD6"/>
    <w:rsid w:val="00F6290B"/>
    <w:rsid w:val="00F633F9"/>
    <w:rsid w:val="00F6396A"/>
    <w:rsid w:val="00F64277"/>
    <w:rsid w:val="00F75B0B"/>
    <w:rsid w:val="00F91469"/>
    <w:rsid w:val="00F938D7"/>
    <w:rsid w:val="00F948E3"/>
    <w:rsid w:val="00F95F7A"/>
    <w:rsid w:val="00F968BE"/>
    <w:rsid w:val="00F96FEF"/>
    <w:rsid w:val="00FA57E1"/>
    <w:rsid w:val="00FA6A7E"/>
    <w:rsid w:val="00FA7647"/>
    <w:rsid w:val="00FB15A4"/>
    <w:rsid w:val="00FB16B8"/>
    <w:rsid w:val="00FB1F55"/>
    <w:rsid w:val="00FB4AE3"/>
    <w:rsid w:val="00FC5143"/>
    <w:rsid w:val="00FD1B13"/>
    <w:rsid w:val="00FD313C"/>
    <w:rsid w:val="00FE319F"/>
    <w:rsid w:val="00FE6709"/>
    <w:rsid w:val="00FF2D60"/>
    <w:rsid w:val="0250298D"/>
    <w:rsid w:val="03D35138"/>
    <w:rsid w:val="05F16563"/>
    <w:rsid w:val="0B02141F"/>
    <w:rsid w:val="0DB76A4A"/>
    <w:rsid w:val="199D2E85"/>
    <w:rsid w:val="1B9B294B"/>
    <w:rsid w:val="24DB1E16"/>
    <w:rsid w:val="27C358C7"/>
    <w:rsid w:val="29DC21E7"/>
    <w:rsid w:val="2B4A1AA4"/>
    <w:rsid w:val="2C4B1330"/>
    <w:rsid w:val="2E59298A"/>
    <w:rsid w:val="305B645F"/>
    <w:rsid w:val="368E7A42"/>
    <w:rsid w:val="37E50B00"/>
    <w:rsid w:val="3CAB0229"/>
    <w:rsid w:val="3CC24D90"/>
    <w:rsid w:val="3D9939BC"/>
    <w:rsid w:val="3EC67F79"/>
    <w:rsid w:val="415A08CA"/>
    <w:rsid w:val="434A3F97"/>
    <w:rsid w:val="49DF08B3"/>
    <w:rsid w:val="4C2D4456"/>
    <w:rsid w:val="4F3969B7"/>
    <w:rsid w:val="500D49E0"/>
    <w:rsid w:val="5A0D05B9"/>
    <w:rsid w:val="65310993"/>
    <w:rsid w:val="66074F75"/>
    <w:rsid w:val="661A0858"/>
    <w:rsid w:val="69EF46E2"/>
    <w:rsid w:val="6E256335"/>
    <w:rsid w:val="700912C5"/>
    <w:rsid w:val="74F62C86"/>
    <w:rsid w:val="76886597"/>
    <w:rsid w:val="79483482"/>
    <w:rsid w:val="797572B9"/>
    <w:rsid w:val="7BE35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PMingLiU" w:cs="Times New Roman"/>
      <w:kern w:val="2"/>
      <w:sz w:val="24"/>
      <w:szCs w:val="24"/>
      <w:lang w:val="en-US" w:eastAsia="zh-TW" w:bidi="ar-SA"/>
    </w:rPr>
  </w:style>
  <w:style w:type="character" w:default="1" w:styleId="6">
    <w:name w:val="Default Paragraph Font"/>
    <w:semiHidden/>
    <w:unhideWhenUsed/>
    <w:uiPriority w:val="1"/>
  </w:style>
  <w:style w:type="table" w:default="1" w:styleId="4">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20"/>
      <w:szCs w:val="20"/>
    </w:rPr>
  </w:style>
  <w:style w:type="paragraph" w:styleId="3">
    <w:name w:val="header"/>
    <w:basedOn w:val="1"/>
    <w:qFormat/>
    <w:uiPriority w:val="0"/>
    <w:pPr>
      <w:tabs>
        <w:tab w:val="center" w:pos="4153"/>
        <w:tab w:val="right" w:pos="8306"/>
      </w:tabs>
      <w:snapToGrid w:val="0"/>
    </w:pPr>
    <w:rPr>
      <w:sz w:val="20"/>
      <w:szCs w:val="20"/>
    </w:rPr>
  </w:style>
  <w:style w:type="table" w:styleId="5">
    <w:name w:val="Table Grid"/>
    <w:basedOn w:val="4"/>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styleId="8">
    <w:name w:val="Hyperlink"/>
    <w:qFormat/>
    <w:uiPriority w:val="0"/>
    <w:rPr>
      <w:color w:val="0000FF"/>
      <w:u w:val="single"/>
    </w:rPr>
  </w:style>
  <w:style w:type="paragraph" w:customStyle="1" w:styleId="9">
    <w:name w:val="1 字元"/>
    <w:basedOn w:val="1"/>
    <w:qFormat/>
    <w:uiPriority w:val="0"/>
    <w:pPr>
      <w:widowControl/>
      <w:spacing w:after="160" w:line="240" w:lineRule="exact"/>
    </w:pPr>
    <w:rPr>
      <w:rFonts w:ascii="Tahoma" w:hAnsi="Tahoma"/>
      <w:kern w:val="0"/>
      <w:sz w:val="20"/>
      <w:szCs w:val="20"/>
      <w:lang w:eastAsia="en-US"/>
    </w:rPr>
  </w:style>
  <w:style w:type="paragraph" w:styleId="10">
    <w:name w:val="List Paragraph"/>
    <w:basedOn w:val="1"/>
    <w:unhideWhenUsed/>
    <w:qFormat/>
    <w:uiPriority w:val="99"/>
    <w:pPr>
      <w:ind w:firstLine="420" w:firstLineChars="200"/>
    </w:pPr>
  </w:style>
  <w:style w:type="paragraph" w:customStyle="1" w:styleId="11">
    <w:name w:val="表格正文DG"/>
    <w:basedOn w:val="1"/>
    <w:autoRedefine/>
    <w:qFormat/>
    <w:uiPriority w:val="0"/>
    <w:pPr>
      <w:widowControl/>
      <w:jc w:val="center"/>
    </w:pPr>
    <w:rPr>
      <w:rFonts w:eastAsia="宋体" w:cs="宋体"/>
      <w:color w:val="000000"/>
      <w:kern w:val="0"/>
      <w:sz w:val="21"/>
      <w:szCs w:val="21"/>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F378C3-A15F-4E42-8335-506794B0006E}">
  <ds:schemaRefs/>
</ds:datastoreItem>
</file>

<file path=docProps/app.xml><?xml version="1.0" encoding="utf-8"?>
<Properties xmlns="http://schemas.openxmlformats.org/officeDocument/2006/extended-properties" xmlns:vt="http://schemas.openxmlformats.org/officeDocument/2006/docPropsVTypes">
  <Template>Normal</Template>
  <Company>CMT</Company>
  <Pages>3</Pages>
  <Words>1853</Words>
  <Characters>2028</Characters>
  <Lines>3</Lines>
  <Paragraphs>4</Paragraphs>
  <TotalTime>13</TotalTime>
  <ScaleCrop>false</ScaleCrop>
  <LinksUpToDate>false</LinksUpToDate>
  <CharactersWithSpaces>2110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2025-09-17T07:53:00Z</dcterms:created>
  <dc:creator>*****</dc:creator>
  <cp:lastModifiedBy>shirley</cp:lastModifiedBy>
  <cp:lastPrinted>2015-03-18T03:45:00Z</cp:lastPrinted>
  <dcterms:modified xsi:type="dcterms:W3CDTF">2026-09-09T08:55:02Z</dcterms:modified>
  <dc:title>上海建桥学院教学进度计划表</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D90A04E954DF4170BC620DDEC99BED38_12</vt:lpwstr>
  </property>
  <property fmtid="{D5CDD505-2E9C-101B-9397-08002B2CF9AE}" pid="4" name="KSOTemplateDocerSaveRecord">
    <vt:lpwstr>eyJoZGlkIjoiYWE4NWY3YzgxNzQ4MzdkOGJmMzFjNzg4NmY3YTg4ZGMiLCJ1c2VySWQiOiIyMzcyMzYwMzgifQ==</vt:lpwstr>
  </property>
</Properties>
</file>