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8A47471">
      <w:pPr>
        <w:snapToGrid w:val="0"/>
        <w:jc w:val="center"/>
        <w:rPr>
          <w:sz w:val="6"/>
          <w:szCs w:val="6"/>
        </w:rPr>
      </w:pPr>
    </w:p>
    <w:p w14:paraId="13A86B79">
      <w:pPr>
        <w:snapToGrid w:val="0"/>
        <w:jc w:val="center"/>
        <w:rPr>
          <w:sz w:val="6"/>
          <w:szCs w:val="6"/>
        </w:rPr>
      </w:pPr>
    </w:p>
    <w:p w14:paraId="16197E5F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4B3D56F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48798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509760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5BFCCE9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bCs/>
                <w:color w:val="000000"/>
                <w:sz w:val="21"/>
                <w:szCs w:val="21"/>
                <w:lang w:eastAsia="zh-CN"/>
              </w:rPr>
              <w:t>中国文化概论</w:t>
            </w:r>
          </w:p>
        </w:tc>
      </w:tr>
      <w:tr w14:paraId="52A5A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41F151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6335FA6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  <w:t>20204</w:t>
            </w: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52</w:t>
            </w:r>
          </w:p>
        </w:tc>
        <w:tc>
          <w:tcPr>
            <w:tcW w:w="1314" w:type="dxa"/>
            <w:vAlign w:val="center"/>
          </w:tcPr>
          <w:p w14:paraId="3A958C6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7B2AAB4A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4818</w:t>
            </w:r>
          </w:p>
        </w:tc>
        <w:tc>
          <w:tcPr>
            <w:tcW w:w="1753" w:type="dxa"/>
            <w:vAlign w:val="center"/>
          </w:tcPr>
          <w:p w14:paraId="3310218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F8218E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2/32</w:t>
            </w:r>
          </w:p>
        </w:tc>
      </w:tr>
      <w:tr w14:paraId="3E427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D2913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9F615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</w:rPr>
              <w:t>冯修文</w:t>
            </w:r>
          </w:p>
        </w:tc>
        <w:tc>
          <w:tcPr>
            <w:tcW w:w="1314" w:type="dxa"/>
            <w:vAlign w:val="center"/>
          </w:tcPr>
          <w:p w14:paraId="19B2975D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48818FB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02032</w:t>
            </w:r>
          </w:p>
        </w:tc>
        <w:tc>
          <w:tcPr>
            <w:tcW w:w="1753" w:type="dxa"/>
            <w:vAlign w:val="center"/>
          </w:tcPr>
          <w:p w14:paraId="7F615BA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AC9A81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专职</w:t>
            </w:r>
          </w:p>
        </w:tc>
      </w:tr>
      <w:tr w14:paraId="1F75C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905972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B6A7D0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英语B2</w:t>
            </w:r>
            <w:r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-</w:t>
            </w:r>
            <w:r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2433BDE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16B259D">
            <w:pPr>
              <w:tabs>
                <w:tab w:val="left" w:pos="532"/>
              </w:tabs>
              <w:ind w:firstLine="210" w:firstLineChars="100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753" w:type="dxa"/>
            <w:vAlign w:val="center"/>
          </w:tcPr>
          <w:p w14:paraId="5B3F0AB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F777A80">
            <w:pPr>
              <w:tabs>
                <w:tab w:val="left" w:pos="532"/>
              </w:tabs>
              <w:ind w:firstLine="210" w:firstLineChars="100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一</w:t>
            </w: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>教</w:t>
            </w:r>
            <w:r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>06</w:t>
            </w:r>
          </w:p>
        </w:tc>
      </w:tr>
      <w:tr w14:paraId="0AFE5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8DA765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答疑安排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96C6D0D">
            <w:pPr>
              <w:rPr>
                <w:rFonts w:ascii="黑体" w:hAnsi="黑体" w:eastAsia="黑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val="en-US" w:eastAsia="zh-CN"/>
              </w:rPr>
              <w:t>三7</w:t>
            </w:r>
            <w:r>
              <w:rPr>
                <w:rFonts w:ascii="黑体" w:hAnsi="黑体" w:eastAsia="黑体"/>
                <w:bCs/>
                <w:kern w:val="0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节，外国语21</w:t>
            </w:r>
            <w:r>
              <w:rPr>
                <w:rFonts w:ascii="黑体" w:hAnsi="黑体" w:eastAsia="黑体"/>
                <w:bCs/>
                <w:kern w:val="0"/>
                <w:sz w:val="21"/>
                <w:szCs w:val="21"/>
                <w:lang w:eastAsia="zh-CN"/>
              </w:rPr>
              <w:t>8</w:t>
            </w: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室</w:t>
            </w:r>
          </w:p>
        </w:tc>
      </w:tr>
      <w:tr w14:paraId="12D0B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605336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3BADB5CD">
            <w:pPr>
              <w:tabs>
                <w:tab w:val="left" w:pos="532"/>
              </w:tabs>
              <w:rPr>
                <w:rFonts w:hint="default" w:ascii="黑体" w:hAnsi="黑体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333333"/>
                <w:sz w:val="21"/>
                <w:szCs w:val="21"/>
                <w:shd w:val="clear" w:color="auto" w:fill="FFFFFF"/>
              </w:rPr>
              <w:t>英语B2</w:t>
            </w:r>
            <w:r>
              <w:rPr>
                <w:rFonts w:hint="eastAsia" w:eastAsia="宋体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4</w:t>
            </w:r>
            <w:r>
              <w:rPr>
                <w:rFonts w:hint="eastAsia"/>
                <w:color w:val="333333"/>
                <w:sz w:val="21"/>
                <w:szCs w:val="21"/>
                <w:shd w:val="clear" w:color="auto" w:fill="FFFFFF"/>
              </w:rPr>
              <w:t>-</w:t>
            </w:r>
            <w:r>
              <w:rPr>
                <w:rFonts w:hint="eastAsia" w:eastAsia="宋体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/>
                <w:color w:val="333333"/>
                <w:sz w:val="21"/>
                <w:szCs w:val="21"/>
                <w:shd w:val="clear" w:color="auto" w:fill="FFFFFF"/>
              </w:rPr>
              <w:t>：</w:t>
            </w:r>
            <w:r>
              <w:rPr>
                <w:rFonts w:hint="eastAsia" w:eastAsia="宋体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3481483</w:t>
            </w:r>
          </w:p>
          <w:p w14:paraId="0E3BAC76">
            <w:pPr>
              <w:tabs>
                <w:tab w:val="left" w:pos="532"/>
              </w:tabs>
              <w:rPr>
                <w:rFonts w:eastAsia="黑体"/>
                <w:bCs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sz w:val="21"/>
                <w:szCs w:val="21"/>
                <w:lang w:eastAsia="zh-CN"/>
              </w:rPr>
              <w:t>https://www.mosoteach.cn/</w:t>
            </w:r>
          </w:p>
        </w:tc>
      </w:tr>
      <w:tr w14:paraId="0BBF6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3BF508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9CAF8A7">
            <w:pPr>
              <w:tabs>
                <w:tab w:val="left" w:pos="532"/>
              </w:tabs>
              <w:spacing w:line="340" w:lineRule="exact"/>
              <w:rPr>
                <w:rFonts w:ascii="黑体" w:hAnsi="黑体" w:eastAsia="黑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《中国概况（英文版）》，上海外语教育出版社，程爱民</w:t>
            </w:r>
          </w:p>
        </w:tc>
      </w:tr>
      <w:tr w14:paraId="0F4A1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7BB2F8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ECF03F4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《中国文化概论》</w:t>
            </w:r>
            <w:r>
              <w:rPr>
                <w:rFonts w:ascii="黑体" w:hAnsi="黑体" w:eastAsia="黑体"/>
                <w:bCs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北京师范大学出版社；教育部高教司、张岱年、方克立</w:t>
            </w:r>
          </w:p>
        </w:tc>
      </w:tr>
    </w:tbl>
    <w:p w14:paraId="66981989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2B34BD1A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6"/>
        <w:gridCol w:w="737"/>
        <w:gridCol w:w="2306"/>
        <w:gridCol w:w="2992"/>
        <w:gridCol w:w="2235"/>
      </w:tblGrid>
      <w:tr w14:paraId="74D9D6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1CA1C2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4CF3AA26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3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4E1AAA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9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4BF284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2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8B3E64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1B169D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8A3C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64FCE3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FC3077">
            <w:pPr>
              <w:widowControl/>
              <w:ind w:firstLine="357"/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/>
                <w:color w:val="000000"/>
                <w:kern w:val="0"/>
              </w:rPr>
              <w:t>I</w:t>
            </w:r>
            <w:r>
              <w:rPr>
                <w:rFonts w:hint="eastAsia" w:eastAsia="宋体"/>
                <w:color w:val="000000"/>
                <w:kern w:val="0"/>
              </w:rPr>
              <w:t>ntroduction &amp; chapter 1</w:t>
            </w: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6FD72CA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6014584D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439FE822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0237C110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13D6B3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5778B46A">
            <w:pPr>
              <w:widowControl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</w:tc>
      </w:tr>
      <w:tr w14:paraId="1AADF8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1D443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3A3605D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9E62E0">
            <w:pPr>
              <w:widowControl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 xml:space="preserve">Chapter </w:t>
            </w:r>
            <w:r>
              <w:rPr>
                <w:rFonts w:hint="eastAsia" w:eastAsia="宋体"/>
                <w:kern w:val="0"/>
              </w:rPr>
              <w:t>1</w:t>
            </w:r>
          </w:p>
          <w:p w14:paraId="172B4307">
            <w:pPr>
              <w:widowControl/>
              <w:jc w:val="right"/>
              <w:rPr>
                <w:rFonts w:eastAsia="宋体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BD0130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5B672F42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266C8E68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4478DEB8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CF4457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342AA371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 xml:space="preserve">Preview Chapter 2 </w:t>
            </w:r>
          </w:p>
          <w:p w14:paraId="2D6521A2"/>
        </w:tc>
      </w:tr>
      <w:tr w14:paraId="183483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32AB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7C263ED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012F6D">
            <w:pPr>
              <w:widowControl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 xml:space="preserve">Chapter </w:t>
            </w:r>
            <w:r>
              <w:rPr>
                <w:rFonts w:hint="eastAsia" w:eastAsia="宋体"/>
                <w:kern w:val="0"/>
              </w:rPr>
              <w:t>2</w:t>
            </w:r>
          </w:p>
          <w:p w14:paraId="0DF6F238">
            <w:pPr>
              <w:widowControl/>
              <w:jc w:val="center"/>
              <w:rPr>
                <w:rFonts w:eastAsia="宋体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8D7720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6D458AE2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Discussion </w:t>
            </w:r>
          </w:p>
          <w:p w14:paraId="14A0723A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Multi-media</w:t>
            </w:r>
          </w:p>
          <w:p w14:paraId="0D1CEC74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Presentation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C053AB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6CAF1B5A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</w:tc>
      </w:tr>
      <w:tr w14:paraId="6824BE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3DF47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167E42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D6E849">
            <w:pPr>
              <w:widowControl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 xml:space="preserve">Chapter </w:t>
            </w:r>
            <w:r>
              <w:rPr>
                <w:rFonts w:hint="eastAsia" w:eastAsia="宋体"/>
                <w:kern w:val="0"/>
              </w:rPr>
              <w:t>2</w:t>
            </w:r>
          </w:p>
          <w:p w14:paraId="03027AD7">
            <w:pPr>
              <w:widowControl/>
              <w:jc w:val="center"/>
              <w:rPr>
                <w:rFonts w:eastAsia="宋体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5419B1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0CFB820D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Discussion; </w:t>
            </w:r>
          </w:p>
          <w:p w14:paraId="040E0F7B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Multi-media</w:t>
            </w:r>
          </w:p>
          <w:p w14:paraId="214C1D12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Presentation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59BA3C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72BEA375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  <w:p w14:paraId="1F3D853B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Chapter 3</w:t>
            </w:r>
          </w:p>
        </w:tc>
      </w:tr>
      <w:tr w14:paraId="1C039A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8974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BA11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8EEAE7">
            <w:pPr>
              <w:widowControl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 xml:space="preserve">Chapter </w:t>
            </w:r>
            <w:r>
              <w:rPr>
                <w:rFonts w:hint="eastAsia" w:eastAsia="宋体"/>
                <w:kern w:val="0"/>
              </w:rPr>
              <w:t>3</w:t>
            </w: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DCB43E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345D3B33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Discussion; </w:t>
            </w:r>
          </w:p>
          <w:p w14:paraId="572C9FA9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Multi-media</w:t>
            </w:r>
          </w:p>
          <w:p w14:paraId="67498A6E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Presentation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B5626A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3FCAF175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 xml:space="preserve">Do exercises in </w:t>
            </w:r>
            <w:r>
              <w:rPr>
                <w:rFonts w:hint="eastAsia" w:eastAsia="仿宋_GB2312"/>
                <w:bCs/>
                <w:szCs w:val="21"/>
              </w:rPr>
              <w:t>the</w:t>
            </w:r>
            <w:r>
              <w:rPr>
                <w:rFonts w:eastAsia="仿宋_GB2312"/>
                <w:bCs/>
                <w:szCs w:val="21"/>
              </w:rPr>
              <w:t xml:space="preserve"> chapter</w:t>
            </w:r>
          </w:p>
          <w:p w14:paraId="34550818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Chapter 4</w:t>
            </w:r>
          </w:p>
        </w:tc>
      </w:tr>
      <w:tr w14:paraId="5A4CA7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6C1C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6FFDA1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62CEA8">
            <w:pPr>
              <w:widowControl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 xml:space="preserve">Chapter </w:t>
            </w:r>
            <w:r>
              <w:rPr>
                <w:rFonts w:hint="eastAsia" w:eastAsia="宋体"/>
                <w:kern w:val="0"/>
              </w:rPr>
              <w:t xml:space="preserve">4 </w:t>
            </w: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95F2FF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3E81F3FF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7DA2DDC3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5D59F1FB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D26214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5A72B2A7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  <w:p w14:paraId="4CDC95AE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Chapter 5</w:t>
            </w:r>
          </w:p>
        </w:tc>
      </w:tr>
      <w:tr w14:paraId="322FA7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97069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74DEE5B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D50C5B">
            <w:pPr>
              <w:widowControl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 xml:space="preserve">Chapter </w:t>
            </w:r>
            <w:r>
              <w:rPr>
                <w:rFonts w:hint="eastAsia" w:eastAsia="宋体"/>
                <w:kern w:val="0"/>
              </w:rPr>
              <w:t>5</w:t>
            </w: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953A9C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702C3B4F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61964D26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10A3EFDC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6AB819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5A746EDA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  <w:p w14:paraId="613675A4">
            <w:r>
              <w:rPr>
                <w:rFonts w:eastAsia="仿宋_GB2312"/>
                <w:bCs/>
                <w:szCs w:val="21"/>
              </w:rPr>
              <w:t>Preview the content of art</w:t>
            </w:r>
          </w:p>
        </w:tc>
      </w:tr>
      <w:tr w14:paraId="6CC0D8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EF7C9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593D159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45A3C1">
            <w:pPr>
              <w:widowControl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 xml:space="preserve">Chapter </w:t>
            </w:r>
            <w:r>
              <w:rPr>
                <w:rFonts w:hint="eastAsia" w:eastAsia="宋体"/>
                <w:kern w:val="0"/>
              </w:rPr>
              <w:t>5</w:t>
            </w:r>
          </w:p>
          <w:p w14:paraId="4C24867C">
            <w:pPr>
              <w:widowControl/>
              <w:jc w:val="center"/>
              <w:rPr>
                <w:rFonts w:eastAsia="宋体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57A4EE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239DB505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6D6A8B43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695EE4AE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936108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4E55083E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Chapter 6</w:t>
            </w:r>
          </w:p>
        </w:tc>
      </w:tr>
      <w:tr w14:paraId="6C8563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FFB39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0827572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2440A6">
            <w:pPr>
              <w:jc w:val="center"/>
              <w:rPr>
                <w:rFonts w:eastAsia="宋体"/>
                <w:color w:val="000000"/>
                <w:kern w:val="0"/>
              </w:rPr>
            </w:pPr>
            <w:r>
              <w:rPr>
                <w:rFonts w:eastAsia="宋体"/>
                <w:color w:val="000000"/>
                <w:kern w:val="0"/>
              </w:rPr>
              <w:t xml:space="preserve">Chapter </w:t>
            </w:r>
            <w:r>
              <w:rPr>
                <w:rFonts w:hint="eastAsia" w:eastAsia="宋体"/>
                <w:color w:val="000000"/>
                <w:kern w:val="0"/>
              </w:rPr>
              <w:t>6</w:t>
            </w:r>
          </w:p>
          <w:p w14:paraId="0B0869C9">
            <w:pPr>
              <w:jc w:val="center"/>
              <w:rPr>
                <w:rFonts w:eastAsia="宋体"/>
                <w:color w:val="000000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834A5A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2DA84525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1FEBF1BE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60426D58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496FF3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3C5BA1A4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  <w:p w14:paraId="72A428D5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Chinese characters</w:t>
            </w:r>
          </w:p>
        </w:tc>
      </w:tr>
      <w:tr w14:paraId="759BDE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7ECC9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3989C7F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693AE3">
            <w:pPr>
              <w:jc w:val="center"/>
              <w:rPr>
                <w:rFonts w:eastAsia="宋体"/>
                <w:color w:val="000000"/>
                <w:kern w:val="0"/>
              </w:rPr>
            </w:pPr>
            <w:r>
              <w:rPr>
                <w:rFonts w:hint="eastAsia" w:eastAsia="宋体"/>
                <w:color w:val="000000"/>
                <w:kern w:val="0"/>
              </w:rPr>
              <w:t>Chapter 6</w:t>
            </w: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7BB45E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0581C377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21A2AD09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0BDEB686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D6FB13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012D5E7A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Chapter 7</w:t>
            </w:r>
          </w:p>
        </w:tc>
      </w:tr>
      <w:tr w14:paraId="7AB749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105BD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214AD4E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28AC49">
            <w:pPr>
              <w:jc w:val="center"/>
              <w:rPr>
                <w:rFonts w:eastAsia="宋体"/>
                <w:color w:val="000000"/>
                <w:kern w:val="0"/>
              </w:rPr>
            </w:pPr>
            <w:r>
              <w:rPr>
                <w:rFonts w:eastAsia="宋体"/>
                <w:color w:val="000000"/>
                <w:kern w:val="0"/>
              </w:rPr>
              <w:t xml:space="preserve">Chapter </w:t>
            </w:r>
            <w:r>
              <w:rPr>
                <w:rFonts w:hint="eastAsia" w:eastAsia="宋体"/>
                <w:color w:val="000000"/>
                <w:kern w:val="0"/>
              </w:rPr>
              <w:t xml:space="preserve">7 </w:t>
            </w:r>
          </w:p>
          <w:p w14:paraId="51AC3C0A">
            <w:pPr>
              <w:jc w:val="center"/>
              <w:rPr>
                <w:rFonts w:eastAsia="宋体"/>
                <w:color w:val="000000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F45596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5A4D905D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006E9D39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53DED77D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31202D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7CF0A720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  <w:p w14:paraId="643416A4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the content of painting</w:t>
            </w:r>
          </w:p>
        </w:tc>
      </w:tr>
      <w:tr w14:paraId="14161E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09479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A99CAC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4E2527">
            <w:pPr>
              <w:jc w:val="center"/>
              <w:rPr>
                <w:rFonts w:eastAsia="宋体"/>
                <w:color w:val="000000"/>
                <w:kern w:val="0"/>
              </w:rPr>
            </w:pPr>
            <w:r>
              <w:rPr>
                <w:rFonts w:eastAsia="宋体"/>
                <w:color w:val="000000"/>
                <w:kern w:val="0"/>
              </w:rPr>
              <w:t>Chapter 7</w:t>
            </w:r>
          </w:p>
          <w:p w14:paraId="11ACEF08">
            <w:pPr>
              <w:jc w:val="center"/>
              <w:rPr>
                <w:rFonts w:eastAsia="宋体"/>
                <w:color w:val="000000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880C60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4927E26C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27903C06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76B20760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B00FE0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3DEEF665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next chapter</w:t>
            </w:r>
          </w:p>
          <w:p w14:paraId="6AC15772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Chapter 13</w:t>
            </w:r>
          </w:p>
        </w:tc>
      </w:tr>
      <w:tr w14:paraId="0844BC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6F1D1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7EC4ED5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488F09">
            <w:pPr>
              <w:jc w:val="center"/>
              <w:rPr>
                <w:rFonts w:eastAsia="宋体"/>
                <w:color w:val="000000"/>
                <w:kern w:val="0"/>
              </w:rPr>
            </w:pPr>
            <w:r>
              <w:rPr>
                <w:rFonts w:eastAsia="宋体"/>
                <w:color w:val="000000"/>
                <w:kern w:val="0"/>
              </w:rPr>
              <w:t xml:space="preserve">Chapter </w:t>
            </w:r>
            <w:r>
              <w:rPr>
                <w:rFonts w:hint="eastAsia" w:eastAsia="宋体"/>
                <w:color w:val="000000"/>
                <w:kern w:val="0"/>
              </w:rPr>
              <w:t>13</w:t>
            </w:r>
          </w:p>
          <w:p w14:paraId="3EEBB491">
            <w:pPr>
              <w:jc w:val="center"/>
              <w:rPr>
                <w:rFonts w:eastAsia="宋体"/>
                <w:color w:val="000000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72DB9A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21D5E57C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23F30059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34EC89A2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2C6B9C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0C6F3A3C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  <w:p w14:paraId="68B27260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the content of cuisine</w:t>
            </w:r>
          </w:p>
        </w:tc>
      </w:tr>
      <w:tr w14:paraId="2218DB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C93B4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6FCF37E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D16B55">
            <w:pPr>
              <w:jc w:val="center"/>
              <w:rPr>
                <w:rFonts w:eastAsia="宋体"/>
                <w:color w:val="000000"/>
                <w:kern w:val="0"/>
              </w:rPr>
            </w:pPr>
            <w:r>
              <w:rPr>
                <w:rFonts w:eastAsia="宋体"/>
                <w:color w:val="000000"/>
                <w:kern w:val="0"/>
              </w:rPr>
              <w:t xml:space="preserve">Chapter </w:t>
            </w:r>
            <w:r>
              <w:rPr>
                <w:rFonts w:hint="eastAsia" w:eastAsia="宋体"/>
                <w:color w:val="000000"/>
                <w:kern w:val="0"/>
              </w:rPr>
              <w:t>13</w:t>
            </w:r>
          </w:p>
          <w:p w14:paraId="0882F1F0">
            <w:pPr>
              <w:jc w:val="center"/>
              <w:rPr>
                <w:rFonts w:eastAsia="宋体"/>
                <w:color w:val="000000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5AD436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2181DDF2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69462B29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3A6009ED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4B2792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6595D8F8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Chapter 14</w:t>
            </w:r>
          </w:p>
        </w:tc>
      </w:tr>
      <w:tr w14:paraId="053A3D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EAC9A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20D21A2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6C2FD">
            <w:pPr>
              <w:jc w:val="center"/>
              <w:rPr>
                <w:rFonts w:eastAsia="宋体"/>
                <w:color w:val="000000"/>
                <w:kern w:val="0"/>
              </w:rPr>
            </w:pPr>
            <w:r>
              <w:rPr>
                <w:rFonts w:eastAsia="宋体"/>
                <w:color w:val="000000"/>
                <w:kern w:val="0"/>
              </w:rPr>
              <w:t xml:space="preserve">Chapter </w:t>
            </w:r>
            <w:r>
              <w:rPr>
                <w:rFonts w:hint="eastAsia" w:eastAsia="宋体"/>
                <w:color w:val="000000"/>
                <w:kern w:val="0"/>
              </w:rPr>
              <w:t>14</w:t>
            </w:r>
          </w:p>
          <w:p w14:paraId="4CC85273">
            <w:pPr>
              <w:jc w:val="center"/>
              <w:rPr>
                <w:rFonts w:eastAsia="宋体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57F303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5C5A52F8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28C76335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3D36F9D6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8D5CD3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4F3D8A8E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</w:tc>
      </w:tr>
      <w:tr w14:paraId="25DED2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6F76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A603F6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87E70E">
            <w:pPr>
              <w:jc w:val="center"/>
              <w:rPr>
                <w:rFonts w:eastAsia="宋体"/>
                <w:color w:val="000000"/>
                <w:kern w:val="0"/>
              </w:rPr>
            </w:pPr>
            <w:r>
              <w:rPr>
                <w:rFonts w:eastAsia="宋体"/>
                <w:color w:val="000000"/>
                <w:kern w:val="0"/>
              </w:rPr>
              <w:t xml:space="preserve">Chapter </w:t>
            </w:r>
            <w:r>
              <w:rPr>
                <w:rFonts w:hint="eastAsia" w:eastAsia="宋体"/>
                <w:color w:val="000000"/>
                <w:kern w:val="0"/>
              </w:rPr>
              <w:t>14</w:t>
            </w:r>
          </w:p>
          <w:p w14:paraId="0783236D">
            <w:pPr>
              <w:rPr>
                <w:rFonts w:eastAsia="宋体"/>
                <w:color w:val="000000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8C74E2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67BCDF21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5C9BFD0A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264B6B81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9B4407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762496F8">
            <w:r>
              <w:rPr>
                <w:rFonts w:hint="eastAsia" w:eastAsia="仿宋_GB2312"/>
                <w:bCs/>
                <w:szCs w:val="21"/>
              </w:rPr>
              <w:t>M</w:t>
            </w:r>
            <w:r>
              <w:rPr>
                <w:rFonts w:eastAsia="仿宋_GB2312"/>
                <w:bCs/>
                <w:szCs w:val="21"/>
              </w:rPr>
              <w:t>ake the summary of the course</w:t>
            </w:r>
          </w:p>
        </w:tc>
      </w:tr>
    </w:tbl>
    <w:p w14:paraId="44AEE84C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</w:p>
    <w:p w14:paraId="14741D3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70C62F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7EACBC90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521C4B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ADB8FC5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08C995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72" w:hRule="atLeast"/>
        </w:trPr>
        <w:tc>
          <w:tcPr>
            <w:tcW w:w="1809" w:type="dxa"/>
            <w:shd w:val="clear" w:color="auto" w:fill="auto"/>
            <w:vAlign w:val="center"/>
          </w:tcPr>
          <w:p w14:paraId="1F60E3F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562C50DA">
            <w:pPr>
              <w:pStyle w:val="11"/>
            </w:pPr>
            <w:r>
              <w:rPr>
                <w:rFonts w:hint="eastAsia"/>
              </w:rPr>
              <w:t>55%</w:t>
            </w:r>
          </w:p>
        </w:tc>
        <w:tc>
          <w:tcPr>
            <w:tcW w:w="5387" w:type="dxa"/>
            <w:tcBorders>
              <w:right w:val="double" w:color="auto" w:sz="4" w:space="0"/>
            </w:tcBorders>
          </w:tcPr>
          <w:p w14:paraId="05655EFE">
            <w:r>
              <w:t>Final Test</w:t>
            </w:r>
          </w:p>
        </w:tc>
      </w:tr>
      <w:tr w14:paraId="3F3999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54" w:hRule="atLeast"/>
        </w:trPr>
        <w:tc>
          <w:tcPr>
            <w:tcW w:w="1809" w:type="dxa"/>
            <w:shd w:val="clear" w:color="auto" w:fill="auto"/>
            <w:vAlign w:val="center"/>
          </w:tcPr>
          <w:p w14:paraId="66485F41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DB74D84">
            <w:pPr>
              <w:pStyle w:val="11"/>
            </w:pPr>
            <w:r>
              <w:rPr>
                <w:rFonts w:hint="eastAsia"/>
              </w:rPr>
              <w:t>15%</w:t>
            </w:r>
          </w:p>
        </w:tc>
        <w:tc>
          <w:tcPr>
            <w:tcW w:w="5387" w:type="dxa"/>
            <w:tcBorders>
              <w:right w:val="double" w:color="auto" w:sz="4" w:space="0"/>
            </w:tcBorders>
          </w:tcPr>
          <w:p w14:paraId="33C1B110">
            <w:r>
              <w:t>Quiz</w:t>
            </w:r>
          </w:p>
        </w:tc>
      </w:tr>
      <w:tr w14:paraId="562E42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65E815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12462D69">
            <w:pPr>
              <w:pStyle w:val="11"/>
            </w:pPr>
            <w:r>
              <w:rPr>
                <w:rFonts w:hint="eastAsia"/>
              </w:rPr>
              <w:t>15%</w:t>
            </w:r>
          </w:p>
        </w:tc>
        <w:tc>
          <w:tcPr>
            <w:tcW w:w="5387" w:type="dxa"/>
            <w:tcBorders>
              <w:right w:val="double" w:color="auto" w:sz="4" w:space="0"/>
            </w:tcBorders>
          </w:tcPr>
          <w:p w14:paraId="447FAAEF">
            <w:r>
              <w:t>Writing</w:t>
            </w:r>
          </w:p>
        </w:tc>
      </w:tr>
      <w:tr w14:paraId="059333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7F915A3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51CE4366">
            <w:pPr>
              <w:pStyle w:val="11"/>
            </w:pPr>
            <w:r>
              <w:rPr>
                <w:rFonts w:hint="eastAsia"/>
              </w:rPr>
              <w:t>15%</w:t>
            </w:r>
          </w:p>
        </w:tc>
        <w:tc>
          <w:tcPr>
            <w:tcW w:w="5387" w:type="dxa"/>
            <w:tcBorders>
              <w:right w:val="double" w:color="auto" w:sz="4" w:space="0"/>
            </w:tcBorders>
          </w:tcPr>
          <w:p w14:paraId="590B2379">
            <w:r>
              <w:rPr>
                <w:rFonts w:hint="eastAsia"/>
              </w:rPr>
              <w:t>Presentation：Topic from the textbooks: Understanding Contemporary China</w:t>
            </w:r>
          </w:p>
        </w:tc>
      </w:tr>
    </w:tbl>
    <w:p w14:paraId="1C8A5876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617220" cy="220980"/>
            <wp:effectExtent l="0" t="0" r="0" b="0"/>
            <wp:docPr id="3" name="图片 3" descr="d:\Users\Administrator\Desktop\图片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\Users\Administrator\Desktop\图片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476885" cy="28321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0510" cy="285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.0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04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AE47E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23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471D3006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188D1F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51F3075B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90D9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pict>
        <v:shape id="_x0000_s2049" o:spid="_x0000_s2049" o:spt="202" type="#_x0000_t202" style="position:absolute;left:0pt;margin-left:33.7pt;margin-top:28.3pt;height:22.1pt;width:207.5pt;mso-position-horizontal-relative:page;mso-position-vertical-relative:page;z-index:251660288;mso-width-relative:page;mso-height-relative:page;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>
          <v:path/>
          <v:fill focussize="0,0"/>
          <v:stroke on="f" weight="0.5pt" joinstyle="miter"/>
          <v:imagedata o:title=""/>
          <o:lock v:ext="edit"/>
          <v:textbox>
            <w:txbxContent>
              <w:p w14:paraId="5818528B">
                <w:pPr>
                  <w:rPr>
                    <w:rFonts w:eastAsia="宋体"/>
                    <w:spacing w:val="20"/>
                    <w:sz w:val="22"/>
                    <w:szCs w:val="22"/>
                  </w:rPr>
                </w:pPr>
                <w:r>
                  <w:rPr>
                    <w:rFonts w:eastAsia="宋体"/>
                    <w:spacing w:val="20"/>
                    <w:sz w:val="22"/>
                    <w:szCs w:val="22"/>
                  </w:rPr>
                  <w:t>SJQU-Q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R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JW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-0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11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（A1）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A4B3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Y1MjgzYTQyMGQwNTlhYWRjOWYwYmZhZjEzNDgxZjUifQ=="/>
  </w:docVars>
  <w:rsids>
    <w:rsidRoot w:val="00475657"/>
    <w:rsid w:val="00001805"/>
    <w:rsid w:val="00001A9A"/>
    <w:rsid w:val="000138B2"/>
    <w:rsid w:val="00015110"/>
    <w:rsid w:val="00035CD9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91A"/>
    <w:rsid w:val="00094CE3"/>
    <w:rsid w:val="000A01BE"/>
    <w:rsid w:val="000A22C6"/>
    <w:rsid w:val="000A3531"/>
    <w:rsid w:val="000A448C"/>
    <w:rsid w:val="000A5A1C"/>
    <w:rsid w:val="000A5D03"/>
    <w:rsid w:val="000B165C"/>
    <w:rsid w:val="000B3243"/>
    <w:rsid w:val="000B38AB"/>
    <w:rsid w:val="000B60DD"/>
    <w:rsid w:val="000B6B65"/>
    <w:rsid w:val="000C1065"/>
    <w:rsid w:val="000C2C60"/>
    <w:rsid w:val="000C3A32"/>
    <w:rsid w:val="000C65FF"/>
    <w:rsid w:val="000C73F8"/>
    <w:rsid w:val="000C7AFA"/>
    <w:rsid w:val="000D019B"/>
    <w:rsid w:val="000D033F"/>
    <w:rsid w:val="000D1B9D"/>
    <w:rsid w:val="000D4F06"/>
    <w:rsid w:val="000D532D"/>
    <w:rsid w:val="000E2757"/>
    <w:rsid w:val="000F3531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D6D2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591D"/>
    <w:rsid w:val="002170E2"/>
    <w:rsid w:val="002174A6"/>
    <w:rsid w:val="0021779C"/>
    <w:rsid w:val="0022097D"/>
    <w:rsid w:val="00233384"/>
    <w:rsid w:val="00233529"/>
    <w:rsid w:val="00240B53"/>
    <w:rsid w:val="0027569F"/>
    <w:rsid w:val="00280A20"/>
    <w:rsid w:val="00283A9D"/>
    <w:rsid w:val="00287142"/>
    <w:rsid w:val="002878C2"/>
    <w:rsid w:val="00290A4F"/>
    <w:rsid w:val="00290EB6"/>
    <w:rsid w:val="002A0689"/>
    <w:rsid w:val="002B23AD"/>
    <w:rsid w:val="002B4274"/>
    <w:rsid w:val="002B5004"/>
    <w:rsid w:val="002C578A"/>
    <w:rsid w:val="002C654F"/>
    <w:rsid w:val="002D21B9"/>
    <w:rsid w:val="002E0E77"/>
    <w:rsid w:val="002E39E6"/>
    <w:rsid w:val="002E5FC7"/>
    <w:rsid w:val="002E7F5C"/>
    <w:rsid w:val="002F20BD"/>
    <w:rsid w:val="002F2551"/>
    <w:rsid w:val="002F4DC5"/>
    <w:rsid w:val="00300031"/>
    <w:rsid w:val="00302917"/>
    <w:rsid w:val="00312B7D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2E3D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4CF7"/>
    <w:rsid w:val="003B6082"/>
    <w:rsid w:val="003B7377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526C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2BDB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26E"/>
    <w:rsid w:val="004F0DAB"/>
    <w:rsid w:val="005003D0"/>
    <w:rsid w:val="00500511"/>
    <w:rsid w:val="00503BD4"/>
    <w:rsid w:val="005041F9"/>
    <w:rsid w:val="005051C3"/>
    <w:rsid w:val="00505F1C"/>
    <w:rsid w:val="00507C41"/>
    <w:rsid w:val="00510237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013C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5462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0C11"/>
    <w:rsid w:val="00603835"/>
    <w:rsid w:val="006044A3"/>
    <w:rsid w:val="006123C8"/>
    <w:rsid w:val="006146E0"/>
    <w:rsid w:val="00616A1F"/>
    <w:rsid w:val="006208E9"/>
    <w:rsid w:val="0062514D"/>
    <w:rsid w:val="0062610F"/>
    <w:rsid w:val="00630676"/>
    <w:rsid w:val="00631302"/>
    <w:rsid w:val="00631456"/>
    <w:rsid w:val="0063339D"/>
    <w:rsid w:val="00633B81"/>
    <w:rsid w:val="00635161"/>
    <w:rsid w:val="00636915"/>
    <w:rsid w:val="00637235"/>
    <w:rsid w:val="0064085C"/>
    <w:rsid w:val="00642FF2"/>
    <w:rsid w:val="00643DB7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0CBA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284D"/>
    <w:rsid w:val="00754C94"/>
    <w:rsid w:val="00761732"/>
    <w:rsid w:val="007637A0"/>
    <w:rsid w:val="007752C7"/>
    <w:rsid w:val="0077545D"/>
    <w:rsid w:val="0078027D"/>
    <w:rsid w:val="00780D1D"/>
    <w:rsid w:val="00780EC3"/>
    <w:rsid w:val="007825FB"/>
    <w:rsid w:val="007829F6"/>
    <w:rsid w:val="00787558"/>
    <w:rsid w:val="00787DF8"/>
    <w:rsid w:val="007906E9"/>
    <w:rsid w:val="00794240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C4B6A"/>
    <w:rsid w:val="007D5EEF"/>
    <w:rsid w:val="007E1B3F"/>
    <w:rsid w:val="007E4F7B"/>
    <w:rsid w:val="007E7149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008"/>
    <w:rsid w:val="009168F4"/>
    <w:rsid w:val="00920D39"/>
    <w:rsid w:val="00922687"/>
    <w:rsid w:val="00922B9C"/>
    <w:rsid w:val="0092367E"/>
    <w:rsid w:val="00925AAB"/>
    <w:rsid w:val="00925B62"/>
    <w:rsid w:val="00933CA7"/>
    <w:rsid w:val="009343C3"/>
    <w:rsid w:val="00934AC4"/>
    <w:rsid w:val="00935F4D"/>
    <w:rsid w:val="009378D3"/>
    <w:rsid w:val="00941FD1"/>
    <w:rsid w:val="00942460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1550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16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080"/>
    <w:rsid w:val="00A11900"/>
    <w:rsid w:val="00A13721"/>
    <w:rsid w:val="00A1491B"/>
    <w:rsid w:val="00A15947"/>
    <w:rsid w:val="00A2029C"/>
    <w:rsid w:val="00A20498"/>
    <w:rsid w:val="00A20819"/>
    <w:rsid w:val="00A22322"/>
    <w:rsid w:val="00A26225"/>
    <w:rsid w:val="00A278DA"/>
    <w:rsid w:val="00A27B73"/>
    <w:rsid w:val="00A31FDB"/>
    <w:rsid w:val="00A3339A"/>
    <w:rsid w:val="00A33917"/>
    <w:rsid w:val="00A3582D"/>
    <w:rsid w:val="00A36DF9"/>
    <w:rsid w:val="00A40ABD"/>
    <w:rsid w:val="00A47514"/>
    <w:rsid w:val="00A505AB"/>
    <w:rsid w:val="00A5283E"/>
    <w:rsid w:val="00A6016E"/>
    <w:rsid w:val="00A6030A"/>
    <w:rsid w:val="00A62205"/>
    <w:rsid w:val="00A64A22"/>
    <w:rsid w:val="00A725AC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06B"/>
    <w:rsid w:val="00B1252F"/>
    <w:rsid w:val="00B1624A"/>
    <w:rsid w:val="00B209EB"/>
    <w:rsid w:val="00B22649"/>
    <w:rsid w:val="00B249D5"/>
    <w:rsid w:val="00B25B41"/>
    <w:rsid w:val="00B276C4"/>
    <w:rsid w:val="00B3214D"/>
    <w:rsid w:val="00B3219E"/>
    <w:rsid w:val="00B33371"/>
    <w:rsid w:val="00B36387"/>
    <w:rsid w:val="00B36D8C"/>
    <w:rsid w:val="00B371AE"/>
    <w:rsid w:val="00B438B9"/>
    <w:rsid w:val="00B44DC3"/>
    <w:rsid w:val="00B527EC"/>
    <w:rsid w:val="00B64F89"/>
    <w:rsid w:val="00B751A9"/>
    <w:rsid w:val="00B7624C"/>
    <w:rsid w:val="00B767B7"/>
    <w:rsid w:val="00BA5396"/>
    <w:rsid w:val="00BB00B3"/>
    <w:rsid w:val="00BC09B7"/>
    <w:rsid w:val="00BC622E"/>
    <w:rsid w:val="00BD1ED8"/>
    <w:rsid w:val="00BD2AE6"/>
    <w:rsid w:val="00BD3C6D"/>
    <w:rsid w:val="00BD661F"/>
    <w:rsid w:val="00BE1F18"/>
    <w:rsid w:val="00BE1F39"/>
    <w:rsid w:val="00BE53C2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85"/>
    <w:rsid w:val="00C84ED2"/>
    <w:rsid w:val="00C86C3F"/>
    <w:rsid w:val="00C91C85"/>
    <w:rsid w:val="00C925BC"/>
    <w:rsid w:val="00C92821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50DA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3322"/>
    <w:rsid w:val="00D51526"/>
    <w:rsid w:val="00D5461A"/>
    <w:rsid w:val="00D547FE"/>
    <w:rsid w:val="00D55702"/>
    <w:rsid w:val="00D5632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4E92"/>
    <w:rsid w:val="00DD78B1"/>
    <w:rsid w:val="00DE6D98"/>
    <w:rsid w:val="00DE7A45"/>
    <w:rsid w:val="00DF1D4C"/>
    <w:rsid w:val="00DF7EBD"/>
    <w:rsid w:val="00DF7EEE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1D74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3FB2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1E62"/>
    <w:rsid w:val="00F43B01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6396A"/>
    <w:rsid w:val="00F64277"/>
    <w:rsid w:val="00F75B0B"/>
    <w:rsid w:val="00F91469"/>
    <w:rsid w:val="00F938D7"/>
    <w:rsid w:val="00F948E3"/>
    <w:rsid w:val="00F95F7A"/>
    <w:rsid w:val="00F968BE"/>
    <w:rsid w:val="00F96FEF"/>
    <w:rsid w:val="00FA57E1"/>
    <w:rsid w:val="00FA6A7E"/>
    <w:rsid w:val="00FA7647"/>
    <w:rsid w:val="00FB15A4"/>
    <w:rsid w:val="00FB16B8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B533E2B"/>
    <w:rsid w:val="0DB76A4A"/>
    <w:rsid w:val="190826BD"/>
    <w:rsid w:val="199D2E85"/>
    <w:rsid w:val="1B9B294B"/>
    <w:rsid w:val="24DB1E16"/>
    <w:rsid w:val="2B4A1AA4"/>
    <w:rsid w:val="2C4B1330"/>
    <w:rsid w:val="2E59298A"/>
    <w:rsid w:val="37E50B00"/>
    <w:rsid w:val="3D9939BC"/>
    <w:rsid w:val="421D257D"/>
    <w:rsid w:val="49DF08B3"/>
    <w:rsid w:val="65310993"/>
    <w:rsid w:val="66074F75"/>
    <w:rsid w:val="6E256335"/>
    <w:rsid w:val="700912C5"/>
    <w:rsid w:val="74F62C86"/>
    <w:rsid w:val="7BE3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autoRedefine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autoRedefine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autoRedefine/>
    <w:qFormat/>
    <w:uiPriority w:val="0"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A681D9-8B88-4A73-ADA4-9CBF1B3F53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4</Pages>
  <Words>613</Words>
  <Characters>2323</Characters>
  <Lines>20</Lines>
  <Paragraphs>5</Paragraphs>
  <TotalTime>113</TotalTime>
  <ScaleCrop>false</ScaleCrop>
  <LinksUpToDate>false</LinksUpToDate>
  <CharactersWithSpaces>2599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冯修文（Frank F）</cp:lastModifiedBy>
  <cp:lastPrinted>2015-03-18T03:45:00Z</cp:lastPrinted>
  <dcterms:modified xsi:type="dcterms:W3CDTF">2026-09-01T08:39:25Z</dcterms:modified>
  <dc:title>上海建桥学院教学进度计划表</dc:title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D90A04E954DF4170BC620DDEC99BED38_12</vt:lpwstr>
  </property>
  <property fmtid="{D5CDD505-2E9C-101B-9397-08002B2CF9AE}" pid="4" name="KSOTemplateDocerSaveRecord">
    <vt:lpwstr>eyJoZGlkIjoiYzI0YmU2ODE1OTM5MmRlNWI5NDQ2Y2UyMDRjMjVmZjEiLCJ1c2VySWQiOiI4NjY4ODgzNDAifQ==</vt:lpwstr>
  </property>
</Properties>
</file>