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F06E28A" w14:textId="77777777" w:rsidR="005378BF" w:rsidRDefault="00000000" w:rsidP="000A3D0F">
      <w:r>
        <w:rPr>
          <w:rFonts w:hint="eastAsia"/>
        </w:rPr>
        <w:t>课程教学进度计划表</w:t>
      </w:r>
    </w:p>
    <w:p w14:paraId="362DA4D2" w14:textId="77777777" w:rsidR="005378BF" w:rsidRDefault="00000000" w:rsidP="000A3D0F">
      <w:r>
        <w:t>一</w:t>
      </w:r>
      <w:r>
        <w:rPr>
          <w:rFonts w:hint="eastAsia"/>
        </w:rPr>
        <w:t>、</w:t>
      </w:r>
      <w:r>
        <w:t>基本信息</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896"/>
        <w:gridCol w:w="1373"/>
        <w:gridCol w:w="1279"/>
        <w:gridCol w:w="1139"/>
        <w:gridCol w:w="1704"/>
        <w:gridCol w:w="1423"/>
      </w:tblGrid>
      <w:tr w:rsidR="005378BF" w14:paraId="352AD52B" w14:textId="77777777">
        <w:trPr>
          <w:trHeight w:val="454"/>
          <w:jc w:val="center"/>
        </w:trPr>
        <w:tc>
          <w:tcPr>
            <w:tcW w:w="1951" w:type="dxa"/>
            <w:tcBorders>
              <w:top w:val="single" w:sz="12" w:space="0" w:color="auto"/>
              <w:left w:val="single" w:sz="12" w:space="0" w:color="auto"/>
            </w:tcBorders>
            <w:vAlign w:val="center"/>
          </w:tcPr>
          <w:p w14:paraId="1018DA38" w14:textId="77777777" w:rsidR="005378BF" w:rsidRPr="001F0095" w:rsidRDefault="00000000" w:rsidP="000A3D0F">
            <w:pPr>
              <w:rPr>
                <w:rFonts w:asciiTheme="minorEastAsia" w:eastAsiaTheme="minorEastAsia" w:hAnsiTheme="minorEastAsia"/>
              </w:rPr>
            </w:pPr>
            <w:r w:rsidRPr="001F0095">
              <w:rPr>
                <w:rFonts w:asciiTheme="minorEastAsia" w:eastAsiaTheme="minorEastAsia" w:hAnsiTheme="minorEastAsia"/>
                <w:bCs/>
                <w:color w:val="000000"/>
              </w:rPr>
              <w:t>课程</w:t>
            </w:r>
            <w:r w:rsidRPr="001F0095">
              <w:rPr>
                <w:rFonts w:asciiTheme="minorEastAsia" w:eastAsiaTheme="minorEastAsia" w:hAnsiTheme="minorEastAsia"/>
              </w:rPr>
              <w:t>名称</w:t>
            </w:r>
          </w:p>
        </w:tc>
        <w:tc>
          <w:tcPr>
            <w:tcW w:w="7109" w:type="dxa"/>
            <w:gridSpan w:val="5"/>
            <w:tcBorders>
              <w:top w:val="single" w:sz="12" w:space="0" w:color="auto"/>
              <w:right w:val="single" w:sz="12" w:space="0" w:color="auto"/>
            </w:tcBorders>
            <w:vAlign w:val="center"/>
          </w:tcPr>
          <w:p w14:paraId="2478463A" w14:textId="768E033B" w:rsidR="005378BF" w:rsidRPr="001F0095" w:rsidRDefault="007818A4" w:rsidP="000A3D0F">
            <w:pPr>
              <w:rPr>
                <w:rFonts w:asciiTheme="minorEastAsia" w:eastAsiaTheme="minorEastAsia" w:hAnsiTheme="minorEastAsia"/>
              </w:rPr>
            </w:pPr>
            <w:r w:rsidRPr="001F0095">
              <w:rPr>
                <w:rFonts w:asciiTheme="minorEastAsia" w:eastAsiaTheme="minorEastAsia" w:hAnsiTheme="minorEastAsia" w:hint="eastAsia"/>
              </w:rPr>
              <w:t>英美文学选读</w:t>
            </w:r>
            <w:r w:rsidR="003B1754" w:rsidRPr="001F0095">
              <w:rPr>
                <w:rFonts w:asciiTheme="minorEastAsia" w:eastAsiaTheme="minorEastAsia" w:hAnsiTheme="minorEastAsia" w:hint="eastAsia"/>
              </w:rPr>
              <w:t xml:space="preserve"> 1</w:t>
            </w:r>
          </w:p>
        </w:tc>
      </w:tr>
      <w:tr w:rsidR="005378BF" w14:paraId="62914B32" w14:textId="77777777">
        <w:trPr>
          <w:trHeight w:val="454"/>
          <w:jc w:val="center"/>
        </w:trPr>
        <w:tc>
          <w:tcPr>
            <w:tcW w:w="1951" w:type="dxa"/>
            <w:tcBorders>
              <w:left w:val="single" w:sz="12" w:space="0" w:color="auto"/>
            </w:tcBorders>
            <w:vAlign w:val="center"/>
          </w:tcPr>
          <w:p w14:paraId="4740B201" w14:textId="77777777" w:rsidR="005378BF" w:rsidRPr="001F0095" w:rsidRDefault="00000000" w:rsidP="000A3D0F">
            <w:pPr>
              <w:rPr>
                <w:rFonts w:asciiTheme="minorEastAsia" w:eastAsiaTheme="minorEastAsia" w:hAnsiTheme="minorEastAsia"/>
              </w:rPr>
            </w:pPr>
            <w:r w:rsidRPr="001F0095">
              <w:rPr>
                <w:rFonts w:asciiTheme="minorEastAsia" w:eastAsiaTheme="minorEastAsia" w:hAnsiTheme="minorEastAsia"/>
              </w:rPr>
              <w:t>课程代码</w:t>
            </w:r>
          </w:p>
        </w:tc>
        <w:tc>
          <w:tcPr>
            <w:tcW w:w="1411" w:type="dxa"/>
            <w:vAlign w:val="center"/>
          </w:tcPr>
          <w:p w14:paraId="17F9B2F9" w14:textId="3ABA4B0E" w:rsidR="005378BF" w:rsidRPr="001F0095" w:rsidRDefault="00B27F2F" w:rsidP="000A3D0F">
            <w:pPr>
              <w:rPr>
                <w:rFonts w:asciiTheme="minorEastAsia" w:eastAsiaTheme="minorEastAsia" w:hAnsiTheme="minorEastAsia"/>
              </w:rPr>
            </w:pPr>
            <w:r w:rsidRPr="001F0095">
              <w:rPr>
                <w:rFonts w:asciiTheme="minorEastAsia" w:eastAsiaTheme="minorEastAsia" w:hAnsiTheme="minorEastAsia" w:hint="eastAsia"/>
              </w:rPr>
              <w:t>10</w:t>
            </w:r>
            <w:r w:rsidR="003B1754" w:rsidRPr="001F0095">
              <w:rPr>
                <w:rFonts w:asciiTheme="minorEastAsia" w:eastAsiaTheme="minorEastAsia" w:hAnsiTheme="minorEastAsia" w:hint="eastAsia"/>
              </w:rPr>
              <w:t>20</w:t>
            </w:r>
            <w:r w:rsidRPr="001F0095">
              <w:rPr>
                <w:rFonts w:asciiTheme="minorEastAsia" w:eastAsiaTheme="minorEastAsia" w:hAnsiTheme="minorEastAsia" w:hint="eastAsia"/>
              </w:rPr>
              <w:t>049</w:t>
            </w:r>
          </w:p>
        </w:tc>
        <w:tc>
          <w:tcPr>
            <w:tcW w:w="1314" w:type="dxa"/>
            <w:vAlign w:val="center"/>
          </w:tcPr>
          <w:p w14:paraId="6153AF6E" w14:textId="77777777" w:rsidR="005378BF" w:rsidRPr="001F0095" w:rsidRDefault="00000000" w:rsidP="000A3D0F">
            <w:pPr>
              <w:rPr>
                <w:rFonts w:asciiTheme="minorEastAsia" w:eastAsiaTheme="minorEastAsia" w:hAnsiTheme="minorEastAsia"/>
              </w:rPr>
            </w:pPr>
            <w:r w:rsidRPr="001F0095">
              <w:rPr>
                <w:rFonts w:asciiTheme="minorEastAsia" w:eastAsiaTheme="minorEastAsia" w:hAnsiTheme="minorEastAsia"/>
              </w:rPr>
              <w:t>课程序号</w:t>
            </w:r>
          </w:p>
        </w:tc>
        <w:tc>
          <w:tcPr>
            <w:tcW w:w="1169" w:type="dxa"/>
            <w:vAlign w:val="center"/>
          </w:tcPr>
          <w:p w14:paraId="4A265C8C" w14:textId="77777777" w:rsidR="003D7F92" w:rsidRPr="001F0095" w:rsidRDefault="00943B0B" w:rsidP="003D7F92">
            <w:pPr>
              <w:rPr>
                <w:rFonts w:asciiTheme="minorEastAsia" w:eastAsiaTheme="minorEastAsia" w:hAnsiTheme="minorEastAsia"/>
              </w:rPr>
            </w:pPr>
            <w:r w:rsidRPr="001F0095">
              <w:rPr>
                <w:rFonts w:asciiTheme="minorEastAsia" w:eastAsiaTheme="minorEastAsia" w:hAnsiTheme="minorEastAsia" w:hint="eastAsia"/>
              </w:rPr>
              <w:t>7613；7645；7615</w:t>
            </w:r>
            <w:r w:rsidR="003D7F92" w:rsidRPr="001F0095">
              <w:rPr>
                <w:rFonts w:asciiTheme="minorEastAsia" w:eastAsiaTheme="minorEastAsia" w:hAnsiTheme="minorEastAsia" w:hint="eastAsia"/>
              </w:rPr>
              <w:t>；</w:t>
            </w:r>
            <w:r w:rsidR="003D7F92" w:rsidRPr="001F0095">
              <w:rPr>
                <w:rFonts w:asciiTheme="minorEastAsia" w:eastAsiaTheme="minorEastAsia" w:hAnsiTheme="minorEastAsia" w:hint="eastAsia"/>
              </w:rPr>
              <w:t>7654</w:t>
            </w:r>
          </w:p>
          <w:p w14:paraId="5389F0B4" w14:textId="77777777" w:rsidR="001F0095" w:rsidRPr="001F0095" w:rsidRDefault="003D7F92" w:rsidP="001F0095">
            <w:pPr>
              <w:tabs>
                <w:tab w:val="left" w:pos="532"/>
              </w:tabs>
              <w:rPr>
                <w:rFonts w:asciiTheme="minorEastAsia" w:eastAsiaTheme="minorEastAsia" w:hAnsiTheme="minorEastAsia"/>
              </w:rPr>
            </w:pPr>
            <w:r w:rsidRPr="001F0095">
              <w:rPr>
                <w:rFonts w:asciiTheme="minorEastAsia" w:eastAsiaTheme="minorEastAsia" w:hAnsiTheme="minorEastAsia" w:hint="eastAsia"/>
              </w:rPr>
              <w:t>7576</w:t>
            </w:r>
            <w:r w:rsidR="001F0095" w:rsidRPr="001F0095">
              <w:rPr>
                <w:rFonts w:asciiTheme="minorEastAsia" w:eastAsiaTheme="minorEastAsia" w:hAnsiTheme="minorEastAsia" w:hint="eastAsia"/>
              </w:rPr>
              <w:t>；</w:t>
            </w:r>
            <w:r w:rsidR="001F0095" w:rsidRPr="001F0095">
              <w:rPr>
                <w:rFonts w:asciiTheme="minorEastAsia" w:eastAsiaTheme="minorEastAsia" w:hAnsiTheme="minorEastAsia" w:hint="eastAsia"/>
              </w:rPr>
              <w:t>7591</w:t>
            </w:r>
          </w:p>
          <w:p w14:paraId="627DF8E8" w14:textId="6DE41270" w:rsidR="005378BF" w:rsidRPr="001F0095" w:rsidRDefault="001F0095" w:rsidP="001F0095">
            <w:pPr>
              <w:rPr>
                <w:rFonts w:asciiTheme="minorEastAsia" w:eastAsiaTheme="minorEastAsia" w:hAnsiTheme="minorEastAsia"/>
              </w:rPr>
            </w:pPr>
            <w:r w:rsidRPr="001F0095">
              <w:rPr>
                <w:rFonts w:asciiTheme="minorEastAsia" w:eastAsiaTheme="minorEastAsia" w:hAnsiTheme="minorEastAsia" w:hint="eastAsia"/>
              </w:rPr>
              <w:t>7665</w:t>
            </w:r>
          </w:p>
        </w:tc>
        <w:tc>
          <w:tcPr>
            <w:tcW w:w="1753" w:type="dxa"/>
            <w:vAlign w:val="center"/>
          </w:tcPr>
          <w:p w14:paraId="15C2D658" w14:textId="77777777" w:rsidR="005378BF" w:rsidRPr="001F0095" w:rsidRDefault="00000000" w:rsidP="000A3D0F">
            <w:pPr>
              <w:rPr>
                <w:rFonts w:asciiTheme="minorEastAsia" w:eastAsiaTheme="minorEastAsia" w:hAnsiTheme="minorEastAsia"/>
              </w:rPr>
            </w:pPr>
            <w:r w:rsidRPr="001F0095">
              <w:rPr>
                <w:rFonts w:asciiTheme="minorEastAsia" w:eastAsiaTheme="minorEastAsia" w:hAnsiTheme="minorEastAsia"/>
              </w:rPr>
              <w:t>课程学分</w:t>
            </w:r>
            <w:r w:rsidRPr="001F0095">
              <w:rPr>
                <w:rFonts w:asciiTheme="minorEastAsia" w:eastAsiaTheme="minorEastAsia" w:hAnsiTheme="minorEastAsia" w:cs="Arial"/>
              </w:rPr>
              <w:t>/</w:t>
            </w:r>
            <w:r w:rsidRPr="001F0095">
              <w:rPr>
                <w:rFonts w:asciiTheme="minorEastAsia" w:eastAsiaTheme="minorEastAsia" w:hAnsiTheme="minorEastAsia"/>
              </w:rPr>
              <w:t>学时</w:t>
            </w:r>
          </w:p>
        </w:tc>
        <w:tc>
          <w:tcPr>
            <w:tcW w:w="1462" w:type="dxa"/>
            <w:tcBorders>
              <w:right w:val="single" w:sz="12" w:space="0" w:color="auto"/>
            </w:tcBorders>
            <w:vAlign w:val="center"/>
          </w:tcPr>
          <w:p w14:paraId="6EA59D52" w14:textId="77777777" w:rsidR="005378BF" w:rsidRPr="001F0095" w:rsidRDefault="00000000" w:rsidP="000A3D0F">
            <w:pPr>
              <w:rPr>
                <w:rFonts w:asciiTheme="minorEastAsia" w:eastAsiaTheme="minorEastAsia" w:hAnsiTheme="minorEastAsia"/>
              </w:rPr>
            </w:pPr>
            <w:r w:rsidRPr="001F0095">
              <w:rPr>
                <w:rFonts w:asciiTheme="minorEastAsia" w:eastAsiaTheme="minorEastAsia" w:hAnsiTheme="minorEastAsia" w:hint="eastAsia"/>
              </w:rPr>
              <w:t>2/3</w:t>
            </w:r>
            <w:r w:rsidRPr="001F0095">
              <w:rPr>
                <w:rFonts w:asciiTheme="minorEastAsia" w:eastAsiaTheme="minorEastAsia" w:hAnsiTheme="minorEastAsia"/>
              </w:rPr>
              <w:t>2</w:t>
            </w:r>
          </w:p>
        </w:tc>
      </w:tr>
      <w:tr w:rsidR="005378BF" w14:paraId="7F708D21" w14:textId="77777777">
        <w:trPr>
          <w:trHeight w:val="454"/>
          <w:jc w:val="center"/>
        </w:trPr>
        <w:tc>
          <w:tcPr>
            <w:tcW w:w="1951" w:type="dxa"/>
            <w:tcBorders>
              <w:left w:val="single" w:sz="12" w:space="0" w:color="auto"/>
            </w:tcBorders>
            <w:vAlign w:val="center"/>
          </w:tcPr>
          <w:p w14:paraId="7AFEB978" w14:textId="77777777" w:rsidR="005378BF" w:rsidRPr="001F0095" w:rsidRDefault="00000000" w:rsidP="000A3D0F">
            <w:pPr>
              <w:rPr>
                <w:rFonts w:asciiTheme="minorEastAsia" w:eastAsiaTheme="minorEastAsia" w:hAnsiTheme="minorEastAsia"/>
              </w:rPr>
            </w:pPr>
            <w:r w:rsidRPr="001F0095">
              <w:rPr>
                <w:rFonts w:asciiTheme="minorEastAsia" w:eastAsiaTheme="minorEastAsia" w:hAnsiTheme="minorEastAsia"/>
              </w:rPr>
              <w:t>授课教</w:t>
            </w:r>
            <w:r w:rsidRPr="001F0095">
              <w:rPr>
                <w:rFonts w:asciiTheme="minorEastAsia" w:eastAsiaTheme="minorEastAsia" w:hAnsiTheme="minorEastAsia" w:hint="eastAsia"/>
              </w:rPr>
              <w:t>师</w:t>
            </w:r>
          </w:p>
        </w:tc>
        <w:tc>
          <w:tcPr>
            <w:tcW w:w="1411" w:type="dxa"/>
            <w:vAlign w:val="center"/>
          </w:tcPr>
          <w:p w14:paraId="191E178C" w14:textId="15402840" w:rsidR="005378BF" w:rsidRPr="001F0095" w:rsidRDefault="00902F0B" w:rsidP="000A3D0F">
            <w:pPr>
              <w:rPr>
                <w:rFonts w:asciiTheme="minorEastAsia" w:eastAsiaTheme="minorEastAsia" w:hAnsiTheme="minorEastAsia"/>
              </w:rPr>
            </w:pPr>
            <w:r w:rsidRPr="001F0095">
              <w:rPr>
                <w:rFonts w:asciiTheme="minorEastAsia" w:eastAsiaTheme="minorEastAsia" w:hAnsiTheme="minorEastAsia" w:hint="eastAsia"/>
              </w:rPr>
              <w:t>李翼</w:t>
            </w:r>
            <w:r w:rsidR="003D7F92" w:rsidRPr="001F0095">
              <w:rPr>
                <w:rFonts w:asciiTheme="minorEastAsia" w:eastAsiaTheme="minorEastAsia" w:hAnsiTheme="minorEastAsia" w:hint="eastAsia"/>
              </w:rPr>
              <w:t>/</w:t>
            </w:r>
            <w:r w:rsidR="003D7F92" w:rsidRPr="001F0095">
              <w:rPr>
                <w:rFonts w:asciiTheme="minorEastAsia" w:eastAsiaTheme="minorEastAsia" w:hAnsiTheme="minorEastAsia" w:hint="eastAsia"/>
              </w:rPr>
              <w:t>叶会元</w:t>
            </w:r>
            <w:r w:rsidR="001F0095" w:rsidRPr="001F0095">
              <w:rPr>
                <w:rFonts w:asciiTheme="minorEastAsia" w:eastAsiaTheme="minorEastAsia" w:hAnsiTheme="minorEastAsia" w:hint="eastAsia"/>
              </w:rPr>
              <w:t>/</w:t>
            </w:r>
            <w:r w:rsidR="001F0095" w:rsidRPr="001F0095">
              <w:rPr>
                <w:rFonts w:asciiTheme="minorEastAsia" w:eastAsiaTheme="minorEastAsia" w:hAnsiTheme="minorEastAsia" w:hint="eastAsia"/>
              </w:rPr>
              <w:t>杨瑛</w:t>
            </w:r>
          </w:p>
        </w:tc>
        <w:tc>
          <w:tcPr>
            <w:tcW w:w="1314" w:type="dxa"/>
            <w:vAlign w:val="center"/>
          </w:tcPr>
          <w:p w14:paraId="327A1F84" w14:textId="77777777" w:rsidR="005378BF" w:rsidRPr="001F0095" w:rsidRDefault="00000000" w:rsidP="000A3D0F">
            <w:pPr>
              <w:rPr>
                <w:rFonts w:asciiTheme="minorEastAsia" w:eastAsiaTheme="minorEastAsia" w:hAnsiTheme="minorEastAsia"/>
              </w:rPr>
            </w:pPr>
            <w:r w:rsidRPr="001F0095">
              <w:rPr>
                <w:rFonts w:asciiTheme="minorEastAsia" w:eastAsiaTheme="minorEastAsia" w:hAnsiTheme="minorEastAsia"/>
              </w:rPr>
              <w:t>教师工号</w:t>
            </w:r>
          </w:p>
        </w:tc>
        <w:tc>
          <w:tcPr>
            <w:tcW w:w="1169" w:type="dxa"/>
            <w:vAlign w:val="center"/>
          </w:tcPr>
          <w:p w14:paraId="1217D3A3" w14:textId="42C28AC6" w:rsidR="005378BF" w:rsidRPr="001F0095" w:rsidRDefault="00902F0B" w:rsidP="000A3D0F">
            <w:pPr>
              <w:rPr>
                <w:rFonts w:asciiTheme="minorEastAsia" w:eastAsiaTheme="minorEastAsia" w:hAnsiTheme="minorEastAsia"/>
              </w:rPr>
            </w:pPr>
            <w:r w:rsidRPr="001F0095">
              <w:rPr>
                <w:rFonts w:asciiTheme="minorEastAsia" w:eastAsiaTheme="minorEastAsia" w:hAnsiTheme="minorEastAsia" w:hint="eastAsia"/>
              </w:rPr>
              <w:t>23441</w:t>
            </w:r>
            <w:r w:rsidR="003D7F92" w:rsidRPr="001F0095">
              <w:rPr>
                <w:rFonts w:asciiTheme="minorEastAsia" w:eastAsiaTheme="minorEastAsia" w:hAnsiTheme="minorEastAsia" w:hint="eastAsia"/>
              </w:rPr>
              <w:t>/</w:t>
            </w:r>
            <w:r w:rsidR="003D7F92" w:rsidRPr="001F0095">
              <w:rPr>
                <w:rFonts w:asciiTheme="minorEastAsia" w:eastAsiaTheme="minorEastAsia" w:hAnsiTheme="minorEastAsia" w:hint="eastAsia"/>
              </w:rPr>
              <w:t>23284</w:t>
            </w:r>
            <w:r w:rsidR="001F0095" w:rsidRPr="001F0095">
              <w:rPr>
                <w:rFonts w:asciiTheme="minorEastAsia" w:eastAsiaTheme="minorEastAsia" w:hAnsiTheme="minorEastAsia" w:hint="eastAsia"/>
              </w:rPr>
              <w:t>/</w:t>
            </w:r>
            <w:r w:rsidR="001F0095" w:rsidRPr="001F0095">
              <w:rPr>
                <w:rFonts w:asciiTheme="minorEastAsia" w:eastAsiaTheme="minorEastAsia" w:hAnsiTheme="minorEastAsia" w:hint="eastAsia"/>
              </w:rPr>
              <w:t>12041</w:t>
            </w:r>
          </w:p>
        </w:tc>
        <w:tc>
          <w:tcPr>
            <w:tcW w:w="1753" w:type="dxa"/>
            <w:vAlign w:val="center"/>
          </w:tcPr>
          <w:p w14:paraId="371ECF09" w14:textId="77777777" w:rsidR="005378BF" w:rsidRPr="001F0095" w:rsidRDefault="00000000" w:rsidP="000A3D0F">
            <w:pPr>
              <w:rPr>
                <w:rFonts w:asciiTheme="minorEastAsia" w:eastAsiaTheme="minorEastAsia" w:hAnsiTheme="minorEastAsia"/>
              </w:rPr>
            </w:pPr>
            <w:r w:rsidRPr="001F0095">
              <w:rPr>
                <w:rFonts w:asciiTheme="minorEastAsia" w:eastAsiaTheme="minorEastAsia" w:hAnsiTheme="minorEastAsia"/>
              </w:rPr>
              <w:t>专</w:t>
            </w:r>
            <w:r w:rsidRPr="001F0095">
              <w:rPr>
                <w:rFonts w:asciiTheme="minorEastAsia" w:eastAsiaTheme="minorEastAsia" w:hAnsiTheme="minorEastAsia" w:hint="eastAsia"/>
              </w:rPr>
              <w:t>/</w:t>
            </w:r>
            <w:r w:rsidRPr="001F0095">
              <w:rPr>
                <w:rFonts w:asciiTheme="minorEastAsia" w:eastAsiaTheme="minorEastAsia" w:hAnsiTheme="minorEastAsia"/>
              </w:rPr>
              <w:t>兼职</w:t>
            </w:r>
          </w:p>
        </w:tc>
        <w:tc>
          <w:tcPr>
            <w:tcW w:w="1462" w:type="dxa"/>
            <w:tcBorders>
              <w:right w:val="single" w:sz="12" w:space="0" w:color="auto"/>
            </w:tcBorders>
            <w:vAlign w:val="center"/>
          </w:tcPr>
          <w:p w14:paraId="33F9564D" w14:textId="5672F032" w:rsidR="005378BF" w:rsidRPr="001F0095" w:rsidRDefault="00902F0B" w:rsidP="000A3D0F">
            <w:pPr>
              <w:rPr>
                <w:rFonts w:asciiTheme="minorEastAsia" w:eastAsiaTheme="minorEastAsia" w:hAnsiTheme="minorEastAsia"/>
              </w:rPr>
            </w:pPr>
            <w:r w:rsidRPr="001F0095">
              <w:rPr>
                <w:rFonts w:asciiTheme="minorEastAsia" w:eastAsiaTheme="minorEastAsia" w:hAnsiTheme="minorEastAsia" w:hint="eastAsia"/>
              </w:rPr>
              <w:t>专职</w:t>
            </w:r>
          </w:p>
        </w:tc>
      </w:tr>
      <w:tr w:rsidR="005378BF" w14:paraId="729B5AE8" w14:textId="77777777">
        <w:trPr>
          <w:trHeight w:val="454"/>
          <w:jc w:val="center"/>
        </w:trPr>
        <w:tc>
          <w:tcPr>
            <w:tcW w:w="1951" w:type="dxa"/>
            <w:tcBorders>
              <w:left w:val="single" w:sz="12" w:space="0" w:color="auto"/>
            </w:tcBorders>
            <w:vAlign w:val="center"/>
          </w:tcPr>
          <w:p w14:paraId="1BE31DEE" w14:textId="77777777" w:rsidR="005378BF" w:rsidRPr="001F0095" w:rsidRDefault="00000000" w:rsidP="000A3D0F">
            <w:pPr>
              <w:rPr>
                <w:rFonts w:asciiTheme="minorEastAsia" w:eastAsiaTheme="minorEastAsia" w:hAnsiTheme="minorEastAsia"/>
              </w:rPr>
            </w:pPr>
            <w:r w:rsidRPr="001F0095">
              <w:rPr>
                <w:rFonts w:asciiTheme="minorEastAsia" w:eastAsiaTheme="minorEastAsia" w:hAnsiTheme="minorEastAsia" w:hint="eastAsia"/>
              </w:rPr>
              <w:t>上课班级</w:t>
            </w:r>
          </w:p>
        </w:tc>
        <w:tc>
          <w:tcPr>
            <w:tcW w:w="1411" w:type="dxa"/>
            <w:vAlign w:val="center"/>
          </w:tcPr>
          <w:p w14:paraId="0369F5CD" w14:textId="67E3D67C" w:rsidR="001F0095" w:rsidRPr="001F0095" w:rsidRDefault="00902F0B" w:rsidP="001F0095">
            <w:pPr>
              <w:tabs>
                <w:tab w:val="left" w:pos="532"/>
              </w:tabs>
              <w:rPr>
                <w:rFonts w:asciiTheme="minorEastAsia" w:eastAsiaTheme="minorEastAsia" w:hAnsiTheme="minorEastAsia"/>
              </w:rPr>
            </w:pPr>
            <w:r w:rsidRPr="001F0095">
              <w:rPr>
                <w:rFonts w:asciiTheme="minorEastAsia" w:eastAsiaTheme="minorEastAsia" w:hAnsiTheme="minorEastAsia" w:hint="eastAsia"/>
              </w:rPr>
              <w:t>B2</w:t>
            </w:r>
            <w:r w:rsidR="00943B0B" w:rsidRPr="001F0095">
              <w:rPr>
                <w:rFonts w:asciiTheme="minorEastAsia" w:eastAsiaTheme="minorEastAsia" w:hAnsiTheme="minorEastAsia" w:hint="eastAsia"/>
              </w:rPr>
              <w:t>4</w:t>
            </w:r>
            <w:r w:rsidRPr="001F0095">
              <w:rPr>
                <w:rFonts w:asciiTheme="minorEastAsia" w:eastAsiaTheme="minorEastAsia" w:hAnsiTheme="minorEastAsia" w:hint="eastAsia"/>
              </w:rPr>
              <w:t>-</w:t>
            </w:r>
            <w:r w:rsidR="00943B0B" w:rsidRPr="001F0095">
              <w:rPr>
                <w:rFonts w:asciiTheme="minorEastAsia" w:eastAsiaTheme="minorEastAsia" w:hAnsiTheme="minorEastAsia" w:hint="eastAsia"/>
              </w:rPr>
              <w:t>5</w:t>
            </w:r>
            <w:r w:rsidR="009B66DC" w:rsidRPr="001F0095">
              <w:rPr>
                <w:rFonts w:asciiTheme="minorEastAsia" w:eastAsiaTheme="minorEastAsia" w:hAnsiTheme="minorEastAsia" w:hint="eastAsia"/>
              </w:rPr>
              <w:t>-</w:t>
            </w:r>
            <w:r w:rsidR="00943B0B" w:rsidRPr="001F0095">
              <w:rPr>
                <w:rFonts w:asciiTheme="minorEastAsia" w:eastAsiaTheme="minorEastAsia" w:hAnsiTheme="minorEastAsia" w:hint="eastAsia"/>
              </w:rPr>
              <w:t>6-7</w:t>
            </w:r>
            <w:r w:rsidR="009B66DC" w:rsidRPr="001F0095">
              <w:rPr>
                <w:rFonts w:asciiTheme="minorEastAsia" w:eastAsiaTheme="minorEastAsia" w:hAnsiTheme="minorEastAsia" w:hint="eastAsia"/>
              </w:rPr>
              <w:t>班</w:t>
            </w:r>
            <w:r w:rsidR="003D7F92" w:rsidRPr="001F0095">
              <w:rPr>
                <w:rFonts w:asciiTheme="minorEastAsia" w:eastAsiaTheme="minorEastAsia" w:hAnsiTheme="minorEastAsia" w:hint="eastAsia"/>
              </w:rPr>
              <w:t>/ 8-10班</w:t>
            </w:r>
            <w:r w:rsidR="001F0095" w:rsidRPr="001F0095">
              <w:rPr>
                <w:rFonts w:asciiTheme="minorEastAsia" w:eastAsiaTheme="minorEastAsia" w:hAnsiTheme="minorEastAsia" w:hint="eastAsia"/>
              </w:rPr>
              <w:t xml:space="preserve">/ </w:t>
            </w:r>
            <w:r w:rsidR="001F0095" w:rsidRPr="001F0095">
              <w:rPr>
                <w:rFonts w:asciiTheme="minorEastAsia" w:eastAsiaTheme="minorEastAsia" w:hAnsiTheme="minorEastAsia" w:hint="eastAsia"/>
              </w:rPr>
              <w:t xml:space="preserve">B24-4 </w:t>
            </w:r>
          </w:p>
          <w:p w14:paraId="72FFFF83" w14:textId="1629F473" w:rsidR="005378BF" w:rsidRPr="001F0095" w:rsidRDefault="001F0095" w:rsidP="001F0095">
            <w:pPr>
              <w:rPr>
                <w:rFonts w:asciiTheme="minorEastAsia" w:eastAsiaTheme="minorEastAsia" w:hAnsiTheme="minorEastAsia" w:hint="eastAsia"/>
              </w:rPr>
            </w:pPr>
            <w:r w:rsidRPr="001F0095">
              <w:rPr>
                <w:rFonts w:asciiTheme="minorEastAsia" w:eastAsiaTheme="minorEastAsia" w:hAnsiTheme="minorEastAsia" w:hint="eastAsia"/>
              </w:rPr>
              <w:t xml:space="preserve">B24-9 </w:t>
            </w:r>
          </w:p>
        </w:tc>
        <w:tc>
          <w:tcPr>
            <w:tcW w:w="1314" w:type="dxa"/>
            <w:vAlign w:val="center"/>
          </w:tcPr>
          <w:p w14:paraId="61FA2C70" w14:textId="77777777" w:rsidR="005378BF" w:rsidRPr="001F0095" w:rsidRDefault="00000000" w:rsidP="000A3D0F">
            <w:pPr>
              <w:rPr>
                <w:rFonts w:asciiTheme="minorEastAsia" w:eastAsiaTheme="minorEastAsia" w:hAnsiTheme="minorEastAsia"/>
              </w:rPr>
            </w:pPr>
            <w:r w:rsidRPr="001F0095">
              <w:rPr>
                <w:rFonts w:asciiTheme="minorEastAsia" w:eastAsiaTheme="minorEastAsia" w:hAnsiTheme="minorEastAsia" w:hint="eastAsia"/>
              </w:rPr>
              <w:t>班级人数</w:t>
            </w:r>
          </w:p>
        </w:tc>
        <w:tc>
          <w:tcPr>
            <w:tcW w:w="1169" w:type="dxa"/>
            <w:vAlign w:val="center"/>
          </w:tcPr>
          <w:p w14:paraId="4BAB56D9" w14:textId="77777777" w:rsidR="005378BF" w:rsidRPr="001F0095" w:rsidRDefault="00943B0B" w:rsidP="001F0095">
            <w:pPr>
              <w:tabs>
                <w:tab w:val="left" w:pos="532"/>
              </w:tabs>
              <w:rPr>
                <w:rFonts w:asciiTheme="minorEastAsia" w:eastAsiaTheme="minorEastAsia" w:hAnsiTheme="minorEastAsia"/>
              </w:rPr>
            </w:pPr>
            <w:r w:rsidRPr="001F0095">
              <w:rPr>
                <w:rFonts w:asciiTheme="minorEastAsia" w:eastAsiaTheme="minorEastAsia" w:hAnsiTheme="minorEastAsia" w:hint="eastAsia"/>
              </w:rPr>
              <w:t>3</w:t>
            </w:r>
            <w:r w:rsidR="001F0095" w:rsidRPr="001F0095">
              <w:rPr>
                <w:rFonts w:asciiTheme="minorEastAsia" w:eastAsiaTheme="minorEastAsia" w:hAnsiTheme="minorEastAsia" w:hint="eastAsia"/>
              </w:rPr>
              <w:t>1</w:t>
            </w:r>
            <w:r w:rsidRPr="001F0095">
              <w:rPr>
                <w:rFonts w:asciiTheme="minorEastAsia" w:eastAsiaTheme="minorEastAsia" w:hAnsiTheme="minorEastAsia" w:hint="eastAsia"/>
              </w:rPr>
              <w:t>+31+31</w:t>
            </w:r>
            <w:r w:rsidR="00FB59D8" w:rsidRPr="001F0095">
              <w:rPr>
                <w:rFonts w:asciiTheme="minorEastAsia" w:eastAsiaTheme="minorEastAsia" w:hAnsiTheme="minorEastAsia" w:hint="eastAsia"/>
              </w:rPr>
              <w:t>=</w:t>
            </w:r>
            <w:r w:rsidRPr="001F0095">
              <w:rPr>
                <w:rFonts w:asciiTheme="minorEastAsia" w:eastAsiaTheme="minorEastAsia" w:hAnsiTheme="minorEastAsia" w:hint="eastAsia"/>
              </w:rPr>
              <w:t>9</w:t>
            </w:r>
            <w:r w:rsidR="001F0095" w:rsidRPr="001F0095">
              <w:rPr>
                <w:rFonts w:asciiTheme="minorEastAsia" w:eastAsiaTheme="minorEastAsia" w:hAnsiTheme="minorEastAsia" w:hint="eastAsia"/>
              </w:rPr>
              <w:t>3</w:t>
            </w:r>
            <w:r w:rsidR="003D7F92" w:rsidRPr="001F0095">
              <w:rPr>
                <w:rFonts w:asciiTheme="minorEastAsia" w:eastAsiaTheme="minorEastAsia" w:hAnsiTheme="minorEastAsia" w:hint="eastAsia"/>
              </w:rPr>
              <w:t>/31+31=62</w:t>
            </w:r>
            <w:r w:rsidR="001F0095" w:rsidRPr="001F0095">
              <w:rPr>
                <w:rFonts w:asciiTheme="minorEastAsia" w:eastAsiaTheme="minorEastAsia" w:hAnsiTheme="minorEastAsia" w:hint="eastAsia"/>
              </w:rPr>
              <w:t>/30+31=61</w:t>
            </w:r>
          </w:p>
          <w:p w14:paraId="5587BB99" w14:textId="44A4DAE0" w:rsidR="001F0095" w:rsidRPr="001F0095" w:rsidRDefault="001F0095" w:rsidP="001F0095">
            <w:pPr>
              <w:tabs>
                <w:tab w:val="left" w:pos="532"/>
              </w:tabs>
              <w:rPr>
                <w:rFonts w:asciiTheme="minorEastAsia" w:eastAsiaTheme="minorEastAsia" w:hAnsiTheme="minorEastAsia" w:hint="eastAsia"/>
              </w:rPr>
            </w:pPr>
            <w:r w:rsidRPr="001F0095">
              <w:rPr>
                <w:rFonts w:asciiTheme="minorEastAsia" w:eastAsiaTheme="minorEastAsia" w:hAnsiTheme="minorEastAsia" w:hint="eastAsia"/>
              </w:rPr>
              <w:t>总数：216</w:t>
            </w:r>
          </w:p>
        </w:tc>
        <w:tc>
          <w:tcPr>
            <w:tcW w:w="1753" w:type="dxa"/>
            <w:vAlign w:val="center"/>
          </w:tcPr>
          <w:p w14:paraId="5334C089" w14:textId="77777777" w:rsidR="005378BF" w:rsidRPr="001F0095" w:rsidRDefault="00000000" w:rsidP="000A3D0F">
            <w:pPr>
              <w:rPr>
                <w:rFonts w:asciiTheme="minorEastAsia" w:eastAsiaTheme="minorEastAsia" w:hAnsiTheme="minorEastAsia"/>
              </w:rPr>
            </w:pPr>
            <w:r w:rsidRPr="001F0095">
              <w:rPr>
                <w:rFonts w:asciiTheme="minorEastAsia" w:eastAsiaTheme="minorEastAsia" w:hAnsiTheme="minorEastAsia" w:hint="eastAsia"/>
              </w:rPr>
              <w:t>上课教室</w:t>
            </w:r>
          </w:p>
        </w:tc>
        <w:tc>
          <w:tcPr>
            <w:tcW w:w="1462" w:type="dxa"/>
            <w:tcBorders>
              <w:right w:val="single" w:sz="12" w:space="0" w:color="auto"/>
            </w:tcBorders>
            <w:vAlign w:val="center"/>
          </w:tcPr>
          <w:p w14:paraId="37363350" w14:textId="77777777" w:rsidR="003D7F92" w:rsidRPr="001F0095" w:rsidRDefault="00943B0B" w:rsidP="003D7F92">
            <w:pPr>
              <w:rPr>
                <w:rFonts w:asciiTheme="minorEastAsia" w:eastAsiaTheme="minorEastAsia" w:hAnsiTheme="minorEastAsia"/>
              </w:rPr>
            </w:pPr>
            <w:r w:rsidRPr="001F0095">
              <w:rPr>
                <w:rFonts w:asciiTheme="minorEastAsia" w:eastAsiaTheme="minorEastAsia" w:hAnsiTheme="minorEastAsia" w:hint="eastAsia"/>
              </w:rPr>
              <w:t>一</w:t>
            </w:r>
            <w:r w:rsidR="00902F0B" w:rsidRPr="001F0095">
              <w:rPr>
                <w:rFonts w:asciiTheme="minorEastAsia" w:eastAsiaTheme="minorEastAsia" w:hAnsiTheme="minorEastAsia" w:hint="eastAsia"/>
              </w:rPr>
              <w:t>教</w:t>
            </w:r>
            <w:r w:rsidRPr="001F0095">
              <w:rPr>
                <w:rFonts w:asciiTheme="minorEastAsia" w:eastAsiaTheme="minorEastAsia" w:hAnsiTheme="minorEastAsia" w:hint="eastAsia"/>
              </w:rPr>
              <w:t>314</w:t>
            </w:r>
            <w:r w:rsidR="00902F0B" w:rsidRPr="001F0095">
              <w:rPr>
                <w:rFonts w:asciiTheme="minorEastAsia" w:eastAsiaTheme="minorEastAsia" w:hAnsiTheme="minorEastAsia" w:hint="eastAsia"/>
              </w:rPr>
              <w:t>，</w:t>
            </w:r>
            <w:r w:rsidRPr="001F0095">
              <w:rPr>
                <w:rFonts w:asciiTheme="minorEastAsia" w:eastAsiaTheme="minorEastAsia" w:hAnsiTheme="minorEastAsia" w:hint="eastAsia"/>
              </w:rPr>
              <w:t>207</w:t>
            </w:r>
            <w:r w:rsidR="009B66DC" w:rsidRPr="001F0095">
              <w:rPr>
                <w:rFonts w:asciiTheme="minorEastAsia" w:eastAsiaTheme="minorEastAsia" w:hAnsiTheme="minorEastAsia" w:hint="eastAsia"/>
              </w:rPr>
              <w:t>，</w:t>
            </w:r>
            <w:r w:rsidRPr="001F0095">
              <w:rPr>
                <w:rFonts w:asciiTheme="minorEastAsia" w:eastAsiaTheme="minorEastAsia" w:hAnsiTheme="minorEastAsia" w:hint="eastAsia"/>
              </w:rPr>
              <w:t>314</w:t>
            </w:r>
            <w:r w:rsidR="003D7F92" w:rsidRPr="001F0095">
              <w:rPr>
                <w:rFonts w:asciiTheme="minorEastAsia" w:eastAsiaTheme="minorEastAsia" w:hAnsiTheme="minorEastAsia" w:hint="eastAsia"/>
              </w:rPr>
              <w:t>/</w:t>
            </w:r>
            <w:r w:rsidR="003D7F92" w:rsidRPr="001F0095">
              <w:rPr>
                <w:rFonts w:asciiTheme="minorEastAsia" w:eastAsiaTheme="minorEastAsia" w:hAnsiTheme="minorEastAsia" w:hint="eastAsia"/>
              </w:rPr>
              <w:t>一教205</w:t>
            </w:r>
          </w:p>
          <w:p w14:paraId="29CB2D73" w14:textId="149F3B30" w:rsidR="005378BF" w:rsidRPr="001F0095" w:rsidRDefault="003D7F92" w:rsidP="003D7F92">
            <w:pPr>
              <w:rPr>
                <w:rFonts w:asciiTheme="minorEastAsia" w:eastAsiaTheme="minorEastAsia" w:hAnsiTheme="minorEastAsia"/>
              </w:rPr>
            </w:pPr>
            <w:r w:rsidRPr="001F0095">
              <w:rPr>
                <w:rFonts w:asciiTheme="minorEastAsia" w:eastAsiaTheme="minorEastAsia" w:hAnsiTheme="minorEastAsia" w:hint="eastAsia"/>
              </w:rPr>
              <w:t>一教305</w:t>
            </w:r>
            <w:r w:rsidR="001F0095" w:rsidRPr="001F0095">
              <w:rPr>
                <w:rFonts w:asciiTheme="minorEastAsia" w:eastAsiaTheme="minorEastAsia" w:hAnsiTheme="minorEastAsia" w:hint="eastAsia"/>
              </w:rPr>
              <w:t>/</w:t>
            </w:r>
            <w:r w:rsidR="001F0095" w:rsidRPr="001F0095">
              <w:rPr>
                <w:rFonts w:asciiTheme="minorEastAsia" w:eastAsiaTheme="minorEastAsia" w:hAnsiTheme="minorEastAsia" w:hint="eastAsia"/>
              </w:rPr>
              <w:t>一教408</w:t>
            </w:r>
          </w:p>
        </w:tc>
      </w:tr>
      <w:tr w:rsidR="005378BF" w14:paraId="32784F3B" w14:textId="77777777">
        <w:trPr>
          <w:trHeight w:val="454"/>
          <w:jc w:val="center"/>
        </w:trPr>
        <w:tc>
          <w:tcPr>
            <w:tcW w:w="1951" w:type="dxa"/>
            <w:tcBorders>
              <w:left w:val="single" w:sz="12" w:space="0" w:color="auto"/>
            </w:tcBorders>
            <w:vAlign w:val="center"/>
          </w:tcPr>
          <w:p w14:paraId="4CFB7715" w14:textId="2A520A4F" w:rsidR="005378BF" w:rsidRPr="001F0095" w:rsidRDefault="00000000" w:rsidP="000A3D0F">
            <w:pPr>
              <w:rPr>
                <w:rFonts w:asciiTheme="minorEastAsia" w:eastAsiaTheme="minorEastAsia" w:hAnsiTheme="minorEastAsia"/>
              </w:rPr>
            </w:pPr>
            <w:r w:rsidRPr="001F0095">
              <w:rPr>
                <w:rFonts w:asciiTheme="minorEastAsia" w:eastAsiaTheme="minorEastAsia" w:hAnsiTheme="minorEastAsia" w:hint="eastAsia"/>
              </w:rPr>
              <w:t>答疑安排</w:t>
            </w:r>
          </w:p>
        </w:tc>
        <w:tc>
          <w:tcPr>
            <w:tcW w:w="7109" w:type="dxa"/>
            <w:gridSpan w:val="5"/>
            <w:tcBorders>
              <w:right w:val="single" w:sz="12" w:space="0" w:color="auto"/>
            </w:tcBorders>
            <w:vAlign w:val="center"/>
          </w:tcPr>
          <w:p w14:paraId="661443C2" w14:textId="2CD4AD0E" w:rsidR="009B66DC" w:rsidRPr="001F0095" w:rsidRDefault="00902F0B" w:rsidP="00FB59D8">
            <w:pPr>
              <w:rPr>
                <w:rFonts w:asciiTheme="minorEastAsia" w:eastAsiaTheme="minorEastAsia" w:hAnsiTheme="minorEastAsia"/>
              </w:rPr>
            </w:pPr>
            <w:r w:rsidRPr="001F0095">
              <w:rPr>
                <w:rFonts w:asciiTheme="minorEastAsia" w:eastAsiaTheme="minorEastAsia" w:hAnsiTheme="minorEastAsia" w:hint="eastAsia"/>
              </w:rPr>
              <w:t>周二</w:t>
            </w:r>
            <w:r w:rsidR="00943B0B" w:rsidRPr="001F0095">
              <w:rPr>
                <w:rFonts w:asciiTheme="minorEastAsia" w:eastAsiaTheme="minorEastAsia" w:hAnsiTheme="minorEastAsia" w:hint="eastAsia"/>
              </w:rPr>
              <w:t>7.8</w:t>
            </w:r>
            <w:r w:rsidRPr="001F0095">
              <w:rPr>
                <w:rFonts w:asciiTheme="minorEastAsia" w:eastAsiaTheme="minorEastAsia" w:hAnsiTheme="minorEastAsia" w:hint="eastAsia"/>
              </w:rPr>
              <w:t>节</w:t>
            </w:r>
            <w:r w:rsidR="003D7F92" w:rsidRPr="001F0095">
              <w:rPr>
                <w:rFonts w:asciiTheme="minorEastAsia" w:eastAsiaTheme="minorEastAsia" w:hAnsiTheme="minorEastAsia" w:hint="eastAsia"/>
              </w:rPr>
              <w:t>外语与国际教育学院</w:t>
            </w:r>
            <w:r w:rsidRPr="001F0095">
              <w:rPr>
                <w:rFonts w:asciiTheme="minorEastAsia" w:eastAsiaTheme="minorEastAsia" w:hAnsiTheme="minorEastAsia" w:hint="eastAsia"/>
              </w:rPr>
              <w:t>221</w:t>
            </w:r>
            <w:r w:rsidR="003D7F92" w:rsidRPr="001F0095">
              <w:rPr>
                <w:rFonts w:asciiTheme="minorEastAsia" w:eastAsiaTheme="minorEastAsia" w:hAnsiTheme="minorEastAsia" w:hint="eastAsia"/>
              </w:rPr>
              <w:t>/</w:t>
            </w:r>
            <w:r w:rsidR="003D7F92" w:rsidRPr="001F0095">
              <w:rPr>
                <w:rFonts w:asciiTheme="minorEastAsia" w:eastAsiaTheme="minorEastAsia" w:hAnsiTheme="minorEastAsia" w:hint="eastAsia"/>
              </w:rPr>
              <w:t>周四14：30-15：30，外语与国际教育学院334</w:t>
            </w:r>
            <w:r w:rsidR="001F0095" w:rsidRPr="001F0095">
              <w:rPr>
                <w:rFonts w:asciiTheme="minorEastAsia" w:eastAsiaTheme="minorEastAsia" w:hAnsiTheme="minorEastAsia" w:hint="eastAsia"/>
              </w:rPr>
              <w:t>/</w:t>
            </w:r>
            <w:r w:rsidR="001F0095" w:rsidRPr="001F0095">
              <w:rPr>
                <w:rFonts w:asciiTheme="minorEastAsia" w:eastAsiaTheme="minorEastAsia" w:hAnsiTheme="minorEastAsia" w:cs="宋体" w:hint="eastAsia"/>
                <w:color w:val="000000" w:themeColor="text1"/>
              </w:rPr>
              <w:t>周二3-4节 外语与国际教育学院216</w:t>
            </w:r>
          </w:p>
        </w:tc>
      </w:tr>
      <w:tr w:rsidR="005378BF" w14:paraId="001E9E80" w14:textId="77777777">
        <w:trPr>
          <w:trHeight w:val="454"/>
          <w:jc w:val="center"/>
        </w:trPr>
        <w:tc>
          <w:tcPr>
            <w:tcW w:w="1951" w:type="dxa"/>
            <w:tcBorders>
              <w:left w:val="single" w:sz="12" w:space="0" w:color="auto"/>
            </w:tcBorders>
            <w:vAlign w:val="center"/>
          </w:tcPr>
          <w:p w14:paraId="4C845789" w14:textId="77777777" w:rsidR="005378BF" w:rsidRPr="001F0095" w:rsidRDefault="00000000" w:rsidP="000A3D0F">
            <w:pPr>
              <w:rPr>
                <w:rFonts w:asciiTheme="minorEastAsia" w:eastAsiaTheme="minorEastAsia" w:hAnsiTheme="minorEastAsia"/>
              </w:rPr>
            </w:pPr>
            <w:r w:rsidRPr="001F0095">
              <w:rPr>
                <w:rFonts w:asciiTheme="minorEastAsia" w:eastAsiaTheme="minorEastAsia" w:hAnsiTheme="minorEastAsia" w:hint="eastAsia"/>
              </w:rPr>
              <w:t>课程号/课程网站</w:t>
            </w:r>
          </w:p>
        </w:tc>
        <w:tc>
          <w:tcPr>
            <w:tcW w:w="7109" w:type="dxa"/>
            <w:gridSpan w:val="5"/>
            <w:tcBorders>
              <w:right w:val="single" w:sz="12" w:space="0" w:color="auto"/>
            </w:tcBorders>
            <w:vAlign w:val="center"/>
          </w:tcPr>
          <w:p w14:paraId="58BF0C69" w14:textId="18E3318F" w:rsidR="005B0A62" w:rsidRPr="001F0095" w:rsidRDefault="00902F0B" w:rsidP="005B0A62">
            <w:pPr>
              <w:rPr>
                <w:rFonts w:asciiTheme="minorEastAsia" w:eastAsiaTheme="minorEastAsia" w:hAnsiTheme="minorEastAsia"/>
              </w:rPr>
            </w:pPr>
            <w:r w:rsidRPr="001F0095">
              <w:rPr>
                <w:rFonts w:asciiTheme="minorEastAsia" w:eastAsiaTheme="minorEastAsia" w:hAnsiTheme="minorEastAsia" w:hint="eastAsia"/>
              </w:rPr>
              <w:t>学习通</w:t>
            </w:r>
            <w:r w:rsidR="005B0A62" w:rsidRPr="001F0095">
              <w:rPr>
                <w:rFonts w:asciiTheme="minorEastAsia" w:eastAsiaTheme="minorEastAsia" w:hAnsiTheme="minorEastAsia" w:hint="eastAsia"/>
              </w:rPr>
              <w:t xml:space="preserve"> 46718213；16884839；60237376</w:t>
            </w:r>
          </w:p>
          <w:p w14:paraId="0BD20CD9" w14:textId="3DF9E22B" w:rsidR="00FB59D8" w:rsidRPr="001F0095" w:rsidRDefault="003D7F92" w:rsidP="000A3D0F">
            <w:pPr>
              <w:rPr>
                <w:rFonts w:asciiTheme="minorEastAsia" w:eastAsiaTheme="minorEastAsia" w:hAnsiTheme="minorEastAsia"/>
              </w:rPr>
            </w:pPr>
            <w:hyperlink r:id="rId9" w:history="1">
              <w:r w:rsidRPr="001F0095">
                <w:rPr>
                  <w:rStyle w:val="a7"/>
                  <w:rFonts w:asciiTheme="minorEastAsia" w:eastAsiaTheme="minorEastAsia" w:hAnsiTheme="minorEastAsia"/>
                </w:rPr>
                <w:t>https://mooc1.chaoxing.com/course/266372114.html</w:t>
              </w:r>
            </w:hyperlink>
          </w:p>
          <w:p w14:paraId="48BCA622" w14:textId="77777777" w:rsidR="003D7F92" w:rsidRPr="001F0095" w:rsidRDefault="003D7F92" w:rsidP="003D7F92">
            <w:pPr>
              <w:jc w:val="left"/>
              <w:rPr>
                <w:rFonts w:asciiTheme="minorEastAsia" w:eastAsiaTheme="minorEastAsia" w:hAnsiTheme="minorEastAsia"/>
              </w:rPr>
            </w:pPr>
            <w:hyperlink r:id="rId10" w:history="1">
              <w:r w:rsidRPr="001F0095">
                <w:rPr>
                  <w:rStyle w:val="a7"/>
                  <w:rFonts w:asciiTheme="minorEastAsia" w:eastAsiaTheme="minorEastAsia" w:hAnsiTheme="minorEastAsia"/>
                </w:rPr>
                <w:t>https://mooc1.chaoxing.com/mooc-ans/mycourse/teachercourse?moocId=266515436&amp;clazzid=153124270</w:t>
              </w:r>
            </w:hyperlink>
          </w:p>
          <w:p w14:paraId="02397FD7" w14:textId="77777777" w:rsidR="003D7F92" w:rsidRPr="001F0095" w:rsidRDefault="003D7F92" w:rsidP="003D7F92">
            <w:pPr>
              <w:rPr>
                <w:rFonts w:asciiTheme="minorEastAsia" w:eastAsiaTheme="minorEastAsia" w:hAnsiTheme="minorEastAsia"/>
              </w:rPr>
            </w:pPr>
            <w:hyperlink r:id="rId11" w:history="1">
              <w:r w:rsidRPr="001F0095">
                <w:rPr>
                  <w:rStyle w:val="a7"/>
                  <w:rFonts w:asciiTheme="minorEastAsia" w:eastAsiaTheme="minorEastAsia" w:hAnsiTheme="minorEastAsia"/>
                </w:rPr>
                <w:t>https://mooc1.chaoxing.com/mooc-ans/mycourse/teachercourse?moocId=266515436&amp;clazzid=153124266</w:t>
              </w:r>
            </w:hyperlink>
          </w:p>
          <w:p w14:paraId="1B46A46D" w14:textId="72EA11BA" w:rsidR="001F0095" w:rsidRPr="001F0095" w:rsidRDefault="001F0095" w:rsidP="003D7F92">
            <w:pPr>
              <w:rPr>
                <w:rFonts w:asciiTheme="minorEastAsia" w:eastAsiaTheme="minorEastAsia" w:hAnsiTheme="minorEastAsia" w:hint="eastAsia"/>
                <w:highlight w:val="cyan"/>
              </w:rPr>
            </w:pPr>
            <w:r w:rsidRPr="001F0095">
              <w:rPr>
                <w:rFonts w:asciiTheme="minorEastAsia" w:eastAsiaTheme="minorEastAsia" w:hAnsiTheme="minorEastAsia"/>
                <w:color w:val="000000"/>
              </w:rPr>
              <w:t>https://mooc1.chaoxing.com</w:t>
            </w:r>
          </w:p>
        </w:tc>
      </w:tr>
      <w:tr w:rsidR="005378BF" w14:paraId="7E7D1363" w14:textId="77777777">
        <w:trPr>
          <w:trHeight w:val="454"/>
          <w:jc w:val="center"/>
        </w:trPr>
        <w:tc>
          <w:tcPr>
            <w:tcW w:w="1951" w:type="dxa"/>
            <w:tcBorders>
              <w:left w:val="single" w:sz="12" w:space="0" w:color="auto"/>
            </w:tcBorders>
            <w:vAlign w:val="center"/>
          </w:tcPr>
          <w:p w14:paraId="31B3511E" w14:textId="77777777" w:rsidR="005378BF" w:rsidRDefault="00000000" w:rsidP="000A3D0F">
            <w:r>
              <w:rPr>
                <w:rFonts w:hint="eastAsia"/>
                <w:color w:val="000000" w:themeColor="text1"/>
                <w:szCs w:val="18"/>
              </w:rPr>
              <w:t>选</w:t>
            </w:r>
            <w:r>
              <w:rPr>
                <w:color w:val="000000" w:themeColor="text1"/>
                <w:szCs w:val="18"/>
              </w:rPr>
              <w:t>用</w:t>
            </w:r>
            <w:r>
              <w:rPr>
                <w:rFonts w:hint="eastAsia"/>
              </w:rPr>
              <w:t>教材</w:t>
            </w:r>
          </w:p>
        </w:tc>
        <w:tc>
          <w:tcPr>
            <w:tcW w:w="7109" w:type="dxa"/>
            <w:gridSpan w:val="5"/>
            <w:tcBorders>
              <w:right w:val="single" w:sz="12" w:space="0" w:color="auto"/>
            </w:tcBorders>
            <w:vAlign w:val="center"/>
          </w:tcPr>
          <w:p w14:paraId="4D236838" w14:textId="238555E4" w:rsidR="004A5CF8" w:rsidRDefault="004A5CF8" w:rsidP="004A5CF8">
            <w:pPr>
              <w:jc w:val="left"/>
              <w:rPr>
                <w:color w:val="000000" w:themeColor="text1"/>
                <w:sz w:val="21"/>
                <w:szCs w:val="21"/>
              </w:rPr>
            </w:pPr>
            <w:r>
              <w:rPr>
                <w:rFonts w:hint="eastAsia"/>
                <w:color w:val="000000" w:themeColor="text1"/>
                <w:sz w:val="21"/>
                <w:szCs w:val="21"/>
              </w:rPr>
              <w:t>《英国文学史及选读》（第</w:t>
            </w:r>
            <w:r>
              <w:rPr>
                <w:rFonts w:hint="eastAsia"/>
                <w:color w:val="000000" w:themeColor="text1"/>
                <w:sz w:val="21"/>
                <w:szCs w:val="21"/>
              </w:rPr>
              <w:t>1</w:t>
            </w:r>
            <w:r>
              <w:rPr>
                <w:rFonts w:hint="eastAsia"/>
                <w:color w:val="000000" w:themeColor="text1"/>
                <w:sz w:val="21"/>
                <w:szCs w:val="21"/>
              </w:rPr>
              <w:t>册）；李正栓</w:t>
            </w:r>
            <w:r>
              <w:rPr>
                <w:rFonts w:hint="eastAsia"/>
                <w:color w:val="000000" w:themeColor="text1"/>
                <w:sz w:val="21"/>
                <w:szCs w:val="21"/>
              </w:rPr>
              <w:t xml:space="preserve"> </w:t>
            </w:r>
            <w:r>
              <w:rPr>
                <w:rFonts w:hint="eastAsia"/>
                <w:color w:val="000000" w:themeColor="text1"/>
                <w:sz w:val="21"/>
                <w:szCs w:val="21"/>
              </w:rPr>
              <w:t>吴伟仁</w:t>
            </w:r>
            <w:r>
              <w:rPr>
                <w:rFonts w:hint="eastAsia"/>
                <w:color w:val="000000" w:themeColor="text1"/>
                <w:sz w:val="21"/>
                <w:szCs w:val="21"/>
              </w:rPr>
              <w:t xml:space="preserve"> </w:t>
            </w:r>
            <w:r>
              <w:rPr>
                <w:rFonts w:hint="eastAsia"/>
                <w:color w:val="000000" w:themeColor="text1"/>
                <w:sz w:val="21"/>
                <w:szCs w:val="21"/>
              </w:rPr>
              <w:t>吴晓梅编，外语教学与研究出版社，</w:t>
            </w:r>
            <w:r>
              <w:rPr>
                <w:rFonts w:hint="eastAsia"/>
                <w:color w:val="000000" w:themeColor="text1"/>
                <w:sz w:val="21"/>
                <w:szCs w:val="21"/>
              </w:rPr>
              <w:t xml:space="preserve">2021 </w:t>
            </w:r>
          </w:p>
          <w:p w14:paraId="5AD02735" w14:textId="303E9118" w:rsidR="005378BF" w:rsidRDefault="004A5CF8" w:rsidP="004A5CF8">
            <w:pPr>
              <w:jc w:val="left"/>
              <w:rPr>
                <w:rFonts w:ascii="宋体" w:hAnsi="宋体" w:cs="宋体" w:hint="eastAsia"/>
                <w:color w:val="000000" w:themeColor="text1"/>
                <w:highlight w:val="cyan"/>
              </w:rPr>
            </w:pPr>
            <w:r>
              <w:rPr>
                <w:rFonts w:hint="eastAsia"/>
                <w:color w:val="000000" w:themeColor="text1"/>
                <w:sz w:val="21"/>
                <w:szCs w:val="21"/>
              </w:rPr>
              <w:lastRenderedPageBreak/>
              <w:t>《英国文学史及选读》（第</w:t>
            </w:r>
            <w:r>
              <w:rPr>
                <w:rFonts w:hint="eastAsia"/>
                <w:color w:val="000000" w:themeColor="text1"/>
                <w:sz w:val="21"/>
                <w:szCs w:val="21"/>
              </w:rPr>
              <w:t>2</w:t>
            </w:r>
            <w:r>
              <w:rPr>
                <w:rFonts w:hint="eastAsia"/>
                <w:color w:val="000000" w:themeColor="text1"/>
                <w:sz w:val="21"/>
                <w:szCs w:val="21"/>
              </w:rPr>
              <w:t>册）；李正栓</w:t>
            </w:r>
            <w:r>
              <w:rPr>
                <w:rFonts w:hint="eastAsia"/>
                <w:color w:val="000000" w:themeColor="text1"/>
                <w:sz w:val="21"/>
                <w:szCs w:val="21"/>
              </w:rPr>
              <w:t xml:space="preserve"> </w:t>
            </w:r>
            <w:r>
              <w:rPr>
                <w:rFonts w:hint="eastAsia"/>
                <w:color w:val="000000" w:themeColor="text1"/>
                <w:sz w:val="21"/>
                <w:szCs w:val="21"/>
              </w:rPr>
              <w:t>吴伟仁</w:t>
            </w:r>
            <w:r>
              <w:rPr>
                <w:rFonts w:hint="eastAsia"/>
                <w:color w:val="000000" w:themeColor="text1"/>
                <w:sz w:val="21"/>
                <w:szCs w:val="21"/>
              </w:rPr>
              <w:t xml:space="preserve"> </w:t>
            </w:r>
            <w:r>
              <w:rPr>
                <w:rFonts w:hint="eastAsia"/>
                <w:color w:val="000000" w:themeColor="text1"/>
                <w:sz w:val="21"/>
                <w:szCs w:val="21"/>
              </w:rPr>
              <w:t>吴晓梅编，外语教学与研究出版社，</w:t>
            </w:r>
            <w:r>
              <w:rPr>
                <w:rFonts w:hint="eastAsia"/>
                <w:color w:val="000000" w:themeColor="text1"/>
                <w:sz w:val="21"/>
                <w:szCs w:val="21"/>
              </w:rPr>
              <w:t>2021</w:t>
            </w:r>
          </w:p>
        </w:tc>
      </w:tr>
      <w:tr w:rsidR="005378BF" w14:paraId="0BC7C43A" w14:textId="77777777">
        <w:trPr>
          <w:trHeight w:val="454"/>
          <w:jc w:val="center"/>
        </w:trPr>
        <w:tc>
          <w:tcPr>
            <w:tcW w:w="1951" w:type="dxa"/>
            <w:tcBorders>
              <w:left w:val="single" w:sz="12" w:space="0" w:color="auto"/>
              <w:bottom w:val="single" w:sz="12" w:space="0" w:color="auto"/>
            </w:tcBorders>
            <w:vAlign w:val="center"/>
          </w:tcPr>
          <w:p w14:paraId="1F5DB5D4" w14:textId="77777777" w:rsidR="005378BF" w:rsidRDefault="00000000" w:rsidP="000A3D0F">
            <w:r>
              <w:rPr>
                <w:rFonts w:hint="eastAsia"/>
              </w:rPr>
              <w:lastRenderedPageBreak/>
              <w:t>参考教材与资料</w:t>
            </w:r>
          </w:p>
        </w:tc>
        <w:tc>
          <w:tcPr>
            <w:tcW w:w="7109" w:type="dxa"/>
            <w:gridSpan w:val="5"/>
            <w:tcBorders>
              <w:bottom w:val="single" w:sz="12" w:space="0" w:color="auto"/>
              <w:right w:val="single" w:sz="12" w:space="0" w:color="auto"/>
            </w:tcBorders>
            <w:vAlign w:val="center"/>
          </w:tcPr>
          <w:p w14:paraId="48295394" w14:textId="77777777" w:rsidR="002576BD" w:rsidRPr="002576BD" w:rsidRDefault="002576BD" w:rsidP="000A3D0F">
            <w:r w:rsidRPr="002576BD">
              <w:t>1.</w:t>
            </w:r>
            <w:r w:rsidRPr="002576BD">
              <w:t>《新编英国文学》，罗经国编，外语教学与研究出版社，</w:t>
            </w:r>
            <w:r w:rsidRPr="002576BD">
              <w:t xml:space="preserve">2010. </w:t>
            </w:r>
          </w:p>
          <w:p w14:paraId="74783C8A" w14:textId="77777777" w:rsidR="002576BD" w:rsidRPr="002576BD" w:rsidRDefault="002576BD" w:rsidP="004A5CF8">
            <w:pPr>
              <w:jc w:val="both"/>
            </w:pPr>
            <w:r w:rsidRPr="002576BD">
              <w:t>2.</w:t>
            </w:r>
            <w:r w:rsidRPr="002576BD">
              <w:t>《英国文学简史》，</w:t>
            </w:r>
            <w:r w:rsidRPr="002576BD">
              <w:rPr>
                <w:rFonts w:hint="eastAsia"/>
              </w:rPr>
              <w:t>刘炳善，</w:t>
            </w:r>
            <w:r w:rsidRPr="002576BD">
              <w:t>河南人民出版社，</w:t>
            </w:r>
            <w:r w:rsidRPr="002576BD">
              <w:t xml:space="preserve">2001. </w:t>
            </w:r>
          </w:p>
          <w:p w14:paraId="43B769ED" w14:textId="77777777" w:rsidR="002576BD" w:rsidRPr="002576BD" w:rsidRDefault="002576BD" w:rsidP="000A3D0F">
            <w:r w:rsidRPr="002576BD">
              <w:rPr>
                <w:rFonts w:hint="eastAsia"/>
              </w:rPr>
              <w:t>3.</w:t>
            </w:r>
            <w:r w:rsidRPr="002576BD">
              <w:t xml:space="preserve"> </w:t>
            </w:r>
            <w:bookmarkStart w:id="0" w:name="_Hlk491678381"/>
            <w:r w:rsidRPr="002576BD">
              <w:rPr>
                <w:rFonts w:hint="eastAsia"/>
              </w:rPr>
              <w:t>《英国文学史及选读（重排版）学习指南》（第</w:t>
            </w:r>
            <w:r w:rsidRPr="002576BD">
              <w:t>1</w:t>
            </w:r>
            <w:r w:rsidRPr="002576BD">
              <w:rPr>
                <w:rFonts w:hint="eastAsia"/>
              </w:rPr>
              <w:t>册），张强编，武汉大学出版社，</w:t>
            </w:r>
            <w:r w:rsidRPr="002576BD">
              <w:t>2014</w:t>
            </w:r>
            <w:bookmarkEnd w:id="0"/>
          </w:p>
          <w:p w14:paraId="2F91E9EC" w14:textId="7571D6F1" w:rsidR="005378BF" w:rsidRDefault="002576BD" w:rsidP="000A3D0F">
            <w:pPr>
              <w:rPr>
                <w:rFonts w:ascii="宋体" w:hAnsi="宋体" w:hint="eastAsia"/>
              </w:rPr>
            </w:pPr>
            <w:r w:rsidRPr="002576BD">
              <w:rPr>
                <w:rFonts w:hint="eastAsia"/>
              </w:rPr>
              <w:t>4.</w:t>
            </w:r>
            <w:r w:rsidRPr="002576BD">
              <w:t xml:space="preserve"> </w:t>
            </w:r>
            <w:r w:rsidRPr="002576BD">
              <w:rPr>
                <w:rFonts w:hint="eastAsia"/>
              </w:rPr>
              <w:t>《英国文学史及选读（重排版）学习指南》（第</w:t>
            </w:r>
            <w:r w:rsidRPr="002576BD">
              <w:rPr>
                <w:rFonts w:hint="eastAsia"/>
              </w:rPr>
              <w:t>2</w:t>
            </w:r>
            <w:r w:rsidRPr="002576BD">
              <w:rPr>
                <w:rFonts w:hint="eastAsia"/>
              </w:rPr>
              <w:t>册），张强编，武汉大学出版社，</w:t>
            </w:r>
            <w:r w:rsidRPr="002576BD">
              <w:t>2014</w:t>
            </w:r>
          </w:p>
        </w:tc>
      </w:tr>
    </w:tbl>
    <w:p w14:paraId="09BF8F1C" w14:textId="77777777" w:rsidR="005378BF" w:rsidRDefault="005378BF" w:rsidP="000A3D0F"/>
    <w:p w14:paraId="14E1D4D4" w14:textId="77777777" w:rsidR="005378BF" w:rsidRDefault="00000000" w:rsidP="000A3D0F">
      <w:r>
        <w:rPr>
          <w:rFonts w:hint="eastAsia"/>
        </w:rPr>
        <w:t>二、课程教学进度安排</w:t>
      </w:r>
    </w:p>
    <w:tbl>
      <w:tblPr>
        <w:tblW w:w="4971" w:type="pct"/>
        <w:tblBorders>
          <w:top w:val="single" w:sz="12" w:space="0" w:color="auto"/>
          <w:left w:val="single" w:sz="12" w:space="0" w:color="auto"/>
          <w:bottom w:val="single" w:sz="12" w:space="0" w:color="auto"/>
          <w:right w:val="single" w:sz="12" w:space="0" w:color="auto"/>
          <w:insideH w:val="single" w:sz="8" w:space="0" w:color="000000"/>
          <w:insideV w:val="single" w:sz="8" w:space="0" w:color="000000"/>
        </w:tblBorders>
        <w:tblLayout w:type="fixed"/>
        <w:tblCellMar>
          <w:top w:w="57" w:type="dxa"/>
          <w:bottom w:w="57" w:type="dxa"/>
        </w:tblCellMar>
        <w:tblLook w:val="04A0" w:firstRow="1" w:lastRow="0" w:firstColumn="1" w:lastColumn="0" w:noHBand="0" w:noVBand="1"/>
      </w:tblPr>
      <w:tblGrid>
        <w:gridCol w:w="722"/>
        <w:gridCol w:w="721"/>
        <w:gridCol w:w="4832"/>
        <w:gridCol w:w="1286"/>
        <w:gridCol w:w="1202"/>
      </w:tblGrid>
      <w:tr w:rsidR="005378BF" w14:paraId="0703C895" w14:textId="77777777">
        <w:trPr>
          <w:trHeight w:val="454"/>
        </w:trPr>
        <w:tc>
          <w:tcPr>
            <w:tcW w:w="737" w:type="dxa"/>
            <w:tcMar>
              <w:top w:w="15" w:type="dxa"/>
              <w:left w:w="108" w:type="dxa"/>
              <w:bottom w:w="0" w:type="dxa"/>
              <w:right w:w="108" w:type="dxa"/>
            </w:tcMar>
            <w:vAlign w:val="center"/>
          </w:tcPr>
          <w:p w14:paraId="36AE9093" w14:textId="77777777" w:rsidR="005378BF" w:rsidRDefault="00000000" w:rsidP="000A3D0F">
            <w:r>
              <w:rPr>
                <w:rFonts w:hint="eastAsia"/>
              </w:rPr>
              <w:t>课次</w:t>
            </w:r>
          </w:p>
        </w:tc>
        <w:tc>
          <w:tcPr>
            <w:tcW w:w="737" w:type="dxa"/>
            <w:vAlign w:val="center"/>
          </w:tcPr>
          <w:p w14:paraId="61ED1CC9" w14:textId="77777777" w:rsidR="005378BF" w:rsidRDefault="00000000" w:rsidP="000A3D0F">
            <w:r>
              <w:rPr>
                <w:rFonts w:hint="eastAsia"/>
              </w:rPr>
              <w:t>课时</w:t>
            </w:r>
          </w:p>
        </w:tc>
        <w:tc>
          <w:tcPr>
            <w:tcW w:w="4980" w:type="dxa"/>
            <w:tcMar>
              <w:top w:w="15" w:type="dxa"/>
              <w:left w:w="108" w:type="dxa"/>
              <w:bottom w:w="0" w:type="dxa"/>
              <w:right w:w="108" w:type="dxa"/>
            </w:tcMar>
            <w:vAlign w:val="center"/>
          </w:tcPr>
          <w:p w14:paraId="60762C80" w14:textId="77777777" w:rsidR="005378BF" w:rsidRDefault="00000000" w:rsidP="000A3D0F">
            <w:r>
              <w:rPr>
                <w:rFonts w:hint="eastAsia"/>
              </w:rPr>
              <w:t>教学内容</w:t>
            </w:r>
          </w:p>
        </w:tc>
        <w:tc>
          <w:tcPr>
            <w:tcW w:w="1320" w:type="dxa"/>
            <w:tcMar>
              <w:top w:w="15" w:type="dxa"/>
              <w:left w:w="108" w:type="dxa"/>
              <w:bottom w:w="0" w:type="dxa"/>
              <w:right w:w="108" w:type="dxa"/>
            </w:tcMar>
            <w:vAlign w:val="center"/>
          </w:tcPr>
          <w:p w14:paraId="30961067" w14:textId="77777777" w:rsidR="005378BF" w:rsidRDefault="00000000" w:rsidP="000A3D0F">
            <w:r>
              <w:rPr>
                <w:rFonts w:hint="eastAsia"/>
              </w:rPr>
              <w:t>教学方式</w:t>
            </w:r>
          </w:p>
        </w:tc>
        <w:tc>
          <w:tcPr>
            <w:tcW w:w="1233" w:type="dxa"/>
            <w:tcMar>
              <w:top w:w="15" w:type="dxa"/>
              <w:left w:w="108" w:type="dxa"/>
              <w:bottom w:w="0" w:type="dxa"/>
              <w:right w:w="108" w:type="dxa"/>
            </w:tcMar>
            <w:vAlign w:val="center"/>
          </w:tcPr>
          <w:p w14:paraId="08001A76" w14:textId="77777777" w:rsidR="005378BF" w:rsidRDefault="00000000" w:rsidP="000A3D0F">
            <w:r>
              <w:rPr>
                <w:rFonts w:hint="eastAsia"/>
              </w:rPr>
              <w:t>作业</w:t>
            </w:r>
          </w:p>
        </w:tc>
      </w:tr>
      <w:tr w:rsidR="005378BF" w14:paraId="03B432E9" w14:textId="77777777">
        <w:trPr>
          <w:trHeight w:val="340"/>
        </w:trPr>
        <w:tc>
          <w:tcPr>
            <w:tcW w:w="737" w:type="dxa"/>
            <w:tcMar>
              <w:top w:w="15" w:type="dxa"/>
              <w:left w:w="108" w:type="dxa"/>
              <w:bottom w:w="0" w:type="dxa"/>
              <w:right w:w="108" w:type="dxa"/>
            </w:tcMar>
            <w:vAlign w:val="center"/>
          </w:tcPr>
          <w:p w14:paraId="3732B9F2" w14:textId="77777777" w:rsidR="005378BF" w:rsidRDefault="00000000" w:rsidP="000A3D0F">
            <w:r>
              <w:rPr>
                <w:rFonts w:hint="eastAsia"/>
              </w:rPr>
              <w:t>1</w:t>
            </w:r>
          </w:p>
        </w:tc>
        <w:tc>
          <w:tcPr>
            <w:tcW w:w="737" w:type="dxa"/>
            <w:vAlign w:val="center"/>
          </w:tcPr>
          <w:p w14:paraId="30144D22" w14:textId="77777777" w:rsidR="005378BF" w:rsidRDefault="00000000" w:rsidP="000A3D0F">
            <w:r>
              <w:rPr>
                <w:rFonts w:hint="eastAsia"/>
              </w:rPr>
              <w:t>2</w:t>
            </w:r>
          </w:p>
        </w:tc>
        <w:tc>
          <w:tcPr>
            <w:tcW w:w="4980" w:type="dxa"/>
            <w:tcMar>
              <w:top w:w="15" w:type="dxa"/>
              <w:left w:w="108" w:type="dxa"/>
              <w:bottom w:w="0" w:type="dxa"/>
              <w:right w:w="108" w:type="dxa"/>
            </w:tcMar>
            <w:vAlign w:val="center"/>
          </w:tcPr>
          <w:p w14:paraId="436F7CA5" w14:textId="77777777" w:rsidR="001B0C6F" w:rsidRPr="003868BF" w:rsidRDefault="001B0C6F" w:rsidP="000A3D0F">
            <w:r w:rsidRPr="003868BF">
              <w:t>The Anglo-Saxon Period;</w:t>
            </w:r>
          </w:p>
          <w:p w14:paraId="270D9B70" w14:textId="31EF940F" w:rsidR="001B0C6F" w:rsidRPr="003868BF" w:rsidRDefault="003868BF" w:rsidP="000A3D0F">
            <w:r w:rsidRPr="003868BF">
              <w:rPr>
                <w:rFonts w:hint="eastAsia"/>
              </w:rPr>
              <w:t>Analysis of</w:t>
            </w:r>
            <w:r w:rsidRPr="003868BF">
              <w:t xml:space="preserve"> </w:t>
            </w:r>
            <w:r w:rsidR="001B0C6F" w:rsidRPr="000A3D0F">
              <w:rPr>
                <w:i/>
                <w:iCs/>
              </w:rPr>
              <w:t>Beowulf</w:t>
            </w:r>
            <w:r w:rsidR="001B0C6F" w:rsidRPr="003868BF">
              <w:t>;</w:t>
            </w:r>
          </w:p>
          <w:p w14:paraId="5010D4D4" w14:textId="77777777" w:rsidR="001B0C6F" w:rsidRPr="003868BF" w:rsidRDefault="001B0C6F" w:rsidP="000A3D0F">
            <w:r w:rsidRPr="003868BF">
              <w:t>The Anglo-Norman Period;</w:t>
            </w:r>
          </w:p>
          <w:p w14:paraId="6DB86C96" w14:textId="545B4126" w:rsidR="005378BF" w:rsidRPr="003868BF" w:rsidRDefault="001B0C6F" w:rsidP="000A3D0F">
            <w:r w:rsidRPr="003868BF">
              <w:rPr>
                <w:rFonts w:hint="eastAsia"/>
              </w:rPr>
              <w:t xml:space="preserve">Analysis of </w:t>
            </w:r>
            <w:r w:rsidRPr="000A3D0F">
              <w:rPr>
                <w:i/>
                <w:iCs/>
              </w:rPr>
              <w:t>Sir Gawain and the Green Knight</w:t>
            </w:r>
            <w:r w:rsidRPr="003868BF">
              <w:t xml:space="preserve"> </w:t>
            </w:r>
          </w:p>
          <w:p w14:paraId="572AB3B2" w14:textId="2B7BA2F4" w:rsidR="005378BF" w:rsidRPr="003868BF" w:rsidRDefault="00000000" w:rsidP="000A3D0F">
            <w:r>
              <w:rPr>
                <w:rFonts w:hint="eastAsia"/>
              </w:rPr>
              <w:t>思政：</w:t>
            </w:r>
            <w:r w:rsidR="006077B6" w:rsidRPr="003868BF">
              <w:rPr>
                <w:rFonts w:hint="eastAsia"/>
              </w:rPr>
              <w:t>盎格鲁</w:t>
            </w:r>
            <w:r w:rsidR="006077B6" w:rsidRPr="003868BF">
              <w:rPr>
                <w:rFonts w:hint="eastAsia"/>
              </w:rPr>
              <w:t>-</w:t>
            </w:r>
            <w:r w:rsidR="006077B6" w:rsidRPr="003868BF">
              <w:rPr>
                <w:rFonts w:hint="eastAsia"/>
              </w:rPr>
              <w:t>撒克逊时期为英国文化的发源时期，此时中国文化和文学发展处于南北朝时代，经历了自商周以来一直到秦汉的长期发展，文化和文学发展已经达到了相当成熟的程度。了解这一点有助于树立文化自信心和民族自豪感，拥护中国共产党的领导，坚定理想信念。</w:t>
            </w:r>
          </w:p>
        </w:tc>
        <w:tc>
          <w:tcPr>
            <w:tcW w:w="1320" w:type="dxa"/>
            <w:tcMar>
              <w:top w:w="15" w:type="dxa"/>
              <w:left w:w="108" w:type="dxa"/>
              <w:bottom w:w="0" w:type="dxa"/>
              <w:right w:w="108" w:type="dxa"/>
            </w:tcMar>
            <w:vAlign w:val="center"/>
          </w:tcPr>
          <w:p w14:paraId="1C3CA196" w14:textId="77777777" w:rsidR="005378BF" w:rsidRDefault="00000000" w:rsidP="000A3D0F">
            <w:pPr>
              <w:rPr>
                <w:sz w:val="21"/>
              </w:rPr>
            </w:pPr>
            <w:r>
              <w:rPr>
                <w:rFonts w:hint="eastAsia"/>
              </w:rPr>
              <w:t>基于</w:t>
            </w:r>
            <w:r>
              <w:rPr>
                <w:rFonts w:hint="eastAsia"/>
              </w:rPr>
              <w:t>PPT</w:t>
            </w:r>
            <w:r>
              <w:rPr>
                <w:rFonts w:hint="eastAsia"/>
              </w:rPr>
              <w:t>的讲解，小组讨论，微信群答疑与面对面答疑</w:t>
            </w:r>
          </w:p>
        </w:tc>
        <w:tc>
          <w:tcPr>
            <w:tcW w:w="1233" w:type="dxa"/>
            <w:tcMar>
              <w:top w:w="15" w:type="dxa"/>
              <w:left w:w="108" w:type="dxa"/>
              <w:bottom w:w="0" w:type="dxa"/>
              <w:right w:w="108" w:type="dxa"/>
            </w:tcMar>
            <w:vAlign w:val="center"/>
          </w:tcPr>
          <w:p w14:paraId="5D0FBCE0" w14:textId="77777777" w:rsidR="005378BF" w:rsidRDefault="00000000" w:rsidP="000A3D0F">
            <w:r>
              <w:t>1.</w:t>
            </w:r>
            <w:r>
              <w:rPr>
                <w:rFonts w:hint="eastAsia"/>
              </w:rPr>
              <w:t>单元学习之前的预习</w:t>
            </w:r>
          </w:p>
          <w:p w14:paraId="3FCDBEDB" w14:textId="77777777" w:rsidR="005378BF" w:rsidRDefault="00000000" w:rsidP="000A3D0F">
            <w:r>
              <w:t>2.</w:t>
            </w:r>
            <w:r>
              <w:rPr>
                <w:rFonts w:hint="eastAsia"/>
              </w:rPr>
              <w:t>完成本单元导读案的填空题和问答题</w:t>
            </w:r>
          </w:p>
          <w:p w14:paraId="531FBD76" w14:textId="77777777" w:rsidR="005378BF" w:rsidRDefault="00000000" w:rsidP="000A3D0F">
            <w:pPr>
              <w:rPr>
                <w:sz w:val="21"/>
              </w:rPr>
            </w:pPr>
            <w:r>
              <w:rPr>
                <w:rFonts w:hint="eastAsia"/>
              </w:rPr>
              <w:t>3.</w:t>
            </w:r>
            <w:r>
              <w:rPr>
                <w:rFonts w:hint="eastAsia"/>
              </w:rPr>
              <w:t>阅读指定书目并写阅读笔记</w:t>
            </w:r>
          </w:p>
        </w:tc>
      </w:tr>
      <w:tr w:rsidR="005378BF" w14:paraId="2213DDE5" w14:textId="77777777">
        <w:trPr>
          <w:trHeight w:val="340"/>
        </w:trPr>
        <w:tc>
          <w:tcPr>
            <w:tcW w:w="737" w:type="dxa"/>
            <w:tcMar>
              <w:top w:w="15" w:type="dxa"/>
              <w:left w:w="108" w:type="dxa"/>
              <w:bottom w:w="0" w:type="dxa"/>
              <w:right w:w="108" w:type="dxa"/>
            </w:tcMar>
            <w:vAlign w:val="center"/>
          </w:tcPr>
          <w:p w14:paraId="3311BC5C" w14:textId="77777777" w:rsidR="005378BF" w:rsidRDefault="00000000" w:rsidP="000A3D0F">
            <w:r>
              <w:rPr>
                <w:rFonts w:hint="eastAsia"/>
              </w:rPr>
              <w:t>2</w:t>
            </w:r>
          </w:p>
        </w:tc>
        <w:tc>
          <w:tcPr>
            <w:tcW w:w="737" w:type="dxa"/>
            <w:vAlign w:val="center"/>
          </w:tcPr>
          <w:p w14:paraId="4A73D33D" w14:textId="77777777" w:rsidR="005378BF" w:rsidRDefault="00000000" w:rsidP="000A3D0F">
            <w:r>
              <w:rPr>
                <w:rFonts w:hint="eastAsia"/>
              </w:rPr>
              <w:t>2</w:t>
            </w:r>
          </w:p>
        </w:tc>
        <w:tc>
          <w:tcPr>
            <w:tcW w:w="4980" w:type="dxa"/>
            <w:tcMar>
              <w:top w:w="15" w:type="dxa"/>
              <w:left w:w="108" w:type="dxa"/>
              <w:bottom w:w="0" w:type="dxa"/>
              <w:right w:w="108" w:type="dxa"/>
            </w:tcMar>
            <w:vAlign w:val="center"/>
          </w:tcPr>
          <w:p w14:paraId="2DC8BE07" w14:textId="77777777" w:rsidR="001B0C6F" w:rsidRDefault="001B0C6F" w:rsidP="000A3D0F">
            <w:r>
              <w:t xml:space="preserve">Geoffrey Chaucer and His Masterpiece: </w:t>
            </w:r>
          </w:p>
          <w:p w14:paraId="35C838A3" w14:textId="77777777" w:rsidR="003868BF" w:rsidRDefault="001B0C6F" w:rsidP="000A3D0F">
            <w:r w:rsidRPr="000A3D0F">
              <w:rPr>
                <w:rFonts w:hint="eastAsia"/>
                <w:i/>
                <w:iCs/>
              </w:rPr>
              <w:t>C</w:t>
            </w:r>
            <w:r w:rsidRPr="000A3D0F">
              <w:rPr>
                <w:i/>
                <w:iCs/>
              </w:rPr>
              <w:t>anterbury Tales</w:t>
            </w:r>
            <w:r>
              <w:t>;</w:t>
            </w:r>
            <w:r>
              <w:rPr>
                <w:rFonts w:hint="eastAsia"/>
              </w:rPr>
              <w:t xml:space="preserve"> </w:t>
            </w:r>
          </w:p>
          <w:p w14:paraId="64191412" w14:textId="55134EB2" w:rsidR="005378BF" w:rsidRPr="003868BF" w:rsidRDefault="001B0C6F" w:rsidP="000A3D0F">
            <w:pPr>
              <w:rPr>
                <w:kern w:val="2"/>
                <w:lang w:eastAsia="zh-TW"/>
              </w:rPr>
            </w:pPr>
            <w:r>
              <w:rPr>
                <w:rFonts w:hint="eastAsia"/>
              </w:rPr>
              <w:t>Poplar Ballads:</w:t>
            </w:r>
            <w:r w:rsidR="003868BF">
              <w:rPr>
                <w:rFonts w:hint="eastAsia"/>
              </w:rPr>
              <w:t xml:space="preserve"> </w:t>
            </w:r>
            <w:r w:rsidR="003868BF">
              <w:t>“</w:t>
            </w:r>
            <w:r>
              <w:rPr>
                <w:rFonts w:hint="eastAsia"/>
              </w:rPr>
              <w:t>Get up and Bar the Door</w:t>
            </w:r>
            <w:r>
              <w:t>”</w:t>
            </w:r>
          </w:p>
          <w:p w14:paraId="3123F565" w14:textId="6106002D" w:rsidR="005378BF" w:rsidRDefault="00000000" w:rsidP="000A3D0F">
            <w:pPr>
              <w:rPr>
                <w:sz w:val="21"/>
              </w:rPr>
            </w:pPr>
            <w:r>
              <w:rPr>
                <w:rFonts w:hint="eastAsia"/>
              </w:rPr>
              <w:t>思政：</w:t>
            </w:r>
            <w:r w:rsidR="006077B6" w:rsidRPr="003868BF">
              <w:rPr>
                <w:rFonts w:hint="eastAsia"/>
              </w:rPr>
              <w:t>乔叟生活的年代，是中国历史上的元末明初。彼时英国处于封建社会解体阶段和文艺复兴的前夜，世界历史正处于从中世纪向近代史的转变。而中国明朝尤其是明朝前期是一个国力鼎盛的时期，但是后期的“海禁”政策逐渐使中国关上了国门，失去了与世界进行技术和文化交流的通畅渠道，导致</w:t>
            </w:r>
            <w:r w:rsidR="006077B6" w:rsidRPr="003868BF">
              <w:rPr>
                <w:rFonts w:hint="eastAsia"/>
              </w:rPr>
              <w:lastRenderedPageBreak/>
              <w:t>后来中国技术的全面落导和文化发展的停滞。这一点值得后世反思。引导学生</w:t>
            </w:r>
            <w:r w:rsidR="006077B6" w:rsidRPr="003868BF">
              <w:rPr>
                <w:rFonts w:hint="eastAsia"/>
                <w:kern w:val="2"/>
              </w:rPr>
              <w:t>热爱祖国的大好河山、悠久历史、灿烂文化，自觉维护民族利益和国家尊严。</w:t>
            </w:r>
          </w:p>
        </w:tc>
        <w:tc>
          <w:tcPr>
            <w:tcW w:w="1320" w:type="dxa"/>
            <w:tcMar>
              <w:top w:w="15" w:type="dxa"/>
              <w:left w:w="108" w:type="dxa"/>
              <w:bottom w:w="0" w:type="dxa"/>
              <w:right w:w="108" w:type="dxa"/>
            </w:tcMar>
            <w:vAlign w:val="center"/>
          </w:tcPr>
          <w:p w14:paraId="4B89EB06" w14:textId="77777777" w:rsidR="005378BF" w:rsidRDefault="00000000" w:rsidP="000A3D0F">
            <w:r>
              <w:rPr>
                <w:rFonts w:hint="eastAsia"/>
              </w:rPr>
              <w:lastRenderedPageBreak/>
              <w:t>基于</w:t>
            </w:r>
            <w:r>
              <w:rPr>
                <w:rFonts w:hint="eastAsia"/>
              </w:rPr>
              <w:t>PPT</w:t>
            </w:r>
            <w:r>
              <w:rPr>
                <w:rFonts w:hint="eastAsia"/>
              </w:rPr>
              <w:t>的讲解，小组讨论，微信群答疑与面对面答疑</w:t>
            </w:r>
          </w:p>
          <w:p w14:paraId="050A1C07" w14:textId="77777777" w:rsidR="005378BF" w:rsidRDefault="005378BF" w:rsidP="000A3D0F"/>
        </w:tc>
        <w:tc>
          <w:tcPr>
            <w:tcW w:w="1233" w:type="dxa"/>
            <w:tcMar>
              <w:top w:w="15" w:type="dxa"/>
              <w:left w:w="108" w:type="dxa"/>
              <w:bottom w:w="0" w:type="dxa"/>
              <w:right w:w="108" w:type="dxa"/>
            </w:tcMar>
            <w:vAlign w:val="center"/>
          </w:tcPr>
          <w:p w14:paraId="6FE1D9A9" w14:textId="77777777" w:rsidR="005378BF" w:rsidRDefault="00000000" w:rsidP="000A3D0F">
            <w:r>
              <w:t>1.</w:t>
            </w:r>
            <w:r>
              <w:rPr>
                <w:rFonts w:hint="eastAsia"/>
              </w:rPr>
              <w:t>单元学习之前的预习</w:t>
            </w:r>
          </w:p>
          <w:p w14:paraId="46680D2C" w14:textId="77777777" w:rsidR="005378BF" w:rsidRDefault="00000000" w:rsidP="000A3D0F">
            <w:r>
              <w:t>2.</w:t>
            </w:r>
            <w:r>
              <w:rPr>
                <w:rFonts w:hint="eastAsia"/>
              </w:rPr>
              <w:t>完成本单元导读案的填空题和问答题；</w:t>
            </w:r>
          </w:p>
          <w:p w14:paraId="20CE36AA" w14:textId="77777777" w:rsidR="005378BF" w:rsidRDefault="00000000" w:rsidP="000A3D0F">
            <w:pPr>
              <w:rPr>
                <w:sz w:val="21"/>
              </w:rPr>
            </w:pPr>
            <w:r>
              <w:rPr>
                <w:rFonts w:hint="eastAsia"/>
              </w:rPr>
              <w:t>3</w:t>
            </w:r>
            <w:r>
              <w:rPr>
                <w:rFonts w:hint="eastAsia"/>
              </w:rPr>
              <w:t>阅读指定书目并</w:t>
            </w:r>
            <w:r>
              <w:rPr>
                <w:rFonts w:hint="eastAsia"/>
              </w:rPr>
              <w:lastRenderedPageBreak/>
              <w:t>写阅读笔记</w:t>
            </w:r>
          </w:p>
        </w:tc>
      </w:tr>
      <w:tr w:rsidR="005378BF" w14:paraId="7FC1113B" w14:textId="77777777">
        <w:trPr>
          <w:trHeight w:val="340"/>
        </w:trPr>
        <w:tc>
          <w:tcPr>
            <w:tcW w:w="737" w:type="dxa"/>
            <w:tcMar>
              <w:top w:w="15" w:type="dxa"/>
              <w:left w:w="108" w:type="dxa"/>
              <w:bottom w:w="0" w:type="dxa"/>
              <w:right w:w="108" w:type="dxa"/>
            </w:tcMar>
            <w:vAlign w:val="center"/>
          </w:tcPr>
          <w:p w14:paraId="6F344E44" w14:textId="77777777" w:rsidR="005378BF" w:rsidRDefault="00000000" w:rsidP="000A3D0F">
            <w:r>
              <w:rPr>
                <w:rFonts w:hint="eastAsia"/>
              </w:rPr>
              <w:t>3</w:t>
            </w:r>
          </w:p>
        </w:tc>
        <w:tc>
          <w:tcPr>
            <w:tcW w:w="737" w:type="dxa"/>
            <w:vAlign w:val="center"/>
          </w:tcPr>
          <w:p w14:paraId="44AB69C2" w14:textId="77777777" w:rsidR="005378BF" w:rsidRDefault="00000000" w:rsidP="000A3D0F">
            <w:r>
              <w:rPr>
                <w:rFonts w:hint="eastAsia"/>
              </w:rPr>
              <w:t>2</w:t>
            </w:r>
          </w:p>
        </w:tc>
        <w:tc>
          <w:tcPr>
            <w:tcW w:w="4980" w:type="dxa"/>
            <w:tcMar>
              <w:top w:w="15" w:type="dxa"/>
              <w:left w:w="108" w:type="dxa"/>
              <w:bottom w:w="0" w:type="dxa"/>
              <w:right w:w="108" w:type="dxa"/>
            </w:tcMar>
            <w:vAlign w:val="center"/>
          </w:tcPr>
          <w:p w14:paraId="5C78D33A" w14:textId="77777777" w:rsidR="001B0C6F" w:rsidRDefault="001B0C6F" w:rsidP="000A3D0F">
            <w:r>
              <w:t>The Renaissance;</w:t>
            </w:r>
          </w:p>
          <w:p w14:paraId="30D63532" w14:textId="77777777" w:rsidR="004A5CF8" w:rsidRPr="003868BF" w:rsidRDefault="004A5CF8" w:rsidP="004A5CF8">
            <w:r w:rsidRPr="003868BF">
              <w:t xml:space="preserve">Francis Bacon and </w:t>
            </w:r>
            <w:proofErr w:type="gramStart"/>
            <w:r w:rsidRPr="003868BF">
              <w:t>His</w:t>
            </w:r>
            <w:proofErr w:type="gramEnd"/>
            <w:r w:rsidRPr="003868BF">
              <w:t xml:space="preserve"> </w:t>
            </w:r>
            <w:r w:rsidRPr="003868BF">
              <w:rPr>
                <w:rFonts w:hint="eastAsia"/>
              </w:rPr>
              <w:t>major works:</w:t>
            </w:r>
          </w:p>
          <w:p w14:paraId="24C385D3" w14:textId="77777777" w:rsidR="004A5CF8" w:rsidRPr="003868BF" w:rsidRDefault="004A5CF8" w:rsidP="004A5CF8">
            <w:r w:rsidRPr="000A3D0F">
              <w:rPr>
                <w:i/>
                <w:iCs/>
              </w:rPr>
              <w:t>Of Studies</w:t>
            </w:r>
          </w:p>
          <w:p w14:paraId="4877A3DD" w14:textId="424EE7F0" w:rsidR="004A5CF8" w:rsidRDefault="004A5CF8" w:rsidP="004A5CF8">
            <w:r w:rsidRPr="003868BF">
              <w:rPr>
                <w:rFonts w:hint="eastAsia"/>
              </w:rPr>
              <w:t>思政：文艺复兴是西方历史发展的一个重要转折点，人文主义的兴起打破了天主教会对欧洲长达千年的思想钳制，具有重要的历史意义。而反观中国，以儒家思想为主流的世俗主义文化一直是中国文化的主要方面。中华民族以“孔孟之教”立国，热爱生活、尊崇德行、追求现世的幸福，而不把幸福之寄托于缥缈的天国，但是同时又具有深沉而丰富的精神信仰。了解中西方文化的特质和差异，有助于树立文化自信和制度自信，拥护中国共产党的领导，坚定理想信念。培根是英国文艺复兴时代伟大的哲学家、科学家和文学家，但是人品颇有瑕疵。无论东方西方，对人的评价都强调德才兼备，有才无德，这是我们需要关注的地方。我们要成长为德才兼备的社会主义事业接班人，</w:t>
            </w:r>
            <w:r w:rsidRPr="003868BF">
              <w:rPr>
                <w:rFonts w:hint="eastAsia"/>
                <w:kern w:val="2"/>
              </w:rPr>
              <w:t>积极服务他人、服务社会、诚信尽责、爱岗敬业。</w:t>
            </w:r>
          </w:p>
          <w:p w14:paraId="67551D33" w14:textId="224B959D" w:rsidR="005378BF" w:rsidRDefault="005378BF" w:rsidP="000A3D0F">
            <w:pPr>
              <w:rPr>
                <w:sz w:val="21"/>
              </w:rPr>
            </w:pPr>
          </w:p>
        </w:tc>
        <w:tc>
          <w:tcPr>
            <w:tcW w:w="1320" w:type="dxa"/>
            <w:tcMar>
              <w:top w:w="15" w:type="dxa"/>
              <w:left w:w="108" w:type="dxa"/>
              <w:bottom w:w="0" w:type="dxa"/>
              <w:right w:w="108" w:type="dxa"/>
            </w:tcMar>
            <w:vAlign w:val="center"/>
          </w:tcPr>
          <w:p w14:paraId="474E1B39" w14:textId="77777777" w:rsidR="005378BF" w:rsidRDefault="00000000" w:rsidP="000A3D0F">
            <w:r>
              <w:rPr>
                <w:rFonts w:hint="eastAsia"/>
              </w:rPr>
              <w:t>基于</w:t>
            </w:r>
            <w:r>
              <w:rPr>
                <w:rFonts w:hint="eastAsia"/>
              </w:rPr>
              <w:t>PPT</w:t>
            </w:r>
            <w:r>
              <w:rPr>
                <w:rFonts w:hint="eastAsia"/>
              </w:rPr>
              <w:t>的讲解，小组讨论等，微信群答疑与面的面答疑</w:t>
            </w:r>
          </w:p>
          <w:p w14:paraId="1A77308D" w14:textId="77777777" w:rsidR="005378BF" w:rsidRDefault="005378BF" w:rsidP="000A3D0F"/>
        </w:tc>
        <w:tc>
          <w:tcPr>
            <w:tcW w:w="1233" w:type="dxa"/>
            <w:tcMar>
              <w:top w:w="15" w:type="dxa"/>
              <w:left w:w="108" w:type="dxa"/>
              <w:bottom w:w="0" w:type="dxa"/>
              <w:right w:w="108" w:type="dxa"/>
            </w:tcMar>
            <w:vAlign w:val="center"/>
          </w:tcPr>
          <w:p w14:paraId="698E58B4" w14:textId="77777777" w:rsidR="005378BF" w:rsidRDefault="00000000" w:rsidP="000A3D0F">
            <w:r>
              <w:t>1.</w:t>
            </w:r>
            <w:r>
              <w:rPr>
                <w:rFonts w:hint="eastAsia"/>
              </w:rPr>
              <w:t>单元学习之前的预习</w:t>
            </w:r>
          </w:p>
          <w:p w14:paraId="14EDD62C" w14:textId="77777777" w:rsidR="005378BF" w:rsidRDefault="00000000" w:rsidP="000A3D0F">
            <w:r>
              <w:t>2.</w:t>
            </w:r>
            <w:r>
              <w:rPr>
                <w:rFonts w:hint="eastAsia"/>
              </w:rPr>
              <w:t>完成本单元导读案的填空题和问答题；</w:t>
            </w:r>
          </w:p>
          <w:p w14:paraId="033E153A" w14:textId="77777777" w:rsidR="005378BF" w:rsidRDefault="00000000" w:rsidP="000A3D0F">
            <w:pPr>
              <w:rPr>
                <w:sz w:val="21"/>
              </w:rPr>
            </w:pPr>
            <w:r>
              <w:rPr>
                <w:rFonts w:hint="eastAsia"/>
              </w:rPr>
              <w:t>3.</w:t>
            </w:r>
            <w:r>
              <w:rPr>
                <w:rFonts w:hint="eastAsia"/>
              </w:rPr>
              <w:t>整理单元学习笔记阅读指定书目并写阅读笔记</w:t>
            </w:r>
          </w:p>
        </w:tc>
      </w:tr>
      <w:tr w:rsidR="005378BF" w14:paraId="555AFAE2" w14:textId="77777777">
        <w:trPr>
          <w:trHeight w:val="340"/>
        </w:trPr>
        <w:tc>
          <w:tcPr>
            <w:tcW w:w="737" w:type="dxa"/>
            <w:tcMar>
              <w:top w:w="15" w:type="dxa"/>
              <w:left w:w="108" w:type="dxa"/>
              <w:bottom w:w="0" w:type="dxa"/>
              <w:right w:w="108" w:type="dxa"/>
            </w:tcMar>
            <w:vAlign w:val="center"/>
          </w:tcPr>
          <w:p w14:paraId="2CBF095C" w14:textId="77777777" w:rsidR="005378BF" w:rsidRDefault="00000000" w:rsidP="000A3D0F">
            <w:r>
              <w:rPr>
                <w:rFonts w:hint="eastAsia"/>
              </w:rPr>
              <w:t>4</w:t>
            </w:r>
          </w:p>
        </w:tc>
        <w:tc>
          <w:tcPr>
            <w:tcW w:w="737" w:type="dxa"/>
            <w:vAlign w:val="center"/>
          </w:tcPr>
          <w:p w14:paraId="37D6E1D1" w14:textId="77777777" w:rsidR="005378BF" w:rsidRDefault="00000000" w:rsidP="000A3D0F">
            <w:r>
              <w:rPr>
                <w:rFonts w:hint="eastAsia"/>
              </w:rPr>
              <w:t>2</w:t>
            </w:r>
          </w:p>
        </w:tc>
        <w:tc>
          <w:tcPr>
            <w:tcW w:w="4980" w:type="dxa"/>
            <w:tcMar>
              <w:top w:w="15" w:type="dxa"/>
              <w:left w:w="108" w:type="dxa"/>
              <w:bottom w:w="0" w:type="dxa"/>
              <w:right w:w="108" w:type="dxa"/>
            </w:tcMar>
            <w:vAlign w:val="center"/>
          </w:tcPr>
          <w:p w14:paraId="6AC16A73" w14:textId="77777777" w:rsidR="004A5CF8" w:rsidRDefault="004A5CF8" w:rsidP="004A5CF8">
            <w:r>
              <w:t xml:space="preserve">William Shakespeare and His Sonnets: </w:t>
            </w:r>
          </w:p>
          <w:p w14:paraId="191DB0B8" w14:textId="77777777" w:rsidR="004A5CF8" w:rsidRPr="004A5CF8" w:rsidRDefault="004A5CF8" w:rsidP="004A5CF8">
            <w:r w:rsidRPr="004A5CF8">
              <w:t xml:space="preserve">Sonnet 18 </w:t>
            </w:r>
          </w:p>
          <w:p w14:paraId="23114EC0" w14:textId="77777777" w:rsidR="004A5CF8" w:rsidRDefault="004A5CF8" w:rsidP="004A5CF8">
            <w:r w:rsidRPr="003868BF">
              <w:rPr>
                <w:rFonts w:hint="eastAsia"/>
              </w:rPr>
              <w:t xml:space="preserve">Thematic analysis of </w:t>
            </w:r>
            <w:r w:rsidRPr="003868BF">
              <w:t>“To Be or Not to Be”</w:t>
            </w:r>
          </w:p>
          <w:p w14:paraId="661288A9" w14:textId="07920B7B" w:rsidR="005378BF" w:rsidRPr="004A5CF8" w:rsidRDefault="004A5CF8" w:rsidP="000A3D0F">
            <w:r w:rsidRPr="004A5CF8">
              <w:rPr>
                <w:rFonts w:hint="eastAsia"/>
              </w:rPr>
              <w:t>思政：</w:t>
            </w:r>
            <w:r w:rsidRPr="004A5CF8">
              <w:t>《哈姆雷特》：</w:t>
            </w:r>
            <w:r w:rsidRPr="004A5CF8">
              <w:t xml:space="preserve">“To be, or not to be” </w:t>
            </w:r>
            <w:r w:rsidRPr="004A5CF8">
              <w:t>是关于人生意义、责任与犹豫的永恒之问。组织学生讨论在面对困境与不公时，是消极逃避还是积极行动？</w:t>
            </w:r>
            <w:r w:rsidRPr="004A5CF8">
              <w:rPr>
                <w:rFonts w:hint="eastAsia"/>
              </w:rPr>
              <w:t>给学生提问：</w:t>
            </w:r>
            <w:r w:rsidRPr="004A5CF8">
              <w:t>哈姆雷特的延宕给我们什么启示？引导学生树立积极入世、勇于担当的人生态度。</w:t>
            </w:r>
          </w:p>
        </w:tc>
        <w:tc>
          <w:tcPr>
            <w:tcW w:w="1320" w:type="dxa"/>
            <w:tcMar>
              <w:top w:w="15" w:type="dxa"/>
              <w:left w:w="108" w:type="dxa"/>
              <w:bottom w:w="0" w:type="dxa"/>
              <w:right w:w="108" w:type="dxa"/>
            </w:tcMar>
            <w:vAlign w:val="center"/>
          </w:tcPr>
          <w:p w14:paraId="7011B513" w14:textId="77777777" w:rsidR="005378BF" w:rsidRDefault="00000000" w:rsidP="000A3D0F">
            <w:r>
              <w:rPr>
                <w:rFonts w:hint="eastAsia"/>
              </w:rPr>
              <w:t>基于</w:t>
            </w:r>
            <w:r>
              <w:rPr>
                <w:rFonts w:hint="eastAsia"/>
              </w:rPr>
              <w:t>PPT</w:t>
            </w:r>
            <w:r>
              <w:rPr>
                <w:rFonts w:hint="eastAsia"/>
              </w:rPr>
              <w:t>的讲解，小组讨论，微信群答疑与面对面答疑</w:t>
            </w:r>
          </w:p>
          <w:p w14:paraId="725C9981" w14:textId="77777777" w:rsidR="005378BF" w:rsidRDefault="005378BF" w:rsidP="000A3D0F"/>
        </w:tc>
        <w:tc>
          <w:tcPr>
            <w:tcW w:w="1233" w:type="dxa"/>
            <w:tcMar>
              <w:top w:w="15" w:type="dxa"/>
              <w:left w:w="108" w:type="dxa"/>
              <w:bottom w:w="0" w:type="dxa"/>
              <w:right w:w="108" w:type="dxa"/>
            </w:tcMar>
            <w:vAlign w:val="center"/>
          </w:tcPr>
          <w:p w14:paraId="6579D097" w14:textId="77777777" w:rsidR="005378BF" w:rsidRDefault="00000000" w:rsidP="000A3D0F">
            <w:r>
              <w:t>1.</w:t>
            </w:r>
            <w:r>
              <w:rPr>
                <w:rFonts w:hint="eastAsia"/>
              </w:rPr>
              <w:t>单元学习之前的预习</w:t>
            </w:r>
          </w:p>
          <w:p w14:paraId="0D440BE6" w14:textId="77777777" w:rsidR="005378BF" w:rsidRDefault="00000000" w:rsidP="000A3D0F">
            <w:r>
              <w:t>2.</w:t>
            </w:r>
            <w:r>
              <w:rPr>
                <w:rFonts w:hint="eastAsia"/>
              </w:rPr>
              <w:t>完成本单元导读案的填空题额问答题</w:t>
            </w:r>
          </w:p>
          <w:p w14:paraId="06891E45" w14:textId="77777777" w:rsidR="005378BF" w:rsidRDefault="00000000" w:rsidP="000A3D0F">
            <w:pPr>
              <w:rPr>
                <w:sz w:val="21"/>
              </w:rPr>
            </w:pPr>
            <w:r>
              <w:rPr>
                <w:rFonts w:hint="eastAsia"/>
              </w:rPr>
              <w:t>3.</w:t>
            </w:r>
            <w:r>
              <w:rPr>
                <w:rFonts w:hint="eastAsia"/>
              </w:rPr>
              <w:t>阅读指定书目并</w:t>
            </w:r>
            <w:r>
              <w:rPr>
                <w:rFonts w:hint="eastAsia"/>
              </w:rPr>
              <w:lastRenderedPageBreak/>
              <w:t>写阅读笔记</w:t>
            </w:r>
          </w:p>
        </w:tc>
      </w:tr>
      <w:tr w:rsidR="005378BF" w14:paraId="3270327B" w14:textId="77777777">
        <w:trPr>
          <w:trHeight w:val="340"/>
        </w:trPr>
        <w:tc>
          <w:tcPr>
            <w:tcW w:w="737" w:type="dxa"/>
            <w:tcMar>
              <w:top w:w="15" w:type="dxa"/>
              <w:left w:w="108" w:type="dxa"/>
              <w:bottom w:w="0" w:type="dxa"/>
              <w:right w:w="108" w:type="dxa"/>
            </w:tcMar>
            <w:vAlign w:val="center"/>
          </w:tcPr>
          <w:p w14:paraId="1E578453" w14:textId="77777777" w:rsidR="005378BF" w:rsidRDefault="00000000" w:rsidP="000A3D0F">
            <w:r>
              <w:rPr>
                <w:rFonts w:hint="eastAsia"/>
              </w:rPr>
              <w:lastRenderedPageBreak/>
              <w:t>5</w:t>
            </w:r>
          </w:p>
        </w:tc>
        <w:tc>
          <w:tcPr>
            <w:tcW w:w="737" w:type="dxa"/>
            <w:vAlign w:val="center"/>
          </w:tcPr>
          <w:p w14:paraId="1E7C1DED" w14:textId="77777777" w:rsidR="005378BF" w:rsidRDefault="00000000" w:rsidP="000A3D0F">
            <w:r>
              <w:rPr>
                <w:rFonts w:hint="eastAsia"/>
              </w:rPr>
              <w:t>2</w:t>
            </w:r>
          </w:p>
        </w:tc>
        <w:tc>
          <w:tcPr>
            <w:tcW w:w="4980" w:type="dxa"/>
            <w:tcMar>
              <w:top w:w="15" w:type="dxa"/>
              <w:left w:w="108" w:type="dxa"/>
              <w:bottom w:w="0" w:type="dxa"/>
              <w:right w:w="108" w:type="dxa"/>
            </w:tcMar>
            <w:vAlign w:val="center"/>
          </w:tcPr>
          <w:p w14:paraId="7C11C122" w14:textId="77777777" w:rsidR="001B0C6F" w:rsidRDefault="001B0C6F" w:rsidP="000A3D0F">
            <w:r>
              <w:t>The 17</w:t>
            </w:r>
            <w:r>
              <w:rPr>
                <w:vertAlign w:val="superscript"/>
              </w:rPr>
              <w:t>th</w:t>
            </w:r>
            <w:r>
              <w:t xml:space="preserve"> Century Literature</w:t>
            </w:r>
            <w:r>
              <w:t>；</w:t>
            </w:r>
          </w:p>
          <w:p w14:paraId="502B2645" w14:textId="77777777" w:rsidR="001B0C6F" w:rsidRDefault="001B0C6F" w:rsidP="000A3D0F">
            <w:r>
              <w:t>John Donne and His Poem</w:t>
            </w:r>
            <w:r>
              <w:rPr>
                <w:rFonts w:hint="eastAsia"/>
              </w:rPr>
              <w:t>s</w:t>
            </w:r>
            <w:r>
              <w:t xml:space="preserve">:  </w:t>
            </w:r>
          </w:p>
          <w:p w14:paraId="2267F4B8" w14:textId="77777777" w:rsidR="001B0C6F" w:rsidRDefault="001B0C6F" w:rsidP="000A3D0F">
            <w:pPr>
              <w:rPr>
                <w:i/>
              </w:rPr>
            </w:pPr>
            <w:r>
              <w:rPr>
                <w:rFonts w:hint="eastAsia"/>
              </w:rPr>
              <w:t>Hi</w:t>
            </w:r>
            <w:r>
              <w:t xml:space="preserve">s Sonnet: </w:t>
            </w:r>
          </w:p>
          <w:p w14:paraId="51D36086" w14:textId="77777777" w:rsidR="001B0C6F" w:rsidRDefault="001B0C6F" w:rsidP="000A3D0F">
            <w:r w:rsidRPr="000A3D0F">
              <w:rPr>
                <w:i/>
                <w:iCs/>
              </w:rPr>
              <w:t>Death Be Not Proud</w:t>
            </w:r>
            <w:r>
              <w:t>;</w:t>
            </w:r>
          </w:p>
          <w:p w14:paraId="6E9B13E3" w14:textId="1B4A0D4A" w:rsidR="005378BF" w:rsidRDefault="00000000" w:rsidP="000A3D0F">
            <w:pPr>
              <w:rPr>
                <w:sz w:val="21"/>
              </w:rPr>
            </w:pPr>
            <w:r w:rsidRPr="003868BF">
              <w:rPr>
                <w:rFonts w:hint="eastAsia"/>
              </w:rPr>
              <w:t>思政：</w:t>
            </w:r>
            <w:r w:rsidR="003868BF" w:rsidRPr="003868BF">
              <w:rPr>
                <w:rFonts w:hint="eastAsia"/>
              </w:rPr>
              <w:t>邓恩及其开创的玄学派诗歌，具有强烈的道德劝喻功能。这是传统文学的主要社会功能之一。我国古代的很多温煦作品同样也具明显的道德劝喻作用，引导学生</w:t>
            </w:r>
            <w:r w:rsidR="003868BF" w:rsidRPr="003868BF">
              <w:rPr>
                <w:rFonts w:hint="eastAsia"/>
                <w:kern w:val="2"/>
              </w:rPr>
              <w:t>诚信尽责，为人诚实，信守承诺，勤奋努力，精益求精，勇于担责。</w:t>
            </w:r>
          </w:p>
        </w:tc>
        <w:tc>
          <w:tcPr>
            <w:tcW w:w="1320" w:type="dxa"/>
            <w:tcMar>
              <w:top w:w="15" w:type="dxa"/>
              <w:left w:w="108" w:type="dxa"/>
              <w:bottom w:w="0" w:type="dxa"/>
              <w:right w:w="108" w:type="dxa"/>
            </w:tcMar>
            <w:vAlign w:val="center"/>
          </w:tcPr>
          <w:p w14:paraId="4E56D3EA" w14:textId="77777777" w:rsidR="005378BF" w:rsidRDefault="00000000" w:rsidP="000A3D0F">
            <w:pPr>
              <w:rPr>
                <w:sz w:val="21"/>
              </w:rPr>
            </w:pPr>
            <w:r>
              <w:rPr>
                <w:rFonts w:hint="eastAsia"/>
              </w:rPr>
              <w:t>基于</w:t>
            </w:r>
            <w:r>
              <w:rPr>
                <w:rFonts w:hint="eastAsia"/>
              </w:rPr>
              <w:t>PPT</w:t>
            </w:r>
            <w:r>
              <w:rPr>
                <w:rFonts w:hint="eastAsia"/>
              </w:rPr>
              <w:t>的讲解，小组讨论，微信群答疑，面对面答疑</w:t>
            </w:r>
          </w:p>
        </w:tc>
        <w:tc>
          <w:tcPr>
            <w:tcW w:w="1233" w:type="dxa"/>
            <w:tcMar>
              <w:top w:w="15" w:type="dxa"/>
              <w:left w:w="108" w:type="dxa"/>
              <w:bottom w:w="0" w:type="dxa"/>
              <w:right w:w="108" w:type="dxa"/>
            </w:tcMar>
            <w:vAlign w:val="center"/>
          </w:tcPr>
          <w:p w14:paraId="740C99F0" w14:textId="77777777" w:rsidR="005378BF" w:rsidRDefault="00000000" w:rsidP="000A3D0F">
            <w:r>
              <w:t>1.</w:t>
            </w:r>
            <w:r>
              <w:rPr>
                <w:rFonts w:hint="eastAsia"/>
              </w:rPr>
              <w:t>单元学习之前的预习</w:t>
            </w:r>
          </w:p>
          <w:p w14:paraId="227A758A" w14:textId="77777777" w:rsidR="005378BF" w:rsidRDefault="00000000" w:rsidP="000A3D0F">
            <w:r>
              <w:t>2.</w:t>
            </w:r>
            <w:r>
              <w:rPr>
                <w:rFonts w:hint="eastAsia"/>
              </w:rPr>
              <w:t>完成本单元导读案的填空题和问答题</w:t>
            </w:r>
          </w:p>
          <w:p w14:paraId="4EFBF198" w14:textId="77777777" w:rsidR="005378BF" w:rsidRDefault="00000000" w:rsidP="000A3D0F">
            <w:pPr>
              <w:rPr>
                <w:sz w:val="21"/>
              </w:rPr>
            </w:pPr>
            <w:r>
              <w:rPr>
                <w:rFonts w:hint="eastAsia"/>
              </w:rPr>
              <w:t>3.</w:t>
            </w:r>
            <w:r>
              <w:rPr>
                <w:rFonts w:hint="eastAsia"/>
              </w:rPr>
              <w:t>阅读指定书目并写阅读笔记</w:t>
            </w:r>
          </w:p>
        </w:tc>
      </w:tr>
      <w:tr w:rsidR="005378BF" w14:paraId="05067672" w14:textId="77777777">
        <w:trPr>
          <w:trHeight w:val="340"/>
        </w:trPr>
        <w:tc>
          <w:tcPr>
            <w:tcW w:w="737" w:type="dxa"/>
            <w:tcMar>
              <w:top w:w="15" w:type="dxa"/>
              <w:left w:w="108" w:type="dxa"/>
              <w:bottom w:w="0" w:type="dxa"/>
              <w:right w:w="108" w:type="dxa"/>
            </w:tcMar>
            <w:vAlign w:val="center"/>
          </w:tcPr>
          <w:p w14:paraId="154D5F7E" w14:textId="77777777" w:rsidR="005378BF" w:rsidRDefault="00000000" w:rsidP="000A3D0F">
            <w:r>
              <w:rPr>
                <w:rFonts w:hint="eastAsia"/>
              </w:rPr>
              <w:t>6</w:t>
            </w:r>
          </w:p>
        </w:tc>
        <w:tc>
          <w:tcPr>
            <w:tcW w:w="737" w:type="dxa"/>
            <w:vAlign w:val="center"/>
          </w:tcPr>
          <w:p w14:paraId="54553133" w14:textId="77777777" w:rsidR="005378BF" w:rsidRDefault="00000000" w:rsidP="000A3D0F">
            <w:r>
              <w:rPr>
                <w:rFonts w:hint="eastAsia"/>
              </w:rPr>
              <w:t>2</w:t>
            </w:r>
          </w:p>
        </w:tc>
        <w:tc>
          <w:tcPr>
            <w:tcW w:w="4980" w:type="dxa"/>
            <w:tcMar>
              <w:top w:w="15" w:type="dxa"/>
              <w:left w:w="108" w:type="dxa"/>
              <w:bottom w:w="0" w:type="dxa"/>
              <w:right w:w="108" w:type="dxa"/>
            </w:tcMar>
            <w:vAlign w:val="center"/>
          </w:tcPr>
          <w:p w14:paraId="3A405C1D" w14:textId="77777777" w:rsidR="000A3D0F" w:rsidRDefault="001B0C6F" w:rsidP="000A3D0F">
            <w:r>
              <w:t>The Age of Enlightenment;</w:t>
            </w:r>
            <w:r w:rsidR="003868BF">
              <w:rPr>
                <w:rFonts w:hint="eastAsia"/>
              </w:rPr>
              <w:t xml:space="preserve"> </w:t>
            </w:r>
          </w:p>
          <w:p w14:paraId="79D4E469" w14:textId="1BB2ED25" w:rsidR="003868BF" w:rsidRDefault="003868BF" w:rsidP="000A3D0F">
            <w:r>
              <w:t>Daniel Defoe and his Novel:</w:t>
            </w:r>
            <w:r w:rsidR="000A3D0F">
              <w:rPr>
                <w:rFonts w:hint="eastAsia"/>
              </w:rPr>
              <w:t xml:space="preserve"> </w:t>
            </w:r>
            <w:r>
              <w:rPr>
                <w:i/>
              </w:rPr>
              <w:t>Robinson Crusoe</w:t>
            </w:r>
          </w:p>
          <w:p w14:paraId="7DC700D2" w14:textId="6DDB68F9" w:rsidR="005378BF" w:rsidRDefault="00000000" w:rsidP="000A3D0F">
            <w:pPr>
              <w:rPr>
                <w:sz w:val="21"/>
              </w:rPr>
            </w:pPr>
            <w:r w:rsidRPr="000A3D0F">
              <w:rPr>
                <w:rFonts w:hint="eastAsia"/>
              </w:rPr>
              <w:t>思政：</w:t>
            </w:r>
            <w:r w:rsidR="003868BF" w:rsidRPr="000A3D0F">
              <w:rPr>
                <w:rFonts w:hint="eastAsia"/>
              </w:rPr>
              <w:t>启蒙运动是英国资产阶级在取得反封建斗争革命胜利以后在思想领域发动的思想改造和移风易俗的运动。从历史来看，启蒙运动高举理性的旗帜，反对封建特权，对文明的进步具有重要的意义。引导学生</w:t>
            </w:r>
            <w:r w:rsidR="003868BF" w:rsidRPr="000A3D0F">
              <w:rPr>
                <w:rFonts w:hint="eastAsia"/>
                <w:kern w:val="2"/>
              </w:rPr>
              <w:t>拥护中国共产党的领导，坚定理想信念</w:t>
            </w:r>
            <w:proofErr w:type="gramStart"/>
            <w:r w:rsidR="003868BF" w:rsidRPr="000A3D0F">
              <w:rPr>
                <w:rFonts w:hint="eastAsia"/>
                <w:kern w:val="2"/>
              </w:rPr>
              <w:t>，，</w:t>
            </w:r>
            <w:proofErr w:type="gramEnd"/>
            <w:r w:rsidR="003868BF" w:rsidRPr="000A3D0F">
              <w:rPr>
                <w:rFonts w:hint="eastAsia"/>
                <w:kern w:val="2"/>
              </w:rPr>
              <w:t>增强政治认同、厚植家国情怀、遵守法律法规、传承雷锋精神。</w:t>
            </w:r>
          </w:p>
        </w:tc>
        <w:tc>
          <w:tcPr>
            <w:tcW w:w="1320" w:type="dxa"/>
            <w:tcMar>
              <w:top w:w="15" w:type="dxa"/>
              <w:left w:w="108" w:type="dxa"/>
              <w:bottom w:w="0" w:type="dxa"/>
              <w:right w:w="108" w:type="dxa"/>
            </w:tcMar>
            <w:vAlign w:val="center"/>
          </w:tcPr>
          <w:p w14:paraId="56777019" w14:textId="77777777" w:rsidR="005378BF" w:rsidRDefault="00000000" w:rsidP="000A3D0F">
            <w:pPr>
              <w:rPr>
                <w:sz w:val="21"/>
              </w:rPr>
            </w:pPr>
            <w:r>
              <w:rPr>
                <w:rFonts w:hint="eastAsia"/>
              </w:rPr>
              <w:t>基于</w:t>
            </w:r>
            <w:r>
              <w:rPr>
                <w:rFonts w:hint="eastAsia"/>
              </w:rPr>
              <w:t>PPT</w:t>
            </w:r>
            <w:r>
              <w:rPr>
                <w:rFonts w:hint="eastAsia"/>
              </w:rPr>
              <w:t>的讲解，小组讨论，微信群答疑和面对面答疑</w:t>
            </w:r>
          </w:p>
        </w:tc>
        <w:tc>
          <w:tcPr>
            <w:tcW w:w="1233" w:type="dxa"/>
            <w:tcMar>
              <w:top w:w="15" w:type="dxa"/>
              <w:left w:w="108" w:type="dxa"/>
              <w:bottom w:w="0" w:type="dxa"/>
              <w:right w:w="108" w:type="dxa"/>
            </w:tcMar>
            <w:vAlign w:val="center"/>
          </w:tcPr>
          <w:p w14:paraId="3F145A01" w14:textId="77777777" w:rsidR="005378BF" w:rsidRDefault="00000000" w:rsidP="000A3D0F">
            <w:r>
              <w:t>1.</w:t>
            </w:r>
            <w:r>
              <w:rPr>
                <w:rFonts w:hint="eastAsia"/>
              </w:rPr>
              <w:t>单元学习之前的预习</w:t>
            </w:r>
          </w:p>
          <w:p w14:paraId="0ACDB9EC" w14:textId="77777777" w:rsidR="005378BF" w:rsidRDefault="00000000" w:rsidP="000A3D0F">
            <w:r>
              <w:t>2.</w:t>
            </w:r>
            <w:r>
              <w:rPr>
                <w:rFonts w:hint="eastAsia"/>
              </w:rPr>
              <w:t>完成本单元导读案的填空题和问答题；</w:t>
            </w:r>
          </w:p>
          <w:p w14:paraId="1162593F" w14:textId="77777777" w:rsidR="005378BF" w:rsidRDefault="00000000" w:rsidP="000A3D0F">
            <w:pPr>
              <w:rPr>
                <w:sz w:val="21"/>
              </w:rPr>
            </w:pPr>
            <w:r>
              <w:rPr>
                <w:rFonts w:hint="eastAsia"/>
              </w:rPr>
              <w:t>3.</w:t>
            </w:r>
            <w:r>
              <w:rPr>
                <w:rFonts w:hint="eastAsia"/>
              </w:rPr>
              <w:t>并写阅读笔记</w:t>
            </w:r>
          </w:p>
        </w:tc>
      </w:tr>
      <w:tr w:rsidR="005378BF" w14:paraId="17BF5192" w14:textId="77777777">
        <w:trPr>
          <w:trHeight w:val="340"/>
        </w:trPr>
        <w:tc>
          <w:tcPr>
            <w:tcW w:w="737" w:type="dxa"/>
            <w:tcMar>
              <w:top w:w="15" w:type="dxa"/>
              <w:left w:w="108" w:type="dxa"/>
              <w:bottom w:w="0" w:type="dxa"/>
              <w:right w:w="108" w:type="dxa"/>
            </w:tcMar>
            <w:vAlign w:val="center"/>
          </w:tcPr>
          <w:p w14:paraId="63FA9B80" w14:textId="77777777" w:rsidR="005378BF" w:rsidRDefault="00000000" w:rsidP="000A3D0F">
            <w:r>
              <w:rPr>
                <w:rFonts w:hint="eastAsia"/>
              </w:rPr>
              <w:t>7</w:t>
            </w:r>
          </w:p>
        </w:tc>
        <w:tc>
          <w:tcPr>
            <w:tcW w:w="737" w:type="dxa"/>
            <w:vAlign w:val="center"/>
          </w:tcPr>
          <w:p w14:paraId="202C5E29" w14:textId="77777777" w:rsidR="005378BF" w:rsidRDefault="00000000" w:rsidP="000A3D0F">
            <w:r>
              <w:rPr>
                <w:rFonts w:hint="eastAsia"/>
              </w:rPr>
              <w:t>2</w:t>
            </w:r>
          </w:p>
        </w:tc>
        <w:tc>
          <w:tcPr>
            <w:tcW w:w="4980" w:type="dxa"/>
            <w:tcMar>
              <w:top w:w="15" w:type="dxa"/>
              <w:left w:w="108" w:type="dxa"/>
              <w:bottom w:w="0" w:type="dxa"/>
              <w:right w:w="108" w:type="dxa"/>
            </w:tcMar>
            <w:vAlign w:val="center"/>
          </w:tcPr>
          <w:p w14:paraId="4379CF5C" w14:textId="77777777" w:rsidR="003868BF" w:rsidRDefault="003868BF" w:rsidP="000A3D0F">
            <w:r>
              <w:rPr>
                <w:rFonts w:hint="eastAsia"/>
              </w:rPr>
              <w:t xml:space="preserve">An introduction to Jonathan Swift and His Work: </w:t>
            </w:r>
            <w:r w:rsidRPr="000A3D0F">
              <w:rPr>
                <w:rFonts w:hint="eastAsia"/>
                <w:i/>
                <w:iCs/>
              </w:rPr>
              <w:t>Gulliver</w:t>
            </w:r>
            <w:r w:rsidRPr="000A3D0F">
              <w:rPr>
                <w:i/>
                <w:iCs/>
              </w:rPr>
              <w:t>’</w:t>
            </w:r>
            <w:r w:rsidRPr="000A3D0F">
              <w:rPr>
                <w:rFonts w:hint="eastAsia"/>
                <w:i/>
                <w:iCs/>
              </w:rPr>
              <w:t>s Travels</w:t>
            </w:r>
          </w:p>
          <w:p w14:paraId="5EDD6087" w14:textId="5B90221E" w:rsidR="005378BF" w:rsidRDefault="00000000" w:rsidP="000A3D0F">
            <w:r>
              <w:rPr>
                <w:rFonts w:hint="eastAsia"/>
              </w:rPr>
              <w:t>思政：</w:t>
            </w:r>
            <w:r w:rsidR="003868BF" w:rsidRPr="000A3D0F">
              <w:rPr>
                <w:rFonts w:hint="eastAsia"/>
              </w:rPr>
              <w:t>乔纳森·斯威夫特的寓言作品具有强大的社会批判功能。这是英国文学的优良传统，我们需要借鉴其优点，使文学在每个时代都能针对现实问题，发挥积极的社会批判和文化建设的作用。鼓励学生诚信尽责，为人诚实，信守承诺，勤奋努力，精益求精，勇于担责。</w:t>
            </w:r>
          </w:p>
          <w:p w14:paraId="55382C4E" w14:textId="5C55094B" w:rsidR="006077B6" w:rsidRDefault="006077B6" w:rsidP="000A3D0F"/>
        </w:tc>
        <w:tc>
          <w:tcPr>
            <w:tcW w:w="1320" w:type="dxa"/>
            <w:tcMar>
              <w:top w:w="15" w:type="dxa"/>
              <w:left w:w="108" w:type="dxa"/>
              <w:bottom w:w="0" w:type="dxa"/>
              <w:right w:w="108" w:type="dxa"/>
            </w:tcMar>
            <w:vAlign w:val="center"/>
          </w:tcPr>
          <w:p w14:paraId="67087D08" w14:textId="77777777" w:rsidR="005378BF" w:rsidRDefault="00000000" w:rsidP="000A3D0F">
            <w:pPr>
              <w:rPr>
                <w:sz w:val="21"/>
              </w:rPr>
            </w:pPr>
            <w:r>
              <w:rPr>
                <w:rFonts w:hint="eastAsia"/>
              </w:rPr>
              <w:t>基于</w:t>
            </w:r>
            <w:r>
              <w:rPr>
                <w:rFonts w:hint="eastAsia"/>
              </w:rPr>
              <w:t>PPT</w:t>
            </w:r>
            <w:r>
              <w:rPr>
                <w:rFonts w:hint="eastAsia"/>
              </w:rPr>
              <w:t>的讲解，小组讨论，微信群答疑和面对面答疑</w:t>
            </w:r>
          </w:p>
        </w:tc>
        <w:tc>
          <w:tcPr>
            <w:tcW w:w="1233" w:type="dxa"/>
            <w:tcMar>
              <w:top w:w="15" w:type="dxa"/>
              <w:left w:w="108" w:type="dxa"/>
              <w:bottom w:w="0" w:type="dxa"/>
              <w:right w:w="108" w:type="dxa"/>
            </w:tcMar>
            <w:vAlign w:val="center"/>
          </w:tcPr>
          <w:p w14:paraId="4BB18DCC" w14:textId="77777777" w:rsidR="005378BF" w:rsidRDefault="00000000" w:rsidP="000A3D0F">
            <w:r>
              <w:t>1.</w:t>
            </w:r>
            <w:r>
              <w:rPr>
                <w:rFonts w:hint="eastAsia"/>
              </w:rPr>
              <w:t>单元学习之前的预习</w:t>
            </w:r>
          </w:p>
          <w:p w14:paraId="7599A88B" w14:textId="77777777" w:rsidR="005378BF" w:rsidRDefault="00000000" w:rsidP="000A3D0F">
            <w:r>
              <w:t>2.</w:t>
            </w:r>
            <w:r>
              <w:rPr>
                <w:rFonts w:hint="eastAsia"/>
              </w:rPr>
              <w:t>完成本单元导读案的填空题和问答题</w:t>
            </w:r>
          </w:p>
          <w:p w14:paraId="22E3C9BE" w14:textId="77777777" w:rsidR="005378BF" w:rsidRDefault="00000000" w:rsidP="000A3D0F">
            <w:pPr>
              <w:rPr>
                <w:sz w:val="21"/>
              </w:rPr>
            </w:pPr>
            <w:r>
              <w:rPr>
                <w:rFonts w:hint="eastAsia"/>
              </w:rPr>
              <w:t>3.</w:t>
            </w:r>
            <w:r>
              <w:rPr>
                <w:rFonts w:hint="eastAsia"/>
              </w:rPr>
              <w:t>阅读指定书目并</w:t>
            </w:r>
            <w:r>
              <w:rPr>
                <w:rFonts w:hint="eastAsia"/>
              </w:rPr>
              <w:lastRenderedPageBreak/>
              <w:t>写阅读笔记</w:t>
            </w:r>
          </w:p>
        </w:tc>
      </w:tr>
      <w:tr w:rsidR="005378BF" w14:paraId="7FC91D00" w14:textId="77777777">
        <w:trPr>
          <w:trHeight w:val="340"/>
        </w:trPr>
        <w:tc>
          <w:tcPr>
            <w:tcW w:w="737" w:type="dxa"/>
            <w:tcMar>
              <w:top w:w="15" w:type="dxa"/>
              <w:left w:w="108" w:type="dxa"/>
              <w:bottom w:w="0" w:type="dxa"/>
              <w:right w:w="108" w:type="dxa"/>
            </w:tcMar>
            <w:vAlign w:val="center"/>
          </w:tcPr>
          <w:p w14:paraId="21A915D3" w14:textId="77777777" w:rsidR="005378BF" w:rsidRDefault="00000000" w:rsidP="000A3D0F">
            <w:r>
              <w:rPr>
                <w:rFonts w:hint="eastAsia"/>
              </w:rPr>
              <w:lastRenderedPageBreak/>
              <w:t>8</w:t>
            </w:r>
          </w:p>
        </w:tc>
        <w:tc>
          <w:tcPr>
            <w:tcW w:w="737" w:type="dxa"/>
            <w:vAlign w:val="center"/>
          </w:tcPr>
          <w:p w14:paraId="6EB6F393" w14:textId="77777777" w:rsidR="005378BF" w:rsidRDefault="00000000" w:rsidP="000A3D0F">
            <w:r>
              <w:rPr>
                <w:rFonts w:hint="eastAsia"/>
              </w:rPr>
              <w:t>2</w:t>
            </w:r>
          </w:p>
        </w:tc>
        <w:tc>
          <w:tcPr>
            <w:tcW w:w="4980" w:type="dxa"/>
            <w:tcMar>
              <w:top w:w="15" w:type="dxa"/>
              <w:left w:w="108" w:type="dxa"/>
              <w:bottom w:w="0" w:type="dxa"/>
              <w:right w:w="108" w:type="dxa"/>
            </w:tcMar>
            <w:vAlign w:val="center"/>
          </w:tcPr>
          <w:p w14:paraId="76EDEAEE" w14:textId="3B5FDE43" w:rsidR="001B0C6F" w:rsidRDefault="001B0C6F" w:rsidP="000A3D0F">
            <w:r>
              <w:t>William Blake</w:t>
            </w:r>
            <w:r w:rsidR="006077B6">
              <w:rPr>
                <w:rFonts w:hint="eastAsia"/>
              </w:rPr>
              <w:t>,</w:t>
            </w:r>
            <w:r>
              <w:t xml:space="preserve"> Robert Burns</w:t>
            </w:r>
            <w:r>
              <w:rPr>
                <w:rFonts w:hint="eastAsia"/>
              </w:rPr>
              <w:t xml:space="preserve"> and </w:t>
            </w:r>
            <w:r w:rsidR="000A3D0F">
              <w:rPr>
                <w:rFonts w:hint="eastAsia"/>
              </w:rPr>
              <w:t>T</w:t>
            </w:r>
            <w:r>
              <w:rPr>
                <w:rFonts w:hint="eastAsia"/>
              </w:rPr>
              <w:t xml:space="preserve">heir </w:t>
            </w:r>
            <w:r w:rsidR="000A3D0F">
              <w:rPr>
                <w:rFonts w:hint="eastAsia"/>
              </w:rPr>
              <w:t>M</w:t>
            </w:r>
            <w:r>
              <w:rPr>
                <w:rFonts w:hint="eastAsia"/>
              </w:rPr>
              <w:t xml:space="preserve">ajor </w:t>
            </w:r>
            <w:r w:rsidR="000A3D0F">
              <w:rPr>
                <w:rFonts w:hint="eastAsia"/>
              </w:rPr>
              <w:t>W</w:t>
            </w:r>
            <w:r>
              <w:rPr>
                <w:rFonts w:hint="eastAsia"/>
              </w:rPr>
              <w:t>orks</w:t>
            </w:r>
          </w:p>
          <w:p w14:paraId="205A9104" w14:textId="77777777" w:rsidR="001B0C6F" w:rsidRDefault="001B0C6F" w:rsidP="000A3D0F"/>
          <w:p w14:paraId="53EAFFCC" w14:textId="258A1C12" w:rsidR="005378BF" w:rsidRDefault="00000000" w:rsidP="000A3D0F">
            <w:pPr>
              <w:rPr>
                <w:sz w:val="21"/>
              </w:rPr>
            </w:pPr>
            <w:r>
              <w:rPr>
                <w:rFonts w:hint="eastAsia"/>
              </w:rPr>
              <w:t>思政：</w:t>
            </w:r>
            <w:r w:rsidR="006077B6" w:rsidRPr="000A3D0F">
              <w:rPr>
                <w:rFonts w:hint="eastAsia"/>
              </w:rPr>
              <w:t>威廉·布莱克和罗伯特·彭斯是前浪漫主义诗人，前者天马行空遨游于精神世界，善于捕捉灵感，后者朴实真挚，关心民生疾苦，都留下大量脍炙人口的诗歌佳作，颇似我国唐代的诗仙李白与诗圣杜甫。</w:t>
            </w:r>
            <w:r w:rsidR="006077B6" w:rsidRPr="000A3D0F">
              <w:rPr>
                <w:rFonts w:hint="eastAsia"/>
                <w:kern w:val="2"/>
              </w:rPr>
              <w:t>有助于学生树立文化自信心和民族自豪感，拥护中国共产党的领导，坚定理想信念。</w:t>
            </w:r>
          </w:p>
        </w:tc>
        <w:tc>
          <w:tcPr>
            <w:tcW w:w="1320" w:type="dxa"/>
            <w:tcMar>
              <w:top w:w="15" w:type="dxa"/>
              <w:left w:w="108" w:type="dxa"/>
              <w:bottom w:w="0" w:type="dxa"/>
              <w:right w:w="108" w:type="dxa"/>
            </w:tcMar>
            <w:vAlign w:val="center"/>
          </w:tcPr>
          <w:p w14:paraId="796421D4" w14:textId="77777777" w:rsidR="005378BF" w:rsidRDefault="00000000" w:rsidP="000A3D0F">
            <w:pPr>
              <w:rPr>
                <w:sz w:val="21"/>
              </w:rPr>
            </w:pPr>
            <w:r>
              <w:rPr>
                <w:rFonts w:hint="eastAsia"/>
              </w:rPr>
              <w:t>基于</w:t>
            </w:r>
            <w:r>
              <w:rPr>
                <w:rFonts w:hint="eastAsia"/>
              </w:rPr>
              <w:t>PPT</w:t>
            </w:r>
            <w:r>
              <w:rPr>
                <w:rFonts w:hint="eastAsia"/>
              </w:rPr>
              <w:t>的讲解，小组讨论，微信群答疑和面对面答疑</w:t>
            </w:r>
          </w:p>
        </w:tc>
        <w:tc>
          <w:tcPr>
            <w:tcW w:w="1233" w:type="dxa"/>
            <w:tcMar>
              <w:top w:w="15" w:type="dxa"/>
              <w:left w:w="108" w:type="dxa"/>
              <w:bottom w:w="0" w:type="dxa"/>
              <w:right w:w="108" w:type="dxa"/>
            </w:tcMar>
            <w:vAlign w:val="center"/>
          </w:tcPr>
          <w:p w14:paraId="1172B15D" w14:textId="77777777" w:rsidR="005378BF" w:rsidRDefault="00000000" w:rsidP="000A3D0F">
            <w:r>
              <w:t>1.</w:t>
            </w:r>
            <w:r>
              <w:rPr>
                <w:rFonts w:hint="eastAsia"/>
              </w:rPr>
              <w:t>单元学习之前的预习</w:t>
            </w:r>
          </w:p>
          <w:p w14:paraId="780AED43" w14:textId="77777777" w:rsidR="005378BF" w:rsidRDefault="00000000" w:rsidP="000A3D0F">
            <w:r>
              <w:t>2.</w:t>
            </w:r>
            <w:r>
              <w:rPr>
                <w:rFonts w:hint="eastAsia"/>
              </w:rPr>
              <w:t>完成本单元导读案的填空题和问答题</w:t>
            </w:r>
          </w:p>
          <w:p w14:paraId="563D112F" w14:textId="77777777" w:rsidR="005378BF" w:rsidRDefault="00000000" w:rsidP="000A3D0F">
            <w:pPr>
              <w:rPr>
                <w:sz w:val="21"/>
              </w:rPr>
            </w:pPr>
            <w:r>
              <w:rPr>
                <w:rFonts w:hint="eastAsia"/>
              </w:rPr>
              <w:t>3.</w:t>
            </w:r>
            <w:r>
              <w:rPr>
                <w:rFonts w:hint="eastAsia"/>
              </w:rPr>
              <w:t>阅读指定书目并写阅读笔记</w:t>
            </w:r>
          </w:p>
        </w:tc>
      </w:tr>
      <w:tr w:rsidR="005378BF" w14:paraId="63590D59" w14:textId="77777777">
        <w:trPr>
          <w:trHeight w:val="340"/>
        </w:trPr>
        <w:tc>
          <w:tcPr>
            <w:tcW w:w="737" w:type="dxa"/>
            <w:tcMar>
              <w:top w:w="15" w:type="dxa"/>
              <w:left w:w="108" w:type="dxa"/>
              <w:bottom w:w="0" w:type="dxa"/>
              <w:right w:w="108" w:type="dxa"/>
            </w:tcMar>
            <w:vAlign w:val="center"/>
          </w:tcPr>
          <w:p w14:paraId="616A7C8A" w14:textId="77777777" w:rsidR="005378BF" w:rsidRDefault="00000000" w:rsidP="000A3D0F">
            <w:r>
              <w:rPr>
                <w:rFonts w:hint="eastAsia"/>
              </w:rPr>
              <w:t>9</w:t>
            </w:r>
          </w:p>
        </w:tc>
        <w:tc>
          <w:tcPr>
            <w:tcW w:w="737" w:type="dxa"/>
            <w:vAlign w:val="center"/>
          </w:tcPr>
          <w:p w14:paraId="4D389791" w14:textId="77777777" w:rsidR="005378BF" w:rsidRDefault="00000000" w:rsidP="000A3D0F">
            <w:r>
              <w:rPr>
                <w:rFonts w:hint="eastAsia"/>
              </w:rPr>
              <w:t>2</w:t>
            </w:r>
          </w:p>
        </w:tc>
        <w:tc>
          <w:tcPr>
            <w:tcW w:w="4980" w:type="dxa"/>
            <w:tcMar>
              <w:top w:w="15" w:type="dxa"/>
              <w:left w:w="108" w:type="dxa"/>
              <w:bottom w:w="0" w:type="dxa"/>
              <w:right w:w="108" w:type="dxa"/>
            </w:tcMar>
            <w:vAlign w:val="center"/>
          </w:tcPr>
          <w:p w14:paraId="37CB6A32" w14:textId="77777777" w:rsidR="001B0C6F" w:rsidRDefault="001B0C6F" w:rsidP="000A3D0F">
            <w:r>
              <w:t xml:space="preserve">The Romantic Period; Romanticism in England; </w:t>
            </w:r>
          </w:p>
          <w:p w14:paraId="11B5D057" w14:textId="77777777" w:rsidR="001B0C6F" w:rsidRDefault="001B0C6F" w:rsidP="000A3D0F">
            <w:r>
              <w:t>William Wordsworth and His Poems:</w:t>
            </w:r>
          </w:p>
          <w:p w14:paraId="07065AB9" w14:textId="77777777" w:rsidR="001B0C6F" w:rsidRDefault="001B0C6F" w:rsidP="000A3D0F">
            <w:r w:rsidRPr="000A3D0F">
              <w:rPr>
                <w:i/>
                <w:iCs/>
              </w:rPr>
              <w:t>I Wandered Lonely as a Cloud</w:t>
            </w:r>
            <w:r>
              <w:t xml:space="preserve">; </w:t>
            </w:r>
          </w:p>
          <w:p w14:paraId="1CC9F9FE" w14:textId="77777777" w:rsidR="001B0C6F" w:rsidRDefault="001B0C6F" w:rsidP="000A3D0F">
            <w:r w:rsidRPr="000A3D0F">
              <w:rPr>
                <w:i/>
                <w:iCs/>
              </w:rPr>
              <w:t>The Solitary Reaper</w:t>
            </w:r>
          </w:p>
          <w:p w14:paraId="00D6ADB3" w14:textId="3887C562" w:rsidR="005378BF" w:rsidRDefault="00000000" w:rsidP="000A3D0F">
            <w:pPr>
              <w:rPr>
                <w:sz w:val="21"/>
              </w:rPr>
            </w:pPr>
            <w:r>
              <w:rPr>
                <w:rFonts w:hint="eastAsia"/>
              </w:rPr>
              <w:t>思政：</w:t>
            </w:r>
            <w:r w:rsidR="006077B6" w:rsidRPr="000A3D0F">
              <w:rPr>
                <w:rFonts w:hint="eastAsia"/>
              </w:rPr>
              <w:t>浪漫主义的兴起与法国大革命几乎同时，标志着欧洲文化精神的转变。浪漫主义诗人讴歌正义，呼唤自由、平等、博爱的精神，洋溢着革命的乐观主义精神，发出了现代人类文明的先声。我们要学习浪漫主义诗人的博大胸怀和为正义事业献身的精神，推动人类文明不断走向新的高峰。启发学生热爱祖国的大好河山、悠久历史、灿烂文化，自觉维护民族利益和国家尊严。</w:t>
            </w:r>
          </w:p>
        </w:tc>
        <w:tc>
          <w:tcPr>
            <w:tcW w:w="1320" w:type="dxa"/>
            <w:tcMar>
              <w:top w:w="15" w:type="dxa"/>
              <w:left w:w="108" w:type="dxa"/>
              <w:bottom w:w="0" w:type="dxa"/>
              <w:right w:w="108" w:type="dxa"/>
            </w:tcMar>
            <w:vAlign w:val="center"/>
          </w:tcPr>
          <w:p w14:paraId="46D25A09" w14:textId="77777777" w:rsidR="005378BF" w:rsidRDefault="00000000" w:rsidP="000A3D0F">
            <w:pPr>
              <w:rPr>
                <w:sz w:val="21"/>
              </w:rPr>
            </w:pPr>
            <w:r>
              <w:rPr>
                <w:rFonts w:hint="eastAsia"/>
              </w:rPr>
              <w:t>基于</w:t>
            </w:r>
            <w:r>
              <w:rPr>
                <w:rFonts w:hint="eastAsia"/>
              </w:rPr>
              <w:t>PPT</w:t>
            </w:r>
            <w:r>
              <w:rPr>
                <w:rFonts w:hint="eastAsia"/>
              </w:rPr>
              <w:t>的讲解，小组讨论，微信群答疑和面对面答疑</w:t>
            </w:r>
          </w:p>
        </w:tc>
        <w:tc>
          <w:tcPr>
            <w:tcW w:w="1233" w:type="dxa"/>
            <w:tcMar>
              <w:top w:w="15" w:type="dxa"/>
              <w:left w:w="108" w:type="dxa"/>
              <w:bottom w:w="0" w:type="dxa"/>
              <w:right w:w="108" w:type="dxa"/>
            </w:tcMar>
            <w:vAlign w:val="center"/>
          </w:tcPr>
          <w:p w14:paraId="0ED4D2FB" w14:textId="77777777" w:rsidR="005378BF" w:rsidRDefault="00000000" w:rsidP="000A3D0F">
            <w:r>
              <w:t>1.</w:t>
            </w:r>
            <w:r>
              <w:rPr>
                <w:rFonts w:hint="eastAsia"/>
              </w:rPr>
              <w:t>单元学习之前的预习</w:t>
            </w:r>
          </w:p>
          <w:p w14:paraId="15AE9F9C" w14:textId="77777777" w:rsidR="005378BF" w:rsidRDefault="00000000" w:rsidP="000A3D0F">
            <w:r>
              <w:t>2.</w:t>
            </w:r>
            <w:r>
              <w:rPr>
                <w:rFonts w:hint="eastAsia"/>
              </w:rPr>
              <w:t>完成本单元导读案的填空题和问答题</w:t>
            </w:r>
          </w:p>
          <w:p w14:paraId="672DCE87" w14:textId="77777777" w:rsidR="005378BF" w:rsidRDefault="00000000" w:rsidP="000A3D0F">
            <w:pPr>
              <w:rPr>
                <w:sz w:val="21"/>
              </w:rPr>
            </w:pPr>
            <w:r>
              <w:rPr>
                <w:rFonts w:hint="eastAsia"/>
              </w:rPr>
              <w:t>3.</w:t>
            </w:r>
            <w:r>
              <w:rPr>
                <w:rFonts w:hint="eastAsia"/>
              </w:rPr>
              <w:t>阅读指定书目并写阅读笔记</w:t>
            </w:r>
          </w:p>
        </w:tc>
      </w:tr>
      <w:tr w:rsidR="004A5CF8" w14:paraId="29A0F1B4" w14:textId="77777777">
        <w:trPr>
          <w:trHeight w:val="340"/>
        </w:trPr>
        <w:tc>
          <w:tcPr>
            <w:tcW w:w="737" w:type="dxa"/>
            <w:tcMar>
              <w:top w:w="15" w:type="dxa"/>
              <w:left w:w="108" w:type="dxa"/>
              <w:bottom w:w="0" w:type="dxa"/>
              <w:right w:w="108" w:type="dxa"/>
            </w:tcMar>
            <w:vAlign w:val="center"/>
          </w:tcPr>
          <w:p w14:paraId="3E40484F" w14:textId="2F01CD73" w:rsidR="004A5CF8" w:rsidRDefault="004A5CF8" w:rsidP="000A3D0F">
            <w:r>
              <w:rPr>
                <w:rFonts w:hint="eastAsia"/>
              </w:rPr>
              <w:t>10</w:t>
            </w:r>
          </w:p>
        </w:tc>
        <w:tc>
          <w:tcPr>
            <w:tcW w:w="737" w:type="dxa"/>
            <w:vAlign w:val="center"/>
          </w:tcPr>
          <w:p w14:paraId="4322C415" w14:textId="73336EEB" w:rsidR="004A5CF8" w:rsidRDefault="004A5CF8" w:rsidP="000A3D0F">
            <w:r>
              <w:rPr>
                <w:rFonts w:hint="eastAsia"/>
              </w:rPr>
              <w:t>2</w:t>
            </w:r>
          </w:p>
        </w:tc>
        <w:tc>
          <w:tcPr>
            <w:tcW w:w="4980" w:type="dxa"/>
            <w:tcMar>
              <w:top w:w="15" w:type="dxa"/>
              <w:left w:w="108" w:type="dxa"/>
              <w:bottom w:w="0" w:type="dxa"/>
              <w:right w:w="108" w:type="dxa"/>
            </w:tcMar>
            <w:vAlign w:val="center"/>
          </w:tcPr>
          <w:p w14:paraId="7729ABB5" w14:textId="77777777" w:rsidR="004A5CF8" w:rsidRDefault="004A5CF8" w:rsidP="004A5CF8">
            <w:r>
              <w:t>Jane Austen and Her Masterpiece:</w:t>
            </w:r>
          </w:p>
          <w:p w14:paraId="14AD2ACE" w14:textId="77777777" w:rsidR="004A5CF8" w:rsidRDefault="004A5CF8" w:rsidP="004A5CF8">
            <w:r w:rsidRPr="003C41D5">
              <w:rPr>
                <w:bCs/>
                <w:i/>
                <w:iCs/>
              </w:rPr>
              <w:t>P</w:t>
            </w:r>
            <w:r w:rsidRPr="003C41D5">
              <w:rPr>
                <w:i/>
                <w:iCs/>
              </w:rPr>
              <w:t xml:space="preserve">ride and </w:t>
            </w:r>
            <w:proofErr w:type="gramStart"/>
            <w:r w:rsidRPr="003C41D5">
              <w:rPr>
                <w:i/>
                <w:iCs/>
              </w:rPr>
              <w:t>Prejudice</w:t>
            </w:r>
            <w:proofErr w:type="gramEnd"/>
            <w:r>
              <w:rPr>
                <w:rFonts w:hint="eastAsia"/>
              </w:rPr>
              <w:t>;</w:t>
            </w:r>
          </w:p>
          <w:p w14:paraId="27C93B1D" w14:textId="524FD19D" w:rsidR="004A5CF8" w:rsidRDefault="004A5CF8" w:rsidP="004A5CF8">
            <w:r>
              <w:rPr>
                <w:rFonts w:hint="eastAsia"/>
              </w:rPr>
              <w:t>思政：</w:t>
            </w:r>
            <w:r w:rsidRPr="000A3D0F">
              <w:rPr>
                <w:rFonts w:hint="eastAsia"/>
              </w:rPr>
              <w:t>简·奥斯丁是英国文学史上第一位杰出的现实主义小说家，笔触细腻，擅长表现她那个时代乡绅阶层的日常生活。她的创作对于人们了解她的时代提供了宝贵的素材。我们要学习她对生活的细腻观察，并通过她</w:t>
            </w:r>
            <w:r w:rsidRPr="000A3D0F">
              <w:rPr>
                <w:rFonts w:hint="eastAsia"/>
              </w:rPr>
              <w:lastRenderedPageBreak/>
              <w:t>的作品对人性形成丰富的洞见。启发学生厚植家国情怀、遵守法律法规、传承雷锋精神，践行“感恩、回报、爱心、责任”八字校训，积极服务他人、服务社会、诚信尽责、爱岗敬业。</w:t>
            </w:r>
          </w:p>
        </w:tc>
        <w:tc>
          <w:tcPr>
            <w:tcW w:w="1320" w:type="dxa"/>
            <w:tcMar>
              <w:top w:w="15" w:type="dxa"/>
              <w:left w:w="108" w:type="dxa"/>
              <w:bottom w:w="0" w:type="dxa"/>
              <w:right w:w="108" w:type="dxa"/>
            </w:tcMar>
            <w:vAlign w:val="center"/>
          </w:tcPr>
          <w:p w14:paraId="6DED8712" w14:textId="354E8ABA" w:rsidR="004A5CF8" w:rsidRDefault="004A5CF8" w:rsidP="000A3D0F">
            <w:r>
              <w:rPr>
                <w:rFonts w:hint="eastAsia"/>
              </w:rPr>
              <w:lastRenderedPageBreak/>
              <w:t>基于</w:t>
            </w:r>
            <w:r>
              <w:rPr>
                <w:rFonts w:hint="eastAsia"/>
              </w:rPr>
              <w:t>PPT</w:t>
            </w:r>
            <w:r>
              <w:rPr>
                <w:rFonts w:hint="eastAsia"/>
              </w:rPr>
              <w:t>的讲解，小组讨论，微信群答疑和面对面答疑</w:t>
            </w:r>
          </w:p>
        </w:tc>
        <w:tc>
          <w:tcPr>
            <w:tcW w:w="1233" w:type="dxa"/>
            <w:tcMar>
              <w:top w:w="15" w:type="dxa"/>
              <w:left w:w="108" w:type="dxa"/>
              <w:bottom w:w="0" w:type="dxa"/>
              <w:right w:w="108" w:type="dxa"/>
            </w:tcMar>
            <w:vAlign w:val="center"/>
          </w:tcPr>
          <w:p w14:paraId="2230CB6E" w14:textId="77777777" w:rsidR="004A5CF8" w:rsidRDefault="004A5CF8" w:rsidP="004A5CF8">
            <w:r>
              <w:t>1.</w:t>
            </w:r>
            <w:r>
              <w:rPr>
                <w:rFonts w:hint="eastAsia"/>
              </w:rPr>
              <w:t>单元学习之前的预习</w:t>
            </w:r>
          </w:p>
          <w:p w14:paraId="44F9037E" w14:textId="77777777" w:rsidR="004A5CF8" w:rsidRDefault="004A5CF8" w:rsidP="004A5CF8">
            <w:r>
              <w:t>2.</w:t>
            </w:r>
            <w:r>
              <w:rPr>
                <w:rFonts w:hint="eastAsia"/>
              </w:rPr>
              <w:t>完成本单元导读案的填空</w:t>
            </w:r>
            <w:r>
              <w:rPr>
                <w:rFonts w:hint="eastAsia"/>
              </w:rPr>
              <w:lastRenderedPageBreak/>
              <w:t>题和问答题</w:t>
            </w:r>
          </w:p>
          <w:p w14:paraId="4C63BEF1" w14:textId="2007CC05" w:rsidR="004A5CF8" w:rsidRDefault="004A5CF8" w:rsidP="004A5CF8">
            <w:r>
              <w:rPr>
                <w:rFonts w:hint="eastAsia"/>
              </w:rPr>
              <w:t>3.</w:t>
            </w:r>
            <w:r>
              <w:rPr>
                <w:rFonts w:hint="eastAsia"/>
              </w:rPr>
              <w:t>阅读指定书目并写阅读笔记</w:t>
            </w:r>
          </w:p>
        </w:tc>
      </w:tr>
      <w:tr w:rsidR="005378BF" w14:paraId="2CBD7141" w14:textId="77777777">
        <w:trPr>
          <w:trHeight w:val="340"/>
        </w:trPr>
        <w:tc>
          <w:tcPr>
            <w:tcW w:w="737" w:type="dxa"/>
            <w:tcMar>
              <w:top w:w="15" w:type="dxa"/>
              <w:left w:w="108" w:type="dxa"/>
              <w:bottom w:w="0" w:type="dxa"/>
              <w:right w:w="108" w:type="dxa"/>
            </w:tcMar>
            <w:vAlign w:val="center"/>
          </w:tcPr>
          <w:p w14:paraId="6A61F648" w14:textId="0E656CC5" w:rsidR="005378BF" w:rsidRDefault="00000000" w:rsidP="000A3D0F">
            <w:r>
              <w:rPr>
                <w:rFonts w:hint="eastAsia"/>
              </w:rPr>
              <w:lastRenderedPageBreak/>
              <w:t>1</w:t>
            </w:r>
            <w:r w:rsidR="004A5CF8">
              <w:rPr>
                <w:rFonts w:hint="eastAsia"/>
              </w:rPr>
              <w:t>1</w:t>
            </w:r>
          </w:p>
        </w:tc>
        <w:tc>
          <w:tcPr>
            <w:tcW w:w="737" w:type="dxa"/>
            <w:vAlign w:val="center"/>
          </w:tcPr>
          <w:p w14:paraId="4B321806" w14:textId="77777777" w:rsidR="005378BF" w:rsidRDefault="00000000" w:rsidP="000A3D0F">
            <w:r>
              <w:rPr>
                <w:rFonts w:hint="eastAsia"/>
              </w:rPr>
              <w:t>2</w:t>
            </w:r>
          </w:p>
        </w:tc>
        <w:tc>
          <w:tcPr>
            <w:tcW w:w="4980" w:type="dxa"/>
            <w:tcMar>
              <w:top w:w="15" w:type="dxa"/>
              <w:left w:w="108" w:type="dxa"/>
              <w:bottom w:w="0" w:type="dxa"/>
              <w:right w:w="108" w:type="dxa"/>
            </w:tcMar>
            <w:vAlign w:val="center"/>
          </w:tcPr>
          <w:p w14:paraId="2E6B4376" w14:textId="77777777" w:rsidR="001B0C6F" w:rsidRDefault="001B0C6F" w:rsidP="000A3D0F">
            <w:r>
              <w:t>Byron and His poem:</w:t>
            </w:r>
          </w:p>
          <w:p w14:paraId="6407D3DE" w14:textId="77777777" w:rsidR="001B0C6F" w:rsidRDefault="001B0C6F" w:rsidP="000A3D0F">
            <w:r w:rsidRPr="000A3D0F">
              <w:rPr>
                <w:i/>
                <w:iCs/>
              </w:rPr>
              <w:t>She Walks in Beauty</w:t>
            </w:r>
          </w:p>
          <w:p w14:paraId="1B57C8DD" w14:textId="77777777" w:rsidR="001B0C6F" w:rsidRDefault="001B0C6F" w:rsidP="000A3D0F">
            <w:pPr>
              <w:rPr>
                <w:i/>
                <w:highlight w:val="yellow"/>
              </w:rPr>
            </w:pPr>
            <w:r>
              <w:t>Percy Shelly and His Poem</w:t>
            </w:r>
            <w:r>
              <w:rPr>
                <w:i/>
              </w:rPr>
              <w:t>:</w:t>
            </w:r>
          </w:p>
          <w:p w14:paraId="11C17844" w14:textId="77777777" w:rsidR="001B0C6F" w:rsidRDefault="001B0C6F" w:rsidP="000A3D0F">
            <w:r w:rsidRPr="000A3D0F">
              <w:rPr>
                <w:i/>
                <w:iCs/>
              </w:rPr>
              <w:t>Ode to the West Wind</w:t>
            </w:r>
          </w:p>
          <w:p w14:paraId="73E1E892" w14:textId="38CD0479" w:rsidR="005378BF" w:rsidRDefault="00000000" w:rsidP="000A3D0F">
            <w:pPr>
              <w:rPr>
                <w:sz w:val="21"/>
              </w:rPr>
            </w:pPr>
            <w:r>
              <w:rPr>
                <w:rFonts w:hint="eastAsia"/>
              </w:rPr>
              <w:t>思政：</w:t>
            </w:r>
            <w:r w:rsidR="006077B6" w:rsidRPr="000A3D0F">
              <w:rPr>
                <w:rFonts w:hint="eastAsia"/>
              </w:rPr>
              <w:t>雪莱出身贵族，却自觉地与贵族统治阶层保持距离，而站在受压迫者立场为他们的事业呐喊。我们应该学习他不畏强权，忠于正义事业的精神。鼓励学生自觉涵养和积极弘扬社会主义核心价值观，增强政治认同、厚植家国情怀。</w:t>
            </w:r>
          </w:p>
        </w:tc>
        <w:tc>
          <w:tcPr>
            <w:tcW w:w="1320" w:type="dxa"/>
            <w:tcMar>
              <w:top w:w="15" w:type="dxa"/>
              <w:left w:w="108" w:type="dxa"/>
              <w:bottom w:w="0" w:type="dxa"/>
              <w:right w:w="108" w:type="dxa"/>
            </w:tcMar>
            <w:vAlign w:val="center"/>
          </w:tcPr>
          <w:p w14:paraId="3CA4178F" w14:textId="77777777" w:rsidR="005378BF" w:rsidRDefault="00000000" w:rsidP="000A3D0F">
            <w:pPr>
              <w:rPr>
                <w:sz w:val="21"/>
              </w:rPr>
            </w:pPr>
            <w:r>
              <w:rPr>
                <w:rFonts w:hint="eastAsia"/>
              </w:rPr>
              <w:t>基于</w:t>
            </w:r>
            <w:r>
              <w:rPr>
                <w:rFonts w:hint="eastAsia"/>
              </w:rPr>
              <w:t>PPT</w:t>
            </w:r>
            <w:r>
              <w:rPr>
                <w:rFonts w:hint="eastAsia"/>
              </w:rPr>
              <w:t>的讲解，小组讨论，微信群答疑和面对面答疑</w:t>
            </w:r>
          </w:p>
        </w:tc>
        <w:tc>
          <w:tcPr>
            <w:tcW w:w="1233" w:type="dxa"/>
            <w:tcMar>
              <w:top w:w="15" w:type="dxa"/>
              <w:left w:w="108" w:type="dxa"/>
              <w:bottom w:w="0" w:type="dxa"/>
              <w:right w:w="108" w:type="dxa"/>
            </w:tcMar>
            <w:vAlign w:val="center"/>
          </w:tcPr>
          <w:p w14:paraId="7E289FCA" w14:textId="77777777" w:rsidR="005378BF" w:rsidRDefault="00000000" w:rsidP="000A3D0F">
            <w:r>
              <w:t>1.</w:t>
            </w:r>
            <w:r>
              <w:rPr>
                <w:rFonts w:hint="eastAsia"/>
              </w:rPr>
              <w:t>单元学习之前的预习</w:t>
            </w:r>
          </w:p>
          <w:p w14:paraId="7786F63A" w14:textId="77777777" w:rsidR="005378BF" w:rsidRDefault="00000000" w:rsidP="000A3D0F">
            <w:r>
              <w:t>2.</w:t>
            </w:r>
            <w:r>
              <w:rPr>
                <w:rFonts w:hint="eastAsia"/>
              </w:rPr>
              <w:t>完成本单元导读案的填空题和问答题</w:t>
            </w:r>
          </w:p>
          <w:p w14:paraId="0FA0F401" w14:textId="77777777" w:rsidR="005378BF" w:rsidRDefault="00000000" w:rsidP="000A3D0F">
            <w:pPr>
              <w:rPr>
                <w:sz w:val="21"/>
              </w:rPr>
            </w:pPr>
            <w:r>
              <w:rPr>
                <w:rFonts w:hint="eastAsia"/>
              </w:rPr>
              <w:t>3.</w:t>
            </w:r>
            <w:r>
              <w:rPr>
                <w:rFonts w:hint="eastAsia"/>
              </w:rPr>
              <w:t>阅读指定书目并写阅读笔记</w:t>
            </w:r>
          </w:p>
        </w:tc>
      </w:tr>
      <w:tr w:rsidR="005378BF" w14:paraId="15001976" w14:textId="77777777">
        <w:trPr>
          <w:trHeight w:val="340"/>
        </w:trPr>
        <w:tc>
          <w:tcPr>
            <w:tcW w:w="737" w:type="dxa"/>
            <w:tcMar>
              <w:top w:w="15" w:type="dxa"/>
              <w:left w:w="108" w:type="dxa"/>
              <w:bottom w:w="0" w:type="dxa"/>
              <w:right w:w="108" w:type="dxa"/>
            </w:tcMar>
            <w:vAlign w:val="center"/>
          </w:tcPr>
          <w:p w14:paraId="7AAE8880" w14:textId="7F4A6366" w:rsidR="005378BF" w:rsidRDefault="00000000" w:rsidP="000A3D0F">
            <w:r>
              <w:rPr>
                <w:rFonts w:hint="eastAsia"/>
              </w:rPr>
              <w:t>1</w:t>
            </w:r>
            <w:r w:rsidR="004A5CF8">
              <w:rPr>
                <w:rFonts w:hint="eastAsia"/>
              </w:rPr>
              <w:t>2</w:t>
            </w:r>
          </w:p>
        </w:tc>
        <w:tc>
          <w:tcPr>
            <w:tcW w:w="737" w:type="dxa"/>
            <w:vAlign w:val="center"/>
          </w:tcPr>
          <w:p w14:paraId="14B7980E" w14:textId="77777777" w:rsidR="005378BF" w:rsidRDefault="00000000" w:rsidP="000A3D0F">
            <w:r>
              <w:rPr>
                <w:rFonts w:hint="eastAsia"/>
              </w:rPr>
              <w:t>2</w:t>
            </w:r>
          </w:p>
        </w:tc>
        <w:tc>
          <w:tcPr>
            <w:tcW w:w="4980" w:type="dxa"/>
            <w:tcMar>
              <w:top w:w="15" w:type="dxa"/>
              <w:left w:w="108" w:type="dxa"/>
              <w:bottom w:w="0" w:type="dxa"/>
              <w:right w:w="108" w:type="dxa"/>
            </w:tcMar>
            <w:vAlign w:val="center"/>
          </w:tcPr>
          <w:p w14:paraId="7CD87CBB" w14:textId="026E183D" w:rsidR="001B0C6F" w:rsidRDefault="001B0C6F" w:rsidP="000A3D0F">
            <w:r>
              <w:t>John Keats and His Poem:</w:t>
            </w:r>
          </w:p>
          <w:p w14:paraId="6E682EC4" w14:textId="77777777" w:rsidR="001B0C6F" w:rsidRPr="000A3D0F" w:rsidRDefault="001B0C6F" w:rsidP="000A3D0F">
            <w:r w:rsidRPr="000A3D0F">
              <w:rPr>
                <w:i/>
                <w:iCs/>
              </w:rPr>
              <w:t>Ode to the Nightingale</w:t>
            </w:r>
          </w:p>
          <w:p w14:paraId="1E28357C" w14:textId="468BD0DD" w:rsidR="005378BF" w:rsidRDefault="00000000" w:rsidP="000A3D0F">
            <w:r>
              <w:t xml:space="preserve">                 </w:t>
            </w:r>
          </w:p>
          <w:p w14:paraId="07988555" w14:textId="59A5143B" w:rsidR="005378BF" w:rsidRDefault="00000000" w:rsidP="000A3D0F">
            <w:pPr>
              <w:rPr>
                <w:sz w:val="21"/>
              </w:rPr>
            </w:pPr>
            <w:r>
              <w:rPr>
                <w:rFonts w:hint="eastAsia"/>
              </w:rPr>
              <w:t>思政：</w:t>
            </w:r>
            <w:r w:rsidR="006077B6" w:rsidRPr="000A3D0F">
              <w:rPr>
                <w:rFonts w:hint="eastAsia"/>
              </w:rPr>
              <w:t>济慈的诗人生涯过于短暂，对比曹雪芹的作家生涯，从生平、社会环境、作品特点来寻找二人相通之处。启发学生爱党爱国，坚决拥护党的领导，热爱祖国的大好河山、悠久历史、灿烂文化，自觉维护民族利益和国家尊严。</w:t>
            </w:r>
          </w:p>
        </w:tc>
        <w:tc>
          <w:tcPr>
            <w:tcW w:w="1320" w:type="dxa"/>
            <w:tcMar>
              <w:top w:w="15" w:type="dxa"/>
              <w:left w:w="108" w:type="dxa"/>
              <w:bottom w:w="0" w:type="dxa"/>
              <w:right w:w="108" w:type="dxa"/>
            </w:tcMar>
            <w:vAlign w:val="center"/>
          </w:tcPr>
          <w:p w14:paraId="013FB299" w14:textId="77777777" w:rsidR="005378BF" w:rsidRDefault="00000000" w:rsidP="000A3D0F">
            <w:pPr>
              <w:rPr>
                <w:sz w:val="21"/>
              </w:rPr>
            </w:pPr>
            <w:r>
              <w:rPr>
                <w:rFonts w:hint="eastAsia"/>
              </w:rPr>
              <w:t>基于</w:t>
            </w:r>
            <w:r>
              <w:rPr>
                <w:rFonts w:hint="eastAsia"/>
              </w:rPr>
              <w:t>PPT</w:t>
            </w:r>
            <w:r>
              <w:rPr>
                <w:rFonts w:hint="eastAsia"/>
              </w:rPr>
              <w:t>的讲解，小组讨论，微信群答疑和面对面答疑</w:t>
            </w:r>
          </w:p>
        </w:tc>
        <w:tc>
          <w:tcPr>
            <w:tcW w:w="1233" w:type="dxa"/>
            <w:tcMar>
              <w:top w:w="15" w:type="dxa"/>
              <w:left w:w="108" w:type="dxa"/>
              <w:bottom w:w="0" w:type="dxa"/>
              <w:right w:w="108" w:type="dxa"/>
            </w:tcMar>
            <w:vAlign w:val="center"/>
          </w:tcPr>
          <w:p w14:paraId="03B34B36" w14:textId="77777777" w:rsidR="005378BF" w:rsidRDefault="00000000" w:rsidP="000A3D0F">
            <w:r>
              <w:t>1.</w:t>
            </w:r>
            <w:r>
              <w:rPr>
                <w:rFonts w:hint="eastAsia"/>
              </w:rPr>
              <w:t>单元学习之前的预习</w:t>
            </w:r>
          </w:p>
          <w:p w14:paraId="10590FDE" w14:textId="77777777" w:rsidR="005378BF" w:rsidRDefault="00000000" w:rsidP="000A3D0F">
            <w:r>
              <w:t>2.</w:t>
            </w:r>
            <w:r>
              <w:rPr>
                <w:rFonts w:hint="eastAsia"/>
              </w:rPr>
              <w:t>完成本单元导读案的填空题和问答题</w:t>
            </w:r>
          </w:p>
          <w:p w14:paraId="43C26DEE" w14:textId="77777777" w:rsidR="005378BF" w:rsidRDefault="00000000" w:rsidP="000A3D0F">
            <w:pPr>
              <w:rPr>
                <w:sz w:val="21"/>
              </w:rPr>
            </w:pPr>
            <w:r>
              <w:rPr>
                <w:rFonts w:hint="eastAsia"/>
              </w:rPr>
              <w:t>3.</w:t>
            </w:r>
            <w:r>
              <w:rPr>
                <w:rFonts w:hint="eastAsia"/>
              </w:rPr>
              <w:t>阅读指定书目并写阅读笔记</w:t>
            </w:r>
          </w:p>
        </w:tc>
      </w:tr>
      <w:tr w:rsidR="005378BF" w14:paraId="4C2915CA" w14:textId="77777777">
        <w:trPr>
          <w:trHeight w:val="340"/>
        </w:trPr>
        <w:tc>
          <w:tcPr>
            <w:tcW w:w="737" w:type="dxa"/>
            <w:tcMar>
              <w:top w:w="15" w:type="dxa"/>
              <w:left w:w="108" w:type="dxa"/>
              <w:bottom w:w="0" w:type="dxa"/>
              <w:right w:w="108" w:type="dxa"/>
            </w:tcMar>
            <w:vAlign w:val="center"/>
          </w:tcPr>
          <w:p w14:paraId="6D763D73" w14:textId="77777777" w:rsidR="005378BF" w:rsidRDefault="00000000" w:rsidP="000A3D0F">
            <w:r>
              <w:rPr>
                <w:rFonts w:hint="eastAsia"/>
              </w:rPr>
              <w:t>1</w:t>
            </w:r>
            <w:r>
              <w:t>3</w:t>
            </w:r>
          </w:p>
        </w:tc>
        <w:tc>
          <w:tcPr>
            <w:tcW w:w="737" w:type="dxa"/>
            <w:vAlign w:val="center"/>
          </w:tcPr>
          <w:p w14:paraId="6C20626E" w14:textId="77777777" w:rsidR="005378BF" w:rsidRDefault="00000000" w:rsidP="000A3D0F">
            <w:r>
              <w:rPr>
                <w:rFonts w:hint="eastAsia"/>
              </w:rPr>
              <w:t>2</w:t>
            </w:r>
          </w:p>
        </w:tc>
        <w:tc>
          <w:tcPr>
            <w:tcW w:w="4980" w:type="dxa"/>
            <w:tcMar>
              <w:top w:w="15" w:type="dxa"/>
              <w:left w:w="108" w:type="dxa"/>
              <w:bottom w:w="0" w:type="dxa"/>
              <w:right w:w="108" w:type="dxa"/>
            </w:tcMar>
            <w:vAlign w:val="center"/>
          </w:tcPr>
          <w:p w14:paraId="479D93D3" w14:textId="77777777" w:rsidR="001B0C6F" w:rsidRDefault="001B0C6F" w:rsidP="000A3D0F">
            <w:r>
              <w:t>The Victorian Age; Critical Realism in England; Charles Dickens and His</w:t>
            </w:r>
            <w:r>
              <w:rPr>
                <w:i/>
                <w:iCs/>
              </w:rPr>
              <w:t xml:space="preserve"> Oliver Twist</w:t>
            </w:r>
            <w:r>
              <w:t>;</w:t>
            </w:r>
          </w:p>
          <w:p w14:paraId="44BB546F" w14:textId="77777777" w:rsidR="006077B6" w:rsidRPr="000A3D0F" w:rsidRDefault="00000000" w:rsidP="000A3D0F">
            <w:r>
              <w:rPr>
                <w:rFonts w:hint="eastAsia"/>
              </w:rPr>
              <w:t>思政：</w:t>
            </w:r>
            <w:r w:rsidR="006077B6" w:rsidRPr="000A3D0F">
              <w:rPr>
                <w:rFonts w:hint="eastAsia"/>
              </w:rPr>
              <w:t>维多利亚时代（</w:t>
            </w:r>
            <w:r w:rsidR="006077B6" w:rsidRPr="000A3D0F">
              <w:rPr>
                <w:rFonts w:hint="eastAsia"/>
              </w:rPr>
              <w:t>1832-1902</w:t>
            </w:r>
            <w:r w:rsidR="006077B6" w:rsidRPr="000A3D0F">
              <w:rPr>
                <w:rFonts w:hint="eastAsia"/>
              </w:rPr>
              <w:t>）是英国国力的鼎盛时期。英国通过工业化和对外殖</w:t>
            </w:r>
            <w:r w:rsidR="006077B6" w:rsidRPr="000A3D0F">
              <w:rPr>
                <w:rFonts w:hint="eastAsia"/>
              </w:rPr>
              <w:lastRenderedPageBreak/>
              <w:t>民扩张，建立了“日不落帝国”，但是，由于它的殖民统治是建立在压迫其他民族和国内劳工阶层的基础之上的，再加上资本主义全球发展的不平衡，到了维多利亚时代后期，大英帝国逐渐露出衰败的迹象。研究维多利亚时代盛衰的道理，对于我国的长治久安具有启迪意义，而狄更斯的作品具有强烈的现实主义色彩，为我们了解那个时代提供了一个窗口。引导学生拥护中国共产党的领导，坚定理想信念，自觉涵养和积极弘扬社会主义核心价值观，增强政治认同、厚植家国情怀、遵守法律法规、传承雷锋精神。</w:t>
            </w:r>
          </w:p>
          <w:p w14:paraId="247DDC2A" w14:textId="48CE3C98" w:rsidR="005378BF" w:rsidRDefault="005378BF" w:rsidP="000A3D0F"/>
        </w:tc>
        <w:tc>
          <w:tcPr>
            <w:tcW w:w="1320" w:type="dxa"/>
            <w:tcMar>
              <w:top w:w="15" w:type="dxa"/>
              <w:left w:w="108" w:type="dxa"/>
              <w:bottom w:w="0" w:type="dxa"/>
              <w:right w:w="108" w:type="dxa"/>
            </w:tcMar>
            <w:vAlign w:val="center"/>
          </w:tcPr>
          <w:p w14:paraId="0B740A22" w14:textId="77777777" w:rsidR="005378BF" w:rsidRDefault="00000000" w:rsidP="000A3D0F">
            <w:pPr>
              <w:rPr>
                <w:sz w:val="21"/>
              </w:rPr>
            </w:pPr>
            <w:r>
              <w:rPr>
                <w:rFonts w:hint="eastAsia"/>
              </w:rPr>
              <w:lastRenderedPageBreak/>
              <w:t>基于</w:t>
            </w:r>
            <w:r>
              <w:rPr>
                <w:rFonts w:hint="eastAsia"/>
              </w:rPr>
              <w:t>PPT</w:t>
            </w:r>
            <w:r>
              <w:rPr>
                <w:rFonts w:hint="eastAsia"/>
              </w:rPr>
              <w:t>的讲解，小组讨论，微信群答疑和</w:t>
            </w:r>
            <w:r>
              <w:rPr>
                <w:rFonts w:hint="eastAsia"/>
              </w:rPr>
              <w:lastRenderedPageBreak/>
              <w:t>面对面答疑</w:t>
            </w:r>
          </w:p>
        </w:tc>
        <w:tc>
          <w:tcPr>
            <w:tcW w:w="1233" w:type="dxa"/>
            <w:tcMar>
              <w:top w:w="15" w:type="dxa"/>
              <w:left w:w="108" w:type="dxa"/>
              <w:bottom w:w="0" w:type="dxa"/>
              <w:right w:w="108" w:type="dxa"/>
            </w:tcMar>
            <w:vAlign w:val="center"/>
          </w:tcPr>
          <w:p w14:paraId="7DB569C7" w14:textId="77777777" w:rsidR="005378BF" w:rsidRDefault="00000000" w:rsidP="000A3D0F">
            <w:r>
              <w:lastRenderedPageBreak/>
              <w:t>1.</w:t>
            </w:r>
            <w:r>
              <w:rPr>
                <w:rFonts w:hint="eastAsia"/>
              </w:rPr>
              <w:t>单元学习之前的预习</w:t>
            </w:r>
          </w:p>
          <w:p w14:paraId="33A7F6AC" w14:textId="77777777" w:rsidR="005378BF" w:rsidRDefault="00000000" w:rsidP="000A3D0F">
            <w:r>
              <w:t>2.</w:t>
            </w:r>
            <w:r>
              <w:rPr>
                <w:rFonts w:hint="eastAsia"/>
              </w:rPr>
              <w:t>完成本单元导读</w:t>
            </w:r>
            <w:r>
              <w:rPr>
                <w:rFonts w:hint="eastAsia"/>
              </w:rPr>
              <w:lastRenderedPageBreak/>
              <w:t>案的填空题和问答题</w:t>
            </w:r>
          </w:p>
          <w:p w14:paraId="4DAEF63B" w14:textId="77777777" w:rsidR="005378BF" w:rsidRDefault="00000000" w:rsidP="000A3D0F">
            <w:pPr>
              <w:rPr>
                <w:sz w:val="21"/>
              </w:rPr>
            </w:pPr>
            <w:r>
              <w:rPr>
                <w:rFonts w:hint="eastAsia"/>
              </w:rPr>
              <w:t>3.</w:t>
            </w:r>
            <w:r>
              <w:rPr>
                <w:rFonts w:hint="eastAsia"/>
              </w:rPr>
              <w:t>阅读指定书目并写阅读笔记</w:t>
            </w:r>
          </w:p>
        </w:tc>
      </w:tr>
      <w:tr w:rsidR="005378BF" w14:paraId="2DACC918" w14:textId="77777777">
        <w:trPr>
          <w:trHeight w:val="340"/>
        </w:trPr>
        <w:tc>
          <w:tcPr>
            <w:tcW w:w="737" w:type="dxa"/>
            <w:tcMar>
              <w:top w:w="15" w:type="dxa"/>
              <w:left w:w="108" w:type="dxa"/>
              <w:bottom w:w="0" w:type="dxa"/>
              <w:right w:w="108" w:type="dxa"/>
            </w:tcMar>
            <w:vAlign w:val="center"/>
          </w:tcPr>
          <w:p w14:paraId="5F35D6D9" w14:textId="77777777" w:rsidR="005378BF" w:rsidRDefault="00000000" w:rsidP="000A3D0F">
            <w:r>
              <w:rPr>
                <w:rFonts w:hint="eastAsia"/>
              </w:rPr>
              <w:t>1</w:t>
            </w:r>
            <w:r>
              <w:t>4</w:t>
            </w:r>
          </w:p>
        </w:tc>
        <w:tc>
          <w:tcPr>
            <w:tcW w:w="737" w:type="dxa"/>
            <w:vAlign w:val="center"/>
          </w:tcPr>
          <w:p w14:paraId="2F803553" w14:textId="77777777" w:rsidR="005378BF" w:rsidRDefault="00000000" w:rsidP="000A3D0F">
            <w:r>
              <w:rPr>
                <w:rFonts w:hint="eastAsia"/>
              </w:rPr>
              <w:t>2</w:t>
            </w:r>
          </w:p>
        </w:tc>
        <w:tc>
          <w:tcPr>
            <w:tcW w:w="4980" w:type="dxa"/>
            <w:tcMar>
              <w:top w:w="15" w:type="dxa"/>
              <w:left w:w="108" w:type="dxa"/>
              <w:bottom w:w="0" w:type="dxa"/>
              <w:right w:w="108" w:type="dxa"/>
            </w:tcMar>
            <w:vAlign w:val="center"/>
          </w:tcPr>
          <w:p w14:paraId="764988B1" w14:textId="6A20D6A4" w:rsidR="006077B6" w:rsidRDefault="006077B6" w:rsidP="000A3D0F">
            <w:r>
              <w:rPr>
                <w:rFonts w:hint="eastAsia"/>
              </w:rPr>
              <w:t>The Bronte Sisters and Their Major Works</w:t>
            </w:r>
            <w:r>
              <w:rPr>
                <w:rFonts w:hint="eastAsia"/>
              </w:rPr>
              <w:t>；</w:t>
            </w:r>
            <w:r>
              <w:rPr>
                <w:rFonts w:hint="eastAsia"/>
              </w:rPr>
              <w:t xml:space="preserve">  </w:t>
            </w:r>
          </w:p>
          <w:p w14:paraId="082AB9A6" w14:textId="08D73A68" w:rsidR="006077B6" w:rsidRPr="000A3D0F" w:rsidRDefault="006077B6" w:rsidP="000A3D0F">
            <w:r w:rsidRPr="000A3D0F">
              <w:rPr>
                <w:rFonts w:hint="eastAsia"/>
                <w:i/>
                <w:iCs/>
              </w:rPr>
              <w:t>Wuthering Heights</w:t>
            </w:r>
          </w:p>
          <w:p w14:paraId="09A887DD" w14:textId="70DAAD39" w:rsidR="005378BF" w:rsidRDefault="00000000" w:rsidP="000A3D0F">
            <w:pPr>
              <w:rPr>
                <w:rFonts w:eastAsia="黑体"/>
                <w:sz w:val="21"/>
              </w:rPr>
            </w:pPr>
            <w:r w:rsidRPr="000A3D0F">
              <w:rPr>
                <w:rFonts w:hint="eastAsia"/>
              </w:rPr>
              <w:t>思政</w:t>
            </w:r>
            <w:r>
              <w:rPr>
                <w:rFonts w:hint="eastAsia"/>
                <w:bCs/>
              </w:rPr>
              <w:t>：</w:t>
            </w:r>
            <w:r w:rsidR="006077B6" w:rsidRPr="000A3D0F">
              <w:rPr>
                <w:rFonts w:hint="eastAsia"/>
              </w:rPr>
              <w:t>勃朗特三姐妹是十九世纪上半叶英国文学界的一个奇特的现象。独特的家庭环境造就了三姐妹从小对文学的爱好，并在成年之后各有所成。而她们作品的题材或者关注女性的社会地位，或者注重对人物心理的探索，都对英国文学的发展起到了方向性的作用。三姐妹的故事，是一部人在贫瘠艰苦的境况下通过精神创造改变命运的故事，也是对人的无限潜力的一首赞歌。鼓励学生奉献社会，富有爱心，懂得感恩，自觉传承和弘扬雷锋精神，具有服务社会的意愿和行动，积极参加志愿者服务。</w:t>
            </w:r>
          </w:p>
        </w:tc>
        <w:tc>
          <w:tcPr>
            <w:tcW w:w="1320" w:type="dxa"/>
            <w:tcMar>
              <w:top w:w="15" w:type="dxa"/>
              <w:left w:w="108" w:type="dxa"/>
              <w:bottom w:w="0" w:type="dxa"/>
              <w:right w:w="108" w:type="dxa"/>
            </w:tcMar>
            <w:vAlign w:val="center"/>
          </w:tcPr>
          <w:p w14:paraId="2170D738" w14:textId="77777777" w:rsidR="005378BF" w:rsidRDefault="00000000" w:rsidP="000A3D0F">
            <w:pPr>
              <w:rPr>
                <w:sz w:val="21"/>
              </w:rPr>
            </w:pPr>
            <w:r>
              <w:rPr>
                <w:rFonts w:hint="eastAsia"/>
              </w:rPr>
              <w:t>基于</w:t>
            </w:r>
            <w:r>
              <w:rPr>
                <w:rFonts w:hint="eastAsia"/>
              </w:rPr>
              <w:t>PPT</w:t>
            </w:r>
            <w:r>
              <w:rPr>
                <w:rFonts w:hint="eastAsia"/>
              </w:rPr>
              <w:t>的讲解，小组讨论，微信群答疑和面对面答疑</w:t>
            </w:r>
          </w:p>
        </w:tc>
        <w:tc>
          <w:tcPr>
            <w:tcW w:w="1233" w:type="dxa"/>
            <w:tcMar>
              <w:top w:w="15" w:type="dxa"/>
              <w:left w:w="108" w:type="dxa"/>
              <w:bottom w:w="0" w:type="dxa"/>
              <w:right w:w="108" w:type="dxa"/>
            </w:tcMar>
            <w:vAlign w:val="center"/>
          </w:tcPr>
          <w:p w14:paraId="00FD4016" w14:textId="77777777" w:rsidR="005378BF" w:rsidRDefault="00000000" w:rsidP="000A3D0F">
            <w:r>
              <w:t>1.</w:t>
            </w:r>
            <w:r>
              <w:rPr>
                <w:rFonts w:hint="eastAsia"/>
              </w:rPr>
              <w:t>单元学习之前的预习</w:t>
            </w:r>
          </w:p>
          <w:p w14:paraId="0E903D13" w14:textId="77777777" w:rsidR="005378BF" w:rsidRDefault="00000000" w:rsidP="000A3D0F">
            <w:r>
              <w:t>2.</w:t>
            </w:r>
            <w:r>
              <w:rPr>
                <w:rFonts w:hint="eastAsia"/>
              </w:rPr>
              <w:t>完成本单元导读案的填空题和问答题</w:t>
            </w:r>
          </w:p>
          <w:p w14:paraId="4E83B468" w14:textId="77777777" w:rsidR="005378BF" w:rsidRDefault="00000000" w:rsidP="000A3D0F">
            <w:pPr>
              <w:rPr>
                <w:sz w:val="21"/>
              </w:rPr>
            </w:pPr>
            <w:r>
              <w:rPr>
                <w:rFonts w:hint="eastAsia"/>
              </w:rPr>
              <w:t>3.</w:t>
            </w:r>
            <w:r>
              <w:rPr>
                <w:rFonts w:hint="eastAsia"/>
              </w:rPr>
              <w:t>阅读指定书目并写阅读笔记</w:t>
            </w:r>
          </w:p>
        </w:tc>
      </w:tr>
      <w:tr w:rsidR="005378BF" w14:paraId="77EB8623" w14:textId="77777777">
        <w:trPr>
          <w:trHeight w:val="340"/>
        </w:trPr>
        <w:tc>
          <w:tcPr>
            <w:tcW w:w="737" w:type="dxa"/>
            <w:tcMar>
              <w:top w:w="15" w:type="dxa"/>
              <w:left w:w="108" w:type="dxa"/>
              <w:bottom w:w="0" w:type="dxa"/>
              <w:right w:w="108" w:type="dxa"/>
            </w:tcMar>
            <w:vAlign w:val="center"/>
          </w:tcPr>
          <w:p w14:paraId="58AB6EA4" w14:textId="77777777" w:rsidR="005378BF" w:rsidRDefault="00000000" w:rsidP="000A3D0F">
            <w:r>
              <w:rPr>
                <w:rFonts w:hint="eastAsia"/>
              </w:rPr>
              <w:t>1</w:t>
            </w:r>
            <w:r>
              <w:t>5</w:t>
            </w:r>
          </w:p>
        </w:tc>
        <w:tc>
          <w:tcPr>
            <w:tcW w:w="737" w:type="dxa"/>
            <w:vAlign w:val="center"/>
          </w:tcPr>
          <w:p w14:paraId="43C06A03" w14:textId="77777777" w:rsidR="005378BF" w:rsidRDefault="00000000" w:rsidP="000A3D0F">
            <w:r>
              <w:rPr>
                <w:rFonts w:hint="eastAsia"/>
              </w:rPr>
              <w:t>2</w:t>
            </w:r>
          </w:p>
        </w:tc>
        <w:tc>
          <w:tcPr>
            <w:tcW w:w="4980" w:type="dxa"/>
            <w:tcMar>
              <w:top w:w="15" w:type="dxa"/>
              <w:left w:w="108" w:type="dxa"/>
              <w:bottom w:w="0" w:type="dxa"/>
              <w:right w:w="108" w:type="dxa"/>
            </w:tcMar>
            <w:vAlign w:val="center"/>
          </w:tcPr>
          <w:p w14:paraId="0C224F8B" w14:textId="77777777" w:rsidR="006077B6" w:rsidRDefault="006077B6" w:rsidP="000A3D0F">
            <w:r>
              <w:rPr>
                <w:rFonts w:hint="eastAsia"/>
              </w:rPr>
              <w:t>20</w:t>
            </w:r>
            <w:r w:rsidRPr="000A3D0F">
              <w:rPr>
                <w:rFonts w:hint="eastAsia"/>
              </w:rPr>
              <w:t xml:space="preserve">th </w:t>
            </w:r>
            <w:r>
              <w:rPr>
                <w:rFonts w:hint="eastAsia"/>
              </w:rPr>
              <w:t>Century English Literature</w:t>
            </w:r>
          </w:p>
          <w:p w14:paraId="42FF0FDA" w14:textId="7087284F" w:rsidR="006077B6" w:rsidRDefault="006077B6" w:rsidP="000A3D0F">
            <w:r>
              <w:rPr>
                <w:rFonts w:hint="eastAsia"/>
              </w:rPr>
              <w:t xml:space="preserve"> Thomas Hardy and His novel:</w:t>
            </w:r>
          </w:p>
          <w:p w14:paraId="44A66CBC" w14:textId="77777777" w:rsidR="006077B6" w:rsidRPr="000A3D0F" w:rsidRDefault="006077B6" w:rsidP="000A3D0F">
            <w:pPr>
              <w:rPr>
                <w:lang w:eastAsia="zh-TW"/>
              </w:rPr>
            </w:pPr>
            <w:r w:rsidRPr="000A3D0F">
              <w:rPr>
                <w:rFonts w:hint="eastAsia"/>
                <w:i/>
                <w:iCs/>
              </w:rPr>
              <w:t>Tess of the D</w:t>
            </w:r>
            <w:r w:rsidRPr="000A3D0F">
              <w:rPr>
                <w:rFonts w:hint="eastAsia"/>
                <w:i/>
                <w:iCs/>
              </w:rPr>
              <w:t>’</w:t>
            </w:r>
            <w:proofErr w:type="spellStart"/>
            <w:r w:rsidRPr="000A3D0F">
              <w:rPr>
                <w:rFonts w:hint="eastAsia"/>
                <w:i/>
                <w:iCs/>
              </w:rPr>
              <w:t>Urbervilles</w:t>
            </w:r>
            <w:proofErr w:type="spellEnd"/>
          </w:p>
          <w:p w14:paraId="005B92D6" w14:textId="0AD91279" w:rsidR="005378BF" w:rsidRPr="000A3D0F" w:rsidRDefault="00000000" w:rsidP="000A3D0F">
            <w:pPr>
              <w:rPr>
                <w:lang w:eastAsia="zh-TW"/>
              </w:rPr>
            </w:pPr>
            <w:r w:rsidRPr="000A3D0F">
              <w:rPr>
                <w:rFonts w:hint="eastAsia"/>
                <w:lang w:eastAsia="zh-TW"/>
              </w:rPr>
              <w:t>思政：</w:t>
            </w:r>
            <w:r w:rsidR="006077B6" w:rsidRPr="000A3D0F">
              <w:rPr>
                <w:rFonts w:hint="eastAsia"/>
              </w:rPr>
              <w:t>托马斯·哈代是横跨两个世纪的伟大作家，伍尔夫称他是“英国小说中最伟大的悲剧大师”，韦伯称他是“英国小说中的莎士比亚”。他的作品反映了资本主义侵入英国农村城镇后所引起的社会经济、政治、道</w:t>
            </w:r>
            <w:r w:rsidR="006077B6" w:rsidRPr="000A3D0F">
              <w:rPr>
                <w:rFonts w:hint="eastAsia"/>
              </w:rPr>
              <w:lastRenderedPageBreak/>
              <w:t>德、风俗等方面的深刻变化以及人民，尤其是妇女的悲惨命运，揭露了资产阶级道德、法律和宗教的虚伪性。他的作品承上启下，既继承了英国批判现实主义的优秀传统，也为英国</w:t>
            </w:r>
            <w:r w:rsidR="006077B6" w:rsidRPr="000A3D0F">
              <w:rPr>
                <w:rFonts w:hint="eastAsia"/>
              </w:rPr>
              <w:t>20</w:t>
            </w:r>
            <w:r w:rsidR="006077B6" w:rsidRPr="000A3D0F">
              <w:rPr>
                <w:rFonts w:hint="eastAsia"/>
              </w:rPr>
              <w:t>世纪的文学开拓了道路。</w:t>
            </w:r>
            <w:r w:rsidR="006077B6" w:rsidRPr="000A3D0F">
              <w:rPr>
                <w:rFonts w:hint="eastAsia"/>
                <w:lang w:eastAsia="zh-TW"/>
              </w:rPr>
              <w:t>鼓励学生</w:t>
            </w:r>
            <w:r w:rsidR="006077B6" w:rsidRPr="000A3D0F">
              <w:rPr>
                <w:rFonts w:hint="eastAsia"/>
              </w:rPr>
              <w:t>拥护中国共产党的领导，坚定理想信念，爱党爱国，坚决拥护党的领导，热爱祖国的大好河山、悠久历史、灿烂文化，自觉维护民族利益和国家尊严。</w:t>
            </w:r>
          </w:p>
        </w:tc>
        <w:tc>
          <w:tcPr>
            <w:tcW w:w="1320" w:type="dxa"/>
            <w:tcMar>
              <w:top w:w="15" w:type="dxa"/>
              <w:left w:w="108" w:type="dxa"/>
              <w:bottom w:w="0" w:type="dxa"/>
              <w:right w:w="108" w:type="dxa"/>
            </w:tcMar>
            <w:vAlign w:val="center"/>
          </w:tcPr>
          <w:p w14:paraId="541CBB49" w14:textId="77777777" w:rsidR="005378BF" w:rsidRDefault="00000000" w:rsidP="000A3D0F">
            <w:pPr>
              <w:rPr>
                <w:sz w:val="21"/>
              </w:rPr>
            </w:pPr>
            <w:r>
              <w:rPr>
                <w:rFonts w:hint="eastAsia"/>
              </w:rPr>
              <w:lastRenderedPageBreak/>
              <w:t>基于</w:t>
            </w:r>
            <w:r>
              <w:rPr>
                <w:rFonts w:hint="eastAsia"/>
              </w:rPr>
              <w:t>PPT</w:t>
            </w:r>
            <w:r>
              <w:rPr>
                <w:rFonts w:hint="eastAsia"/>
              </w:rPr>
              <w:t>的讲解，小组讨论，微信群答疑和面对面答疑</w:t>
            </w:r>
          </w:p>
        </w:tc>
        <w:tc>
          <w:tcPr>
            <w:tcW w:w="1233" w:type="dxa"/>
            <w:tcMar>
              <w:top w:w="15" w:type="dxa"/>
              <w:left w:w="108" w:type="dxa"/>
              <w:bottom w:w="0" w:type="dxa"/>
              <w:right w:w="108" w:type="dxa"/>
            </w:tcMar>
            <w:vAlign w:val="center"/>
          </w:tcPr>
          <w:p w14:paraId="6D49CB6A" w14:textId="77777777" w:rsidR="005378BF" w:rsidRDefault="00000000" w:rsidP="000A3D0F">
            <w:r>
              <w:t>1.</w:t>
            </w:r>
            <w:r>
              <w:rPr>
                <w:rFonts w:hint="eastAsia"/>
              </w:rPr>
              <w:t>单元学习之前的预习</w:t>
            </w:r>
          </w:p>
          <w:p w14:paraId="430D9F50" w14:textId="77777777" w:rsidR="005378BF" w:rsidRDefault="00000000" w:rsidP="000A3D0F">
            <w:r>
              <w:t>2.</w:t>
            </w:r>
            <w:r>
              <w:rPr>
                <w:rFonts w:hint="eastAsia"/>
              </w:rPr>
              <w:t>完成本单元导读案的填空题和问答题</w:t>
            </w:r>
          </w:p>
          <w:p w14:paraId="7CA59900" w14:textId="77777777" w:rsidR="005378BF" w:rsidRDefault="00000000" w:rsidP="000A3D0F">
            <w:pPr>
              <w:rPr>
                <w:sz w:val="21"/>
              </w:rPr>
            </w:pPr>
            <w:r>
              <w:rPr>
                <w:rFonts w:hint="eastAsia"/>
              </w:rPr>
              <w:lastRenderedPageBreak/>
              <w:t>3.</w:t>
            </w:r>
            <w:r>
              <w:rPr>
                <w:rFonts w:hint="eastAsia"/>
              </w:rPr>
              <w:t>阅读指定书目并写阅读笔记</w:t>
            </w:r>
          </w:p>
        </w:tc>
      </w:tr>
      <w:tr w:rsidR="005378BF" w14:paraId="31C6FB48" w14:textId="77777777">
        <w:trPr>
          <w:trHeight w:val="340"/>
        </w:trPr>
        <w:tc>
          <w:tcPr>
            <w:tcW w:w="737" w:type="dxa"/>
            <w:tcMar>
              <w:top w:w="15" w:type="dxa"/>
              <w:left w:w="108" w:type="dxa"/>
              <w:bottom w:w="0" w:type="dxa"/>
              <w:right w:w="108" w:type="dxa"/>
            </w:tcMar>
            <w:vAlign w:val="center"/>
          </w:tcPr>
          <w:p w14:paraId="2185F7B6" w14:textId="77777777" w:rsidR="005378BF" w:rsidRDefault="00000000" w:rsidP="000A3D0F">
            <w:r>
              <w:rPr>
                <w:rFonts w:hint="eastAsia"/>
              </w:rPr>
              <w:lastRenderedPageBreak/>
              <w:t>1</w:t>
            </w:r>
            <w:r>
              <w:t>6</w:t>
            </w:r>
          </w:p>
        </w:tc>
        <w:tc>
          <w:tcPr>
            <w:tcW w:w="737" w:type="dxa"/>
            <w:vAlign w:val="center"/>
          </w:tcPr>
          <w:p w14:paraId="2B7CB27F" w14:textId="77777777" w:rsidR="005378BF" w:rsidRDefault="005378BF" w:rsidP="000A3D0F"/>
        </w:tc>
        <w:tc>
          <w:tcPr>
            <w:tcW w:w="7533" w:type="dxa"/>
            <w:gridSpan w:val="3"/>
            <w:tcMar>
              <w:top w:w="15" w:type="dxa"/>
              <w:left w:w="108" w:type="dxa"/>
              <w:bottom w:w="0" w:type="dxa"/>
              <w:right w:w="108" w:type="dxa"/>
            </w:tcMar>
            <w:vAlign w:val="center"/>
          </w:tcPr>
          <w:p w14:paraId="69D88082" w14:textId="77777777" w:rsidR="005378BF" w:rsidRPr="000A3D0F" w:rsidRDefault="00000000" w:rsidP="000A3D0F">
            <w:r w:rsidRPr="000A3D0F">
              <w:rPr>
                <w:rFonts w:hint="eastAsia"/>
              </w:rPr>
              <w:t>F</w:t>
            </w:r>
            <w:r w:rsidRPr="000A3D0F">
              <w:t>inal Text</w:t>
            </w:r>
          </w:p>
        </w:tc>
      </w:tr>
    </w:tbl>
    <w:p w14:paraId="39A2BCE4" w14:textId="77777777" w:rsidR="005378BF" w:rsidRDefault="00000000" w:rsidP="000A3D0F">
      <w:r>
        <w:rPr>
          <w:rFonts w:hint="eastAsia"/>
        </w:rPr>
        <w:t>三、考核方式</w:t>
      </w:r>
    </w:p>
    <w:tbl>
      <w:tblPr>
        <w:tblpPr w:leftFromText="180" w:rightFromText="180" w:vertAnchor="text" w:horzAnchor="margin" w:tblpY="24"/>
        <w:tblOverlap w:val="never"/>
        <w:tblW w:w="903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809"/>
        <w:gridCol w:w="1843"/>
        <w:gridCol w:w="5387"/>
      </w:tblGrid>
      <w:tr w:rsidR="005378BF" w14:paraId="552EFC07" w14:textId="77777777">
        <w:trPr>
          <w:trHeight w:val="454"/>
        </w:trPr>
        <w:tc>
          <w:tcPr>
            <w:tcW w:w="1809" w:type="dxa"/>
            <w:vAlign w:val="center"/>
          </w:tcPr>
          <w:p w14:paraId="33355876" w14:textId="77777777" w:rsidR="005378BF" w:rsidRDefault="00000000" w:rsidP="000A3D0F">
            <w:r>
              <w:rPr>
                <w:rFonts w:hint="eastAsia"/>
              </w:rPr>
              <w:t>总评构成</w:t>
            </w:r>
          </w:p>
        </w:tc>
        <w:tc>
          <w:tcPr>
            <w:tcW w:w="1843" w:type="dxa"/>
            <w:vAlign w:val="center"/>
          </w:tcPr>
          <w:p w14:paraId="208F7458" w14:textId="77777777" w:rsidR="005378BF" w:rsidRDefault="00000000" w:rsidP="000A3D0F">
            <w:r>
              <w:rPr>
                <w:rFonts w:hint="eastAsia"/>
              </w:rPr>
              <w:t>占比</w:t>
            </w:r>
          </w:p>
        </w:tc>
        <w:tc>
          <w:tcPr>
            <w:tcW w:w="5387" w:type="dxa"/>
            <w:vAlign w:val="center"/>
          </w:tcPr>
          <w:p w14:paraId="3A6F26C4" w14:textId="77777777" w:rsidR="005378BF" w:rsidRDefault="00000000" w:rsidP="000A3D0F">
            <w:r>
              <w:rPr>
                <w:rFonts w:hint="eastAsia"/>
              </w:rPr>
              <w:t>考核方式</w:t>
            </w:r>
          </w:p>
        </w:tc>
      </w:tr>
      <w:tr w:rsidR="005378BF" w14:paraId="3812D070" w14:textId="77777777">
        <w:trPr>
          <w:trHeight w:val="340"/>
        </w:trPr>
        <w:tc>
          <w:tcPr>
            <w:tcW w:w="1809" w:type="dxa"/>
            <w:vAlign w:val="center"/>
          </w:tcPr>
          <w:p w14:paraId="068775AF" w14:textId="77777777" w:rsidR="005378BF" w:rsidRDefault="00000000" w:rsidP="000A3D0F">
            <w:r>
              <w:t>X1</w:t>
            </w:r>
          </w:p>
        </w:tc>
        <w:tc>
          <w:tcPr>
            <w:tcW w:w="1843" w:type="dxa"/>
            <w:vAlign w:val="center"/>
          </w:tcPr>
          <w:p w14:paraId="15BA6596" w14:textId="49ADC522" w:rsidR="005378BF" w:rsidRDefault="00B73BBF" w:rsidP="000A3D0F">
            <w:r>
              <w:rPr>
                <w:rFonts w:hint="eastAsia"/>
              </w:rPr>
              <w:t>30%</w:t>
            </w:r>
          </w:p>
        </w:tc>
        <w:tc>
          <w:tcPr>
            <w:tcW w:w="5387" w:type="dxa"/>
            <w:vAlign w:val="center"/>
          </w:tcPr>
          <w:p w14:paraId="2AD7E903" w14:textId="461EBBBE" w:rsidR="005378BF" w:rsidRDefault="00B73BBF" w:rsidP="000A3D0F">
            <w:r>
              <w:rPr>
                <w:rFonts w:ascii="宋体" w:hAnsi="宋体" w:hint="eastAsia"/>
                <w:bCs/>
                <w:color w:val="000000" w:themeColor="text1"/>
                <w:szCs w:val="20"/>
              </w:rPr>
              <w:t>Presentation</w:t>
            </w:r>
            <w:proofErr w:type="gramStart"/>
            <w:r>
              <w:rPr>
                <w:rFonts w:ascii="宋体" w:hAnsi="宋体" w:hint="eastAsia"/>
                <w:bCs/>
                <w:color w:val="000000" w:themeColor="text1"/>
                <w:szCs w:val="20"/>
              </w:rPr>
              <w:t>(10%)</w:t>
            </w:r>
            <w:proofErr w:type="gramEnd"/>
            <w:r>
              <w:rPr>
                <w:rFonts w:ascii="宋体" w:hAnsi="宋体" w:hint="eastAsia"/>
                <w:bCs/>
                <w:color w:val="000000" w:themeColor="text1"/>
                <w:szCs w:val="20"/>
              </w:rPr>
              <w:t>+课堂测试</w:t>
            </w:r>
          </w:p>
        </w:tc>
      </w:tr>
      <w:tr w:rsidR="005378BF" w14:paraId="790A8622" w14:textId="77777777">
        <w:trPr>
          <w:trHeight w:val="340"/>
        </w:trPr>
        <w:tc>
          <w:tcPr>
            <w:tcW w:w="1809" w:type="dxa"/>
            <w:vAlign w:val="center"/>
          </w:tcPr>
          <w:p w14:paraId="44D322F1" w14:textId="77777777" w:rsidR="005378BF" w:rsidRDefault="00000000" w:rsidP="000A3D0F">
            <w:r>
              <w:t>X2</w:t>
            </w:r>
          </w:p>
        </w:tc>
        <w:tc>
          <w:tcPr>
            <w:tcW w:w="1843" w:type="dxa"/>
            <w:vAlign w:val="center"/>
          </w:tcPr>
          <w:p w14:paraId="72F0519D" w14:textId="3B31ABC8" w:rsidR="005378BF" w:rsidRDefault="00B73BBF" w:rsidP="000A3D0F">
            <w:r>
              <w:rPr>
                <w:rFonts w:hint="eastAsia"/>
              </w:rPr>
              <w:t>2</w:t>
            </w:r>
            <w:r>
              <w:t>0%</w:t>
            </w:r>
          </w:p>
        </w:tc>
        <w:tc>
          <w:tcPr>
            <w:tcW w:w="5387" w:type="dxa"/>
            <w:vAlign w:val="center"/>
          </w:tcPr>
          <w:p w14:paraId="0877DA9E" w14:textId="41A8B4E3" w:rsidR="005378BF" w:rsidRDefault="00000000" w:rsidP="000A3D0F">
            <w:r>
              <w:rPr>
                <w:rFonts w:hint="eastAsia"/>
              </w:rPr>
              <w:t>读书报告</w:t>
            </w:r>
          </w:p>
        </w:tc>
      </w:tr>
      <w:tr w:rsidR="005378BF" w14:paraId="183F52D9" w14:textId="77777777">
        <w:trPr>
          <w:trHeight w:val="340"/>
        </w:trPr>
        <w:tc>
          <w:tcPr>
            <w:tcW w:w="1809" w:type="dxa"/>
            <w:vAlign w:val="center"/>
          </w:tcPr>
          <w:p w14:paraId="23C8C309" w14:textId="77777777" w:rsidR="005378BF" w:rsidRDefault="00000000" w:rsidP="000A3D0F">
            <w:r>
              <w:t>X3</w:t>
            </w:r>
          </w:p>
        </w:tc>
        <w:tc>
          <w:tcPr>
            <w:tcW w:w="1843" w:type="dxa"/>
            <w:vAlign w:val="center"/>
          </w:tcPr>
          <w:p w14:paraId="67EEED55" w14:textId="77777777" w:rsidR="005378BF" w:rsidRDefault="00000000" w:rsidP="000A3D0F">
            <w:r>
              <w:rPr>
                <w:rFonts w:hint="eastAsia"/>
              </w:rPr>
              <w:t>5</w:t>
            </w:r>
            <w:r>
              <w:t>0%</w:t>
            </w:r>
          </w:p>
        </w:tc>
        <w:tc>
          <w:tcPr>
            <w:tcW w:w="5387" w:type="dxa"/>
            <w:vAlign w:val="center"/>
          </w:tcPr>
          <w:p w14:paraId="5413D781" w14:textId="77777777" w:rsidR="005378BF" w:rsidRDefault="00000000" w:rsidP="000A3D0F">
            <w:r>
              <w:rPr>
                <w:rFonts w:hint="eastAsia"/>
              </w:rPr>
              <w:t>期末测试</w:t>
            </w:r>
          </w:p>
        </w:tc>
      </w:tr>
    </w:tbl>
    <w:p w14:paraId="27C9C5DD" w14:textId="068102B1" w:rsidR="005378BF" w:rsidRDefault="00000000" w:rsidP="000A3D0F">
      <w:r>
        <w:rPr>
          <w:rFonts w:hint="eastAsia"/>
        </w:rPr>
        <w:t>任课教师：</w:t>
      </w:r>
      <w:r>
        <w:rPr>
          <w:rFonts w:hint="eastAsia"/>
        </w:rPr>
        <w:t xml:space="preserve">    </w:t>
      </w:r>
      <w:r>
        <w:t xml:space="preserve">  </w:t>
      </w:r>
      <w:r w:rsidR="00824997">
        <w:rPr>
          <w:rFonts w:hint="eastAsia"/>
          <w:noProof/>
          <w:lang w:val="zh-CN"/>
        </w:rPr>
        <w:drawing>
          <wp:inline distT="0" distB="0" distL="0" distR="0" wp14:anchorId="1E50E71E" wp14:editId="3FD98438">
            <wp:extent cx="673331" cy="357447"/>
            <wp:effectExtent l="0" t="0" r="0" b="5080"/>
            <wp:docPr id="16553024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302419" name="图片 1655302419"/>
                    <pic:cNvPicPr/>
                  </pic:nvPicPr>
                  <pic:blipFill>
                    <a:blip r:embed="rId12">
                      <a:extLst>
                        <a:ext uri="{28A0092B-C50C-407E-A947-70E740481C1C}">
                          <a14:useLocalDpi xmlns:a14="http://schemas.microsoft.com/office/drawing/2010/main" val="0"/>
                        </a:ext>
                      </a:extLst>
                    </a:blip>
                    <a:stretch>
                      <a:fillRect/>
                    </a:stretch>
                  </pic:blipFill>
                  <pic:spPr>
                    <a:xfrm>
                      <a:off x="0" y="0"/>
                      <a:ext cx="673331" cy="357447"/>
                    </a:xfrm>
                    <a:prstGeom prst="rect">
                      <a:avLst/>
                    </a:prstGeom>
                  </pic:spPr>
                </pic:pic>
              </a:graphicData>
            </a:graphic>
          </wp:inline>
        </w:drawing>
      </w:r>
      <w:r>
        <w:rPr>
          <w:rFonts w:hint="eastAsia"/>
        </w:rPr>
        <w:t>系主任审核：</w:t>
      </w:r>
      <w:r>
        <w:rPr>
          <w:rFonts w:hint="eastAsia"/>
        </w:rPr>
        <w:t xml:space="preserve">   </w:t>
      </w:r>
      <w:r>
        <w:t xml:space="preserve">  </w:t>
      </w:r>
      <w:r>
        <w:rPr>
          <w:rFonts w:hint="eastAsia"/>
        </w:rPr>
        <w:t>（签名）</w:t>
      </w:r>
      <w:r>
        <w:t xml:space="preserve">   </w:t>
      </w:r>
      <w:r>
        <w:rPr>
          <w:rFonts w:hint="eastAsia"/>
        </w:rPr>
        <w:t>日期：</w:t>
      </w:r>
      <w:r>
        <w:rPr>
          <w:rFonts w:hint="eastAsia"/>
        </w:rPr>
        <w:t>202</w:t>
      </w:r>
      <w:r w:rsidR="00B73BBF">
        <w:rPr>
          <w:rFonts w:hint="eastAsia"/>
        </w:rPr>
        <w:t>5</w:t>
      </w:r>
      <w:r>
        <w:rPr>
          <w:rFonts w:hint="eastAsia"/>
        </w:rPr>
        <w:t>年</w:t>
      </w:r>
      <w:r w:rsidR="00177114">
        <w:rPr>
          <w:rFonts w:hint="eastAsia"/>
        </w:rPr>
        <w:t>9</w:t>
      </w:r>
      <w:r>
        <w:rPr>
          <w:rFonts w:hint="eastAsia"/>
        </w:rPr>
        <w:t>月</w:t>
      </w:r>
      <w:r>
        <w:rPr>
          <w:rFonts w:hint="eastAsia"/>
        </w:rPr>
        <w:t xml:space="preserve"> </w:t>
      </w:r>
      <w:r>
        <w:t xml:space="preserve">         </w:t>
      </w:r>
    </w:p>
    <w:sectPr w:rsidR="005378BF">
      <w:headerReference w:type="even" r:id="rId13"/>
      <w:headerReference w:type="default" r:id="rId14"/>
      <w:footerReference w:type="even" r:id="rId15"/>
      <w:footerReference w:type="default" r:id="rId16"/>
      <w:pgSz w:w="11906" w:h="16838"/>
      <w:pgMar w:top="1418" w:right="1474" w:bottom="1361" w:left="1588" w:header="567" w:footer="794" w:gutter="0"/>
      <w:pgNumType w:start="2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E4D97" w14:textId="77777777" w:rsidR="00503B1D" w:rsidRDefault="00503B1D" w:rsidP="000A3D0F">
      <w:r>
        <w:separator/>
      </w:r>
    </w:p>
    <w:p w14:paraId="76135FB0" w14:textId="77777777" w:rsidR="00503B1D" w:rsidRDefault="00503B1D" w:rsidP="000A3D0F"/>
    <w:p w14:paraId="604AC7DD" w14:textId="77777777" w:rsidR="00503B1D" w:rsidRDefault="00503B1D" w:rsidP="000A3D0F"/>
    <w:p w14:paraId="2FE25CE7" w14:textId="77777777" w:rsidR="00503B1D" w:rsidRDefault="00503B1D" w:rsidP="000A3D0F"/>
  </w:endnote>
  <w:endnote w:type="continuationSeparator" w:id="0">
    <w:p w14:paraId="5D882B63" w14:textId="77777777" w:rsidR="00503B1D" w:rsidRDefault="00503B1D" w:rsidP="000A3D0F">
      <w:r>
        <w:continuationSeparator/>
      </w:r>
    </w:p>
    <w:p w14:paraId="4BF550FA" w14:textId="77777777" w:rsidR="00503B1D" w:rsidRDefault="00503B1D" w:rsidP="000A3D0F"/>
    <w:p w14:paraId="1D3062C3" w14:textId="77777777" w:rsidR="00503B1D" w:rsidRDefault="00503B1D" w:rsidP="000A3D0F"/>
    <w:p w14:paraId="64498171" w14:textId="77777777" w:rsidR="00503B1D" w:rsidRDefault="00503B1D" w:rsidP="000A3D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華康儷中黑">
    <w:altName w:val="黑体"/>
    <w:charset w:val="88"/>
    <w:family w:val="swiss"/>
    <w:pitch w:val="default"/>
    <w:sig w:usb0="00000000" w:usb1="00000000" w:usb2="00000016" w:usb3="00000000" w:csb0="00100000" w:csb1="00000000"/>
  </w:font>
  <w:font w:name="ITC Bookman Demi">
    <w:altName w:val="Georgia"/>
    <w:charset w:val="00"/>
    <w:family w:val="modern"/>
    <w:pitch w:val="default"/>
    <w:sig w:usb0="00000000" w:usb1="00000000" w:usb2="00000000" w:usb3="00000000" w:csb0="00000093" w:csb1="00000000"/>
  </w:font>
  <w:font w:name="華康粗圓體">
    <w:altName w:val="Microsoft JhengHei"/>
    <w:charset w:val="88"/>
    <w:family w:val="swiss"/>
    <w:pitch w:val="default"/>
    <w:sig w:usb0="00000000" w:usb1="00000000" w:usb2="00000016" w:usb3="00000000" w:csb0="00100000" w:csb1="00000000"/>
  </w:font>
  <w:font w:name="Dotum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15B6A" w14:textId="77777777" w:rsidR="005378BF" w:rsidRDefault="00000000" w:rsidP="000A3D0F">
    <w:pPr>
      <w:pStyle w:val="a3"/>
      <w:rPr>
        <w:rStyle w:val="a6"/>
        <w:rFonts w:ascii="ITC Bookman Demi" w:eastAsia="華康粗圓體" w:hAnsi="ITC Bookman Demi"/>
        <w:color w:val="FFFFFF"/>
        <w:sz w:val="26"/>
        <w:szCs w:val="26"/>
      </w:rPr>
    </w:pPr>
    <w:r>
      <w:fldChar w:fldCharType="begin"/>
    </w:r>
    <w:r>
      <w:rPr>
        <w:rStyle w:val="a6"/>
        <w:rFonts w:ascii="ITC Bookman Demi" w:eastAsia="華康粗圓體" w:hAnsi="ITC Bookman Demi"/>
        <w:color w:val="FFFFFF"/>
        <w:sz w:val="26"/>
        <w:szCs w:val="26"/>
      </w:rPr>
      <w:instrText xml:space="preserve">PAGE  </w:instrText>
    </w:r>
    <w:r>
      <w:fldChar w:fldCharType="separate"/>
    </w:r>
    <w:r>
      <w:rPr>
        <w:rStyle w:val="a6"/>
        <w:rFonts w:ascii="ITC Bookman Demi" w:eastAsia="華康粗圓體" w:hAnsi="ITC Bookman Demi"/>
        <w:color w:val="FFFFFF"/>
        <w:sz w:val="26"/>
        <w:szCs w:val="26"/>
      </w:rPr>
      <w:t>2</w:t>
    </w:r>
    <w:r>
      <w:fldChar w:fldCharType="end"/>
    </w:r>
  </w:p>
  <w:p w14:paraId="28FCEA72" w14:textId="77777777" w:rsidR="005378BF" w:rsidRDefault="00000000" w:rsidP="000A3D0F">
    <w:pPr>
      <w:pStyle w:val="a3"/>
    </w:pPr>
    <w:r>
      <w:rPr>
        <w:noProof/>
      </w:rPr>
      <w:drawing>
        <wp:inline distT="0" distB="0" distL="0" distR="0" wp14:anchorId="3055D1A2" wp14:editId="67580140">
          <wp:extent cx="6619875" cy="247650"/>
          <wp:effectExtent l="19050" t="0" r="9525" b="0"/>
          <wp:docPr id="1" name="Picture 1" descr="底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底線"/>
                  <pic:cNvPicPr>
                    <a:picLocks noChangeAspect="1" noChangeArrowheads="1"/>
                  </pic:cNvPicPr>
                </pic:nvPicPr>
                <pic:blipFill>
                  <a:blip r:embed="rId1"/>
                  <a:srcRect/>
                  <a:stretch>
                    <a:fillRect/>
                  </a:stretch>
                </pic:blipFill>
                <pic:spPr>
                  <a:xfrm>
                    <a:off x="0" y="0"/>
                    <a:ext cx="6619875" cy="247650"/>
                  </a:xfrm>
                  <a:prstGeom prst="rect">
                    <a:avLst/>
                  </a:prstGeom>
                  <a:noFill/>
                  <a:ln w="9525">
                    <a:noFill/>
                    <a:miter lim="800000"/>
                    <a:headEnd/>
                    <a:tailEnd/>
                  </a:ln>
                </pic:spPr>
              </pic:pic>
            </a:graphicData>
          </a:graphic>
        </wp:inline>
      </w:drawing>
    </w:r>
  </w:p>
  <w:p w14:paraId="1D8EBEA9" w14:textId="77777777" w:rsidR="00B50379" w:rsidRDefault="00B50379" w:rsidP="000A3D0F"/>
  <w:p w14:paraId="0960922F" w14:textId="77777777" w:rsidR="00B50379" w:rsidRDefault="00B50379" w:rsidP="000A3D0F"/>
  <w:p w14:paraId="2B72F2A6" w14:textId="77777777" w:rsidR="00B50379" w:rsidRDefault="00B50379" w:rsidP="000A3D0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D9360" w14:textId="77777777" w:rsidR="005378BF" w:rsidRDefault="00000000" w:rsidP="000A3D0F">
    <w:pPr>
      <w:pStyle w:val="a3"/>
      <w:rPr>
        <w:rStyle w:val="a6"/>
        <w:rFonts w:ascii="ITC Bookman Demi" w:hAnsi="ITC Bookman Demi"/>
        <w:color w:val="FFFFFF"/>
        <w:sz w:val="26"/>
        <w:szCs w:val="26"/>
      </w:rPr>
    </w:pPr>
    <w:r>
      <w:rPr>
        <w:rStyle w:val="a6"/>
        <w:rFonts w:ascii="華康儷中黑" w:eastAsia="華康儷中黑" w:hAnsi="ITC Bookman Demi" w:hint="eastAsia"/>
        <w:color w:val="FFFFFF"/>
        <w:sz w:val="26"/>
        <w:szCs w:val="26"/>
      </w:rPr>
      <w:t>第</w:t>
    </w:r>
    <w:r>
      <w:fldChar w:fldCharType="begin"/>
    </w:r>
    <w:r>
      <w:rPr>
        <w:rStyle w:val="a6"/>
        <w:rFonts w:ascii="ITC Bookman Demi" w:eastAsia="DotumChe" w:hAnsi="ITC Bookman Demi"/>
        <w:color w:val="FFFFFF"/>
        <w:sz w:val="26"/>
        <w:szCs w:val="26"/>
      </w:rPr>
      <w:instrText xml:space="preserve">PAGE  </w:instrText>
    </w:r>
    <w:r>
      <w:fldChar w:fldCharType="separate"/>
    </w:r>
    <w:r>
      <w:rPr>
        <w:rStyle w:val="a6"/>
        <w:rFonts w:ascii="ITC Bookman Demi" w:eastAsia="DotumChe" w:hAnsi="ITC Bookman Demi"/>
        <w:color w:val="FFFFFF"/>
        <w:sz w:val="26"/>
        <w:szCs w:val="26"/>
      </w:rPr>
      <w:t>21</w:t>
    </w:r>
    <w:r>
      <w:fldChar w:fldCharType="end"/>
    </w:r>
    <w:proofErr w:type="gramStart"/>
    <w:r>
      <w:rPr>
        <w:rStyle w:val="a6"/>
        <w:rFonts w:ascii="華康儷中黑" w:eastAsia="華康儷中黑" w:hAnsi="ITC Bookman Demi" w:hint="eastAsia"/>
        <w:color w:val="FFFFFF"/>
        <w:sz w:val="26"/>
        <w:szCs w:val="26"/>
      </w:rPr>
      <w:t>頁</w:t>
    </w:r>
    <w:proofErr w:type="gramEnd"/>
  </w:p>
  <w:p w14:paraId="410BC07D" w14:textId="77777777" w:rsidR="005378BF" w:rsidRDefault="005378BF" w:rsidP="000A3D0F"/>
  <w:p w14:paraId="3CF3AA6C" w14:textId="77777777" w:rsidR="00B50379" w:rsidRDefault="00B50379" w:rsidP="000A3D0F"/>
  <w:p w14:paraId="606BB3EC" w14:textId="77777777" w:rsidR="00B50379" w:rsidRDefault="00B50379" w:rsidP="000A3D0F"/>
  <w:p w14:paraId="24F86A23" w14:textId="77777777" w:rsidR="00B50379" w:rsidRDefault="00B50379" w:rsidP="000A3D0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E8CC2" w14:textId="77777777" w:rsidR="00503B1D" w:rsidRDefault="00503B1D" w:rsidP="000A3D0F">
      <w:r>
        <w:separator/>
      </w:r>
    </w:p>
    <w:p w14:paraId="238AEBE9" w14:textId="77777777" w:rsidR="00503B1D" w:rsidRDefault="00503B1D" w:rsidP="000A3D0F"/>
    <w:p w14:paraId="2388FFD2" w14:textId="77777777" w:rsidR="00503B1D" w:rsidRDefault="00503B1D" w:rsidP="000A3D0F"/>
    <w:p w14:paraId="59CADB47" w14:textId="77777777" w:rsidR="00503B1D" w:rsidRDefault="00503B1D" w:rsidP="000A3D0F"/>
  </w:footnote>
  <w:footnote w:type="continuationSeparator" w:id="0">
    <w:p w14:paraId="18E2AC82" w14:textId="77777777" w:rsidR="00503B1D" w:rsidRDefault="00503B1D" w:rsidP="000A3D0F">
      <w:r>
        <w:continuationSeparator/>
      </w:r>
    </w:p>
    <w:p w14:paraId="4B00B74A" w14:textId="77777777" w:rsidR="00503B1D" w:rsidRDefault="00503B1D" w:rsidP="000A3D0F"/>
    <w:p w14:paraId="75847755" w14:textId="77777777" w:rsidR="00503B1D" w:rsidRDefault="00503B1D" w:rsidP="000A3D0F"/>
    <w:p w14:paraId="75E2F5D5" w14:textId="77777777" w:rsidR="00503B1D" w:rsidRDefault="00503B1D" w:rsidP="000A3D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DF768" w14:textId="77777777" w:rsidR="005378BF" w:rsidRDefault="00000000" w:rsidP="000A3D0F">
    <w:pPr>
      <w:pStyle w:val="a4"/>
    </w:pPr>
    <w:r>
      <w:rPr>
        <w:noProof/>
      </w:rPr>
      <w:drawing>
        <wp:anchor distT="0" distB="0" distL="114300" distR="114300" simplePos="0" relativeHeight="251656192" behindDoc="1" locked="0" layoutInCell="1" allowOverlap="1" wp14:anchorId="100E4E43" wp14:editId="0FDD17DD">
          <wp:simplePos x="0" y="0"/>
          <wp:positionH relativeFrom="column">
            <wp:posOffset>-27940</wp:posOffset>
          </wp:positionH>
          <wp:positionV relativeFrom="paragraph">
            <wp:posOffset>-33655</wp:posOffset>
          </wp:positionV>
          <wp:extent cx="6668135" cy="365760"/>
          <wp:effectExtent l="19050" t="0" r="0" b="0"/>
          <wp:wrapTight wrapText="bothSides">
            <wp:wrapPolygon edited="0">
              <wp:start x="-62" y="0"/>
              <wp:lineTo x="-62" y="20250"/>
              <wp:lineTo x="21598" y="20250"/>
              <wp:lineTo x="21598" y="0"/>
              <wp:lineTo x="-62" y="0"/>
            </wp:wrapPolygon>
          </wp:wrapTight>
          <wp:docPr id="2" name="Picture 10"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descr="untitled"/>
                  <pic:cNvPicPr>
                    <a:picLocks noChangeAspect="1" noChangeArrowheads="1"/>
                  </pic:cNvPicPr>
                </pic:nvPicPr>
                <pic:blipFill>
                  <a:blip r:embed="rId1"/>
                  <a:srcRect b="79587"/>
                  <a:stretch>
                    <a:fillRect/>
                  </a:stretch>
                </pic:blipFill>
                <pic:spPr>
                  <a:xfrm>
                    <a:off x="0" y="0"/>
                    <a:ext cx="6668135" cy="365760"/>
                  </a:xfrm>
                  <a:prstGeom prst="rect">
                    <a:avLst/>
                  </a:prstGeom>
                  <a:noFill/>
                  <a:ln w="9525">
                    <a:noFill/>
                    <a:miter lim="800000"/>
                    <a:headEnd/>
                    <a:tailEnd/>
                  </a:ln>
                </pic:spPr>
              </pic:pic>
            </a:graphicData>
          </a:graphic>
        </wp:anchor>
      </w:drawing>
    </w:r>
  </w:p>
  <w:p w14:paraId="752CFF13" w14:textId="77777777" w:rsidR="00B50379" w:rsidRDefault="00B50379" w:rsidP="000A3D0F"/>
  <w:p w14:paraId="644ECBD7" w14:textId="77777777" w:rsidR="00B50379" w:rsidRDefault="00B50379" w:rsidP="000A3D0F"/>
  <w:p w14:paraId="097BFDD0" w14:textId="77777777" w:rsidR="00B50379" w:rsidRDefault="00B50379" w:rsidP="000A3D0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DEE9E" w14:textId="77777777" w:rsidR="005378BF" w:rsidRDefault="00000000" w:rsidP="000A3D0F">
    <w:pPr>
      <w:pStyle w:val="a4"/>
      <w:rPr>
        <w:rFonts w:ascii="華康儷中黑" w:eastAsia="華康儷中黑"/>
        <w:sz w:val="32"/>
        <w:szCs w:val="32"/>
      </w:rPr>
    </w:pPr>
    <w:r>
      <w:rPr>
        <w:noProof/>
      </w:rPr>
      <mc:AlternateContent>
        <mc:Choice Requires="wps">
          <w:drawing>
            <wp:anchor distT="0" distB="0" distL="114300" distR="114300" simplePos="0" relativeHeight="251659264" behindDoc="0" locked="0" layoutInCell="1" allowOverlap="1" wp14:anchorId="2FE9439E" wp14:editId="22D3BF12">
              <wp:simplePos x="0" y="0"/>
              <wp:positionH relativeFrom="page">
                <wp:posOffset>427355</wp:posOffset>
              </wp:positionH>
              <wp:positionV relativeFrom="page">
                <wp:posOffset>359410</wp:posOffset>
              </wp:positionV>
              <wp:extent cx="2635250" cy="280670"/>
              <wp:effectExtent l="0" t="0" r="12700" b="5080"/>
              <wp:wrapNone/>
              <wp:docPr id="3"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3634E671" w14:textId="77777777" w:rsidR="005378BF" w:rsidRDefault="00000000" w:rsidP="000A3D0F">
                          <w:r>
                            <w:t>SJQU-QR-JW-011</w:t>
                          </w:r>
                          <w:r>
                            <w:t>（</w:t>
                          </w:r>
                          <w:r>
                            <w:t>A1</w:t>
                          </w:r>
                          <w: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2FE9439E" id="_x0000_t202" coordsize="21600,21600" o:spt="202" path="m,l,21600r21600,l21600,xe">
              <v:stroke joinstyle="miter"/>
              <v:path gradientshapeok="t" o:connecttype="rect"/>
            </v:shapetype>
            <v:shape id="文本框 1" o:spid="_x0000_s1026" type="#_x0000_t202" style="position:absolute;left:0;text-align:left;margin-left:33.65pt;margin-top:28.3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" stroked="f" strokeweight=".5pt">
              <v:textbox>
                <w:txbxContent>
                  <w:p w14:paraId="3634E671" w14:textId="77777777" w:rsidR="005378BF" w:rsidRDefault="00000000" w:rsidP="000A3D0F">
                    <w:r>
                      <w:t>SJQU-QR-JW-011</w:t>
                    </w:r>
                    <w:r>
                      <w:t>（</w:t>
                    </w:r>
                    <w:r>
                      <w:t>A1</w:t>
                    </w:r>
                    <w:r>
                      <w:t>）</w:t>
                    </w:r>
                  </w:p>
                </w:txbxContent>
              </v:textbox>
              <w10:wrap anchorx="page" anchory="page"/>
            </v:shape>
          </w:pict>
        </mc:Fallback>
      </mc:AlternateContent>
    </w:r>
  </w:p>
  <w:p w14:paraId="0B6D8A55" w14:textId="77777777" w:rsidR="00B50379" w:rsidRDefault="00B50379" w:rsidP="00902F0B">
    <w:pP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552D7B"/>
    <w:multiLevelType w:val="multilevel"/>
    <w:tmpl w:val="4F552D7B"/>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58A8FD80"/>
    <w:multiLevelType w:val="singleLevel"/>
    <w:tmpl w:val="58A8FD80"/>
    <w:lvl w:ilvl="0">
      <w:start w:val="1"/>
      <w:numFmt w:val="decimal"/>
      <w:suff w:val="space"/>
      <w:lvlText w:val="%1."/>
      <w:lvlJc w:val="left"/>
    </w:lvl>
  </w:abstractNum>
  <w:abstractNum w:abstractNumId="2" w15:restartNumberingAfterBreak="0">
    <w:nsid w:val="58A901B9"/>
    <w:multiLevelType w:val="singleLevel"/>
    <w:tmpl w:val="58A901B9"/>
    <w:lvl w:ilvl="0">
      <w:start w:val="1"/>
      <w:numFmt w:val="decimal"/>
      <w:suff w:val="space"/>
      <w:lvlText w:val="%1."/>
      <w:lvlJc w:val="left"/>
    </w:lvl>
  </w:abstractNum>
  <w:abstractNum w:abstractNumId="3" w15:restartNumberingAfterBreak="0">
    <w:nsid w:val="58A90246"/>
    <w:multiLevelType w:val="singleLevel"/>
    <w:tmpl w:val="58A90246"/>
    <w:lvl w:ilvl="0">
      <w:start w:val="1"/>
      <w:numFmt w:val="decimal"/>
      <w:suff w:val="space"/>
      <w:lvlText w:val="%1."/>
      <w:lvlJc w:val="left"/>
    </w:lvl>
  </w:abstractNum>
  <w:abstractNum w:abstractNumId="4" w15:restartNumberingAfterBreak="0">
    <w:nsid w:val="58A9031A"/>
    <w:multiLevelType w:val="singleLevel"/>
    <w:tmpl w:val="58A9031A"/>
    <w:lvl w:ilvl="0">
      <w:start w:val="1"/>
      <w:numFmt w:val="decimal"/>
      <w:suff w:val="space"/>
      <w:lvlText w:val="%1."/>
      <w:lvlJc w:val="left"/>
    </w:lvl>
  </w:abstractNum>
  <w:abstractNum w:abstractNumId="5" w15:restartNumberingAfterBreak="0">
    <w:nsid w:val="58A905B9"/>
    <w:multiLevelType w:val="singleLevel"/>
    <w:tmpl w:val="58A905B9"/>
    <w:lvl w:ilvl="0">
      <w:start w:val="1"/>
      <w:numFmt w:val="decimal"/>
      <w:suff w:val="space"/>
      <w:lvlText w:val="%1."/>
      <w:lvlJc w:val="left"/>
    </w:lvl>
  </w:abstractNum>
  <w:abstractNum w:abstractNumId="6" w15:restartNumberingAfterBreak="0">
    <w:nsid w:val="58A907F5"/>
    <w:multiLevelType w:val="singleLevel"/>
    <w:tmpl w:val="58A907F5"/>
    <w:lvl w:ilvl="0">
      <w:start w:val="1"/>
      <w:numFmt w:val="decimal"/>
      <w:suff w:val="space"/>
      <w:lvlText w:val="%1."/>
      <w:lvlJc w:val="left"/>
    </w:lvl>
  </w:abstractNum>
  <w:num w:numId="1" w16cid:durableId="1951544348">
    <w:abstractNumId w:val="0"/>
  </w:num>
  <w:num w:numId="2" w16cid:durableId="471211689">
    <w:abstractNumId w:val="1"/>
  </w:num>
  <w:num w:numId="3" w16cid:durableId="1544707195">
    <w:abstractNumId w:val="2"/>
  </w:num>
  <w:num w:numId="4" w16cid:durableId="140075612">
    <w:abstractNumId w:val="3"/>
  </w:num>
  <w:num w:numId="5" w16cid:durableId="381752074">
    <w:abstractNumId w:val="4"/>
  </w:num>
  <w:num w:numId="6" w16cid:durableId="1134523057">
    <w:abstractNumId w:val="5"/>
  </w:num>
  <w:num w:numId="7" w16cid:durableId="6060375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80"/>
  <w:drawingGridHorizontalSpacing w:val="120"/>
  <w:noPunctuationKerning/>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mZmODNiOTBmNDAxYjczODNhYjEzYjJjOGY5OTBkNTUifQ=="/>
  </w:docVars>
  <w:rsids>
    <w:rsidRoot w:val="00475657"/>
    <w:rsid w:val="00001805"/>
    <w:rsid w:val="00001A9A"/>
    <w:rsid w:val="000138B2"/>
    <w:rsid w:val="000369D9"/>
    <w:rsid w:val="00040BAC"/>
    <w:rsid w:val="000439B6"/>
    <w:rsid w:val="000457BB"/>
    <w:rsid w:val="00045AE0"/>
    <w:rsid w:val="000509DC"/>
    <w:rsid w:val="0005291A"/>
    <w:rsid w:val="00054B07"/>
    <w:rsid w:val="00055B75"/>
    <w:rsid w:val="00061DF6"/>
    <w:rsid w:val="00065C53"/>
    <w:rsid w:val="000703C6"/>
    <w:rsid w:val="000708DA"/>
    <w:rsid w:val="00073336"/>
    <w:rsid w:val="00075557"/>
    <w:rsid w:val="000757F8"/>
    <w:rsid w:val="00081FA0"/>
    <w:rsid w:val="00087FB2"/>
    <w:rsid w:val="00094CE3"/>
    <w:rsid w:val="000A22C6"/>
    <w:rsid w:val="000A3531"/>
    <w:rsid w:val="000A3D0F"/>
    <w:rsid w:val="000A448C"/>
    <w:rsid w:val="000A5A1C"/>
    <w:rsid w:val="000A5D03"/>
    <w:rsid w:val="000B165C"/>
    <w:rsid w:val="000B38AB"/>
    <w:rsid w:val="000B6B65"/>
    <w:rsid w:val="000C1065"/>
    <w:rsid w:val="000C3A32"/>
    <w:rsid w:val="000C65FF"/>
    <w:rsid w:val="000C73F8"/>
    <w:rsid w:val="000C7AFA"/>
    <w:rsid w:val="000D019B"/>
    <w:rsid w:val="000D033F"/>
    <w:rsid w:val="000D1B9D"/>
    <w:rsid w:val="000D532D"/>
    <w:rsid w:val="000E2757"/>
    <w:rsid w:val="000F3B7C"/>
    <w:rsid w:val="000F3F3A"/>
    <w:rsid w:val="000F5825"/>
    <w:rsid w:val="000F6F55"/>
    <w:rsid w:val="000F77FE"/>
    <w:rsid w:val="00103793"/>
    <w:rsid w:val="001103D4"/>
    <w:rsid w:val="001121A1"/>
    <w:rsid w:val="0011669C"/>
    <w:rsid w:val="001212AD"/>
    <w:rsid w:val="001305E1"/>
    <w:rsid w:val="0013156D"/>
    <w:rsid w:val="00136D60"/>
    <w:rsid w:val="00140258"/>
    <w:rsid w:val="0014621F"/>
    <w:rsid w:val="00161517"/>
    <w:rsid w:val="00161A65"/>
    <w:rsid w:val="001625E9"/>
    <w:rsid w:val="00163A68"/>
    <w:rsid w:val="00164B67"/>
    <w:rsid w:val="0016749D"/>
    <w:rsid w:val="00171DEE"/>
    <w:rsid w:val="00173320"/>
    <w:rsid w:val="00176B28"/>
    <w:rsid w:val="0017703A"/>
    <w:rsid w:val="00177114"/>
    <w:rsid w:val="001812F6"/>
    <w:rsid w:val="001838C0"/>
    <w:rsid w:val="00187761"/>
    <w:rsid w:val="00187F2F"/>
    <w:rsid w:val="00190BF2"/>
    <w:rsid w:val="001918B2"/>
    <w:rsid w:val="00191AA6"/>
    <w:rsid w:val="001A3DD1"/>
    <w:rsid w:val="001A5966"/>
    <w:rsid w:val="001A6911"/>
    <w:rsid w:val="001B0C6F"/>
    <w:rsid w:val="001B1B60"/>
    <w:rsid w:val="001B6F0E"/>
    <w:rsid w:val="001B7389"/>
    <w:rsid w:val="001C2E51"/>
    <w:rsid w:val="001C57B1"/>
    <w:rsid w:val="001C5C8C"/>
    <w:rsid w:val="001D1C00"/>
    <w:rsid w:val="001D3C62"/>
    <w:rsid w:val="001D6B75"/>
    <w:rsid w:val="001E3DBD"/>
    <w:rsid w:val="001E76D4"/>
    <w:rsid w:val="001F0095"/>
    <w:rsid w:val="001F430C"/>
    <w:rsid w:val="001F48A6"/>
    <w:rsid w:val="001F4AAC"/>
    <w:rsid w:val="001F52A9"/>
    <w:rsid w:val="001F610E"/>
    <w:rsid w:val="001F6CCB"/>
    <w:rsid w:val="002002FC"/>
    <w:rsid w:val="00207629"/>
    <w:rsid w:val="00212E8E"/>
    <w:rsid w:val="002174A6"/>
    <w:rsid w:val="0021779C"/>
    <w:rsid w:val="0022097D"/>
    <w:rsid w:val="002222D7"/>
    <w:rsid w:val="00233384"/>
    <w:rsid w:val="00233529"/>
    <w:rsid w:val="00240B53"/>
    <w:rsid w:val="002576BD"/>
    <w:rsid w:val="00270805"/>
    <w:rsid w:val="00280A20"/>
    <w:rsid w:val="002819CC"/>
    <w:rsid w:val="00283A9D"/>
    <w:rsid w:val="00287142"/>
    <w:rsid w:val="002878C2"/>
    <w:rsid w:val="00290A4F"/>
    <w:rsid w:val="00290EB6"/>
    <w:rsid w:val="0029700C"/>
    <w:rsid w:val="002A0689"/>
    <w:rsid w:val="002B23AD"/>
    <w:rsid w:val="002B5004"/>
    <w:rsid w:val="002C578A"/>
    <w:rsid w:val="002D21B9"/>
    <w:rsid w:val="002E0E77"/>
    <w:rsid w:val="002E39E6"/>
    <w:rsid w:val="002E4A0B"/>
    <w:rsid w:val="002E7F5C"/>
    <w:rsid w:val="002F20BD"/>
    <w:rsid w:val="002F2551"/>
    <w:rsid w:val="002F4DC5"/>
    <w:rsid w:val="00300031"/>
    <w:rsid w:val="00302917"/>
    <w:rsid w:val="00320244"/>
    <w:rsid w:val="00323A00"/>
    <w:rsid w:val="00325BFB"/>
    <w:rsid w:val="00326D1F"/>
    <w:rsid w:val="00331EC3"/>
    <w:rsid w:val="00336376"/>
    <w:rsid w:val="00340792"/>
    <w:rsid w:val="00344C4C"/>
    <w:rsid w:val="00345D55"/>
    <w:rsid w:val="00345ED6"/>
    <w:rsid w:val="00346279"/>
    <w:rsid w:val="003475AA"/>
    <w:rsid w:val="00350091"/>
    <w:rsid w:val="0035378A"/>
    <w:rsid w:val="00353979"/>
    <w:rsid w:val="00355A41"/>
    <w:rsid w:val="00361EF9"/>
    <w:rsid w:val="00363C7D"/>
    <w:rsid w:val="00364025"/>
    <w:rsid w:val="003713F2"/>
    <w:rsid w:val="0037264D"/>
    <w:rsid w:val="00372A06"/>
    <w:rsid w:val="00372DCB"/>
    <w:rsid w:val="00374269"/>
    <w:rsid w:val="00376924"/>
    <w:rsid w:val="00376FDE"/>
    <w:rsid w:val="00382FDD"/>
    <w:rsid w:val="003868BF"/>
    <w:rsid w:val="00387718"/>
    <w:rsid w:val="00391A51"/>
    <w:rsid w:val="003958D4"/>
    <w:rsid w:val="003A11F8"/>
    <w:rsid w:val="003A440D"/>
    <w:rsid w:val="003B1754"/>
    <w:rsid w:val="003B1E31"/>
    <w:rsid w:val="003B6082"/>
    <w:rsid w:val="003B78CD"/>
    <w:rsid w:val="003B7925"/>
    <w:rsid w:val="003B79A5"/>
    <w:rsid w:val="003B7E66"/>
    <w:rsid w:val="003C2AFE"/>
    <w:rsid w:val="003C41D5"/>
    <w:rsid w:val="003D016C"/>
    <w:rsid w:val="003D2737"/>
    <w:rsid w:val="003D33CF"/>
    <w:rsid w:val="003D7F92"/>
    <w:rsid w:val="003E152E"/>
    <w:rsid w:val="003F0A1F"/>
    <w:rsid w:val="003F51DB"/>
    <w:rsid w:val="003F5A06"/>
    <w:rsid w:val="003F6B48"/>
    <w:rsid w:val="0040254E"/>
    <w:rsid w:val="00402CF7"/>
    <w:rsid w:val="00415B53"/>
    <w:rsid w:val="00416E3A"/>
    <w:rsid w:val="00416EE2"/>
    <w:rsid w:val="00421F6F"/>
    <w:rsid w:val="00422249"/>
    <w:rsid w:val="00422B54"/>
    <w:rsid w:val="00423345"/>
    <w:rsid w:val="00427D2B"/>
    <w:rsid w:val="0043270C"/>
    <w:rsid w:val="0044371A"/>
    <w:rsid w:val="00452E85"/>
    <w:rsid w:val="00452ED4"/>
    <w:rsid w:val="00460FAC"/>
    <w:rsid w:val="00463BDD"/>
    <w:rsid w:val="00472676"/>
    <w:rsid w:val="00472995"/>
    <w:rsid w:val="00474F4C"/>
    <w:rsid w:val="00474FEF"/>
    <w:rsid w:val="00475657"/>
    <w:rsid w:val="00475C85"/>
    <w:rsid w:val="004770DF"/>
    <w:rsid w:val="004876E8"/>
    <w:rsid w:val="00487D85"/>
    <w:rsid w:val="004900C2"/>
    <w:rsid w:val="00492EE9"/>
    <w:rsid w:val="00496FB3"/>
    <w:rsid w:val="004A33E0"/>
    <w:rsid w:val="004A59AC"/>
    <w:rsid w:val="004A5CF8"/>
    <w:rsid w:val="004A649E"/>
    <w:rsid w:val="004B04C5"/>
    <w:rsid w:val="004B3566"/>
    <w:rsid w:val="004C1D3E"/>
    <w:rsid w:val="004C1D88"/>
    <w:rsid w:val="004C7613"/>
    <w:rsid w:val="004D07ED"/>
    <w:rsid w:val="004D6DC5"/>
    <w:rsid w:val="004E412A"/>
    <w:rsid w:val="004E68E7"/>
    <w:rsid w:val="004F0DAB"/>
    <w:rsid w:val="005003D0"/>
    <w:rsid w:val="00500511"/>
    <w:rsid w:val="00503B1D"/>
    <w:rsid w:val="00503BD4"/>
    <w:rsid w:val="005041F9"/>
    <w:rsid w:val="005051C3"/>
    <w:rsid w:val="00505F1C"/>
    <w:rsid w:val="00507C41"/>
    <w:rsid w:val="00512339"/>
    <w:rsid w:val="0051562E"/>
    <w:rsid w:val="005276C3"/>
    <w:rsid w:val="0052787A"/>
    <w:rsid w:val="005306A4"/>
    <w:rsid w:val="00530738"/>
    <w:rsid w:val="00531494"/>
    <w:rsid w:val="005378BF"/>
    <w:rsid w:val="00541E3A"/>
    <w:rsid w:val="005452F2"/>
    <w:rsid w:val="00552F8A"/>
    <w:rsid w:val="00554878"/>
    <w:rsid w:val="0056101B"/>
    <w:rsid w:val="0056466D"/>
    <w:rsid w:val="0056717F"/>
    <w:rsid w:val="00567DCD"/>
    <w:rsid w:val="00570125"/>
    <w:rsid w:val="00572687"/>
    <w:rsid w:val="00573387"/>
    <w:rsid w:val="00573FD0"/>
    <w:rsid w:val="0057475B"/>
    <w:rsid w:val="00582439"/>
    <w:rsid w:val="005834FD"/>
    <w:rsid w:val="005875E0"/>
    <w:rsid w:val="00587CC3"/>
    <w:rsid w:val="005A136E"/>
    <w:rsid w:val="005A283A"/>
    <w:rsid w:val="005B0A62"/>
    <w:rsid w:val="005B6225"/>
    <w:rsid w:val="005C4583"/>
    <w:rsid w:val="005D009A"/>
    <w:rsid w:val="005D2EF8"/>
    <w:rsid w:val="005D54FC"/>
    <w:rsid w:val="005E29D2"/>
    <w:rsid w:val="005E7140"/>
    <w:rsid w:val="005E7A88"/>
    <w:rsid w:val="005F0931"/>
    <w:rsid w:val="005F2CBF"/>
    <w:rsid w:val="006044A3"/>
    <w:rsid w:val="006077B6"/>
    <w:rsid w:val="006123C8"/>
    <w:rsid w:val="006146E0"/>
    <w:rsid w:val="006208E9"/>
    <w:rsid w:val="0062514D"/>
    <w:rsid w:val="0062610F"/>
    <w:rsid w:val="00630676"/>
    <w:rsid w:val="00631302"/>
    <w:rsid w:val="0063339D"/>
    <w:rsid w:val="00633B81"/>
    <w:rsid w:val="00635161"/>
    <w:rsid w:val="00637235"/>
    <w:rsid w:val="0064085C"/>
    <w:rsid w:val="00642FF2"/>
    <w:rsid w:val="006537ED"/>
    <w:rsid w:val="00662291"/>
    <w:rsid w:val="00663B7A"/>
    <w:rsid w:val="00670F19"/>
    <w:rsid w:val="0067285B"/>
    <w:rsid w:val="0067354B"/>
    <w:rsid w:val="006777DC"/>
    <w:rsid w:val="00681194"/>
    <w:rsid w:val="006849D2"/>
    <w:rsid w:val="00686F11"/>
    <w:rsid w:val="00692B28"/>
    <w:rsid w:val="00693552"/>
    <w:rsid w:val="00693F5E"/>
    <w:rsid w:val="00697452"/>
    <w:rsid w:val="006A006A"/>
    <w:rsid w:val="006A069C"/>
    <w:rsid w:val="006A2DDC"/>
    <w:rsid w:val="006A4FA3"/>
    <w:rsid w:val="006B0F20"/>
    <w:rsid w:val="006B1B20"/>
    <w:rsid w:val="006B3072"/>
    <w:rsid w:val="006C15AE"/>
    <w:rsid w:val="006C5B2B"/>
    <w:rsid w:val="006D4E38"/>
    <w:rsid w:val="006D5C73"/>
    <w:rsid w:val="006D7264"/>
    <w:rsid w:val="006E5416"/>
    <w:rsid w:val="006F2384"/>
    <w:rsid w:val="006F4482"/>
    <w:rsid w:val="00701C32"/>
    <w:rsid w:val="00704C15"/>
    <w:rsid w:val="0070511C"/>
    <w:rsid w:val="00714CF5"/>
    <w:rsid w:val="00727FB2"/>
    <w:rsid w:val="007306F7"/>
    <w:rsid w:val="007308B2"/>
    <w:rsid w:val="0073594C"/>
    <w:rsid w:val="00736189"/>
    <w:rsid w:val="00743E1E"/>
    <w:rsid w:val="00744253"/>
    <w:rsid w:val="007507A0"/>
    <w:rsid w:val="00751EF5"/>
    <w:rsid w:val="00752375"/>
    <w:rsid w:val="00754C6C"/>
    <w:rsid w:val="00761732"/>
    <w:rsid w:val="007637A0"/>
    <w:rsid w:val="007752C7"/>
    <w:rsid w:val="0078027D"/>
    <w:rsid w:val="00780EC3"/>
    <w:rsid w:val="007818A4"/>
    <w:rsid w:val="007825FB"/>
    <w:rsid w:val="007829F6"/>
    <w:rsid w:val="00787558"/>
    <w:rsid w:val="00787DF8"/>
    <w:rsid w:val="00794E0E"/>
    <w:rsid w:val="007A042A"/>
    <w:rsid w:val="007A2A5E"/>
    <w:rsid w:val="007A4668"/>
    <w:rsid w:val="007B071F"/>
    <w:rsid w:val="007B5087"/>
    <w:rsid w:val="007B59C2"/>
    <w:rsid w:val="007B5F54"/>
    <w:rsid w:val="007B5F95"/>
    <w:rsid w:val="007C27C3"/>
    <w:rsid w:val="007C3319"/>
    <w:rsid w:val="007C4971"/>
    <w:rsid w:val="007D5EEF"/>
    <w:rsid w:val="007E1B3F"/>
    <w:rsid w:val="007E4F7B"/>
    <w:rsid w:val="007F0846"/>
    <w:rsid w:val="007F14FB"/>
    <w:rsid w:val="007F180B"/>
    <w:rsid w:val="007F19FD"/>
    <w:rsid w:val="008005E2"/>
    <w:rsid w:val="00801EE1"/>
    <w:rsid w:val="0080201E"/>
    <w:rsid w:val="008060B9"/>
    <w:rsid w:val="00807591"/>
    <w:rsid w:val="00810631"/>
    <w:rsid w:val="00810F56"/>
    <w:rsid w:val="00811588"/>
    <w:rsid w:val="00811E56"/>
    <w:rsid w:val="00811FA6"/>
    <w:rsid w:val="00812C06"/>
    <w:rsid w:val="00812CDA"/>
    <w:rsid w:val="00814A3F"/>
    <w:rsid w:val="00816C25"/>
    <w:rsid w:val="00816CFE"/>
    <w:rsid w:val="008175E8"/>
    <w:rsid w:val="00822C63"/>
    <w:rsid w:val="00824997"/>
    <w:rsid w:val="00825571"/>
    <w:rsid w:val="00825F1F"/>
    <w:rsid w:val="00826511"/>
    <w:rsid w:val="00830058"/>
    <w:rsid w:val="0083049E"/>
    <w:rsid w:val="0083083F"/>
    <w:rsid w:val="00831D53"/>
    <w:rsid w:val="00840954"/>
    <w:rsid w:val="008429CE"/>
    <w:rsid w:val="008550AF"/>
    <w:rsid w:val="00865C6A"/>
    <w:rsid w:val="008665DF"/>
    <w:rsid w:val="00866AEC"/>
    <w:rsid w:val="00866CD5"/>
    <w:rsid w:val="008702F7"/>
    <w:rsid w:val="00873C4B"/>
    <w:rsid w:val="00882E20"/>
    <w:rsid w:val="00892651"/>
    <w:rsid w:val="008A2553"/>
    <w:rsid w:val="008B1302"/>
    <w:rsid w:val="008B3DB4"/>
    <w:rsid w:val="008B56AB"/>
    <w:rsid w:val="008B71F2"/>
    <w:rsid w:val="008C2F3A"/>
    <w:rsid w:val="008C6957"/>
    <w:rsid w:val="008D0344"/>
    <w:rsid w:val="008D1EC4"/>
    <w:rsid w:val="008D2640"/>
    <w:rsid w:val="008E2CC9"/>
    <w:rsid w:val="008E36BA"/>
    <w:rsid w:val="008E4701"/>
    <w:rsid w:val="008F099E"/>
    <w:rsid w:val="008F2379"/>
    <w:rsid w:val="008F26F4"/>
    <w:rsid w:val="008F2AD8"/>
    <w:rsid w:val="00900A34"/>
    <w:rsid w:val="00902F0B"/>
    <w:rsid w:val="009035F1"/>
    <w:rsid w:val="0091127F"/>
    <w:rsid w:val="00914040"/>
    <w:rsid w:val="009168F4"/>
    <w:rsid w:val="00920D39"/>
    <w:rsid w:val="00922B9C"/>
    <w:rsid w:val="0092367E"/>
    <w:rsid w:val="00925AAB"/>
    <w:rsid w:val="00925B62"/>
    <w:rsid w:val="009343C3"/>
    <w:rsid w:val="00934AC4"/>
    <w:rsid w:val="00935F4D"/>
    <w:rsid w:val="009378D3"/>
    <w:rsid w:val="00941FD1"/>
    <w:rsid w:val="00941FFF"/>
    <w:rsid w:val="00943B0B"/>
    <w:rsid w:val="00952512"/>
    <w:rsid w:val="009525CC"/>
    <w:rsid w:val="00954AB1"/>
    <w:rsid w:val="00954C1E"/>
    <w:rsid w:val="00960C73"/>
    <w:rsid w:val="00961511"/>
    <w:rsid w:val="00964435"/>
    <w:rsid w:val="00964A1C"/>
    <w:rsid w:val="00965011"/>
    <w:rsid w:val="00965A84"/>
    <w:rsid w:val="00970588"/>
    <w:rsid w:val="00970668"/>
    <w:rsid w:val="0097100A"/>
    <w:rsid w:val="00973AB3"/>
    <w:rsid w:val="00973BAA"/>
    <w:rsid w:val="00975747"/>
    <w:rsid w:val="009859BF"/>
    <w:rsid w:val="00985E30"/>
    <w:rsid w:val="00990BDA"/>
    <w:rsid w:val="009937CB"/>
    <w:rsid w:val="009959B1"/>
    <w:rsid w:val="0099751B"/>
    <w:rsid w:val="009A4AC6"/>
    <w:rsid w:val="009A78CD"/>
    <w:rsid w:val="009B045A"/>
    <w:rsid w:val="009B475C"/>
    <w:rsid w:val="009B52BE"/>
    <w:rsid w:val="009B608E"/>
    <w:rsid w:val="009B66DC"/>
    <w:rsid w:val="009B73EC"/>
    <w:rsid w:val="009B75BF"/>
    <w:rsid w:val="009C2C3A"/>
    <w:rsid w:val="009C5E61"/>
    <w:rsid w:val="009C7751"/>
    <w:rsid w:val="009D3BA7"/>
    <w:rsid w:val="009D5969"/>
    <w:rsid w:val="009D7F2A"/>
    <w:rsid w:val="009E4677"/>
    <w:rsid w:val="009F2975"/>
    <w:rsid w:val="009F564F"/>
    <w:rsid w:val="009F660E"/>
    <w:rsid w:val="009F725E"/>
    <w:rsid w:val="009F7496"/>
    <w:rsid w:val="00A0348E"/>
    <w:rsid w:val="00A03F18"/>
    <w:rsid w:val="00A04CBF"/>
    <w:rsid w:val="00A11900"/>
    <w:rsid w:val="00A13721"/>
    <w:rsid w:val="00A1491B"/>
    <w:rsid w:val="00A15947"/>
    <w:rsid w:val="00A2029C"/>
    <w:rsid w:val="00A20498"/>
    <w:rsid w:val="00A20819"/>
    <w:rsid w:val="00A23B4D"/>
    <w:rsid w:val="00A26225"/>
    <w:rsid w:val="00A278DA"/>
    <w:rsid w:val="00A31FDB"/>
    <w:rsid w:val="00A3339A"/>
    <w:rsid w:val="00A33917"/>
    <w:rsid w:val="00A36DF9"/>
    <w:rsid w:val="00A47514"/>
    <w:rsid w:val="00A505AB"/>
    <w:rsid w:val="00A6016E"/>
    <w:rsid w:val="00A6030A"/>
    <w:rsid w:val="00A62205"/>
    <w:rsid w:val="00A76249"/>
    <w:rsid w:val="00A801CE"/>
    <w:rsid w:val="00A8142F"/>
    <w:rsid w:val="00A840B9"/>
    <w:rsid w:val="00A85299"/>
    <w:rsid w:val="00A86C19"/>
    <w:rsid w:val="00A86CEC"/>
    <w:rsid w:val="00A873E2"/>
    <w:rsid w:val="00A8748B"/>
    <w:rsid w:val="00A87D98"/>
    <w:rsid w:val="00A926F8"/>
    <w:rsid w:val="00A935B6"/>
    <w:rsid w:val="00A978EA"/>
    <w:rsid w:val="00A979D1"/>
    <w:rsid w:val="00AA0E2A"/>
    <w:rsid w:val="00AA2454"/>
    <w:rsid w:val="00AA5DB7"/>
    <w:rsid w:val="00AA67D2"/>
    <w:rsid w:val="00AB058B"/>
    <w:rsid w:val="00AB499E"/>
    <w:rsid w:val="00AB5519"/>
    <w:rsid w:val="00AB69F5"/>
    <w:rsid w:val="00AB6BFA"/>
    <w:rsid w:val="00AB7541"/>
    <w:rsid w:val="00AC00AC"/>
    <w:rsid w:val="00AC534F"/>
    <w:rsid w:val="00AC5AA6"/>
    <w:rsid w:val="00AD15FD"/>
    <w:rsid w:val="00AD3670"/>
    <w:rsid w:val="00AD36A8"/>
    <w:rsid w:val="00AD606E"/>
    <w:rsid w:val="00AF5CCA"/>
    <w:rsid w:val="00B01533"/>
    <w:rsid w:val="00B05815"/>
    <w:rsid w:val="00B11918"/>
    <w:rsid w:val="00B1252F"/>
    <w:rsid w:val="00B1624A"/>
    <w:rsid w:val="00B209EB"/>
    <w:rsid w:val="00B22649"/>
    <w:rsid w:val="00B249D5"/>
    <w:rsid w:val="00B25B41"/>
    <w:rsid w:val="00B276C4"/>
    <w:rsid w:val="00B27F2F"/>
    <w:rsid w:val="00B3219E"/>
    <w:rsid w:val="00B36387"/>
    <w:rsid w:val="00B36D8C"/>
    <w:rsid w:val="00B371AE"/>
    <w:rsid w:val="00B438B9"/>
    <w:rsid w:val="00B44DC3"/>
    <w:rsid w:val="00B50379"/>
    <w:rsid w:val="00B527EC"/>
    <w:rsid w:val="00B70431"/>
    <w:rsid w:val="00B73BBF"/>
    <w:rsid w:val="00B751A9"/>
    <w:rsid w:val="00B7624C"/>
    <w:rsid w:val="00B767B7"/>
    <w:rsid w:val="00BA5396"/>
    <w:rsid w:val="00BB00B3"/>
    <w:rsid w:val="00BC09B7"/>
    <w:rsid w:val="00BC622E"/>
    <w:rsid w:val="00BD2AE6"/>
    <w:rsid w:val="00BD513E"/>
    <w:rsid w:val="00BE1F18"/>
    <w:rsid w:val="00BE1F39"/>
    <w:rsid w:val="00BE3B4E"/>
    <w:rsid w:val="00BE747E"/>
    <w:rsid w:val="00BE7EFB"/>
    <w:rsid w:val="00BF7135"/>
    <w:rsid w:val="00C04815"/>
    <w:rsid w:val="00C13E75"/>
    <w:rsid w:val="00C15FA6"/>
    <w:rsid w:val="00C164B5"/>
    <w:rsid w:val="00C170D9"/>
    <w:rsid w:val="00C27FEC"/>
    <w:rsid w:val="00C3162C"/>
    <w:rsid w:val="00C3298F"/>
    <w:rsid w:val="00C34AD7"/>
    <w:rsid w:val="00C37A43"/>
    <w:rsid w:val="00C45186"/>
    <w:rsid w:val="00C459FC"/>
    <w:rsid w:val="00C521A3"/>
    <w:rsid w:val="00C52264"/>
    <w:rsid w:val="00C550AE"/>
    <w:rsid w:val="00C5743B"/>
    <w:rsid w:val="00C60FF7"/>
    <w:rsid w:val="00C64518"/>
    <w:rsid w:val="00C67772"/>
    <w:rsid w:val="00C7584A"/>
    <w:rsid w:val="00C760A0"/>
    <w:rsid w:val="00C84ED2"/>
    <w:rsid w:val="00C86C3F"/>
    <w:rsid w:val="00C91C85"/>
    <w:rsid w:val="00C925BC"/>
    <w:rsid w:val="00C92CFC"/>
    <w:rsid w:val="00C97B4D"/>
    <w:rsid w:val="00CA1CEF"/>
    <w:rsid w:val="00CA3152"/>
    <w:rsid w:val="00CB08A7"/>
    <w:rsid w:val="00CB6942"/>
    <w:rsid w:val="00CB7109"/>
    <w:rsid w:val="00CC0BE5"/>
    <w:rsid w:val="00CC7DCB"/>
    <w:rsid w:val="00CD1F19"/>
    <w:rsid w:val="00CD68E8"/>
    <w:rsid w:val="00CE12AB"/>
    <w:rsid w:val="00CE601F"/>
    <w:rsid w:val="00CE77BE"/>
    <w:rsid w:val="00CF057C"/>
    <w:rsid w:val="00CF089F"/>
    <w:rsid w:val="00CF317D"/>
    <w:rsid w:val="00D05E9E"/>
    <w:rsid w:val="00D06971"/>
    <w:rsid w:val="00D069F5"/>
    <w:rsid w:val="00D07EB2"/>
    <w:rsid w:val="00D11800"/>
    <w:rsid w:val="00D11BCB"/>
    <w:rsid w:val="00D15EC3"/>
    <w:rsid w:val="00D16835"/>
    <w:rsid w:val="00D20242"/>
    <w:rsid w:val="00D203F9"/>
    <w:rsid w:val="00D237C7"/>
    <w:rsid w:val="00D36F07"/>
    <w:rsid w:val="00D41316"/>
    <w:rsid w:val="00D51526"/>
    <w:rsid w:val="00D5461A"/>
    <w:rsid w:val="00D547FE"/>
    <w:rsid w:val="00D55702"/>
    <w:rsid w:val="00D60D3E"/>
    <w:rsid w:val="00D65223"/>
    <w:rsid w:val="00D7212C"/>
    <w:rsid w:val="00D77CB5"/>
    <w:rsid w:val="00D8521A"/>
    <w:rsid w:val="00D8659C"/>
    <w:rsid w:val="00D87174"/>
    <w:rsid w:val="00D87438"/>
    <w:rsid w:val="00D92235"/>
    <w:rsid w:val="00D93FA5"/>
    <w:rsid w:val="00DA24BF"/>
    <w:rsid w:val="00DA48B7"/>
    <w:rsid w:val="00DB6AB8"/>
    <w:rsid w:val="00DB7433"/>
    <w:rsid w:val="00DB74C6"/>
    <w:rsid w:val="00DC1BDA"/>
    <w:rsid w:val="00DC78C9"/>
    <w:rsid w:val="00DC7AA0"/>
    <w:rsid w:val="00DD0E64"/>
    <w:rsid w:val="00DD3088"/>
    <w:rsid w:val="00DD78B1"/>
    <w:rsid w:val="00DE7A45"/>
    <w:rsid w:val="00DF1D4C"/>
    <w:rsid w:val="00DF7EBD"/>
    <w:rsid w:val="00E020D5"/>
    <w:rsid w:val="00E02A66"/>
    <w:rsid w:val="00E0534E"/>
    <w:rsid w:val="00E0657D"/>
    <w:rsid w:val="00E07D9C"/>
    <w:rsid w:val="00E1648B"/>
    <w:rsid w:val="00E166D8"/>
    <w:rsid w:val="00E17EEE"/>
    <w:rsid w:val="00E20079"/>
    <w:rsid w:val="00E20B29"/>
    <w:rsid w:val="00E27623"/>
    <w:rsid w:val="00E31628"/>
    <w:rsid w:val="00E32DD8"/>
    <w:rsid w:val="00E4037B"/>
    <w:rsid w:val="00E43444"/>
    <w:rsid w:val="00E43AA2"/>
    <w:rsid w:val="00E46564"/>
    <w:rsid w:val="00E52CD7"/>
    <w:rsid w:val="00E573C0"/>
    <w:rsid w:val="00E57781"/>
    <w:rsid w:val="00E611E6"/>
    <w:rsid w:val="00E67717"/>
    <w:rsid w:val="00E70DFC"/>
    <w:rsid w:val="00E72B2E"/>
    <w:rsid w:val="00E72C30"/>
    <w:rsid w:val="00E80D3A"/>
    <w:rsid w:val="00E8561E"/>
    <w:rsid w:val="00E92914"/>
    <w:rsid w:val="00E939F9"/>
    <w:rsid w:val="00E9734C"/>
    <w:rsid w:val="00EA36A4"/>
    <w:rsid w:val="00EA5341"/>
    <w:rsid w:val="00EA54AF"/>
    <w:rsid w:val="00EB4D8A"/>
    <w:rsid w:val="00EB65D8"/>
    <w:rsid w:val="00EB752B"/>
    <w:rsid w:val="00EC7382"/>
    <w:rsid w:val="00ED01BA"/>
    <w:rsid w:val="00ED092D"/>
    <w:rsid w:val="00ED41B5"/>
    <w:rsid w:val="00ED49EA"/>
    <w:rsid w:val="00ED6D42"/>
    <w:rsid w:val="00EE1656"/>
    <w:rsid w:val="00EF09CE"/>
    <w:rsid w:val="00F017A7"/>
    <w:rsid w:val="00F02CA7"/>
    <w:rsid w:val="00F02E1D"/>
    <w:rsid w:val="00F03CA8"/>
    <w:rsid w:val="00F0406B"/>
    <w:rsid w:val="00F04720"/>
    <w:rsid w:val="00F07E95"/>
    <w:rsid w:val="00F17A06"/>
    <w:rsid w:val="00F2105C"/>
    <w:rsid w:val="00F2112C"/>
    <w:rsid w:val="00F24B0A"/>
    <w:rsid w:val="00F2634D"/>
    <w:rsid w:val="00F31A0E"/>
    <w:rsid w:val="00F31FDD"/>
    <w:rsid w:val="00F40F55"/>
    <w:rsid w:val="00F413D7"/>
    <w:rsid w:val="00F418D3"/>
    <w:rsid w:val="00F45EBF"/>
    <w:rsid w:val="00F46AC8"/>
    <w:rsid w:val="00F54438"/>
    <w:rsid w:val="00F55A8A"/>
    <w:rsid w:val="00F562B7"/>
    <w:rsid w:val="00F570DA"/>
    <w:rsid w:val="00F61FD6"/>
    <w:rsid w:val="00F6290B"/>
    <w:rsid w:val="00F633F9"/>
    <w:rsid w:val="00F75B0B"/>
    <w:rsid w:val="00F91469"/>
    <w:rsid w:val="00F938D7"/>
    <w:rsid w:val="00F948E3"/>
    <w:rsid w:val="00F95F7A"/>
    <w:rsid w:val="00F968BE"/>
    <w:rsid w:val="00FA57E1"/>
    <w:rsid w:val="00FA6A7E"/>
    <w:rsid w:val="00FB15A4"/>
    <w:rsid w:val="00FB1F55"/>
    <w:rsid w:val="00FB4AE3"/>
    <w:rsid w:val="00FB59D8"/>
    <w:rsid w:val="00FD1B13"/>
    <w:rsid w:val="00FD313C"/>
    <w:rsid w:val="00FE319F"/>
    <w:rsid w:val="00FE6709"/>
    <w:rsid w:val="00FF2D60"/>
    <w:rsid w:val="0250298D"/>
    <w:rsid w:val="05025778"/>
    <w:rsid w:val="0B02141F"/>
    <w:rsid w:val="0DB76A4A"/>
    <w:rsid w:val="159756CF"/>
    <w:rsid w:val="160548CB"/>
    <w:rsid w:val="199D2E85"/>
    <w:rsid w:val="1B9B294B"/>
    <w:rsid w:val="214D11B2"/>
    <w:rsid w:val="2E59298A"/>
    <w:rsid w:val="2E830674"/>
    <w:rsid w:val="3151117D"/>
    <w:rsid w:val="37E50B00"/>
    <w:rsid w:val="49DF08B3"/>
    <w:rsid w:val="603728A8"/>
    <w:rsid w:val="611009C7"/>
    <w:rsid w:val="65310993"/>
    <w:rsid w:val="6E256335"/>
    <w:rsid w:val="700912C5"/>
    <w:rsid w:val="74F62C86"/>
    <w:rsid w:val="76E45A81"/>
    <w:rsid w:val="76F03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0ED3B67"/>
  <w15:docId w15:val="{4152EE11-E936-47E2-81DD-A9D9E63BD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0A3D0F"/>
    <w:pPr>
      <w:jc w:val="center"/>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autoRedefine/>
    <w:qFormat/>
    <w:pPr>
      <w:tabs>
        <w:tab w:val="center" w:pos="4153"/>
        <w:tab w:val="right" w:pos="8306"/>
      </w:tabs>
      <w:snapToGrid w:val="0"/>
    </w:pPr>
    <w:rPr>
      <w:sz w:val="20"/>
      <w:szCs w:val="20"/>
    </w:rPr>
  </w:style>
  <w:style w:type="paragraph" w:styleId="a4">
    <w:name w:val="header"/>
    <w:basedOn w:val="a"/>
    <w:autoRedefine/>
    <w:qFormat/>
    <w:pPr>
      <w:tabs>
        <w:tab w:val="center" w:pos="4153"/>
        <w:tab w:val="right" w:pos="8306"/>
      </w:tabs>
      <w:snapToGrid w:val="0"/>
    </w:pPr>
    <w:rPr>
      <w:sz w:val="20"/>
      <w:szCs w:val="20"/>
    </w:rPr>
  </w:style>
  <w:style w:type="table" w:styleId="a5">
    <w:name w:val="Table Grid"/>
    <w:basedOn w:val="a1"/>
    <w:autoRedefine/>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age number"/>
    <w:basedOn w:val="a0"/>
    <w:autoRedefine/>
    <w:qFormat/>
  </w:style>
  <w:style w:type="character" w:styleId="a7">
    <w:name w:val="Hyperlink"/>
    <w:autoRedefine/>
    <w:qFormat/>
    <w:rPr>
      <w:color w:val="0000FF"/>
      <w:u w:val="single"/>
    </w:rPr>
  </w:style>
  <w:style w:type="paragraph" w:customStyle="1" w:styleId="1">
    <w:name w:val="1 字元"/>
    <w:basedOn w:val="a"/>
    <w:autoRedefine/>
    <w:qFormat/>
    <w:pPr>
      <w:spacing w:after="160" w:line="240" w:lineRule="exact"/>
    </w:pPr>
    <w:rPr>
      <w:rFonts w:ascii="Tahoma" w:hAnsi="Tahoma"/>
      <w:sz w:val="20"/>
      <w:szCs w:val="20"/>
      <w:lang w:eastAsia="en-US"/>
    </w:rPr>
  </w:style>
  <w:style w:type="paragraph" w:styleId="a8">
    <w:name w:val="List Paragraph"/>
    <w:basedOn w:val="a"/>
    <w:autoRedefine/>
    <w:uiPriority w:val="99"/>
    <w:unhideWhenUsed/>
    <w:qFormat/>
    <w:pPr>
      <w:ind w:firstLineChars="200" w:firstLine="420"/>
    </w:pPr>
  </w:style>
  <w:style w:type="character" w:styleId="a9">
    <w:name w:val="Unresolved Mention"/>
    <w:basedOn w:val="a0"/>
    <w:uiPriority w:val="99"/>
    <w:semiHidden/>
    <w:unhideWhenUsed/>
    <w:rsid w:val="006D4E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ooc1.chaoxing.com/mooc-ans/mycourse/teachercourse?moocId=266515436&amp;clazzid=153124266"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mooc1.chaoxing.com/mooc-ans/mycourse/teachercourse?moocId=266515436&amp;clazzid=153124270" TargetMode="External"/><Relationship Id="rId4" Type="http://schemas.openxmlformats.org/officeDocument/2006/relationships/styles" Target="styles.xml"/><Relationship Id="rId9" Type="http://schemas.openxmlformats.org/officeDocument/2006/relationships/hyperlink" Target="https://mooc1.chaoxing.com/course/266372114.html"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4A161C-6B77-4BCD-B26F-DE3C882C3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8</Pages>
  <Words>2597</Words>
  <Characters>3715</Characters>
  <Application>Microsoft Office Word</Application>
  <DocSecurity>0</DocSecurity>
  <Lines>743</Lines>
  <Paragraphs>901</Paragraphs>
  <ScaleCrop>false</ScaleCrop>
  <Company>CMT</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上海建桥学院教学进度计划表</dc:title>
  <dc:creator>*****</dc:creator>
  <cp:lastModifiedBy>Liyi</cp:lastModifiedBy>
  <cp:revision>15</cp:revision>
  <cp:lastPrinted>2025-09-08T06:58:00Z</cp:lastPrinted>
  <dcterms:created xsi:type="dcterms:W3CDTF">2025-09-05T07:54:00Z</dcterms:created>
  <dcterms:modified xsi:type="dcterms:W3CDTF">2026-09-16T06:10:00Z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957BFBD8E806490193A8B3DFB635F2A4_13</vt:lpwstr>
  </property>
</Properties>
</file>