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2020419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学术论文写作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18级日语本科1、2、3、4班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BB平台、钉钉班级群、微信班级群、腾讯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《日语学术写作与研究方法》王建宜.华东理工大学出版社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撰写毕业论文需要注意的事项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如何撰写日语语言学方向的论文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如何撰写日本文学方向的论文、范文</w:t>
            </w:r>
          </w:p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第一次过程性X1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线上考核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如何构建论文的基本框架、范文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论文资料的收集与整理、范文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如何撰写日本文化方向的论文、论文写作</w:t>
            </w:r>
          </w:p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第二次过程性X2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线上考核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参考阅读、推荐关于如何写论文的日文书籍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期末线上测试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BB平台＋腾讯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线上考核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小论文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期末线上开卷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开卷线上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小论文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开卷线上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潘小宁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D19A3-0024-4FDF-B00F-930B19060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2021-09-09T05:27:00Z</dcterms:created>
  <dc:creator>*****</dc:creator>
  <cp:lastModifiedBy>刘尔瑟</cp:lastModifiedBy>
  <cp:lastPrinted>2015-03-18T03:45:00Z</cp:lastPrinted>
  <dcterms:modified xsi:type="dcterms:W3CDTF">2021-10-11T09:44:10Z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