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0C9428B">
      <w:pPr>
        <w:snapToGrid w:val="0"/>
        <w:jc w:val="center"/>
        <w:rPr>
          <w:sz w:val="6"/>
          <w:szCs w:val="6"/>
        </w:rPr>
      </w:pPr>
    </w:p>
    <w:p w14:paraId="066B0973">
      <w:pPr>
        <w:snapToGrid w:val="0"/>
        <w:jc w:val="center"/>
        <w:rPr>
          <w:sz w:val="6"/>
          <w:szCs w:val="6"/>
        </w:rPr>
      </w:pPr>
    </w:p>
    <w:p w14:paraId="37A0EF1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2DDEA0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FBD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093F66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6D1D26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综合英语（4）</w:t>
            </w:r>
          </w:p>
        </w:tc>
      </w:tr>
      <w:tr w14:paraId="5DBF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98865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461364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2020438</w:t>
            </w:r>
          </w:p>
        </w:tc>
        <w:tc>
          <w:tcPr>
            <w:tcW w:w="1314" w:type="dxa"/>
            <w:vAlign w:val="center"/>
          </w:tcPr>
          <w:p w14:paraId="048139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A14672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268</w:t>
            </w:r>
          </w:p>
        </w:tc>
        <w:tc>
          <w:tcPr>
            <w:tcW w:w="1753" w:type="dxa"/>
            <w:vAlign w:val="center"/>
          </w:tcPr>
          <w:p w14:paraId="394577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2B9683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Arial" w:hAnsi="Arial" w:eastAsia="黑体" w:cs="Arial"/>
                <w:kern w:val="0"/>
                <w:sz w:val="21"/>
                <w:szCs w:val="21"/>
                <w:lang w:eastAsia="zh-CN"/>
              </w:rPr>
              <w:t>64</w:t>
            </w:r>
          </w:p>
        </w:tc>
      </w:tr>
      <w:tr w14:paraId="61B0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64E7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7F95B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朱光立</w:t>
            </w:r>
          </w:p>
        </w:tc>
        <w:tc>
          <w:tcPr>
            <w:tcW w:w="1314" w:type="dxa"/>
            <w:vAlign w:val="center"/>
          </w:tcPr>
          <w:p w14:paraId="47F33C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6DBB3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10051</w:t>
            </w:r>
          </w:p>
        </w:tc>
        <w:tc>
          <w:tcPr>
            <w:tcW w:w="1753" w:type="dxa"/>
            <w:vAlign w:val="center"/>
          </w:tcPr>
          <w:p w14:paraId="7B1258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E5D174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05D9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574A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F70E4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-1、英语B2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-2英语B2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-3</w:t>
            </w:r>
          </w:p>
        </w:tc>
        <w:tc>
          <w:tcPr>
            <w:tcW w:w="1314" w:type="dxa"/>
            <w:vAlign w:val="center"/>
          </w:tcPr>
          <w:p w14:paraId="374B353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7A0534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37</w:t>
            </w:r>
          </w:p>
          <w:p w14:paraId="6CAA670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-2：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34</w:t>
            </w:r>
          </w:p>
          <w:p w14:paraId="7D36A10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-3：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2C6F73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BEF7AD9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</w:t>
            </w:r>
          </w:p>
        </w:tc>
      </w:tr>
      <w:tr w14:paraId="31E6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CC5647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581504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周一5-6节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、地点：外院425</w:t>
            </w:r>
          </w:p>
        </w:tc>
      </w:tr>
      <w:tr w14:paraId="1985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278BB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7FB3A1A">
            <w:pP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2367498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；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-2：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7211194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；</w:t>
            </w:r>
          </w:p>
          <w:p w14:paraId="5041577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-3：</w:t>
            </w: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299218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   https://my.gench.edu.cn/FAP5.Portal/pc2.html?rnd=976487264</w:t>
            </w:r>
          </w:p>
        </w:tc>
      </w:tr>
      <w:tr w14:paraId="1FFB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9493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7275C4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《综合教程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4</w:t>
            </w:r>
            <w:bookmarkStart w:id="0" w:name="_Hlk509469491"/>
            <w:r>
              <w:rPr>
                <w:rFonts w:hAnsi="宋体"/>
                <w:bCs/>
                <w:color w:val="000000"/>
                <w:sz w:val="20"/>
                <w:szCs w:val="20"/>
              </w:rPr>
              <w:t>》</w:t>
            </w:r>
            <w:bookmarkEnd w:id="0"/>
            <w:r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第</w:t>
            </w:r>
            <w:r>
              <w:rPr>
                <w:rFonts w:hint="eastAsia" w:hAnsi="宋体" w:eastAsia="宋体"/>
                <w:bCs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版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，何兆熊，上海外语教育出版社</w:t>
            </w:r>
            <w:r>
              <w:rPr>
                <w:bCs/>
                <w:color w:val="000000"/>
                <w:sz w:val="20"/>
                <w:szCs w:val="20"/>
              </w:rPr>
              <w:t>, 2010</w:t>
            </w:r>
          </w:p>
        </w:tc>
      </w:tr>
      <w:tr w14:paraId="76DB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DFD6E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E5BE6B9">
            <w:pPr>
              <w:snapToGrid w:val="0"/>
              <w:spacing w:line="30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英语短文阅读菁华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，孙南南，大连理工大学出版社，2007</w:t>
            </w:r>
          </w:p>
          <w:p w14:paraId="24C55EDE">
            <w:pPr>
              <w:snapToGrid w:val="0"/>
              <w:spacing w:line="30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现代英语佳作欣赏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， 武军，西安交通大学出版社，2002</w:t>
            </w:r>
          </w:p>
          <w:p w14:paraId="4B2EB4E5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新概念英语4</w:t>
            </w:r>
            <w:r>
              <w:rPr>
                <w:rFonts w:hAnsi="宋体"/>
                <w:bCs/>
                <w:color w:val="000000"/>
                <w:sz w:val="20"/>
                <w:szCs w:val="20"/>
              </w:rPr>
              <w:t>》</w:t>
            </w: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，何其莘，外语教育与研究出版社，1997</w:t>
            </w:r>
          </w:p>
        </w:tc>
      </w:tr>
    </w:tbl>
    <w:p w14:paraId="6534F65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bookmarkStart w:id="1" w:name="_GoBack"/>
      <w:bookmarkEnd w:id="1"/>
    </w:p>
    <w:p w14:paraId="75BC9A3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3A79A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0E545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EEDA6EF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9DFEB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1D6A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87A4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32EB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06D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9E880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F2BF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Unit 1 Never give in, Never, Never, Never知道丘吉尔的生平和演讲特点；理解篇章词汇意义，分析长难句子结构。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3FEA1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312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1课后练习</w:t>
            </w:r>
          </w:p>
        </w:tc>
      </w:tr>
      <w:tr w14:paraId="69461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F4A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5ADFA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2C77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1 Never give in, Never, Never, Neve</w:t>
            </w:r>
          </w:p>
          <w:p w14:paraId="355C559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正确理解课文内容；   课后词汇练习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974227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68AF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1课后练习</w:t>
            </w:r>
          </w:p>
        </w:tc>
      </w:tr>
      <w:tr w14:paraId="79A4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CFC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46A1A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3134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1课后练习</w:t>
            </w:r>
          </w:p>
          <w:p w14:paraId="3623A00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对课文中语法与翻译进行应运。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FCA2C7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4AD0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14:paraId="216B0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ED0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52790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E1D8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  Alienation and the Internet</w:t>
            </w:r>
          </w:p>
          <w:p w14:paraId="490026C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知道课文的写作方法；理解课文的中心论点。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C0339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43A6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2课后练习</w:t>
            </w:r>
          </w:p>
        </w:tc>
      </w:tr>
      <w:tr w14:paraId="07631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8C45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69706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3120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  Alienation and the Internet分析课文中的逻辑关系和长难句。</w:t>
            </w:r>
          </w:p>
          <w:p w14:paraId="4193733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2课后词汇练习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43E6A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7DC7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2课后练习</w:t>
            </w:r>
          </w:p>
        </w:tc>
      </w:tr>
      <w:tr w14:paraId="40B2B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222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ACBC4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88C7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2课后练习</w:t>
            </w:r>
          </w:p>
          <w:p w14:paraId="1D17F8A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课文中语法讲解与应运。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1A3AA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7DC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14:paraId="37664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335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F7FC4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15FC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 A View of Mountains</w:t>
            </w:r>
          </w:p>
          <w:p w14:paraId="41754E1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知道长崎核爆炸的历史背景；理解课文中的生词和长难句。</w:t>
            </w:r>
          </w:p>
          <w:p w14:paraId="6DAE044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测验一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214F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讲课，测验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85EF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3课后练习</w:t>
            </w:r>
          </w:p>
        </w:tc>
      </w:tr>
      <w:tr w14:paraId="29A54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0A9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1FF84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D3A9A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 A View of Mountains分析课文的论据的使用。</w:t>
            </w:r>
          </w:p>
          <w:p w14:paraId="18ECFB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3课后词汇练习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E9E3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0061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3课后练习</w:t>
            </w:r>
          </w:p>
        </w:tc>
      </w:tr>
      <w:tr w14:paraId="26E1B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E64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E0F8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0A92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3课后翻译练习，Unit 4 A French Fourth</w:t>
            </w:r>
          </w:p>
          <w:p w14:paraId="6816ABC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知道美国独立日背后的历史事件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DB1C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15AC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14:paraId="4094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0AC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FCA36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A45D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4 A French Fourth</w:t>
            </w:r>
          </w:p>
          <w:p w14:paraId="5205E49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文章长难句分析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FF2A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CEF6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4课后练习</w:t>
            </w:r>
          </w:p>
        </w:tc>
      </w:tr>
      <w:tr w14:paraId="11553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F3E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78E6B4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95EC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4 A French Fourth</w:t>
            </w:r>
          </w:p>
          <w:p w14:paraId="1B40C18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课后翻译练习，分析全球化利弊写作练习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485C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6454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4课后练习，预习</w:t>
            </w:r>
          </w:p>
        </w:tc>
      </w:tr>
      <w:tr w14:paraId="5F6F7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D706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 w14:paraId="46C080E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5066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 The Discus Thrower</w:t>
            </w:r>
          </w:p>
          <w:p w14:paraId="06DE4C4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知道短篇小说的结构特点；理解小说的主题；分析小说中的人物形象。测验二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BBC0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讲课，测验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67CD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6课后练习</w:t>
            </w:r>
          </w:p>
        </w:tc>
      </w:tr>
      <w:tr w14:paraId="2219D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199D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14:paraId="78D54F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3502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 The Discus Thrower 文章分析</w:t>
            </w:r>
          </w:p>
          <w:p w14:paraId="41D58AC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6课后练习词汇训练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9263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2891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6课后练习</w:t>
            </w:r>
          </w:p>
        </w:tc>
      </w:tr>
      <w:tr w14:paraId="4E0D5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AB72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14:paraId="0463645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5BBB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6 The Discus Thrower课后语法与翻译练习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EA610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F97E8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14:paraId="2C953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4249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C5E32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9B991">
            <w:pPr>
              <w:pStyle w:val="12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Unit 9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The Idiocy of Urban Life</w:t>
            </w:r>
          </w:p>
          <w:p w14:paraId="3628A9A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知道课文的写作背景；理解文章的重点词汇与长难句。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3FAD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E0E7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9课后练习</w:t>
            </w:r>
          </w:p>
        </w:tc>
      </w:tr>
      <w:tr w14:paraId="4AFDA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6C16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3FE19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FF5BD">
            <w:pPr>
              <w:pStyle w:val="12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Unit 9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The Idiocy of Urban Life</w:t>
            </w:r>
          </w:p>
          <w:p w14:paraId="133365C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课后词汇与翻译练习，复习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3EEA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902A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Unit 9课后练习，复习</w:t>
            </w:r>
          </w:p>
        </w:tc>
      </w:tr>
    </w:tbl>
    <w:p w14:paraId="6D3A32E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F6D6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683E27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A726F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89F736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EC9A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EB5BDD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734569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  <w:lang w:eastAsia="zh-CN"/>
              </w:rPr>
              <w:t>5</w:t>
            </w:r>
            <w:r>
              <w:rPr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5959062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笔试</w:t>
            </w:r>
          </w:p>
        </w:tc>
      </w:tr>
      <w:tr w14:paraId="3313C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910BE3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0E1A9C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  <w:lang w:eastAsia="zh-CN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DD1FF43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随堂测试</w:t>
            </w:r>
          </w:p>
        </w:tc>
      </w:tr>
      <w:tr w14:paraId="78BE6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F02FCC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E6FFDC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  <w:lang w:eastAsia="zh-CN"/>
              </w:rPr>
              <w:t>15</w:t>
            </w:r>
            <w:r>
              <w:rPr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AC3066D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随堂测试</w:t>
            </w:r>
          </w:p>
        </w:tc>
      </w:tr>
      <w:tr w14:paraId="26E63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6B8B75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5742E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F99F016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  <w:szCs w:val="24"/>
              </w:rPr>
              <w:t>小论文</w:t>
            </w:r>
          </w:p>
        </w:tc>
      </w:tr>
    </w:tbl>
    <w:p w14:paraId="7018FF1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02AAD1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宋体" w:hAnsi="宋体" w:eastAsia="宋体"/>
          <w:color w:val="000000"/>
          <w:position w:val="-20"/>
          <w:lang w:eastAsia="zh-CN"/>
        </w:rPr>
        <w:drawing>
          <wp:inline distT="0" distB="0" distL="114300" distR="114300">
            <wp:extent cx="788670" cy="479425"/>
            <wp:effectExtent l="0" t="0" r="3810" b="825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宋体" w:hAnsi="宋体" w:eastAsia="宋体"/>
          <w:color w:val="000000"/>
          <w:position w:val="-20"/>
          <w:lang w:eastAsia="zh-CN"/>
        </w:rPr>
        <w:drawing>
          <wp:inline distT="0" distB="0" distL="114300" distR="114300">
            <wp:extent cx="681990" cy="358140"/>
            <wp:effectExtent l="0" t="0" r="3810" b="7620"/>
            <wp:docPr id="5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年3月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CE17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A8E2F2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EA57F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097E6C2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E7854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88D06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88D06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19CAF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TZjOTY0YmM1MGJjZWQyMjJhNGU2NzcwOWIwNmQifQ=="/>
    <w:docVar w:name="KSO_WPS_MARK_KEY" w:val="d554f466-5ff8-4fb4-a031-8965ecccdc04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1D8"/>
    <w:rsid w:val="001F430C"/>
    <w:rsid w:val="001F48A6"/>
    <w:rsid w:val="001F52A9"/>
    <w:rsid w:val="001F610E"/>
    <w:rsid w:val="001F6730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062F"/>
    <w:rsid w:val="002F20BD"/>
    <w:rsid w:val="002F2551"/>
    <w:rsid w:val="002F4DC5"/>
    <w:rsid w:val="00300031"/>
    <w:rsid w:val="00302917"/>
    <w:rsid w:val="00303744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029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84F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B35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0097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4BD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681C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2530"/>
    <w:rsid w:val="00CC7DCB"/>
    <w:rsid w:val="00CD1F19"/>
    <w:rsid w:val="00CD68E8"/>
    <w:rsid w:val="00CE12AB"/>
    <w:rsid w:val="00CE5A5E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2129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E0A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EE7C08"/>
    <w:rsid w:val="0250298D"/>
    <w:rsid w:val="07F9519A"/>
    <w:rsid w:val="0B02141F"/>
    <w:rsid w:val="0DB76A4A"/>
    <w:rsid w:val="0EDD2747"/>
    <w:rsid w:val="199D2E85"/>
    <w:rsid w:val="1B9B294B"/>
    <w:rsid w:val="27FD42E8"/>
    <w:rsid w:val="2B6F786B"/>
    <w:rsid w:val="2E59298A"/>
    <w:rsid w:val="37E50B00"/>
    <w:rsid w:val="3BF44FDB"/>
    <w:rsid w:val="41727618"/>
    <w:rsid w:val="489167A2"/>
    <w:rsid w:val="49DF08B3"/>
    <w:rsid w:val="58147067"/>
    <w:rsid w:val="5BA33870"/>
    <w:rsid w:val="6210471A"/>
    <w:rsid w:val="63CD3174"/>
    <w:rsid w:val="6524497B"/>
    <w:rsid w:val="65310993"/>
    <w:rsid w:val="65AF165C"/>
    <w:rsid w:val="6BE15B29"/>
    <w:rsid w:val="6E256335"/>
    <w:rsid w:val="700912C5"/>
    <w:rsid w:val="709C2929"/>
    <w:rsid w:val="71CC00E9"/>
    <w:rsid w:val="74F62C86"/>
    <w:rsid w:val="75EC2165"/>
    <w:rsid w:val="7694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  <w:style w:type="character" w:customStyle="1" w:styleId="13">
    <w:name w:val="批注框文本 Char"/>
    <w:basedOn w:val="7"/>
    <w:link w:val="2"/>
    <w:autoRedefine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57B9E-681B-44C8-A009-F06374D70B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899</Words>
  <Characters>1378</Characters>
  <Lines>6</Lines>
  <Paragraphs>3</Paragraphs>
  <TotalTime>25</TotalTime>
  <ScaleCrop>false</ScaleCrop>
  <LinksUpToDate>false</LinksUpToDate>
  <CharactersWithSpaces>1501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2024-03-04T01:53:00Z</dcterms:created>
  <dc:creator>*****</dc:creator>
  <cp:lastModifiedBy>lenovo</cp:lastModifiedBy>
  <cp:lastPrinted>2015-03-18T03:45:00Z</cp:lastPrinted>
  <dcterms:modified xsi:type="dcterms:W3CDTF">2026-03-13T02:09:11Z</dcterms:modified>
  <dc:title>上海建桥学院教学进度计划表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61C65E2B6AA64640AC147334697AD7B9</vt:lpwstr>
  </property>
  <property fmtid="{D5CDD505-2E9C-101B-9397-08002B2CF9AE}" pid="4" name="KSOTemplateDocerSaveRecord">
    <vt:lpwstr>eyJoZGlkIjoiZTFiZDc3NTM1N2RiYzdkZjI3ZDI2OTA2NzhhNDIxZDUifQ==</vt:lpwstr>
  </property>
</Properties>
</file>