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F6B86B">
      <w:pPr>
        <w:snapToGrid w:val="0"/>
        <w:jc w:val="center"/>
        <w:rPr>
          <w:sz w:val="6"/>
          <w:szCs w:val="6"/>
        </w:rPr>
      </w:pPr>
    </w:p>
    <w:p w14:paraId="47FB8C31">
      <w:pPr>
        <w:snapToGrid w:val="0"/>
        <w:jc w:val="center"/>
        <w:rPr>
          <w:sz w:val="6"/>
          <w:szCs w:val="6"/>
        </w:rPr>
      </w:pPr>
    </w:p>
    <w:p w14:paraId="1EE7FE6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D07820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59"/>
        <w:gridCol w:w="1503"/>
        <w:gridCol w:w="1314"/>
        <w:gridCol w:w="1169"/>
        <w:gridCol w:w="1753"/>
        <w:gridCol w:w="1528"/>
      </w:tblGrid>
      <w:tr w14:paraId="72D6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2D52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0AD050">
            <w:pPr>
              <w:tabs>
                <w:tab w:val="left" w:pos="532"/>
              </w:tabs>
              <w:ind w:firstLine="2520" w:firstLineChars="1200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涉外秘书实务</w:t>
            </w:r>
          </w:p>
        </w:tc>
      </w:tr>
      <w:tr w14:paraId="6E06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4D4ADD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03" w:type="dxa"/>
            <w:vAlign w:val="center"/>
          </w:tcPr>
          <w:p w14:paraId="429050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1030082</w:t>
            </w:r>
          </w:p>
        </w:tc>
        <w:tc>
          <w:tcPr>
            <w:tcW w:w="1314" w:type="dxa"/>
            <w:vAlign w:val="center"/>
          </w:tcPr>
          <w:p w14:paraId="65425BA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EBC1F5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16A4BB2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607684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2.0</w:t>
            </w:r>
          </w:p>
        </w:tc>
      </w:tr>
      <w:tr w14:paraId="7379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322889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03" w:type="dxa"/>
            <w:vAlign w:val="center"/>
          </w:tcPr>
          <w:p w14:paraId="5A90E99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宋军朋</w:t>
            </w:r>
          </w:p>
          <w:p w14:paraId="21E9E1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谢婉莹</w:t>
            </w:r>
          </w:p>
        </w:tc>
        <w:tc>
          <w:tcPr>
            <w:tcW w:w="1314" w:type="dxa"/>
            <w:vAlign w:val="center"/>
          </w:tcPr>
          <w:p w14:paraId="5B8DED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E8A83A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17036</w:t>
            </w:r>
          </w:p>
          <w:p w14:paraId="7C3E5D2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23024</w:t>
            </w:r>
          </w:p>
        </w:tc>
        <w:tc>
          <w:tcPr>
            <w:tcW w:w="1753" w:type="dxa"/>
            <w:vAlign w:val="center"/>
          </w:tcPr>
          <w:p w14:paraId="077EC0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24C1C2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42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79DD40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03" w:type="dxa"/>
            <w:vAlign w:val="center"/>
          </w:tcPr>
          <w:p w14:paraId="2D115D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英语B23-6、7、8班</w:t>
            </w:r>
          </w:p>
        </w:tc>
        <w:tc>
          <w:tcPr>
            <w:tcW w:w="1314" w:type="dxa"/>
            <w:vAlign w:val="center"/>
          </w:tcPr>
          <w:p w14:paraId="338943B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B2C3A0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107人</w:t>
            </w:r>
          </w:p>
        </w:tc>
        <w:tc>
          <w:tcPr>
            <w:tcW w:w="1753" w:type="dxa"/>
            <w:vAlign w:val="center"/>
          </w:tcPr>
          <w:p w14:paraId="5CBAFFC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28" w:type="dxa"/>
            <w:tcBorders>
              <w:right w:val="single" w:color="auto" w:sz="12" w:space="0"/>
            </w:tcBorders>
            <w:vAlign w:val="center"/>
          </w:tcPr>
          <w:p w14:paraId="5E51EB6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三教307</w:t>
            </w:r>
          </w:p>
        </w:tc>
      </w:tr>
      <w:tr w14:paraId="7BED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53740E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48B720E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周四第五、六节课，地点:秘书系办公室207室    电话：13917973990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（宋）</w:t>
            </w:r>
          </w:p>
          <w:p w14:paraId="6D0E950C">
            <w:pPr>
              <w:tabs>
                <w:tab w:val="left" w:pos="532"/>
              </w:tabs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周四第七、八节课，地点:外语学院办公室212室  电话：18846133098（谢）</w:t>
            </w:r>
          </w:p>
        </w:tc>
      </w:tr>
      <w:tr w14:paraId="36F5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374938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795E5147"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超星学习通和云班课</w:t>
            </w:r>
          </w:p>
          <w:p w14:paraId="67EE304A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https://mooc1.chaoxing.com/mooc-ans/course/portal/gBZqNLre2pYWNNbOMlVuA==</w:t>
            </w:r>
          </w:p>
          <w:p w14:paraId="70BE7BD3">
            <w:pPr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https://my.gench.edu.cn/FAP5.Portal/pc.html?rnd=808190420</w:t>
            </w:r>
          </w:p>
        </w:tc>
      </w:tr>
      <w:tr w14:paraId="6D9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</w:tcBorders>
            <w:vAlign w:val="center"/>
          </w:tcPr>
          <w:p w14:paraId="45AD4B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7" w:type="dxa"/>
            <w:gridSpan w:val="5"/>
            <w:tcBorders>
              <w:right w:val="single" w:color="auto" w:sz="12" w:space="0"/>
            </w:tcBorders>
            <w:vAlign w:val="center"/>
          </w:tcPr>
          <w:p w14:paraId="71340EB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《涉外秘书实务（第四版）》，张丽琍主编，首都经济贸易大学出版社，2023年1月</w:t>
            </w:r>
          </w:p>
        </w:tc>
      </w:tr>
      <w:tr w14:paraId="57EB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F5411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7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A0430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《涉外秘书实务》（修订本），杨剑宇主编，上海人民出版社，2019年4月</w:t>
            </w:r>
          </w:p>
          <w:p w14:paraId="21CA43C8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《涉外秘书实务》，杨剑宇主编，华东师范大学出版社，2013年5月</w:t>
            </w:r>
          </w:p>
          <w:p w14:paraId="165A2918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《涉外秘书实务》，方尤瑜主编，暨南大学出版社，2012年12月</w:t>
            </w:r>
          </w:p>
          <w:p w14:paraId="713425BA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《涉外秘书实务》，谭一平、史玉峤、符海玲编著，北京大学出版社，2011年10月</w:t>
            </w:r>
          </w:p>
          <w:p w14:paraId="373CECA0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《涉外秘书导论》，杨剑宇主编，华东师范大学出版社，2013年5月</w:t>
            </w:r>
          </w:p>
        </w:tc>
      </w:tr>
    </w:tbl>
    <w:p w14:paraId="2C7EFC9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3CB26D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89" w:type="pct"/>
        <w:tblInd w:w="-32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4"/>
        <w:gridCol w:w="708"/>
        <w:gridCol w:w="5353"/>
        <w:gridCol w:w="1404"/>
        <w:gridCol w:w="1405"/>
      </w:tblGrid>
      <w:tr w14:paraId="19A7D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45EB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 w14:paraId="16DEFD5F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6677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7B5B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27E8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8CA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976ED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11B428E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E7D18E6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03625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单元一：绪论（涉外秘书实务概论和学习目的、要求和考核方式）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4742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705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0A05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404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47C4C91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8BA56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FCB49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单元二：办公室日常事务管理（电话、传真、邮件）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71C9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2D5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5B59D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328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22B0A03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59FED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E65D7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单元二：办公室日常事务管理（印章、名片和时间管理）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0803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506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9545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93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31B7888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5E5EF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FDE17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单元三：涉外秘书礼仪（涉外秘书礼仪的概况）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1D6A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50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2F83F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59F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1FA94DC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FFB77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B28D3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单元三：涉外秘书礼仪（常见类型的基本原则或要领）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CB73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3B3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7B9C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610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43AC673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2C673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4F840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单元四：公务差旅管理（国内外差旅活动的准备工作内容和注意事项）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07D2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770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0F97F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B4B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 w14:paraId="7AF3938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E6B6D2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9EAA4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9C0A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E07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8D96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61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 w14:paraId="5701F7F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43D90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F2374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单元五：文书写作与运作管理（英文商务信撰写）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2A82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725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6CFB7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BFD2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 w14:paraId="63622FD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119BC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单元五：文书写作与运作管理（中文商务信撰写和商务文书办理程序）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FA24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37E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2C61C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74DF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8" w:type="dxa"/>
          </w:tcPr>
          <w:p w14:paraId="09F58CF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3BD6E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单元六：档案管理和信息工作等（档案管理内容和基本要求、信息工作和保密工作等）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383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6D8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29EC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6584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4C763358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385BC1E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C963F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单元七：会议管理（会议管理工作的概况）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806FD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14B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7B3F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A6C7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6043CBD4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746DBF3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B8AB4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单元七：会议管理（会议准备、会中工作和会后工作）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96D8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30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A249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6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107B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6121A1F6">
            <w:pPr>
              <w:widowControl/>
              <w:jc w:val="both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1487FD9C">
            <w:pPr>
              <w:widowControl/>
              <w:ind w:firstLine="210" w:firstLineChars="10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07711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单元八：沟通与协调（沟通协调工作概况）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935D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A5B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2289E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174B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4EE5128B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0FCE64D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859BC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单元八：沟通与协调（特点、障碍及其对策）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1B52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663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41DB2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9AB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0B214A3D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</w:p>
          <w:p w14:paraId="412AB0D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B274E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单元九：涉外秘书与商务谈判（商务谈判的概况、涉外秘书在商务谈判中的工作）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E427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理论讲授+案例分析+情景模拟训练</w:t>
            </w: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9BC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单元预习与作业</w:t>
            </w:r>
          </w:p>
        </w:tc>
      </w:tr>
      <w:tr w14:paraId="024A4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E37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2EF91ED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8DB8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课程复习与检查</w:t>
            </w:r>
          </w:p>
        </w:tc>
        <w:tc>
          <w:tcPr>
            <w:tcW w:w="1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0B0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75D00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大作业</w:t>
            </w:r>
          </w:p>
        </w:tc>
      </w:tr>
    </w:tbl>
    <w:p w14:paraId="702D079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70BF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C9D92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EEA4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132F7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48F4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F5E2E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B7023A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E9CD9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读书报告</w:t>
            </w:r>
          </w:p>
        </w:tc>
      </w:tr>
      <w:tr w14:paraId="4A373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A58EDD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20F75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CAB47B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单元作业</w:t>
            </w:r>
          </w:p>
        </w:tc>
      </w:tr>
      <w:tr w14:paraId="30E8E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74B319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331C27">
            <w:pPr>
              <w:snapToGrid w:val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9A2C2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综合学习表现（课程平台学习、考勤、小组展示等）</w:t>
            </w:r>
          </w:p>
        </w:tc>
      </w:tr>
    </w:tbl>
    <w:p w14:paraId="780B54B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3214370</wp:posOffset>
            </wp:positionH>
            <wp:positionV relativeFrom="paragraph">
              <wp:posOffset>1667510</wp:posOffset>
            </wp:positionV>
            <wp:extent cx="614680" cy="525145"/>
            <wp:effectExtent l="0" t="0" r="7620" b="8255"/>
            <wp:wrapSquare wrapText="bothSides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A45A2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652145</wp:posOffset>
            </wp:positionH>
            <wp:positionV relativeFrom="paragraph">
              <wp:posOffset>128270</wp:posOffset>
            </wp:positionV>
            <wp:extent cx="831850" cy="328930"/>
            <wp:effectExtent l="0" t="0" r="6350" b="1270"/>
            <wp:wrapTight wrapText="bothSides">
              <wp:wrapPolygon>
                <wp:start x="0" y="0"/>
                <wp:lineTo x="0" y="20849"/>
                <wp:lineTo x="21435" y="20849"/>
                <wp:lineTo x="21435" y="0"/>
                <wp:lineTo x="0" y="0"/>
              </wp:wrapPolygon>
            </wp:wrapTight>
            <wp:docPr id="4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</w:p>
    <w:p w14:paraId="550C470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drawing>
          <wp:inline distT="0" distB="0" distL="0" distR="0">
            <wp:extent cx="802005" cy="341630"/>
            <wp:effectExtent l="0" t="0" r="10795" b="1270"/>
            <wp:docPr id="10429593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364" name="图片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2652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B979C5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3CA4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E55B9B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7850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11A3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A3B4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B9A3B4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A747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4C0C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414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EF1AD4"/>
    <w:rsid w:val="0B02141F"/>
    <w:rsid w:val="0DB76A4A"/>
    <w:rsid w:val="136F089E"/>
    <w:rsid w:val="14587CB5"/>
    <w:rsid w:val="15D27F33"/>
    <w:rsid w:val="15DE7231"/>
    <w:rsid w:val="16300397"/>
    <w:rsid w:val="165D3F60"/>
    <w:rsid w:val="19045B0B"/>
    <w:rsid w:val="199D2E85"/>
    <w:rsid w:val="1B9B294B"/>
    <w:rsid w:val="1BD05350"/>
    <w:rsid w:val="1CDF0AA8"/>
    <w:rsid w:val="281D64B1"/>
    <w:rsid w:val="2D170910"/>
    <w:rsid w:val="2E59298A"/>
    <w:rsid w:val="3752113A"/>
    <w:rsid w:val="37E50B00"/>
    <w:rsid w:val="39CB7E3C"/>
    <w:rsid w:val="41F80486"/>
    <w:rsid w:val="4695585D"/>
    <w:rsid w:val="49DF08B3"/>
    <w:rsid w:val="4E4D12A2"/>
    <w:rsid w:val="541A3860"/>
    <w:rsid w:val="54567807"/>
    <w:rsid w:val="55616801"/>
    <w:rsid w:val="5A065B7E"/>
    <w:rsid w:val="5A604A9F"/>
    <w:rsid w:val="5A71332B"/>
    <w:rsid w:val="5E1A0C14"/>
    <w:rsid w:val="5EF07471"/>
    <w:rsid w:val="64E31B23"/>
    <w:rsid w:val="65310993"/>
    <w:rsid w:val="6D174F52"/>
    <w:rsid w:val="6D8B6DC6"/>
    <w:rsid w:val="6DA85746"/>
    <w:rsid w:val="6E256335"/>
    <w:rsid w:val="700912C5"/>
    <w:rsid w:val="74F62C86"/>
    <w:rsid w:val="7C3A702B"/>
    <w:rsid w:val="7D9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1237</Words>
  <Characters>1456</Characters>
  <Lines>2</Lines>
  <Paragraphs>1</Paragraphs>
  <TotalTime>0</TotalTime>
  <ScaleCrop>false</ScaleCrop>
  <LinksUpToDate>false</LinksUpToDate>
  <CharactersWithSpaces>1498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X.WY</cp:lastModifiedBy>
  <cp:lastPrinted>2015-03-18T03:45:00Z</cp:lastPrinted>
  <dcterms:modified xsi:type="dcterms:W3CDTF">2026-03-11T10:25:08Z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E3DDCCAA5D264BF6939A08949B1917D3_12</vt:lpwstr>
  </property>
  <property fmtid="{D5CDD505-2E9C-101B-9397-08002B2CF9AE}" pid="4" name="KSOTemplateDocerSaveRecord">
    <vt:lpwstr>eyJoZGlkIjoiMmI0NDA2NjU0MmM4MGY1OTJhZDg4ZTQ0ZDQwZWNiYzMiLCJ1c2VySWQiOiIyNzM3Mjg1NDAifQ==</vt:lpwstr>
  </property>
</Properties>
</file>