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169C3" w:rsidRDefault="008169C3">
      <w:pPr>
        <w:snapToGrid w:val="0"/>
        <w:jc w:val="center"/>
        <w:rPr>
          <w:sz w:val="6"/>
          <w:szCs w:val="6"/>
        </w:rPr>
      </w:pPr>
    </w:p>
    <w:p w:rsidR="008169C3" w:rsidRDefault="008169C3">
      <w:pPr>
        <w:snapToGrid w:val="0"/>
        <w:jc w:val="center"/>
        <w:rPr>
          <w:sz w:val="6"/>
          <w:szCs w:val="6"/>
        </w:rPr>
      </w:pPr>
    </w:p>
    <w:p w:rsidR="008169C3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169C3" w:rsidRDefault="008169C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169C3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169C3">
        <w:trPr>
          <w:trHeight w:val="571"/>
        </w:trPr>
        <w:tc>
          <w:tcPr>
            <w:tcW w:w="1418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2020419</w:t>
            </w:r>
          </w:p>
        </w:tc>
        <w:tc>
          <w:tcPr>
            <w:tcW w:w="1134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学术论文写作</w:t>
            </w:r>
          </w:p>
        </w:tc>
      </w:tr>
      <w:tr w:rsidR="008169C3">
        <w:trPr>
          <w:trHeight w:val="571"/>
        </w:trPr>
        <w:tc>
          <w:tcPr>
            <w:tcW w:w="1418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:rsidR="008169C3">
        <w:trPr>
          <w:trHeight w:val="571"/>
        </w:trPr>
        <w:tc>
          <w:tcPr>
            <w:tcW w:w="1418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hyperlink r:id="rId8" w:history="1">
              <w:r>
                <w:rPr>
                  <w:rStyle w:val="a7"/>
                  <w:rFonts w:eastAsia="宋体"/>
                  <w:kern w:val="0"/>
                  <w:sz w:val="21"/>
                  <w:szCs w:val="21"/>
                  <w:lang w:eastAsia="zh-CN"/>
                </w:rPr>
                <w:t>16045@gench.edu.cn</w:t>
              </w:r>
            </w:hyperlink>
          </w:p>
        </w:tc>
      </w:tr>
      <w:tr w:rsidR="008169C3">
        <w:trPr>
          <w:trHeight w:val="571"/>
        </w:trPr>
        <w:tc>
          <w:tcPr>
            <w:tcW w:w="1418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B19-1</w:t>
            </w:r>
          </w:p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B19-2</w:t>
            </w:r>
          </w:p>
        </w:tc>
        <w:tc>
          <w:tcPr>
            <w:tcW w:w="1134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/>
                <w:sz w:val="21"/>
                <w:szCs w:val="21"/>
                <w:lang w:eastAsia="zh-CN"/>
              </w:rPr>
              <w:t>319</w:t>
            </w:r>
          </w:p>
        </w:tc>
      </w:tr>
      <w:tr w:rsidR="008169C3">
        <w:trPr>
          <w:trHeight w:val="571"/>
        </w:trPr>
        <w:tc>
          <w:tcPr>
            <w:tcW w:w="1418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00</w:t>
            </w:r>
          </w:p>
        </w:tc>
      </w:tr>
      <w:tr w:rsidR="008169C3">
        <w:trPr>
          <w:trHeight w:val="571"/>
        </w:trPr>
        <w:tc>
          <w:tcPr>
            <w:tcW w:w="1418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val="de-DE"/>
              </w:rPr>
              <w:t>德语论文写作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》，孔德明，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Kristina Binder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，张辛仪编，南京大学出版社，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2010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  <w:tr w:rsidR="008169C3">
        <w:trPr>
          <w:trHeight w:val="571"/>
        </w:trPr>
        <w:tc>
          <w:tcPr>
            <w:tcW w:w="1418" w:type="dxa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169C3" w:rsidRDefault="00000000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</w:rPr>
              <w:t>《学术德语写作》，乌尔里克</w:t>
            </w:r>
            <w:r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A•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里希特，娜嘉</w:t>
            </w:r>
            <w:r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弗格尔特编，王颖频译，同济大学出版社，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2020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:rsidR="008169C3" w:rsidRDefault="00000000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</w:rPr>
              <w:t>《人文学科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学术写作指南》，埃里克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阿约著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陈鑫译，新华出版社，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2017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:rsidR="008169C3" w:rsidRDefault="00000000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</w:rPr>
              <w:t>《中高级德语写作训练》，陈飞飞，黎东方，安德里亚编，同济大学出版社，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2017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</w:tbl>
    <w:p w:rsidR="008169C3" w:rsidRDefault="008169C3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:rsidR="008169C3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8169C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169C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1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Einführung zum wissenschaftlichen Arbeiten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论文的界定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2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Sich orientieren, recherchieren und planen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选题方法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搜集选题</w:t>
            </w:r>
          </w:p>
        </w:tc>
      </w:tr>
      <w:tr w:rsidR="008169C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7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Methoden und Grundlage der Analyse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分析结构及方法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3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Effektives und kritisches Lesen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文献研读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搜集文献</w:t>
            </w:r>
          </w:p>
        </w:tc>
      </w:tr>
      <w:tr w:rsidR="008169C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4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Die ersten Schritte beim Schreiben (Formalia)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论文格式要求，文献引用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阅读文献</w:t>
            </w:r>
          </w:p>
        </w:tc>
      </w:tr>
      <w:tr w:rsidR="008169C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5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Argumentation und Gliederung der Arbeit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论证手段，提纲的制定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撰写文献综述</w:t>
            </w:r>
          </w:p>
        </w:tc>
      </w:tr>
      <w:tr w:rsidR="008169C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6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Verfassen einer Einleitung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导言的结构及常用语言手段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8169C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8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Wissenschaftssprache und Redemittel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语法与文体要求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8169C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Kapitel 9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Verfassen einer Zusammenfassung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总结的结构及常见语言手段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Kapitel 10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Korrigieren und Überarbeiten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初稿的写作与论文的修改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8169C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Wiederholung und Pr</w:t>
            </w: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üfung</w:t>
            </w:r>
          </w:p>
          <w:p w:rsidR="008169C3" w:rsidRDefault="00000000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复习与考试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答疑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69C3" w:rsidRDefault="008169C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8169C3" w:rsidRDefault="008169C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169C3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169C3">
        <w:tc>
          <w:tcPr>
            <w:tcW w:w="1809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169C3">
        <w:tc>
          <w:tcPr>
            <w:tcW w:w="1809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169C3" w:rsidRDefault="00000000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55%</w:t>
            </w:r>
          </w:p>
        </w:tc>
      </w:tr>
      <w:tr w:rsidR="008169C3">
        <w:tc>
          <w:tcPr>
            <w:tcW w:w="1809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-20"/>
                <w:lang w:eastAsia="zh-CN"/>
              </w:rPr>
              <w:t>小作业</w:t>
            </w:r>
          </w:p>
        </w:tc>
        <w:tc>
          <w:tcPr>
            <w:tcW w:w="2127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8169C3">
        <w:tc>
          <w:tcPr>
            <w:tcW w:w="1809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开题报告）</w:t>
            </w:r>
          </w:p>
        </w:tc>
        <w:tc>
          <w:tcPr>
            <w:tcW w:w="2127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8169C3">
        <w:tc>
          <w:tcPr>
            <w:tcW w:w="1809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  <w:shd w:val="clear" w:color="auto" w:fill="auto"/>
          </w:tcPr>
          <w:p w:rsidR="008169C3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:rsidR="008169C3" w:rsidRDefault="008169C3"/>
    <w:p w:rsidR="008169C3" w:rsidRPr="00D8021C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D8021C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D8021C" w:rsidRPr="00D8021C">
        <w:rPr>
          <w:noProof/>
          <w:sz w:val="28"/>
          <w:szCs w:val="28"/>
        </w:rPr>
        <w:drawing>
          <wp:inline distT="0" distB="0" distL="0" distR="0" wp14:anchorId="2FFB8EAA" wp14:editId="609CD3B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021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 w:rsidRPr="00D8021C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D8021C" w:rsidRPr="00D8021C">
        <w:rPr>
          <w:rFonts w:ascii="宋体" w:hAnsi="宋体"/>
          <w:noProof/>
          <w:color w:val="000000"/>
          <w:szCs w:val="21"/>
        </w:rPr>
        <w:drawing>
          <wp:inline distT="0" distB="0" distL="0" distR="0" wp14:anchorId="01104B4B" wp14:editId="692527C8">
            <wp:extent cx="679450" cy="311150"/>
            <wp:effectExtent l="0" t="0" r="0" b="0"/>
            <wp:docPr id="4" name="图片 4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21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Pr="00D8021C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日期：202</w:t>
      </w:r>
      <w:r w:rsidRPr="00D8021C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Pr="00D8021C">
        <w:rPr>
          <w:rFonts w:ascii="仿宋" w:eastAsia="仿宋" w:hAnsi="仿宋" w:hint="eastAsia"/>
          <w:color w:val="000000"/>
          <w:position w:val="-20"/>
          <w:sz w:val="28"/>
          <w:szCs w:val="28"/>
        </w:rPr>
        <w:t>.0</w:t>
      </w:r>
      <w:r w:rsidRPr="00D8021C">
        <w:rPr>
          <w:rFonts w:ascii="仿宋" w:eastAsia="仿宋" w:hAnsi="仿宋"/>
          <w:color w:val="000000"/>
          <w:position w:val="-20"/>
          <w:sz w:val="28"/>
          <w:szCs w:val="28"/>
        </w:rPr>
        <w:t>9</w:t>
      </w:r>
      <w:r w:rsidRPr="00D8021C"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Pr="00D8021C">
        <w:rPr>
          <w:rFonts w:ascii="仿宋" w:eastAsia="仿宋" w:hAnsi="仿宋"/>
          <w:color w:val="000000"/>
          <w:position w:val="-20"/>
          <w:sz w:val="28"/>
          <w:szCs w:val="28"/>
        </w:rPr>
        <w:t>21</w:t>
      </w:r>
    </w:p>
    <w:sectPr w:rsidR="008169C3" w:rsidRPr="00D8021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5E7C" w:rsidRDefault="00795E7C">
      <w:r>
        <w:separator/>
      </w:r>
    </w:p>
  </w:endnote>
  <w:endnote w:type="continuationSeparator" w:id="0">
    <w:p w:rsidR="00795E7C" w:rsidRDefault="0079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9C3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169C3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9C3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169C3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5E7C" w:rsidRDefault="00795E7C">
      <w:r>
        <w:separator/>
      </w:r>
    </w:p>
  </w:footnote>
  <w:footnote w:type="continuationSeparator" w:id="0">
    <w:p w:rsidR="00795E7C" w:rsidRDefault="0079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9C3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9C3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8169C3" w:rsidRDefault="0000000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3e11adfa-7ac0-4417-a44b-ca83e0f87f3c"/>
  </w:docVars>
  <w:rsids>
    <w:rsidRoot w:val="00475657"/>
    <w:rsid w:val="00001A9A"/>
    <w:rsid w:val="00007085"/>
    <w:rsid w:val="000138B2"/>
    <w:rsid w:val="00016229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107"/>
    <w:rsid w:val="0011669C"/>
    <w:rsid w:val="00120A3E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314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0A0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251"/>
    <w:rsid w:val="00472676"/>
    <w:rsid w:val="00472995"/>
    <w:rsid w:val="00473252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63F2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489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EE0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95E7C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594"/>
    <w:rsid w:val="008060B9"/>
    <w:rsid w:val="00810631"/>
    <w:rsid w:val="00810F56"/>
    <w:rsid w:val="00811588"/>
    <w:rsid w:val="00811FA6"/>
    <w:rsid w:val="00812C06"/>
    <w:rsid w:val="00812CDA"/>
    <w:rsid w:val="00814A3F"/>
    <w:rsid w:val="008169C3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0A2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6FF8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DF6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06F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26FF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52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25A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021C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264E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450600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30A04"/>
  <w15:docId w15:val="{3F3C0151-3135-4324-9216-B5E4FA82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0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5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E0332-2275-454A-8953-CE61F648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Company>CMT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9</cp:revision>
  <cp:lastPrinted>2015-03-18T03:45:00Z</cp:lastPrinted>
  <dcterms:created xsi:type="dcterms:W3CDTF">2020-09-11T06:39:00Z</dcterms:created>
  <dcterms:modified xsi:type="dcterms:W3CDTF">2022-11-25T15:17:00Z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2D6439C0EE4C4FD5AE1CD6876B553736</vt:lpwstr>
  </property>
</Properties>
</file>