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C7FE7" w:rsidRDefault="00FC7FE7">
      <w:pPr>
        <w:snapToGrid w:val="0"/>
        <w:jc w:val="center"/>
        <w:rPr>
          <w:rFonts w:eastAsia="宋体"/>
          <w:sz w:val="6"/>
          <w:szCs w:val="6"/>
          <w:lang w:eastAsia="zh-CN"/>
        </w:rPr>
      </w:pPr>
    </w:p>
    <w:p w:rsidR="00FC7FE7" w:rsidRDefault="00FC7FE7">
      <w:pPr>
        <w:snapToGrid w:val="0"/>
        <w:jc w:val="center"/>
        <w:rPr>
          <w:sz w:val="6"/>
          <w:szCs w:val="6"/>
        </w:rPr>
      </w:pPr>
    </w:p>
    <w:p w:rsidR="00FC7FE7" w:rsidRDefault="00FA78AC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:rsidR="00FC7FE7" w:rsidRDefault="00FA78AC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FC7FE7">
        <w:trPr>
          <w:trHeight w:val="397"/>
        </w:trPr>
        <w:tc>
          <w:tcPr>
            <w:tcW w:w="14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宋体" w:hAnsi="宋体"/>
                <w:szCs w:val="21"/>
              </w:rPr>
              <w:t>2020432</w:t>
            </w:r>
          </w:p>
        </w:tc>
        <w:tc>
          <w:tcPr>
            <w:tcW w:w="1701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Hans"/>
              </w:rPr>
              <w:t>读写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</w:tr>
      <w:tr w:rsidR="00FC7FE7">
        <w:trPr>
          <w:trHeight w:val="274"/>
        </w:trPr>
        <w:tc>
          <w:tcPr>
            <w:tcW w:w="14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32</w:t>
            </w:r>
          </w:p>
        </w:tc>
      </w:tr>
      <w:tr w:rsidR="00FC7FE7">
        <w:trPr>
          <w:trHeight w:val="370"/>
        </w:trPr>
        <w:tc>
          <w:tcPr>
            <w:tcW w:w="14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Hans"/>
              </w:rPr>
            </w:pPr>
            <w:r>
              <w:rPr>
                <w:rFonts w:ascii="宋体" w:hint="eastAsia"/>
                <w:szCs w:val="21"/>
                <w:lang w:eastAsia="zh-Hans"/>
              </w:rPr>
              <w:t>徐梦旎</w:t>
            </w:r>
          </w:p>
        </w:tc>
        <w:tc>
          <w:tcPr>
            <w:tcW w:w="1701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837797659@</w:t>
            </w:r>
            <w:r>
              <w:rPr>
                <w:rFonts w:ascii="宋体" w:eastAsia="宋体" w:hAnsi="宋体" w:hint="eastAsia"/>
                <w:sz w:val="21"/>
                <w:szCs w:val="21"/>
                <w:lang w:eastAsia="zh-Hans"/>
              </w:rPr>
              <w:t>qq.com</w:t>
            </w:r>
          </w:p>
        </w:tc>
      </w:tr>
      <w:tr w:rsidR="00FC7FE7">
        <w:trPr>
          <w:trHeight w:val="364"/>
        </w:trPr>
        <w:tc>
          <w:tcPr>
            <w:tcW w:w="14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本科各相关专业</w:t>
            </w:r>
          </w:p>
        </w:tc>
        <w:tc>
          <w:tcPr>
            <w:tcW w:w="1701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</w:rPr>
              <w:t>一教</w:t>
            </w:r>
            <w:r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FC7FE7">
        <w:trPr>
          <w:trHeight w:val="358"/>
        </w:trPr>
        <w:tc>
          <w:tcPr>
            <w:tcW w:w="14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FC7FE7" w:rsidRDefault="00FA78AC">
            <w:pPr>
              <w:tabs>
                <w:tab w:val="left" w:pos="532"/>
              </w:tabs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 w:val="21"/>
                <w:szCs w:val="21"/>
              </w:rPr>
              <w:t xml:space="preserve">: </w:t>
            </w:r>
            <w:r>
              <w:rPr>
                <w:rFonts w:ascii="黑体" w:eastAsia="黑体" w:hAnsi="黑体"/>
                <w:kern w:val="0"/>
                <w:sz w:val="21"/>
                <w:szCs w:val="21"/>
              </w:rPr>
              <w:t>线上或教室等</w:t>
            </w:r>
            <w:r>
              <w:rPr>
                <w:rFonts w:ascii="黑体" w:eastAsia="黑体" w:hAnsi="黑体"/>
                <w:kern w:val="0"/>
                <w:sz w:val="21"/>
                <w:szCs w:val="21"/>
              </w:rPr>
              <w:t xml:space="preserve">     </w:t>
            </w:r>
          </w:p>
        </w:tc>
      </w:tr>
      <w:tr w:rsidR="00FC7FE7">
        <w:trPr>
          <w:trHeight w:val="393"/>
        </w:trPr>
        <w:tc>
          <w:tcPr>
            <w:tcW w:w="14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FC7FE7" w:rsidRDefault="00FA78AC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《全新版大学进阶英语综合教程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李荫华，吴晓真，范烨等主编，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FC7FE7" w:rsidRDefault="00FA78AC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《新视野大学英语长篇阅读（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）》，郑树棠主编，外语教学与研究出版社，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2015  </w:t>
            </w:r>
          </w:p>
          <w:p w:rsidR="00FC7FE7" w:rsidRDefault="00FA78AC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《全新版大学进阶英语综合教程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综合训练》，冯豫主编，上海外语教育出版社，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2017</w:t>
            </w:r>
          </w:p>
        </w:tc>
      </w:tr>
      <w:tr w:rsidR="00FC7FE7">
        <w:trPr>
          <w:trHeight w:val="342"/>
        </w:trPr>
        <w:tc>
          <w:tcPr>
            <w:tcW w:w="1418" w:type="dxa"/>
            <w:vAlign w:val="center"/>
          </w:tcPr>
          <w:p w:rsidR="00FC7FE7" w:rsidRDefault="00FA78AC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FC7FE7" w:rsidRDefault="00FA78AC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《大学英语语法与练习》，（上、下册）董亚芬、董眉君主编，上海外语教育出版社，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2017.7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          </w:t>
            </w:r>
          </w:p>
          <w:p w:rsidR="00FC7FE7" w:rsidRDefault="00FA78AC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课程网站网址：上海外语教育出版社</w:t>
            </w:r>
            <w:r>
              <w:rPr>
                <w:rFonts w:hint="eastAsia"/>
              </w:rPr>
              <w:fldChar w:fldCharType="begin"/>
            </w:r>
            <w:r>
              <w:instrText xml:space="preserve"> HYPERLINK "http://www.sflep.com.cn/"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http://www.sflep.com.cn/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fldChar w:fldCharType="end"/>
            </w:r>
          </w:p>
          <w:p w:rsidR="00FC7FE7" w:rsidRDefault="00FA78AC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hyperlink r:id="rId8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中国</w:t>
              </w:r>
              <w:proofErr w:type="gramStart"/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外语网</w:t>
              </w:r>
              <w:proofErr w:type="gramEnd"/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 xml:space="preserve"> </w:t>
              </w:r>
            </w:hyperlink>
          </w:p>
          <w:p w:rsidR="00FC7FE7" w:rsidRDefault="00FA78AC">
            <w:pPr>
              <w:spacing w:line="288" w:lineRule="auto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外语教学与研究出版社</w:t>
            </w:r>
            <w:r>
              <w:rPr>
                <w:rFonts w:hint="eastAsia"/>
              </w:rPr>
              <w:fldChar w:fldCharType="begin"/>
            </w:r>
            <w:r>
              <w:instrText xml:space="preserve"> HYPERLINK "http://www.fltrp.com/"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http://www.fltrp.com/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fldChar w:fldCharType="end"/>
            </w:r>
          </w:p>
        </w:tc>
      </w:tr>
    </w:tbl>
    <w:p w:rsidR="00FC7FE7" w:rsidRDefault="00FC7FE7">
      <w:pPr>
        <w:snapToGrid w:val="0"/>
        <w:rPr>
          <w:b/>
          <w:color w:val="000000"/>
          <w:szCs w:val="20"/>
        </w:rPr>
      </w:pPr>
    </w:p>
    <w:p w:rsidR="00FC7FE7" w:rsidRDefault="00FA78AC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2064"/>
        <w:gridCol w:w="2189"/>
      </w:tblGrid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作业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1 Ocean Exploration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>
              <w:rPr>
                <w:color w:val="000000"/>
                <w:sz w:val="20"/>
                <w:szCs w:val="20"/>
              </w:rPr>
              <w:t>. Pre-Reading Task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>
              <w:rPr>
                <w:color w:val="000000"/>
                <w:sz w:val="20"/>
                <w:szCs w:val="20"/>
              </w:rPr>
              <w:t xml:space="preserve">. Text: </w:t>
            </w:r>
            <w:r>
              <w:rPr>
                <w:sz w:val="20"/>
                <w:szCs w:val="20"/>
              </w:rPr>
              <w:t>When We Explore the Deep Sea, We Are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 xml:space="preserve">Exploring for </w:t>
            </w:r>
            <w:r>
              <w:rPr>
                <w:sz w:val="20"/>
                <w:szCs w:val="20"/>
              </w:rPr>
              <w:t>Our Own Survival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:Unit1-A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1 Ocean Exploration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>
              <w:rPr>
                <w:color w:val="000000"/>
                <w:sz w:val="20"/>
                <w:szCs w:val="20"/>
              </w:rPr>
              <w:t>. Text:</w:t>
            </w:r>
            <w:r>
              <w:rPr>
                <w:sz w:val="20"/>
                <w:szCs w:val="20"/>
              </w:rPr>
              <w:t xml:space="preserve"> When We Explore the Deep Sea, We Are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>Exploring for Our Own Survival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>
              <w:rPr>
                <w:color w:val="000000"/>
                <w:sz w:val="20"/>
                <w:szCs w:val="20"/>
              </w:rPr>
              <w:t>. Comprehensive Language Practice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</w:t>
            </w:r>
            <w:r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专项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强化训练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新闻听力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+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阅读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Unit 2 </w:t>
            </w: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hina in Transition  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  <w:r>
              <w:rPr>
                <w:sz w:val="20"/>
                <w:szCs w:val="20"/>
              </w:rPr>
              <w:t>. Pre-Reading Task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  <w:r>
              <w:rPr>
                <w:sz w:val="20"/>
                <w:szCs w:val="20"/>
              </w:rPr>
              <w:t xml:space="preserve">. Text: </w:t>
            </w:r>
            <w:proofErr w:type="spellStart"/>
            <w:r>
              <w:rPr>
                <w:sz w:val="20"/>
                <w:szCs w:val="20"/>
              </w:rPr>
              <w:t>Hutong</w:t>
            </w:r>
            <w:proofErr w:type="spellEnd"/>
            <w:r>
              <w:rPr>
                <w:sz w:val="20"/>
                <w:szCs w:val="20"/>
              </w:rPr>
              <w:t xml:space="preserve"> Karma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Listening Task:</w:t>
            </w:r>
          </w:p>
          <w:p w:rsidR="00FC7FE7" w:rsidRDefault="00FA78AC">
            <w:pPr>
              <w:snapToGrid w:val="0"/>
              <w:spacing w:line="288" w:lineRule="auto"/>
              <w:rPr>
                <w:rFonts w:ascii="宋体" w:eastAsia="宋体" w:cs="Arial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cs="Arial"/>
                <w:b/>
                <w:color w:val="000000"/>
                <w:kern w:val="0"/>
                <w:sz w:val="20"/>
                <w:szCs w:val="20"/>
              </w:rPr>
              <w:lastRenderedPageBreak/>
              <w:t>Lesson 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lastRenderedPageBreak/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lastRenderedPageBreak/>
              <w:t>Reading 1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:Unit2-A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lastRenderedPageBreak/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Unit 2 </w:t>
            </w: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hina in Transition 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Ⅲ</w:t>
            </w:r>
            <w:r>
              <w:rPr>
                <w:sz w:val="20"/>
                <w:szCs w:val="20"/>
              </w:rPr>
              <w:t xml:space="preserve">. Text: </w:t>
            </w:r>
            <w:proofErr w:type="spellStart"/>
            <w:r>
              <w:rPr>
                <w:sz w:val="20"/>
                <w:szCs w:val="20"/>
              </w:rPr>
              <w:t>Hutong</w:t>
            </w:r>
            <w:proofErr w:type="spellEnd"/>
            <w:r>
              <w:rPr>
                <w:sz w:val="20"/>
                <w:szCs w:val="20"/>
              </w:rPr>
              <w:t xml:space="preserve"> Karma 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Ⅳ</w:t>
            </w:r>
            <w:r>
              <w:rPr>
                <w:sz w:val="20"/>
                <w:szCs w:val="20"/>
              </w:rPr>
              <w:t>. Comprehensive Language Practice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期中测试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+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</w:t>
            </w:r>
            <w:r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专项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强化训练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（对话听力）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测试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  <w:p w:rsidR="00FC7FE7" w:rsidRDefault="00FA78AC">
            <w:pPr>
              <w:widowControl/>
              <w:jc w:val="both"/>
              <w:rPr>
                <w:rFonts w:ascii="黑体" w:eastAsia="宋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期中考试讲评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+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四级强化（翻译）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 Job Hunting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  <w:r>
              <w:rPr>
                <w:sz w:val="20"/>
                <w:szCs w:val="20"/>
              </w:rPr>
              <w:t>. Pre-Reading Task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  <w:r>
              <w:rPr>
                <w:sz w:val="20"/>
                <w:szCs w:val="20"/>
              </w:rPr>
              <w:t>. Text: How to Get a Job at Google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Listening Task: Lesson 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:Unit3-A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 Job Hunting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Ⅲ</w:t>
            </w:r>
            <w:r>
              <w:rPr>
                <w:sz w:val="20"/>
                <w:szCs w:val="20"/>
              </w:rPr>
              <w:t xml:space="preserve">. Text: How to Get a Job at Google 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Ⅳ</w:t>
            </w:r>
            <w:r>
              <w:rPr>
                <w:sz w:val="20"/>
                <w:szCs w:val="20"/>
              </w:rPr>
              <w:t>. Comprehensive Language Practice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FC7FE7" w:rsidRDefault="00FA78AC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期中考试讲评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+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四级强化（篇章听力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+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作文）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讲解作文的时候可结合《大学英语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》的晨读材料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 Women Nobel Prize Winner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Pre-Reading Task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  <w:r>
              <w:rPr>
                <w:sz w:val="20"/>
                <w:szCs w:val="20"/>
              </w:rPr>
              <w:t>. Text: Marie Curie: The First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>Woman Nobel Laureate</w:t>
            </w:r>
          </w:p>
          <w:p w:rsidR="00FC7FE7" w:rsidRDefault="00FA78AC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Listening Task: Lesson 4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:Unit4-A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 Women Nobel Prize Winner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Ⅲ</w:t>
            </w:r>
            <w:r>
              <w:rPr>
                <w:sz w:val="20"/>
                <w:szCs w:val="20"/>
              </w:rPr>
              <w:t>. Text: Marie Curie: The First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 xml:space="preserve">Woman Nobel Laureate </w:t>
            </w:r>
          </w:p>
          <w:p w:rsidR="00FC7FE7" w:rsidRDefault="00FA78AC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Ⅳ</w:t>
            </w:r>
            <w:r>
              <w:rPr>
                <w:sz w:val="20"/>
                <w:szCs w:val="20"/>
              </w:rPr>
              <w:t>. Comprehensive Language Practice</w:t>
            </w:r>
          </w:p>
          <w:p w:rsidR="00FC7FE7" w:rsidRDefault="00FA78AC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FC7FE7" w:rsidRDefault="00FA78AC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4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  <w:t>6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口试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+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机动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C7FE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C7FE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四级强化综合训练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试卷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lastRenderedPageBreak/>
              <w:t>词汇复习</w:t>
            </w:r>
          </w:p>
          <w:p w:rsidR="00FC7FE7" w:rsidRDefault="00FA78AC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lastRenderedPageBreak/>
              <w:t>15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四级强化综合训练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试卷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FC7FE7" w:rsidRDefault="00FA78AC">
            <w:pPr>
              <w:widowControl/>
              <w:jc w:val="both"/>
              <w:rPr>
                <w:rFonts w:ascii="黑体" w:eastAsia="宋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  <w:r>
              <w:rPr>
                <w:rFonts w:ascii="黑体" w:eastAsia="宋体" w:hAnsi="黑体"/>
                <w:color w:val="000000"/>
                <w:kern w:val="0"/>
                <w:sz w:val="20"/>
                <w:szCs w:val="20"/>
                <w:lang w:eastAsia="zh-CN"/>
              </w:rPr>
              <w:t xml:space="preserve"> 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  <w:t>5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四级强化综合训练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试卷</w:t>
            </w:r>
            <w:r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FC7FE7" w:rsidRDefault="00FA78AC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期末考试复习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C7FE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C7FE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</w:p>
        </w:tc>
      </w:tr>
      <w:tr w:rsidR="00FC7FE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A78AC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期末考试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C7FE7" w:rsidRDefault="00FC7FE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C7FE7" w:rsidRDefault="00FC7FE7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</w:p>
        </w:tc>
      </w:tr>
    </w:tbl>
    <w:p w:rsidR="00FC7FE7" w:rsidRDefault="00FC7FE7">
      <w:pPr>
        <w:snapToGrid w:val="0"/>
        <w:spacing w:beforeLines="100" w:before="360" w:afterLines="50" w:after="180"/>
        <w:rPr>
          <w:rFonts w:ascii="仿宋" w:hAnsi="仿宋"/>
          <w:b/>
          <w:color w:val="000000"/>
          <w:sz w:val="28"/>
          <w:szCs w:val="28"/>
        </w:rPr>
      </w:pPr>
    </w:p>
    <w:p w:rsidR="00FC7FE7" w:rsidRDefault="00FA78AC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127"/>
      </w:tblGrid>
      <w:tr w:rsidR="00FC7FE7">
        <w:trPr>
          <w:trHeight w:val="791"/>
        </w:trPr>
        <w:tc>
          <w:tcPr>
            <w:tcW w:w="1134" w:type="dxa"/>
            <w:vAlign w:val="center"/>
          </w:tcPr>
          <w:p w:rsidR="00FC7FE7" w:rsidRDefault="00FA78AC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560" w:type="dxa"/>
            <w:vAlign w:val="center"/>
          </w:tcPr>
          <w:p w:rsidR="00FC7FE7" w:rsidRDefault="00FA78AC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FC7FE7" w:rsidRDefault="00FA78AC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FC7FE7" w:rsidRDefault="00FA78AC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FC7FE7" w:rsidRDefault="00FA78AC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:rsidR="00FC7FE7" w:rsidRDefault="00FA78AC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FC7FE7" w:rsidRDefault="00FA78AC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FC7FE7" w:rsidRDefault="00FA78AC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FC7FE7" w:rsidRDefault="00FA78AC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FC7FE7">
        <w:trPr>
          <w:trHeight w:val="779"/>
        </w:trPr>
        <w:tc>
          <w:tcPr>
            <w:tcW w:w="1134" w:type="dxa"/>
            <w:vAlign w:val="center"/>
          </w:tcPr>
          <w:p w:rsidR="00FC7FE7" w:rsidRDefault="00FA78AC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560" w:type="dxa"/>
            <w:vAlign w:val="center"/>
          </w:tcPr>
          <w:p w:rsidR="00FC7FE7" w:rsidRDefault="00FA78AC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:rsidR="00FC7FE7" w:rsidRDefault="00FA78AC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期中</w:t>
            </w:r>
            <w:r>
              <w:rPr>
                <w:rFonts w:ascii="黑体" w:eastAsia="黑体" w:hAnsi="黑体"/>
                <w:kern w:val="0"/>
                <w:szCs w:val="21"/>
              </w:rPr>
              <w:t>测试</w:t>
            </w:r>
          </w:p>
        </w:tc>
        <w:tc>
          <w:tcPr>
            <w:tcW w:w="1984" w:type="dxa"/>
            <w:vAlign w:val="center"/>
          </w:tcPr>
          <w:p w:rsidR="00FC7FE7" w:rsidRDefault="00FA78AC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线上学习</w:t>
            </w:r>
          </w:p>
          <w:p w:rsidR="00FC7FE7" w:rsidRDefault="00FA78AC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（含随行课堂，网络作文，微助教）</w:t>
            </w:r>
          </w:p>
        </w:tc>
        <w:tc>
          <w:tcPr>
            <w:tcW w:w="2127" w:type="dxa"/>
            <w:vAlign w:val="center"/>
          </w:tcPr>
          <w:p w:rsidR="00FC7FE7" w:rsidRDefault="00FA78AC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听说</w:t>
            </w:r>
          </w:p>
          <w:p w:rsidR="00FC7FE7" w:rsidRDefault="00FA78AC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（含课堂表现和口试）</w:t>
            </w:r>
          </w:p>
        </w:tc>
      </w:tr>
      <w:tr w:rsidR="00FC7FE7">
        <w:trPr>
          <w:trHeight w:val="974"/>
        </w:trPr>
        <w:tc>
          <w:tcPr>
            <w:tcW w:w="1134" w:type="dxa"/>
            <w:vAlign w:val="center"/>
          </w:tcPr>
          <w:p w:rsidR="00FC7FE7" w:rsidRDefault="00FA78AC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:rsidR="00FC7FE7" w:rsidRDefault="00FA78AC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40%</w:t>
            </w:r>
          </w:p>
        </w:tc>
        <w:tc>
          <w:tcPr>
            <w:tcW w:w="1559" w:type="dxa"/>
            <w:vAlign w:val="center"/>
          </w:tcPr>
          <w:p w:rsidR="00FC7FE7" w:rsidRDefault="00FA78AC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10%</w:t>
            </w:r>
          </w:p>
        </w:tc>
        <w:tc>
          <w:tcPr>
            <w:tcW w:w="1984" w:type="dxa"/>
            <w:vAlign w:val="center"/>
          </w:tcPr>
          <w:p w:rsidR="00FC7FE7" w:rsidRDefault="00FA78AC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40%</w:t>
            </w:r>
          </w:p>
        </w:tc>
        <w:tc>
          <w:tcPr>
            <w:tcW w:w="2127" w:type="dxa"/>
            <w:vAlign w:val="center"/>
          </w:tcPr>
          <w:p w:rsidR="00FC7FE7" w:rsidRDefault="00FA78AC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10%</w:t>
            </w:r>
          </w:p>
        </w:tc>
      </w:tr>
    </w:tbl>
    <w:p w:rsidR="00FC7FE7" w:rsidRDefault="00FA78AC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color w:val="000000"/>
          <w:position w:val="-20"/>
          <w:sz w:val="28"/>
          <w:szCs w:val="28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 w:rsidR="00E642E5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</w:t>
      </w:r>
      <w:r w:rsidR="00E642E5">
        <w:rPr>
          <w:rFonts w:ascii="宋体"/>
          <w:noProof/>
          <w:szCs w:val="21"/>
          <w:lang w:eastAsia="zh-CN"/>
        </w:rPr>
        <w:drawing>
          <wp:inline distT="0" distB="0" distL="114300" distR="114300" wp14:anchorId="7D7FBCE4" wp14:editId="287E8245">
            <wp:extent cx="766445" cy="393065"/>
            <wp:effectExtent l="0" t="0" r="20955" b="13335"/>
            <wp:docPr id="4" name="图片 4" descr="WeChatd9c5877166e606143e90627541a333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eChatd9c5877166e606143e90627541a333d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6445" cy="39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42E5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             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bookmarkStart w:id="0" w:name="_GoBack"/>
      <w:r w:rsidR="00E642E5"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>
            <wp:extent cx="792480" cy="393532"/>
            <wp:effectExtent l="0" t="0" r="7620" b="6985"/>
            <wp:docPr id="5" name="图片 5" descr="E:\Users\Administrator\Desktop\教师签名\陈永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Administrator\Desktop\教师签名\陈永明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393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</w:t>
      </w:r>
    </w:p>
    <w:p w:rsidR="00FC7FE7" w:rsidRDefault="00FA78AC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宋体"/>
          <w:szCs w:val="21"/>
        </w:rPr>
        <w:t xml:space="preserve">            </w:t>
      </w:r>
      <w:r>
        <w:rPr>
          <w:rFonts w:ascii="宋体"/>
          <w:szCs w:val="21"/>
        </w:rPr>
        <w:t xml:space="preserve">     </w:t>
      </w:r>
      <w:r>
        <w:rPr>
          <w:rFonts w:ascii="宋体"/>
          <w:szCs w:val="21"/>
        </w:rPr>
        <w:t xml:space="preserve">                      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>2021.2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.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25</w:t>
      </w:r>
    </w:p>
    <w:p w:rsidR="00FC7FE7" w:rsidRDefault="00FC7FE7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FC7FE7" w:rsidRDefault="00FC7FE7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FC7FE7" w:rsidRDefault="00FC7FE7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FC7FE7" w:rsidRDefault="00FC7FE7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sectPr w:rsidR="00FC7FE7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8AC" w:rsidRDefault="00FA78AC">
      <w:r>
        <w:separator/>
      </w:r>
    </w:p>
  </w:endnote>
  <w:endnote w:type="continuationSeparator" w:id="0">
    <w:p w:rsidR="00FA78AC" w:rsidRDefault="00FA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Arial Unicode MS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Arial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charset w:val="88"/>
    <w:family w:val="swiss"/>
    <w:pitch w:val="default"/>
    <w:sig w:usb0="00000000" w:usb1="00000000" w:usb2="00000016" w:usb3="00000000" w:csb0="00100000" w:csb1="00000000"/>
  </w:font>
  <w:font w:name="DotumChe">
    <w:altName w:val="Apple SD Gothic Neo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E7" w:rsidRDefault="00FA78AC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FC7FE7" w:rsidRDefault="00FA78AC">
    <w:pPr>
      <w:pStyle w:val="a3"/>
      <w:ind w:right="360"/>
    </w:pPr>
    <w:r>
      <w:rPr>
        <w:noProof/>
        <w:lang w:eastAsia="zh-CN"/>
      </w:rPr>
      <w:drawing>
        <wp:inline distT="0" distB="0" distL="114300" distR="114300">
          <wp:extent cx="6586855" cy="257175"/>
          <wp:effectExtent l="0" t="0" r="17145" b="22225"/>
          <wp:docPr id="3" name="图片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底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86855" cy="2571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E7" w:rsidRDefault="00FA78AC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E642E5"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FC7FE7" w:rsidRDefault="00FA78AC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8AC" w:rsidRDefault="00FA78AC">
      <w:r>
        <w:separator/>
      </w:r>
    </w:p>
  </w:footnote>
  <w:footnote w:type="continuationSeparator" w:id="0">
    <w:p w:rsidR="00FA78AC" w:rsidRDefault="00FA7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E7" w:rsidRDefault="00FA78AC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503315456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12065" b="15240"/>
          <wp:wrapTight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ight>
          <wp:docPr id="2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0" descr="untitled"/>
                  <pic:cNvPicPr>
                    <a:picLocks noChangeAspect="1"/>
                  </pic:cNvPicPr>
                </pic:nvPicPr>
                <pic:blipFill>
                  <a:blip r:embed="rId1"/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E7" w:rsidRDefault="00FA78AC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6350" b="2413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FC7FE7" w:rsidRDefault="00FA78AC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left:42.55pt;margin-top:28.3pt;height:22.1pt;width:207.5pt;mso-position-horizontal-relative:page;mso-position-vertical-relative:page;z-index:1024;mso-width-relative:page;mso-height-relative:page;" fillcolor="#FFFFFF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FgAAAGRycy9QSwECFAAU&#10;AAAACACHTuJAl5Iqb9MAAAAJAQAADwAAAAAAAAABACAAAAA4AAAAZHJzL2Rvd25yZXYueG1sUEsB&#10;AhQAFAAAAAgAh07iQMSD3DarAQAAMgMAAA4AAAAAAAAAAQAgAAAAOAEAAGRycy9lMm9Eb2MueG1s&#10;UEsFBgAAAAAGAAYAWQEAAFUFAAAAAA=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宋体" w:hAnsi="宋体" w:eastAsia="宋体"/>
                        <w:spacing w:val="20"/>
                      </w:rPr>
                    </w:pPr>
                    <w:r>
                      <w:rPr>
                        <w:rFonts w:ascii="宋体" w:hAnsi="宋体" w:eastAsia="宋体"/>
                        <w:spacing w:val="20"/>
                      </w:rPr>
                      <w:t>SJQU-Q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-0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（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A0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oNotTrackMoves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045C5"/>
    <w:rsid w:val="00007BFF"/>
    <w:rsid w:val="000138B2"/>
    <w:rsid w:val="00026CBF"/>
    <w:rsid w:val="000369D9"/>
    <w:rsid w:val="00040431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205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2E2E"/>
    <w:rsid w:val="00173320"/>
    <w:rsid w:val="00175CEB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4C34"/>
    <w:rsid w:val="001F52A9"/>
    <w:rsid w:val="001F6031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3A9D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AE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68CA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179"/>
    <w:rsid w:val="003D2737"/>
    <w:rsid w:val="003E152E"/>
    <w:rsid w:val="003F0A1F"/>
    <w:rsid w:val="003F51DB"/>
    <w:rsid w:val="003F5A06"/>
    <w:rsid w:val="003F6B48"/>
    <w:rsid w:val="0040254E"/>
    <w:rsid w:val="00402CF7"/>
    <w:rsid w:val="00412779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330C1"/>
    <w:rsid w:val="0044371A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7740A"/>
    <w:rsid w:val="00483605"/>
    <w:rsid w:val="004876E8"/>
    <w:rsid w:val="00487D85"/>
    <w:rsid w:val="004900C2"/>
    <w:rsid w:val="00492EE9"/>
    <w:rsid w:val="00496FB3"/>
    <w:rsid w:val="0049781B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4B4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445A"/>
    <w:rsid w:val="005875E0"/>
    <w:rsid w:val="00587CC3"/>
    <w:rsid w:val="005A136E"/>
    <w:rsid w:val="005A3682"/>
    <w:rsid w:val="005A3C52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1C36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F34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390F"/>
    <w:rsid w:val="006E69BC"/>
    <w:rsid w:val="006F2384"/>
    <w:rsid w:val="006F298F"/>
    <w:rsid w:val="006F4482"/>
    <w:rsid w:val="00701C32"/>
    <w:rsid w:val="00704C15"/>
    <w:rsid w:val="0070511C"/>
    <w:rsid w:val="00714CF5"/>
    <w:rsid w:val="00722977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661A7"/>
    <w:rsid w:val="00774177"/>
    <w:rsid w:val="007752C7"/>
    <w:rsid w:val="00776546"/>
    <w:rsid w:val="0078027D"/>
    <w:rsid w:val="00780EC3"/>
    <w:rsid w:val="007825FB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29D"/>
    <w:rsid w:val="007C3319"/>
    <w:rsid w:val="007C4971"/>
    <w:rsid w:val="007D5EEF"/>
    <w:rsid w:val="007E1B3F"/>
    <w:rsid w:val="007E41EC"/>
    <w:rsid w:val="007E4F7B"/>
    <w:rsid w:val="007F0846"/>
    <w:rsid w:val="007F09F2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36C2"/>
    <w:rsid w:val="00914040"/>
    <w:rsid w:val="009168F4"/>
    <w:rsid w:val="00920D39"/>
    <w:rsid w:val="00922B9C"/>
    <w:rsid w:val="0092367E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751B"/>
    <w:rsid w:val="009A44BF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005C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71B"/>
    <w:rsid w:val="00A11900"/>
    <w:rsid w:val="00A13721"/>
    <w:rsid w:val="00A13F5E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624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D7C86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57D28"/>
    <w:rsid w:val="00B751A9"/>
    <w:rsid w:val="00B7624C"/>
    <w:rsid w:val="00B767B7"/>
    <w:rsid w:val="00B77BFB"/>
    <w:rsid w:val="00B86F53"/>
    <w:rsid w:val="00B9574A"/>
    <w:rsid w:val="00BA4141"/>
    <w:rsid w:val="00BA4707"/>
    <w:rsid w:val="00BA5396"/>
    <w:rsid w:val="00BA5EC2"/>
    <w:rsid w:val="00BB00B3"/>
    <w:rsid w:val="00BC09B7"/>
    <w:rsid w:val="00BC622E"/>
    <w:rsid w:val="00BD2505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6971"/>
    <w:rsid w:val="00D069F5"/>
    <w:rsid w:val="00D07EB2"/>
    <w:rsid w:val="00D11800"/>
    <w:rsid w:val="00D11BCB"/>
    <w:rsid w:val="00D15EC3"/>
    <w:rsid w:val="00D16835"/>
    <w:rsid w:val="00D16C68"/>
    <w:rsid w:val="00D20242"/>
    <w:rsid w:val="00D203F9"/>
    <w:rsid w:val="00D235D8"/>
    <w:rsid w:val="00D237C7"/>
    <w:rsid w:val="00D36F07"/>
    <w:rsid w:val="00D4136B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C96"/>
    <w:rsid w:val="00DD0E64"/>
    <w:rsid w:val="00DD3088"/>
    <w:rsid w:val="00DD78B1"/>
    <w:rsid w:val="00DE7A45"/>
    <w:rsid w:val="00DF1D4C"/>
    <w:rsid w:val="00DF7EBD"/>
    <w:rsid w:val="00E020D5"/>
    <w:rsid w:val="00E02A66"/>
    <w:rsid w:val="00E0534E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27F74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42E5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D71F3"/>
    <w:rsid w:val="00EE1656"/>
    <w:rsid w:val="00EE2AA2"/>
    <w:rsid w:val="00EF09CE"/>
    <w:rsid w:val="00EF7A40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392B"/>
    <w:rsid w:val="00F418D3"/>
    <w:rsid w:val="00F45EBF"/>
    <w:rsid w:val="00F46AC8"/>
    <w:rsid w:val="00F53940"/>
    <w:rsid w:val="00F54438"/>
    <w:rsid w:val="00F5551C"/>
    <w:rsid w:val="00F55A8A"/>
    <w:rsid w:val="00F562B7"/>
    <w:rsid w:val="00F5666A"/>
    <w:rsid w:val="00F61FD6"/>
    <w:rsid w:val="00F6290B"/>
    <w:rsid w:val="00F633F9"/>
    <w:rsid w:val="00F7414B"/>
    <w:rsid w:val="00F75B0B"/>
    <w:rsid w:val="00F75EE3"/>
    <w:rsid w:val="00F863FC"/>
    <w:rsid w:val="00F91469"/>
    <w:rsid w:val="00F938D7"/>
    <w:rsid w:val="00F948E3"/>
    <w:rsid w:val="00F95F7A"/>
    <w:rsid w:val="00F968BE"/>
    <w:rsid w:val="00FA57E1"/>
    <w:rsid w:val="00FA6A7E"/>
    <w:rsid w:val="00FA78AC"/>
    <w:rsid w:val="00FB15A4"/>
    <w:rsid w:val="00FB1F55"/>
    <w:rsid w:val="00FB4AE3"/>
    <w:rsid w:val="00FC7FE7"/>
    <w:rsid w:val="00FD18CF"/>
    <w:rsid w:val="00FD313C"/>
    <w:rsid w:val="00FE319F"/>
    <w:rsid w:val="00FE6709"/>
    <w:rsid w:val="00FF2D60"/>
    <w:rsid w:val="0250298D"/>
    <w:rsid w:val="0AA70F53"/>
    <w:rsid w:val="0B02141F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65310993"/>
    <w:rsid w:val="65E7024A"/>
    <w:rsid w:val="65F79BBB"/>
    <w:rsid w:val="6C891A8B"/>
    <w:rsid w:val="6E256335"/>
    <w:rsid w:val="6FFFA89A"/>
    <w:rsid w:val="700912C5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semiHidden="0" w:uiPriority="1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qFormat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E642E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642E5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semiHidden="0" w:uiPriority="1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qFormat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E642E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642E5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lep.com.cn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2323</Characters>
  <Application>Microsoft Office Word</Application>
  <DocSecurity>0</DocSecurity>
  <Lines>19</Lines>
  <Paragraphs>5</Paragraphs>
  <ScaleCrop>false</ScaleCrop>
  <Company>china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Data</dc:creator>
  <cp:lastModifiedBy>Administrator</cp:lastModifiedBy>
  <cp:revision>55</cp:revision>
  <cp:lastPrinted>2018-08-30T19:15:00Z</cp:lastPrinted>
  <dcterms:created xsi:type="dcterms:W3CDTF">2018-01-27T01:13:00Z</dcterms:created>
  <dcterms:modified xsi:type="dcterms:W3CDTF">2021-03-10T07:47:00Z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