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22101" w14:textId="77777777" w:rsidR="00F24655" w:rsidRDefault="002231F8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【西班牙语（</w:t>
      </w:r>
      <w:r>
        <w:rPr>
          <w:rFonts w:hint="eastAsia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）】</w:t>
      </w:r>
    </w:p>
    <w:p w14:paraId="54B8E41A" w14:textId="77777777" w:rsidR="00F24655" w:rsidRDefault="002231F8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Spanish</w:t>
      </w:r>
      <w:r>
        <w:rPr>
          <w:rFonts w:hint="eastAsia"/>
          <w:b/>
          <w:sz w:val="28"/>
          <w:szCs w:val="30"/>
        </w:rPr>
        <w:t>（</w:t>
      </w:r>
      <w:r>
        <w:rPr>
          <w:rFonts w:hint="eastAsia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）】</w:t>
      </w:r>
      <w:bookmarkStart w:id="0" w:name="a2"/>
      <w:bookmarkEnd w:id="0"/>
    </w:p>
    <w:p w14:paraId="541390E3" w14:textId="77777777" w:rsidR="00F24655" w:rsidRDefault="002231F8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0DAA2D55" w14:textId="77777777" w:rsidR="00F24655" w:rsidRDefault="002231F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color w:val="000000"/>
          <w:sz w:val="20"/>
          <w:szCs w:val="20"/>
        </w:rPr>
        <w:t>2020247</w:t>
      </w:r>
    </w:p>
    <w:p w14:paraId="5499D9B0" w14:textId="77777777" w:rsidR="00F24655" w:rsidRDefault="002231F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4</w:t>
      </w:r>
    </w:p>
    <w:p w14:paraId="2D411D8A" w14:textId="77777777" w:rsidR="00F24655" w:rsidRDefault="002231F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英语</w:t>
      </w:r>
    </w:p>
    <w:p w14:paraId="3617007D" w14:textId="77777777" w:rsidR="00F24655" w:rsidRDefault="002231F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ascii="宋体" w:hAnsi="宋体" w:hint="eastAsia"/>
          <w:szCs w:val="21"/>
        </w:rPr>
        <w:t>通识教育基础</w:t>
      </w:r>
    </w:p>
    <w:p w14:paraId="2B7A8E95" w14:textId="77777777" w:rsidR="00F24655" w:rsidRDefault="002231F8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ascii="宋体" w:hAnsi="宋体" w:hint="eastAsia"/>
          <w:szCs w:val="21"/>
        </w:rPr>
        <w:t>外国语学院</w:t>
      </w:r>
    </w:p>
    <w:p w14:paraId="17BCB56F" w14:textId="77777777" w:rsidR="00F24655" w:rsidRDefault="002231F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color w:val="000000"/>
          <w:sz w:val="20"/>
          <w:szCs w:val="20"/>
        </w:rPr>
        <w:t>教材</w:t>
      </w:r>
      <w:r>
        <w:rPr>
          <w:rFonts w:hint="eastAsia"/>
          <w:bCs/>
          <w:color w:val="000000"/>
          <w:sz w:val="20"/>
          <w:szCs w:val="20"/>
        </w:rPr>
        <w:t>《现代西班牙语》，董燕生</w:t>
      </w:r>
      <w:r>
        <w:rPr>
          <w:rFonts w:hint="eastAsia"/>
          <w:bCs/>
          <w:color w:val="000000"/>
          <w:sz w:val="20"/>
          <w:szCs w:val="20"/>
        </w:rPr>
        <w:t>/</w:t>
      </w:r>
      <w:r>
        <w:rPr>
          <w:rFonts w:hint="eastAsia"/>
          <w:bCs/>
          <w:color w:val="000000"/>
          <w:sz w:val="20"/>
          <w:szCs w:val="20"/>
        </w:rPr>
        <w:t>刘建主编，外语教学与研究出版社，</w:t>
      </w:r>
      <w:r>
        <w:rPr>
          <w:rFonts w:hint="eastAsia"/>
          <w:bCs/>
          <w:color w:val="000000"/>
          <w:sz w:val="20"/>
          <w:szCs w:val="20"/>
        </w:rPr>
        <w:t>2014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12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4</w:t>
      </w:r>
      <w:r>
        <w:rPr>
          <w:rFonts w:hint="eastAsia"/>
          <w:bCs/>
          <w:color w:val="000000"/>
          <w:sz w:val="20"/>
          <w:szCs w:val="20"/>
        </w:rPr>
        <w:t>版</w:t>
      </w:r>
    </w:p>
    <w:p w14:paraId="3D892BDB" w14:textId="77777777" w:rsidR="00F24655" w:rsidRDefault="002231F8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西班牙语（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>2020246</w:t>
      </w:r>
      <w:r>
        <w:rPr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）</w:t>
      </w:r>
    </w:p>
    <w:p w14:paraId="526443CE" w14:textId="77777777" w:rsidR="00F24655" w:rsidRDefault="00F24655">
      <w:pPr>
        <w:adjustRightInd w:val="0"/>
        <w:snapToGrid w:val="0"/>
        <w:spacing w:line="288" w:lineRule="auto"/>
        <w:rPr>
          <w:sz w:val="20"/>
          <w:szCs w:val="20"/>
        </w:rPr>
      </w:pPr>
    </w:p>
    <w:p w14:paraId="6B8A081B" w14:textId="77777777" w:rsidR="00F24655" w:rsidRDefault="00F24655">
      <w:pPr>
        <w:adjustRightInd w:val="0"/>
        <w:snapToGrid w:val="0"/>
        <w:spacing w:line="288" w:lineRule="auto"/>
        <w:rPr>
          <w:sz w:val="20"/>
          <w:szCs w:val="20"/>
        </w:rPr>
      </w:pPr>
    </w:p>
    <w:p w14:paraId="2965DE95" w14:textId="77777777" w:rsidR="00F24655" w:rsidRDefault="002231F8">
      <w:pPr>
        <w:numPr>
          <w:ilvl w:val="0"/>
          <w:numId w:val="1"/>
        </w:numPr>
        <w:adjustRightInd w:val="0"/>
        <w:snapToGrid w:val="0"/>
        <w:spacing w:beforeLines="50" w:before="156" w:afterLines="50" w:after="156" w:line="288" w:lineRule="auto"/>
        <w:ind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课程简介</w:t>
      </w:r>
    </w:p>
    <w:p w14:paraId="4418CDD3" w14:textId="77777777" w:rsidR="00F24655" w:rsidRDefault="00F24655">
      <w:pPr>
        <w:spacing w:line="288" w:lineRule="auto"/>
        <w:rPr>
          <w:color w:val="000000"/>
          <w:kern w:val="0"/>
          <w:sz w:val="20"/>
          <w:szCs w:val="20"/>
        </w:rPr>
      </w:pPr>
    </w:p>
    <w:p w14:paraId="069CED60" w14:textId="77777777" w:rsidR="00F24655" w:rsidRDefault="002231F8">
      <w:pPr>
        <w:snapToGrid w:val="0"/>
        <w:spacing w:line="288" w:lineRule="auto"/>
        <w:ind w:firstLineChars="200" w:firstLine="400"/>
        <w:textAlignment w:val="baseline"/>
        <w:rPr>
          <w:rFonts w:ascii="黑体" w:eastAsia="黑体" w:hAnsi="宋体"/>
          <w:sz w:val="24"/>
        </w:rPr>
      </w:pPr>
      <w:r>
        <w:rPr>
          <w:rFonts w:hint="eastAsia"/>
          <w:color w:val="000000"/>
          <w:kern w:val="0"/>
          <w:sz w:val="20"/>
          <w:szCs w:val="20"/>
        </w:rPr>
        <w:t>中国与西班牙语的历史渊源甚久，在经济、政治、文化、贸易等领域联系也不断加强。于此，越来越多的高校学子希望深入了解西班牙这个老牌帝国，掌握一定的西班牙语。根据我校培养应用技术型人才的办学定位，本课程为外国语学院大三年级英语专业学生设计，旨在培养学生掌握西班牙语的发音、基础语法知识及一些常用的西语词汇和短句，同时强化口语能力训练，帮助学生具备初级的西班牙语听说读写能力，为未来的工作提供一定的优势。</w:t>
      </w:r>
    </w:p>
    <w:p w14:paraId="4D4B278F" w14:textId="77777777" w:rsidR="00F24655" w:rsidRDefault="00F2465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57396ED1" w14:textId="77777777" w:rsidR="00F24655" w:rsidRDefault="002231F8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三、课程目标</w:t>
      </w:r>
      <w:r>
        <w:rPr>
          <w:rFonts w:ascii="黑体" w:eastAsia="黑体" w:hAnsi="宋体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1805" w:tblpY="152"/>
        <w:tblOverlap w:val="never"/>
        <w:tblW w:w="85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175"/>
        <w:gridCol w:w="2470"/>
        <w:gridCol w:w="2199"/>
        <w:gridCol w:w="1790"/>
      </w:tblGrid>
      <w:tr w:rsidR="00F24655" w14:paraId="6B9FFFAD" w14:textId="77777777">
        <w:tc>
          <w:tcPr>
            <w:tcW w:w="893" w:type="dxa"/>
          </w:tcPr>
          <w:p w14:paraId="515D27E8" w14:textId="77777777" w:rsidR="00F24655" w:rsidRDefault="002231F8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 w14:paraId="7DD0E344" w14:textId="77777777" w:rsidR="00F24655" w:rsidRDefault="002231F8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2470" w:type="dxa"/>
          </w:tcPr>
          <w:p w14:paraId="51ABAECC" w14:textId="77777777" w:rsidR="00F24655" w:rsidRDefault="002231F8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vAlign w:val="center"/>
          </w:tcPr>
          <w:p w14:paraId="425DB521" w14:textId="77777777" w:rsidR="00F24655" w:rsidRDefault="002231F8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790" w:type="dxa"/>
            <w:vAlign w:val="center"/>
          </w:tcPr>
          <w:p w14:paraId="1FFA97D8" w14:textId="77777777" w:rsidR="00F24655" w:rsidRDefault="002231F8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F24655" w14:paraId="463FC2B2" w14:textId="77777777">
        <w:trPr>
          <w:trHeight w:val="566"/>
        </w:trPr>
        <w:tc>
          <w:tcPr>
            <w:tcW w:w="893" w:type="dxa"/>
          </w:tcPr>
          <w:p w14:paraId="74207140" w14:textId="77777777" w:rsidR="00F24655" w:rsidRDefault="002231F8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4"/>
              </w:rPr>
              <w:t>1</w:t>
            </w:r>
          </w:p>
        </w:tc>
        <w:tc>
          <w:tcPr>
            <w:tcW w:w="1175" w:type="dxa"/>
          </w:tcPr>
          <w:p w14:paraId="1BA5A98D" w14:textId="77777777" w:rsidR="00F24655" w:rsidRDefault="002231F8">
            <w:pPr>
              <w:snapToGrid w:val="0"/>
              <w:spacing w:line="288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470" w:type="dxa"/>
          </w:tcPr>
          <w:p w14:paraId="3D663F18" w14:textId="77777777" w:rsidR="00F24655" w:rsidRDefault="002231F8">
            <w:pPr>
              <w:snapToGrid w:val="0"/>
              <w:spacing w:line="288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掌握西班牙语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基础语法</w:t>
            </w:r>
          </w:p>
        </w:tc>
        <w:tc>
          <w:tcPr>
            <w:tcW w:w="2199" w:type="dxa"/>
          </w:tcPr>
          <w:p w14:paraId="168F5064" w14:textId="77777777" w:rsidR="00F24655" w:rsidRDefault="002231F8">
            <w:pPr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790" w:type="dxa"/>
          </w:tcPr>
          <w:p w14:paraId="130BC98C" w14:textId="77777777" w:rsidR="00F24655" w:rsidRDefault="002231F8">
            <w:pPr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纸笔测验</w:t>
            </w:r>
          </w:p>
        </w:tc>
      </w:tr>
      <w:tr w:rsidR="00F24655" w14:paraId="0D0D4B50" w14:textId="77777777">
        <w:trPr>
          <w:trHeight w:val="963"/>
        </w:trPr>
        <w:tc>
          <w:tcPr>
            <w:tcW w:w="893" w:type="dxa"/>
          </w:tcPr>
          <w:p w14:paraId="171D0168" w14:textId="77777777" w:rsidR="00F24655" w:rsidRDefault="002231F8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4"/>
              </w:rPr>
              <w:t>2</w:t>
            </w:r>
          </w:p>
        </w:tc>
        <w:tc>
          <w:tcPr>
            <w:tcW w:w="1175" w:type="dxa"/>
          </w:tcPr>
          <w:p w14:paraId="4ECBA4FC" w14:textId="77777777" w:rsidR="00F24655" w:rsidRDefault="002231F8">
            <w:pPr>
              <w:snapToGrid w:val="0"/>
              <w:spacing w:line="288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470" w:type="dxa"/>
          </w:tcPr>
          <w:p w14:paraId="758525D8" w14:textId="77777777" w:rsidR="00F24655" w:rsidRDefault="002231F8">
            <w:pPr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掌握约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500</w:t>
            </w:r>
            <w:r>
              <w:rPr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西班牙语基础</w:t>
            </w:r>
            <w:r>
              <w:rPr>
                <w:color w:val="000000"/>
                <w:kern w:val="0"/>
                <w:sz w:val="20"/>
                <w:szCs w:val="20"/>
              </w:rPr>
              <w:t>词汇</w:t>
            </w:r>
          </w:p>
        </w:tc>
        <w:tc>
          <w:tcPr>
            <w:tcW w:w="2199" w:type="dxa"/>
          </w:tcPr>
          <w:p w14:paraId="1009C88E" w14:textId="77777777" w:rsidR="00F24655" w:rsidRDefault="002231F8"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790" w:type="dxa"/>
          </w:tcPr>
          <w:p w14:paraId="625FB771" w14:textId="77777777" w:rsidR="00F24655" w:rsidRDefault="002231F8">
            <w:pPr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纸笔测验</w:t>
            </w:r>
          </w:p>
        </w:tc>
      </w:tr>
      <w:tr w:rsidR="00F24655" w14:paraId="47C238E1" w14:textId="77777777">
        <w:trPr>
          <w:trHeight w:val="622"/>
        </w:trPr>
        <w:tc>
          <w:tcPr>
            <w:tcW w:w="893" w:type="dxa"/>
          </w:tcPr>
          <w:p w14:paraId="520EE6B2" w14:textId="77777777" w:rsidR="00F24655" w:rsidRDefault="002231F8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4"/>
              </w:rPr>
              <w:t>3</w:t>
            </w:r>
          </w:p>
        </w:tc>
        <w:tc>
          <w:tcPr>
            <w:tcW w:w="1175" w:type="dxa"/>
          </w:tcPr>
          <w:p w14:paraId="20B52211" w14:textId="77777777" w:rsidR="00F24655" w:rsidRDefault="002231F8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470" w:type="dxa"/>
          </w:tcPr>
          <w:p w14:paraId="5FE8B320" w14:textId="77777777" w:rsidR="00F24655" w:rsidRDefault="002231F8">
            <w:pPr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能够自主阅读并翻译西语</w:t>
            </w:r>
            <w:r>
              <w:rPr>
                <w:color w:val="000000"/>
                <w:kern w:val="0"/>
                <w:sz w:val="20"/>
                <w:szCs w:val="20"/>
              </w:rPr>
              <w:t>课文</w:t>
            </w:r>
          </w:p>
        </w:tc>
        <w:tc>
          <w:tcPr>
            <w:tcW w:w="2199" w:type="dxa"/>
          </w:tcPr>
          <w:p w14:paraId="7D2CC15E" w14:textId="77777777" w:rsidR="00F24655" w:rsidRDefault="002231F8"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师生互动、生生互动</w:t>
            </w:r>
          </w:p>
        </w:tc>
        <w:tc>
          <w:tcPr>
            <w:tcW w:w="1790" w:type="dxa"/>
          </w:tcPr>
          <w:p w14:paraId="39031ED2" w14:textId="77777777" w:rsidR="00F24655" w:rsidRDefault="002231F8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课堂展示</w:t>
            </w:r>
          </w:p>
        </w:tc>
      </w:tr>
      <w:tr w:rsidR="00F24655" w14:paraId="276F1E49" w14:textId="77777777">
        <w:trPr>
          <w:trHeight w:val="983"/>
        </w:trPr>
        <w:tc>
          <w:tcPr>
            <w:tcW w:w="893" w:type="dxa"/>
          </w:tcPr>
          <w:p w14:paraId="010CDA5F" w14:textId="77777777" w:rsidR="00F24655" w:rsidRDefault="002231F8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4"/>
              </w:rPr>
              <w:t>4</w:t>
            </w:r>
          </w:p>
        </w:tc>
        <w:tc>
          <w:tcPr>
            <w:tcW w:w="1175" w:type="dxa"/>
          </w:tcPr>
          <w:p w14:paraId="65221EB0" w14:textId="77777777" w:rsidR="00F24655" w:rsidRDefault="002231F8">
            <w:pPr>
              <w:snapToGrid w:val="0"/>
              <w:spacing w:line="288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470" w:type="dxa"/>
          </w:tcPr>
          <w:p w14:paraId="69003E45" w14:textId="77777777" w:rsidR="00F24655" w:rsidRDefault="002231F8">
            <w:pPr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能用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西班牙</w:t>
            </w:r>
            <w:r>
              <w:rPr>
                <w:color w:val="000000"/>
                <w:kern w:val="0"/>
                <w:sz w:val="20"/>
                <w:szCs w:val="20"/>
              </w:rPr>
              <w:t>语进行日常口语交流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color w:val="000000"/>
                <w:kern w:val="0"/>
                <w:sz w:val="20"/>
                <w:szCs w:val="20"/>
              </w:rPr>
              <w:t>对话</w:t>
            </w:r>
          </w:p>
        </w:tc>
        <w:tc>
          <w:tcPr>
            <w:tcW w:w="2199" w:type="dxa"/>
          </w:tcPr>
          <w:p w14:paraId="4961DDCB" w14:textId="77777777" w:rsidR="00F24655" w:rsidRDefault="002231F8"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师生互动、生生互动</w:t>
            </w:r>
          </w:p>
        </w:tc>
        <w:tc>
          <w:tcPr>
            <w:tcW w:w="1790" w:type="dxa"/>
          </w:tcPr>
          <w:p w14:paraId="4A8690D5" w14:textId="77777777" w:rsidR="00F24655" w:rsidRDefault="002231F8"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课堂互动</w:t>
            </w:r>
          </w:p>
        </w:tc>
      </w:tr>
    </w:tbl>
    <w:p w14:paraId="6CE9A75D" w14:textId="77777777" w:rsidR="00F24655" w:rsidRDefault="00F2465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5AC69A9D" w14:textId="77777777" w:rsidR="00F24655" w:rsidRDefault="00F2465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10264E62" w14:textId="77777777" w:rsidR="00F24655" w:rsidRDefault="002231F8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四、课程内容</w:t>
      </w:r>
    </w:p>
    <w:tbl>
      <w:tblPr>
        <w:tblStyle w:val="a9"/>
        <w:tblW w:w="85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24655" w14:paraId="79439D6E" w14:textId="77777777">
        <w:tc>
          <w:tcPr>
            <w:tcW w:w="2840" w:type="dxa"/>
          </w:tcPr>
          <w:p w14:paraId="2899B4CF" w14:textId="77777777" w:rsidR="00F24655" w:rsidRDefault="002231F8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单元</w:t>
            </w:r>
          </w:p>
        </w:tc>
        <w:tc>
          <w:tcPr>
            <w:tcW w:w="2841" w:type="dxa"/>
          </w:tcPr>
          <w:p w14:paraId="2BBA2D50" w14:textId="77777777" w:rsidR="00F24655" w:rsidRDefault="002231F8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教学知识点</w:t>
            </w:r>
          </w:p>
        </w:tc>
        <w:tc>
          <w:tcPr>
            <w:tcW w:w="2841" w:type="dxa"/>
          </w:tcPr>
          <w:p w14:paraId="20690DD0" w14:textId="77777777" w:rsidR="00F24655" w:rsidRDefault="002231F8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能力要求</w:t>
            </w:r>
          </w:p>
        </w:tc>
      </w:tr>
      <w:tr w:rsidR="00F24655" w14:paraId="0F3EBB16" w14:textId="77777777">
        <w:tc>
          <w:tcPr>
            <w:tcW w:w="2840" w:type="dxa"/>
          </w:tcPr>
          <w:p w14:paraId="31FB7FFF" w14:textId="77777777" w:rsidR="00F24655" w:rsidRDefault="002231F8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41" w:type="dxa"/>
          </w:tcPr>
          <w:p w14:paraId="186A1701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第三变位规则动词陈述式现在时的变位</w:t>
            </w:r>
          </w:p>
          <w:p w14:paraId="39015223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常用不规则动词的陈述式现在时变位</w:t>
            </w:r>
          </w:p>
        </w:tc>
        <w:tc>
          <w:tcPr>
            <w:tcW w:w="2841" w:type="dxa"/>
          </w:tcPr>
          <w:p w14:paraId="02B8DB37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熟练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掌握西语第三变位规则</w:t>
            </w:r>
          </w:p>
          <w:p w14:paraId="08BE7FEF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理解并应用常用的不规则动词的陈述式现在时变位</w:t>
            </w:r>
          </w:p>
        </w:tc>
      </w:tr>
      <w:tr w:rsidR="00F24655" w14:paraId="50DCE03D" w14:textId="77777777">
        <w:trPr>
          <w:trHeight w:val="90"/>
        </w:trPr>
        <w:tc>
          <w:tcPr>
            <w:tcW w:w="2840" w:type="dxa"/>
          </w:tcPr>
          <w:p w14:paraId="749BFB7E" w14:textId="77777777" w:rsidR="00F24655" w:rsidRDefault="002231F8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41" w:type="dxa"/>
          </w:tcPr>
          <w:p w14:paraId="1F0C10CA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间接宾语和与格人称代词</w:t>
            </w:r>
          </w:p>
          <w:p w14:paraId="2CECE8EE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连接词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porque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及原因从句</w:t>
            </w:r>
          </w:p>
          <w:p w14:paraId="17B0BA3F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  <w:lang w:val="es-ES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疑问副词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por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  <w:lang w:val="es-ES"/>
              </w:rPr>
              <w:t>qué</w:t>
            </w:r>
          </w:p>
        </w:tc>
        <w:tc>
          <w:tcPr>
            <w:tcW w:w="2841" w:type="dxa"/>
          </w:tcPr>
          <w:p w14:paraId="71E5B6CF" w14:textId="77777777" w:rsidR="00F24655" w:rsidRDefault="002231F8"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掌握西语间接宾语和与格人称代词</w:t>
            </w:r>
          </w:p>
          <w:p w14:paraId="14A31EAF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理解连接词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porque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、原因从句及疑问副词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por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  <w:lang w:val="es-ES"/>
              </w:rPr>
              <w:t>qué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的用法</w:t>
            </w:r>
          </w:p>
        </w:tc>
      </w:tr>
      <w:tr w:rsidR="00F24655" w14:paraId="1CF31797" w14:textId="77777777">
        <w:tc>
          <w:tcPr>
            <w:tcW w:w="2840" w:type="dxa"/>
          </w:tcPr>
          <w:p w14:paraId="449354A2" w14:textId="77777777" w:rsidR="00F24655" w:rsidRDefault="002231F8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41" w:type="dxa"/>
          </w:tcPr>
          <w:p w14:paraId="6322A7D6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重读物主形容词和物主代词</w:t>
            </w:r>
          </w:p>
          <w:p w14:paraId="438DA68B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疑问代词</w:t>
            </w:r>
            <w:r>
              <w:rPr>
                <w:color w:val="000000"/>
                <w:kern w:val="0"/>
                <w:sz w:val="20"/>
                <w:szCs w:val="20"/>
                <w:lang w:val="es-ES"/>
              </w:rPr>
              <w:t>cuál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的用法</w:t>
            </w:r>
          </w:p>
          <w:p w14:paraId="2C3AE842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感叹句</w:t>
            </w:r>
          </w:p>
          <w:p w14:paraId="6AECE392" w14:textId="77777777" w:rsidR="00F24655" w:rsidRDefault="00F24655">
            <w:pPr>
              <w:pStyle w:val="ab"/>
              <w:snapToGrid w:val="0"/>
              <w:spacing w:line="300" w:lineRule="auto"/>
              <w:ind w:leftChars="200" w:left="420"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1" w:type="dxa"/>
          </w:tcPr>
          <w:p w14:paraId="1CE34FB4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重读物主形容词和物主代词</w:t>
            </w:r>
          </w:p>
          <w:p w14:paraId="57756303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疑问代词</w:t>
            </w:r>
            <w:r>
              <w:rPr>
                <w:color w:val="000000"/>
                <w:kern w:val="0"/>
                <w:sz w:val="20"/>
                <w:szCs w:val="20"/>
                <w:lang w:val="es-ES"/>
              </w:rPr>
              <w:t>cuál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的用法</w:t>
            </w:r>
          </w:p>
          <w:p w14:paraId="4D6453E3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掌握感叹句的形式</w:t>
            </w:r>
          </w:p>
        </w:tc>
      </w:tr>
      <w:tr w:rsidR="00F24655" w14:paraId="2396AB3F" w14:textId="77777777">
        <w:tc>
          <w:tcPr>
            <w:tcW w:w="2840" w:type="dxa"/>
          </w:tcPr>
          <w:p w14:paraId="34DCB374" w14:textId="77777777" w:rsidR="00F24655" w:rsidRDefault="002231F8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41" w:type="dxa"/>
          </w:tcPr>
          <w:p w14:paraId="11DD3A71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如何回答否定形式的一般疑问句</w:t>
            </w:r>
          </w:p>
          <w:p w14:paraId="6F17B799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动词短语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poder+inf</w:t>
            </w:r>
            <w:proofErr w:type="spellEnd"/>
          </w:p>
          <w:p w14:paraId="7BEB4B69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基数词</w:t>
            </w:r>
          </w:p>
        </w:tc>
        <w:tc>
          <w:tcPr>
            <w:tcW w:w="2841" w:type="dxa"/>
          </w:tcPr>
          <w:p w14:paraId="0CB8EB77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掌握回答否定形式的一般疑问句的方式</w:t>
            </w:r>
          </w:p>
          <w:p w14:paraId="2D2DF27F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掌握相关基数词</w:t>
            </w:r>
          </w:p>
          <w:p w14:paraId="56BCC9CD" w14:textId="77777777" w:rsidR="00F24655" w:rsidRDefault="00F24655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</w:tr>
      <w:tr w:rsidR="00F24655" w14:paraId="0803E2B3" w14:textId="77777777">
        <w:trPr>
          <w:trHeight w:val="1503"/>
        </w:trPr>
        <w:tc>
          <w:tcPr>
            <w:tcW w:w="2840" w:type="dxa"/>
          </w:tcPr>
          <w:p w14:paraId="66344755" w14:textId="77777777" w:rsidR="00F24655" w:rsidRDefault="002231F8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41" w:type="dxa"/>
          </w:tcPr>
          <w:p w14:paraId="7EA17199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宾格与格人称代词同时使用</w:t>
            </w:r>
          </w:p>
          <w:p w14:paraId="1290061A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命令式第二</w:t>
            </w:r>
            <w:proofErr w:type="gram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人称亲昵式单数及礼貌式的单复数</w:t>
            </w:r>
          </w:p>
          <w:p w14:paraId="3A46CF50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相关不规则动词变位</w:t>
            </w:r>
          </w:p>
        </w:tc>
        <w:tc>
          <w:tcPr>
            <w:tcW w:w="2841" w:type="dxa"/>
          </w:tcPr>
          <w:p w14:paraId="498C0EEC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掌握宾格与格人称代词同时使用的方式</w:t>
            </w:r>
          </w:p>
          <w:p w14:paraId="1D254BED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命令式第二</w:t>
            </w:r>
            <w:proofErr w:type="gram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人称亲昵式单数及礼貌式的单复数</w:t>
            </w:r>
          </w:p>
          <w:p w14:paraId="3ADE94EC" w14:textId="77777777" w:rsidR="00F24655" w:rsidRDefault="00F24655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F24655" w14:paraId="7F70FEFE" w14:textId="77777777">
        <w:trPr>
          <w:trHeight w:val="1074"/>
        </w:trPr>
        <w:tc>
          <w:tcPr>
            <w:tcW w:w="2840" w:type="dxa"/>
          </w:tcPr>
          <w:p w14:paraId="181CB303" w14:textId="77777777" w:rsidR="00F24655" w:rsidRDefault="002231F8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41" w:type="dxa"/>
          </w:tcPr>
          <w:p w14:paraId="200C4698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连接词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si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和条件从句</w:t>
            </w:r>
          </w:p>
          <w:p w14:paraId="11FCFA28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动词短语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volver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a+inf</w:t>
            </w:r>
            <w:proofErr w:type="spellEnd"/>
          </w:p>
          <w:p w14:paraId="31158834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encender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的陈述式现在时变位</w:t>
            </w:r>
          </w:p>
        </w:tc>
        <w:tc>
          <w:tcPr>
            <w:tcW w:w="2841" w:type="dxa"/>
          </w:tcPr>
          <w:p w14:paraId="22170B29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掌握连接词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si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和条件从句的结构</w:t>
            </w:r>
          </w:p>
          <w:p w14:paraId="6913D652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掌握常用动词短语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3911EAFF" w14:textId="77777777" w:rsidR="00F24655" w:rsidRDefault="00F24655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F24655" w14:paraId="5A717CBD" w14:textId="77777777">
        <w:trPr>
          <w:trHeight w:val="1032"/>
        </w:trPr>
        <w:tc>
          <w:tcPr>
            <w:tcW w:w="2840" w:type="dxa"/>
          </w:tcPr>
          <w:p w14:paraId="2CF3459E" w14:textId="77777777" w:rsidR="00F24655" w:rsidRDefault="002231F8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41" w:type="dxa"/>
          </w:tcPr>
          <w:p w14:paraId="0BC2953E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命令式第一</w:t>
            </w:r>
            <w:proofErr w:type="gram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人称复数和第二人称复数的亲昵式</w:t>
            </w:r>
          </w:p>
          <w:p w14:paraId="42E43301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常用不规则动词的命令式变位</w:t>
            </w:r>
          </w:p>
        </w:tc>
        <w:tc>
          <w:tcPr>
            <w:tcW w:w="2841" w:type="dxa"/>
          </w:tcPr>
          <w:p w14:paraId="47859224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掌握西语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命令式第一</w:t>
            </w:r>
            <w:proofErr w:type="gram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人称复数和第二人称复数的亲昵式</w:t>
            </w:r>
          </w:p>
          <w:p w14:paraId="6A4454AE" w14:textId="77777777" w:rsidR="00F24655" w:rsidRDefault="00F24655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F24655" w14:paraId="3FE6DE10" w14:textId="77777777">
        <w:trPr>
          <w:trHeight w:val="757"/>
        </w:trPr>
        <w:tc>
          <w:tcPr>
            <w:tcW w:w="2840" w:type="dxa"/>
          </w:tcPr>
          <w:p w14:paraId="4ECB3D38" w14:textId="77777777" w:rsidR="00F24655" w:rsidRDefault="002231F8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41" w:type="dxa"/>
          </w:tcPr>
          <w:p w14:paraId="65F87006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宾格与格人称代词同时使用</w:t>
            </w:r>
          </w:p>
          <w:p w14:paraId="06EE787D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命令式第二</w:t>
            </w:r>
            <w:proofErr w:type="gram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人称亲昵式单数及礼貌式的单复数</w:t>
            </w:r>
          </w:p>
          <w:p w14:paraId="059112E1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相关不规则动词变位</w:t>
            </w:r>
          </w:p>
        </w:tc>
        <w:tc>
          <w:tcPr>
            <w:tcW w:w="2841" w:type="dxa"/>
          </w:tcPr>
          <w:p w14:paraId="298DEF72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掌握宾格与格人称代词同时使用的方式</w:t>
            </w:r>
          </w:p>
          <w:p w14:paraId="4527BA9C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命令式第二</w:t>
            </w:r>
            <w:proofErr w:type="gram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人称亲昵式单数及礼貌式的单复数</w:t>
            </w:r>
          </w:p>
          <w:p w14:paraId="202ED67B" w14:textId="77777777" w:rsidR="00F24655" w:rsidRDefault="00F24655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F24655" w14:paraId="6C664594" w14:textId="77777777">
        <w:trPr>
          <w:trHeight w:val="1503"/>
        </w:trPr>
        <w:tc>
          <w:tcPr>
            <w:tcW w:w="2840" w:type="dxa"/>
          </w:tcPr>
          <w:p w14:paraId="16E1DA31" w14:textId="77777777" w:rsidR="00F24655" w:rsidRDefault="002231F8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841" w:type="dxa"/>
          </w:tcPr>
          <w:p w14:paraId="717C3D20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直接宾语从句</w:t>
            </w:r>
          </w:p>
          <w:p w14:paraId="4641DEB9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elegir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和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mostrar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的陈述式现在时变位</w:t>
            </w:r>
          </w:p>
        </w:tc>
        <w:tc>
          <w:tcPr>
            <w:tcW w:w="2841" w:type="dxa"/>
          </w:tcPr>
          <w:p w14:paraId="680A40D6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掌握西语直接宾语从句概念并熟练应用</w:t>
            </w:r>
          </w:p>
        </w:tc>
      </w:tr>
      <w:tr w:rsidR="00F24655" w14:paraId="73EA62D9" w14:textId="77777777">
        <w:trPr>
          <w:trHeight w:val="1503"/>
        </w:trPr>
        <w:tc>
          <w:tcPr>
            <w:tcW w:w="2840" w:type="dxa"/>
          </w:tcPr>
          <w:p w14:paraId="2A8837ED" w14:textId="77777777" w:rsidR="00F24655" w:rsidRDefault="002231F8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841" w:type="dxa"/>
          </w:tcPr>
          <w:p w14:paraId="46D64DFF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否定命令式</w:t>
            </w:r>
          </w:p>
          <w:p w14:paraId="267B13BE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关系代词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que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与定语从句</w:t>
            </w:r>
          </w:p>
          <w:p w14:paraId="5AB12D46" w14:textId="77777777" w:rsidR="00F24655" w:rsidRDefault="00F24655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1" w:type="dxa"/>
          </w:tcPr>
          <w:p w14:paraId="5A22BAAF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理解西语中否定命令式的概念</w:t>
            </w:r>
          </w:p>
          <w:p w14:paraId="0160A6C4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理解关系代词及定语从句的概念</w:t>
            </w:r>
          </w:p>
        </w:tc>
      </w:tr>
      <w:tr w:rsidR="00F24655" w14:paraId="01DCC017" w14:textId="77777777">
        <w:trPr>
          <w:trHeight w:val="1503"/>
        </w:trPr>
        <w:tc>
          <w:tcPr>
            <w:tcW w:w="2840" w:type="dxa"/>
          </w:tcPr>
          <w:p w14:paraId="01DF2123" w14:textId="77777777" w:rsidR="00F24655" w:rsidRDefault="002231F8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41" w:type="dxa"/>
          </w:tcPr>
          <w:p w14:paraId="6806F5EF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副动词与动词短语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estar+gerundio</w:t>
            </w:r>
            <w:proofErr w:type="spellEnd"/>
          </w:p>
          <w:p w14:paraId="6E15B0D5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jugar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的陈述式现在时变位</w:t>
            </w:r>
          </w:p>
        </w:tc>
        <w:tc>
          <w:tcPr>
            <w:tcW w:w="2841" w:type="dxa"/>
          </w:tcPr>
          <w:p w14:paraId="512DD882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理解副动词相关概念</w:t>
            </w:r>
          </w:p>
          <w:p w14:paraId="66D7DA40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掌握不规则动词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jugar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的变位</w:t>
            </w:r>
          </w:p>
        </w:tc>
      </w:tr>
      <w:tr w:rsidR="00F24655" w14:paraId="6A670947" w14:textId="77777777">
        <w:trPr>
          <w:trHeight w:val="1503"/>
        </w:trPr>
        <w:tc>
          <w:tcPr>
            <w:tcW w:w="2840" w:type="dxa"/>
          </w:tcPr>
          <w:p w14:paraId="0CC1E8FB" w14:textId="77777777" w:rsidR="00F24655" w:rsidRDefault="002231F8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41" w:type="dxa"/>
          </w:tcPr>
          <w:p w14:paraId="0613A8A0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直接宾语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间接宾语</w:t>
            </w:r>
          </w:p>
          <w:p w14:paraId="3B38B884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宾格人称代词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与格人称代词</w:t>
            </w:r>
          </w:p>
          <w:p w14:paraId="0A0B6598" w14:textId="77777777" w:rsidR="00F24655" w:rsidRDefault="00F24655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1" w:type="dxa"/>
          </w:tcPr>
          <w:p w14:paraId="7245294B" w14:textId="77777777" w:rsidR="00F24655" w:rsidRDefault="002231F8">
            <w:pPr>
              <w:pStyle w:val="ab"/>
              <w:numPr>
                <w:ilvl w:val="0"/>
                <w:numId w:val="2"/>
              </w:numPr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掌握判断一句话中直接宾语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间接宾语的方法。</w:t>
            </w:r>
          </w:p>
          <w:p w14:paraId="624E2179" w14:textId="77777777" w:rsidR="00F24655" w:rsidRDefault="002231F8">
            <w:pPr>
              <w:pStyle w:val="ab"/>
              <w:numPr>
                <w:ilvl w:val="0"/>
                <w:numId w:val="2"/>
              </w:numPr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掌握选择合适宾格或与格代词的方法。</w:t>
            </w:r>
          </w:p>
        </w:tc>
      </w:tr>
      <w:tr w:rsidR="00F24655" w14:paraId="6EA22538" w14:textId="77777777">
        <w:trPr>
          <w:trHeight w:val="1503"/>
        </w:trPr>
        <w:tc>
          <w:tcPr>
            <w:tcW w:w="2840" w:type="dxa"/>
          </w:tcPr>
          <w:p w14:paraId="0DDBDF55" w14:textId="77777777" w:rsidR="00F24655" w:rsidRDefault="002231F8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41" w:type="dxa"/>
          </w:tcPr>
          <w:p w14:paraId="471380FE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否定命令式</w:t>
            </w:r>
          </w:p>
          <w:p w14:paraId="52486431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副动词表示方式</w:t>
            </w:r>
          </w:p>
          <w:p w14:paraId="3E38966D" w14:textId="77777777" w:rsidR="00F24655" w:rsidRDefault="00F24655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1" w:type="dxa"/>
          </w:tcPr>
          <w:p w14:paraId="1BEF9949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掌握否定命令式用法</w:t>
            </w:r>
          </w:p>
          <w:p w14:paraId="51D83626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理解副动词表示方式</w:t>
            </w:r>
          </w:p>
        </w:tc>
      </w:tr>
      <w:tr w:rsidR="00F24655" w14:paraId="0313977D" w14:textId="77777777">
        <w:trPr>
          <w:trHeight w:val="1503"/>
        </w:trPr>
        <w:tc>
          <w:tcPr>
            <w:tcW w:w="2840" w:type="dxa"/>
          </w:tcPr>
          <w:p w14:paraId="5D7AD83E" w14:textId="77777777" w:rsidR="00F24655" w:rsidRDefault="002231F8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841" w:type="dxa"/>
          </w:tcPr>
          <w:p w14:paraId="4CC6A8F3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动词短语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querer+inf</w:t>
            </w:r>
            <w:proofErr w:type="spellEnd"/>
          </w:p>
          <w:p w14:paraId="7C4C57BA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agradecer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和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conocer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的陈述式现在时变位</w:t>
            </w:r>
          </w:p>
        </w:tc>
        <w:tc>
          <w:tcPr>
            <w:tcW w:w="2841" w:type="dxa"/>
          </w:tcPr>
          <w:p w14:paraId="17CE7887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掌握西班牙语中相关动词短语用法</w:t>
            </w:r>
          </w:p>
          <w:p w14:paraId="66F2938E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掌握并应用所学不规则动词</w:t>
            </w:r>
          </w:p>
        </w:tc>
      </w:tr>
      <w:tr w:rsidR="00F24655" w14:paraId="2F550D2D" w14:textId="77777777">
        <w:trPr>
          <w:trHeight w:val="1503"/>
        </w:trPr>
        <w:tc>
          <w:tcPr>
            <w:tcW w:w="2840" w:type="dxa"/>
          </w:tcPr>
          <w:p w14:paraId="21A75547" w14:textId="77777777" w:rsidR="00F24655" w:rsidRDefault="002231F8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41" w:type="dxa"/>
          </w:tcPr>
          <w:p w14:paraId="2B7F477C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直接引语与间接引语</w:t>
            </w:r>
          </w:p>
          <w:p w14:paraId="4CE61D7D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连接词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y/e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o/u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和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ni</w:t>
            </w:r>
            <w:proofErr w:type="spellEnd"/>
          </w:p>
        </w:tc>
        <w:tc>
          <w:tcPr>
            <w:tcW w:w="2841" w:type="dxa"/>
          </w:tcPr>
          <w:p w14:paraId="33061C27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理解西班牙语中的直接引语和间接引语</w:t>
            </w:r>
          </w:p>
          <w:p w14:paraId="0C72D28C" w14:textId="77777777" w:rsidR="00F24655" w:rsidRDefault="002231F8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掌握不同连接词的用法</w:t>
            </w:r>
          </w:p>
          <w:p w14:paraId="2C03F830" w14:textId="77777777" w:rsidR="00F24655" w:rsidRDefault="00F24655"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F24655" w14:paraId="17153EA1" w14:textId="77777777">
        <w:trPr>
          <w:trHeight w:val="1503"/>
        </w:trPr>
        <w:tc>
          <w:tcPr>
            <w:tcW w:w="2840" w:type="dxa"/>
          </w:tcPr>
          <w:p w14:paraId="6CE7329D" w14:textId="77777777" w:rsidR="00F24655" w:rsidRDefault="002231F8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41" w:type="dxa"/>
          </w:tcPr>
          <w:p w14:paraId="7C8DA4DF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总复习</w:t>
            </w:r>
          </w:p>
        </w:tc>
        <w:tc>
          <w:tcPr>
            <w:tcW w:w="2841" w:type="dxa"/>
          </w:tcPr>
          <w:p w14:paraId="60FAF852" w14:textId="77777777" w:rsidR="00F24655" w:rsidRDefault="002231F8">
            <w:pPr>
              <w:pStyle w:val="ab"/>
              <w:snapToGrid w:val="0"/>
              <w:spacing w:line="300" w:lineRule="auto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熟练掌握本课程所有教授知识</w:t>
            </w:r>
          </w:p>
        </w:tc>
      </w:tr>
    </w:tbl>
    <w:p w14:paraId="25105BFD" w14:textId="77777777" w:rsidR="00F24655" w:rsidRDefault="00F24655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7FA5C6E8" w14:textId="77777777" w:rsidR="00F24655" w:rsidRDefault="00F24655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15CCB5DC" w14:textId="77777777" w:rsidR="00F24655" w:rsidRDefault="00F24655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69696AE6" w14:textId="77777777" w:rsidR="00F24655" w:rsidRDefault="00F24655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0C36D951" w14:textId="77777777" w:rsidR="00F24655" w:rsidRDefault="00F24655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2F3BB126" w14:textId="77777777" w:rsidR="00F24655" w:rsidRDefault="00F24655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2007C58A" w14:textId="77777777" w:rsidR="00F24655" w:rsidRDefault="002231F8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五、评价方式与成绩</w:t>
      </w:r>
    </w:p>
    <w:tbl>
      <w:tblPr>
        <w:tblpPr w:leftFromText="180" w:rightFromText="180" w:vertAnchor="text" w:horzAnchor="margin" w:tblpY="31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F24655" w14:paraId="33D00950" w14:textId="77777777">
        <w:tc>
          <w:tcPr>
            <w:tcW w:w="1809" w:type="dxa"/>
          </w:tcPr>
          <w:p w14:paraId="65320497" w14:textId="77777777" w:rsidR="00F24655" w:rsidRDefault="002231F8">
            <w:pPr>
              <w:snapToGrid w:val="0"/>
              <w:spacing w:beforeLines="50" w:before="156" w:afterLines="50" w:after="156"/>
              <w:rPr>
                <w:rFonts w:asci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总评构成（全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4AE6FD4E" w14:textId="77777777" w:rsidR="00F24655" w:rsidRDefault="002231F8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14:paraId="1A907B1F" w14:textId="77777777" w:rsidR="00F24655" w:rsidRDefault="002231F8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24655" w14:paraId="399955C0" w14:textId="77777777">
        <w:tc>
          <w:tcPr>
            <w:tcW w:w="1809" w:type="dxa"/>
          </w:tcPr>
          <w:p w14:paraId="4F020C9E" w14:textId="77777777" w:rsidR="00F24655" w:rsidRDefault="002231F8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14:paraId="1CAAD8FA" w14:textId="77777777" w:rsidR="00F24655" w:rsidRDefault="002231F8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int="eastAsia"/>
                <w:bCs/>
                <w:szCs w:val="20"/>
              </w:rPr>
              <w:t>纸笔考试</w:t>
            </w:r>
          </w:p>
        </w:tc>
        <w:tc>
          <w:tcPr>
            <w:tcW w:w="1843" w:type="dxa"/>
          </w:tcPr>
          <w:p w14:paraId="61529E8C" w14:textId="18893F8A" w:rsidR="00F24655" w:rsidRDefault="0084117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F24655" w14:paraId="1DBAF41F" w14:textId="77777777">
        <w:tc>
          <w:tcPr>
            <w:tcW w:w="1809" w:type="dxa"/>
          </w:tcPr>
          <w:p w14:paraId="4A7B6803" w14:textId="77777777" w:rsidR="00F24655" w:rsidRDefault="002231F8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14:paraId="7B521CF1" w14:textId="77777777" w:rsidR="00F24655" w:rsidRDefault="002231F8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PPT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展示</w:t>
            </w:r>
          </w:p>
        </w:tc>
        <w:tc>
          <w:tcPr>
            <w:tcW w:w="1843" w:type="dxa"/>
          </w:tcPr>
          <w:p w14:paraId="182D524C" w14:textId="3485E2F9" w:rsidR="00F24655" w:rsidRDefault="0084117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F24655" w14:paraId="67CB9B88" w14:textId="77777777">
        <w:tc>
          <w:tcPr>
            <w:tcW w:w="1809" w:type="dxa"/>
          </w:tcPr>
          <w:p w14:paraId="2833F9D1" w14:textId="77777777" w:rsidR="00F24655" w:rsidRDefault="002231F8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14:paraId="6D039560" w14:textId="309F7CAA" w:rsidR="00F24655" w:rsidRDefault="0084117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口语考试</w:t>
            </w:r>
          </w:p>
        </w:tc>
        <w:tc>
          <w:tcPr>
            <w:tcW w:w="1843" w:type="dxa"/>
          </w:tcPr>
          <w:p w14:paraId="3D866488" w14:textId="7483DD89" w:rsidR="00F24655" w:rsidRDefault="0084117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841177" w14:paraId="1E6C41E7" w14:textId="77777777">
        <w:tc>
          <w:tcPr>
            <w:tcW w:w="1809" w:type="dxa"/>
          </w:tcPr>
          <w:p w14:paraId="48559371" w14:textId="58BCEC05" w:rsidR="00841177" w:rsidRDefault="0084117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</w:tcPr>
          <w:p w14:paraId="160626FA" w14:textId="29476999" w:rsidR="00841177" w:rsidRDefault="0084117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纸笔考试</w:t>
            </w:r>
          </w:p>
        </w:tc>
        <w:tc>
          <w:tcPr>
            <w:tcW w:w="1843" w:type="dxa"/>
          </w:tcPr>
          <w:p w14:paraId="0511FEE5" w14:textId="65C361F0" w:rsidR="00841177" w:rsidRDefault="0084117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</w:tr>
    </w:tbl>
    <w:p w14:paraId="091AA05A" w14:textId="77777777" w:rsidR="00F24655" w:rsidRDefault="00F24655">
      <w:pPr>
        <w:snapToGrid w:val="0"/>
        <w:spacing w:line="288" w:lineRule="auto"/>
      </w:pPr>
    </w:p>
    <w:p w14:paraId="5D865E68" w14:textId="77777777" w:rsidR="00F24655" w:rsidRDefault="00F24655">
      <w:pPr>
        <w:snapToGrid w:val="0"/>
        <w:spacing w:line="288" w:lineRule="auto"/>
      </w:pPr>
    </w:p>
    <w:p w14:paraId="06E0A117" w14:textId="77777777" w:rsidR="00F24655" w:rsidRDefault="002231F8">
      <w:pPr>
        <w:snapToGrid w:val="0"/>
        <w:spacing w:line="288" w:lineRule="auto"/>
      </w:pPr>
      <w:r>
        <w:rPr>
          <w:rFonts w:hint="eastAsia"/>
        </w:rPr>
        <w:t>撰写：</w:t>
      </w:r>
      <w:r>
        <w:rPr>
          <w:noProof/>
        </w:rPr>
        <w:drawing>
          <wp:inline distT="0" distB="0" distL="0" distR="0" wp14:anchorId="729092A5" wp14:editId="738722C5">
            <wp:extent cx="829945" cy="472440"/>
            <wp:effectExtent l="0" t="0" r="8255" b="3810"/>
            <wp:docPr id="3" name="图片 3" descr="D:\用户目录\下载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用户目录\下载\webwxgetmsgim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151" cy="47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rFonts w:hint="eastAsia"/>
        </w:rPr>
        <w:t>系主任审核</w:t>
      </w:r>
      <w:bookmarkStart w:id="1" w:name="_GoBack"/>
      <w:bookmarkEnd w:id="1"/>
      <w:r>
        <w:rPr>
          <w:rFonts w:hint="eastAsia"/>
        </w:rPr>
        <w:t>：</w:t>
      </w:r>
      <w:r>
        <w:rPr>
          <w:noProof/>
        </w:rPr>
        <w:drawing>
          <wp:inline distT="0" distB="0" distL="114300" distR="114300" wp14:anchorId="2C1D4EE1" wp14:editId="7B67E5B3">
            <wp:extent cx="1120775" cy="7493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/>
          <w:szCs w:val="21"/>
        </w:rPr>
        <w:t>审核时间：</w:t>
      </w:r>
      <w:r>
        <w:rPr>
          <w:rFonts w:hint="eastAsia"/>
          <w:szCs w:val="21"/>
        </w:rPr>
        <w:t>2024/3/4</w:t>
      </w:r>
    </w:p>
    <w:sectPr w:rsidR="00F24655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5D8FA" w14:textId="77777777" w:rsidR="002231F8" w:rsidRDefault="002231F8">
      <w:r>
        <w:separator/>
      </w:r>
    </w:p>
  </w:endnote>
  <w:endnote w:type="continuationSeparator" w:id="0">
    <w:p w14:paraId="41EDA807" w14:textId="77777777" w:rsidR="002231F8" w:rsidRDefault="0022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D98C4" w14:textId="77777777" w:rsidR="002231F8" w:rsidRDefault="002231F8">
      <w:r>
        <w:separator/>
      </w:r>
    </w:p>
  </w:footnote>
  <w:footnote w:type="continuationSeparator" w:id="0">
    <w:p w14:paraId="65FC38F8" w14:textId="77777777" w:rsidR="002231F8" w:rsidRDefault="00223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ED70E" w14:textId="77777777" w:rsidR="00F24655" w:rsidRDefault="002231F8">
    <w:pPr>
      <w:jc w:val="left"/>
      <w:rPr>
        <w:rFonts w:ascii="宋体"/>
        <w:spacing w:val="20"/>
        <w:sz w:val="24"/>
        <w:szCs w:val="24"/>
      </w:rPr>
    </w:pPr>
    <w:r>
      <w:rPr>
        <w:rFonts w:ascii="宋体" w:hAnsi="宋体"/>
        <w:spacing w:val="20"/>
        <w:sz w:val="24"/>
        <w:szCs w:val="24"/>
      </w:rPr>
      <w:t>SJQU-QR-JW-</w:t>
    </w:r>
    <w:r>
      <w:rPr>
        <w:rFonts w:ascii="宋体"/>
        <w:spacing w:val="20"/>
        <w:sz w:val="24"/>
        <w:szCs w:val="24"/>
      </w:rPr>
      <w:t>0</w:t>
    </w:r>
    <w:r>
      <w:rPr>
        <w:rFonts w:ascii="宋体" w:hAnsi="宋体"/>
        <w:spacing w:val="20"/>
        <w:sz w:val="24"/>
        <w:szCs w:val="24"/>
      </w:rPr>
      <w:t>26</w:t>
    </w:r>
    <w:r>
      <w:rPr>
        <w:rFonts w:ascii="宋体" w:hAnsi="宋体" w:hint="eastAsia"/>
        <w:spacing w:val="20"/>
        <w:sz w:val="24"/>
        <w:szCs w:val="24"/>
      </w:rPr>
      <w:t>（</w:t>
    </w:r>
    <w:r>
      <w:rPr>
        <w:rFonts w:ascii="宋体" w:hAnsi="宋体"/>
        <w:spacing w:val="20"/>
        <w:sz w:val="24"/>
        <w:szCs w:val="24"/>
      </w:rPr>
      <w:t>A</w:t>
    </w:r>
    <w:r>
      <w:rPr>
        <w:rFonts w:ascii="宋体"/>
        <w:spacing w:val="20"/>
        <w:sz w:val="24"/>
        <w:szCs w:val="24"/>
      </w:rPr>
      <w:t>0</w:t>
    </w:r>
    <w:r>
      <w:rPr>
        <w:rFonts w:ascii="宋体" w:hAnsi="宋体" w:hint="eastAsia"/>
        <w:spacing w:val="20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5836"/>
    <w:multiLevelType w:val="singleLevel"/>
    <w:tmpl w:val="13A158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3DAD825"/>
    <w:multiLevelType w:val="singleLevel"/>
    <w:tmpl w:val="63DAD82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1774F"/>
    <w:rsid w:val="00053B58"/>
    <w:rsid w:val="00053D26"/>
    <w:rsid w:val="00057B2E"/>
    <w:rsid w:val="0006164D"/>
    <w:rsid w:val="00064906"/>
    <w:rsid w:val="0007321C"/>
    <w:rsid w:val="0007362F"/>
    <w:rsid w:val="000943B1"/>
    <w:rsid w:val="000A7278"/>
    <w:rsid w:val="000B09B1"/>
    <w:rsid w:val="000C615C"/>
    <w:rsid w:val="000C7A05"/>
    <w:rsid w:val="000D19FC"/>
    <w:rsid w:val="000E365F"/>
    <w:rsid w:val="000E410E"/>
    <w:rsid w:val="00115A78"/>
    <w:rsid w:val="00122F97"/>
    <w:rsid w:val="001368F2"/>
    <w:rsid w:val="0014153D"/>
    <w:rsid w:val="00157437"/>
    <w:rsid w:val="00173795"/>
    <w:rsid w:val="0019507A"/>
    <w:rsid w:val="00196D53"/>
    <w:rsid w:val="001D0F76"/>
    <w:rsid w:val="001F4A01"/>
    <w:rsid w:val="001F5616"/>
    <w:rsid w:val="00211C84"/>
    <w:rsid w:val="002231F8"/>
    <w:rsid w:val="00227B30"/>
    <w:rsid w:val="00233494"/>
    <w:rsid w:val="00235D61"/>
    <w:rsid w:val="00245A79"/>
    <w:rsid w:val="00256B39"/>
    <w:rsid w:val="0026033C"/>
    <w:rsid w:val="002A6B7E"/>
    <w:rsid w:val="002B41C7"/>
    <w:rsid w:val="002B5D45"/>
    <w:rsid w:val="002B7DF0"/>
    <w:rsid w:val="002C4912"/>
    <w:rsid w:val="002C71F6"/>
    <w:rsid w:val="002D4652"/>
    <w:rsid w:val="002E3721"/>
    <w:rsid w:val="002E6EFB"/>
    <w:rsid w:val="002F1A16"/>
    <w:rsid w:val="002F6767"/>
    <w:rsid w:val="002F68EA"/>
    <w:rsid w:val="00301927"/>
    <w:rsid w:val="0030453B"/>
    <w:rsid w:val="003108F6"/>
    <w:rsid w:val="00313BBA"/>
    <w:rsid w:val="00317600"/>
    <w:rsid w:val="0032602E"/>
    <w:rsid w:val="00336687"/>
    <w:rsid w:val="003367AE"/>
    <w:rsid w:val="00364904"/>
    <w:rsid w:val="00375057"/>
    <w:rsid w:val="003C73B7"/>
    <w:rsid w:val="003D00D6"/>
    <w:rsid w:val="003E5D5C"/>
    <w:rsid w:val="003F1E25"/>
    <w:rsid w:val="004100B0"/>
    <w:rsid w:val="004100B8"/>
    <w:rsid w:val="004239B5"/>
    <w:rsid w:val="00423C4F"/>
    <w:rsid w:val="004364AE"/>
    <w:rsid w:val="004542BD"/>
    <w:rsid w:val="004722F7"/>
    <w:rsid w:val="00476319"/>
    <w:rsid w:val="00485C17"/>
    <w:rsid w:val="00496D2C"/>
    <w:rsid w:val="00497C21"/>
    <w:rsid w:val="004A4F99"/>
    <w:rsid w:val="004C233A"/>
    <w:rsid w:val="004C3500"/>
    <w:rsid w:val="004C6334"/>
    <w:rsid w:val="004D1579"/>
    <w:rsid w:val="004D2F33"/>
    <w:rsid w:val="004F272D"/>
    <w:rsid w:val="004F4919"/>
    <w:rsid w:val="004F72C1"/>
    <w:rsid w:val="00501FFA"/>
    <w:rsid w:val="0052434D"/>
    <w:rsid w:val="005403BB"/>
    <w:rsid w:val="00543F44"/>
    <w:rsid w:val="005467DC"/>
    <w:rsid w:val="00547C43"/>
    <w:rsid w:val="00553D03"/>
    <w:rsid w:val="00561BF4"/>
    <w:rsid w:val="0056508F"/>
    <w:rsid w:val="0056645B"/>
    <w:rsid w:val="00583B05"/>
    <w:rsid w:val="005A45BA"/>
    <w:rsid w:val="005B2B6D"/>
    <w:rsid w:val="005B4B4E"/>
    <w:rsid w:val="005C7A48"/>
    <w:rsid w:val="005D09CF"/>
    <w:rsid w:val="005D1CBA"/>
    <w:rsid w:val="005E3CDF"/>
    <w:rsid w:val="005F022F"/>
    <w:rsid w:val="00613D6C"/>
    <w:rsid w:val="00624FE1"/>
    <w:rsid w:val="006350BD"/>
    <w:rsid w:val="00642F6E"/>
    <w:rsid w:val="0064489B"/>
    <w:rsid w:val="00664D77"/>
    <w:rsid w:val="006828B1"/>
    <w:rsid w:val="00685787"/>
    <w:rsid w:val="006862C4"/>
    <w:rsid w:val="0069277D"/>
    <w:rsid w:val="00693BB7"/>
    <w:rsid w:val="00694B07"/>
    <w:rsid w:val="006979F9"/>
    <w:rsid w:val="006A7FB5"/>
    <w:rsid w:val="006D7E5B"/>
    <w:rsid w:val="007058E7"/>
    <w:rsid w:val="0071706A"/>
    <w:rsid w:val="007208D6"/>
    <w:rsid w:val="007217C9"/>
    <w:rsid w:val="007242AE"/>
    <w:rsid w:val="00752413"/>
    <w:rsid w:val="00764C08"/>
    <w:rsid w:val="0077101C"/>
    <w:rsid w:val="00777BEE"/>
    <w:rsid w:val="00782309"/>
    <w:rsid w:val="007A75D5"/>
    <w:rsid w:val="007A7ECF"/>
    <w:rsid w:val="007B4C13"/>
    <w:rsid w:val="007C0A0E"/>
    <w:rsid w:val="007C28D1"/>
    <w:rsid w:val="007D566F"/>
    <w:rsid w:val="008017D8"/>
    <w:rsid w:val="0081094E"/>
    <w:rsid w:val="008249B8"/>
    <w:rsid w:val="00832F18"/>
    <w:rsid w:val="008330C1"/>
    <w:rsid w:val="00841177"/>
    <w:rsid w:val="0084471C"/>
    <w:rsid w:val="00846F24"/>
    <w:rsid w:val="00855359"/>
    <w:rsid w:val="0086637C"/>
    <w:rsid w:val="00885A63"/>
    <w:rsid w:val="00892822"/>
    <w:rsid w:val="008A5C44"/>
    <w:rsid w:val="008B397C"/>
    <w:rsid w:val="008B4730"/>
    <w:rsid w:val="008B47F4"/>
    <w:rsid w:val="008B6232"/>
    <w:rsid w:val="008B711F"/>
    <w:rsid w:val="008C21D0"/>
    <w:rsid w:val="008D0FFE"/>
    <w:rsid w:val="008D7E24"/>
    <w:rsid w:val="008E719E"/>
    <w:rsid w:val="008F1C3B"/>
    <w:rsid w:val="00900019"/>
    <w:rsid w:val="00917494"/>
    <w:rsid w:val="009179B8"/>
    <w:rsid w:val="00927896"/>
    <w:rsid w:val="009432DE"/>
    <w:rsid w:val="00977758"/>
    <w:rsid w:val="009858BD"/>
    <w:rsid w:val="0099063E"/>
    <w:rsid w:val="009A3E54"/>
    <w:rsid w:val="009B0489"/>
    <w:rsid w:val="009B4123"/>
    <w:rsid w:val="009D225A"/>
    <w:rsid w:val="009D35A5"/>
    <w:rsid w:val="009D4475"/>
    <w:rsid w:val="009E2C0A"/>
    <w:rsid w:val="009F35EF"/>
    <w:rsid w:val="00A1190C"/>
    <w:rsid w:val="00A228CD"/>
    <w:rsid w:val="00A3386B"/>
    <w:rsid w:val="00A36A23"/>
    <w:rsid w:val="00A72EEB"/>
    <w:rsid w:val="00AA25B1"/>
    <w:rsid w:val="00AA2E15"/>
    <w:rsid w:val="00AC38D9"/>
    <w:rsid w:val="00AE022F"/>
    <w:rsid w:val="00AF1B80"/>
    <w:rsid w:val="00B058BC"/>
    <w:rsid w:val="00B27194"/>
    <w:rsid w:val="00B44216"/>
    <w:rsid w:val="00B511A5"/>
    <w:rsid w:val="00B64785"/>
    <w:rsid w:val="00B7651F"/>
    <w:rsid w:val="00BD2EEE"/>
    <w:rsid w:val="00BD6ABD"/>
    <w:rsid w:val="00BE5DAA"/>
    <w:rsid w:val="00C26C29"/>
    <w:rsid w:val="00C273A6"/>
    <w:rsid w:val="00C52E62"/>
    <w:rsid w:val="00C56E09"/>
    <w:rsid w:val="00C65ABF"/>
    <w:rsid w:val="00C721FD"/>
    <w:rsid w:val="00C81164"/>
    <w:rsid w:val="00CB6CA2"/>
    <w:rsid w:val="00D035EC"/>
    <w:rsid w:val="00D4315E"/>
    <w:rsid w:val="00D46111"/>
    <w:rsid w:val="00D46C8D"/>
    <w:rsid w:val="00D52F70"/>
    <w:rsid w:val="00D5731D"/>
    <w:rsid w:val="00D77C8B"/>
    <w:rsid w:val="00D83120"/>
    <w:rsid w:val="00DB4BDF"/>
    <w:rsid w:val="00DC581C"/>
    <w:rsid w:val="00DE239E"/>
    <w:rsid w:val="00E0787C"/>
    <w:rsid w:val="00E16D30"/>
    <w:rsid w:val="00E20EB9"/>
    <w:rsid w:val="00E24D93"/>
    <w:rsid w:val="00E27131"/>
    <w:rsid w:val="00E30A93"/>
    <w:rsid w:val="00E33169"/>
    <w:rsid w:val="00E378A9"/>
    <w:rsid w:val="00E52785"/>
    <w:rsid w:val="00E54829"/>
    <w:rsid w:val="00E70904"/>
    <w:rsid w:val="00E837CC"/>
    <w:rsid w:val="00EC6576"/>
    <w:rsid w:val="00ED66EB"/>
    <w:rsid w:val="00EE1EFB"/>
    <w:rsid w:val="00EE2EBF"/>
    <w:rsid w:val="00EE7F95"/>
    <w:rsid w:val="00EF44B1"/>
    <w:rsid w:val="00EF4EBF"/>
    <w:rsid w:val="00F1440E"/>
    <w:rsid w:val="00F24655"/>
    <w:rsid w:val="00F35AA0"/>
    <w:rsid w:val="00F43044"/>
    <w:rsid w:val="00F62A73"/>
    <w:rsid w:val="00F7179B"/>
    <w:rsid w:val="00F93039"/>
    <w:rsid w:val="00F94D1D"/>
    <w:rsid w:val="00FB6828"/>
    <w:rsid w:val="00FD3DF4"/>
    <w:rsid w:val="00FE0561"/>
    <w:rsid w:val="00FE4BA3"/>
    <w:rsid w:val="00FE7BA1"/>
    <w:rsid w:val="00FF2C61"/>
    <w:rsid w:val="017F4870"/>
    <w:rsid w:val="01B8201F"/>
    <w:rsid w:val="024B0C39"/>
    <w:rsid w:val="06CD4C74"/>
    <w:rsid w:val="07910517"/>
    <w:rsid w:val="089608E6"/>
    <w:rsid w:val="0C7B5E50"/>
    <w:rsid w:val="0D6A029F"/>
    <w:rsid w:val="1252010C"/>
    <w:rsid w:val="170C74B4"/>
    <w:rsid w:val="17BC3FF6"/>
    <w:rsid w:val="1B535573"/>
    <w:rsid w:val="1C481FF2"/>
    <w:rsid w:val="24192CCC"/>
    <w:rsid w:val="25AB4F79"/>
    <w:rsid w:val="2812025A"/>
    <w:rsid w:val="2AE31706"/>
    <w:rsid w:val="2CEA1C50"/>
    <w:rsid w:val="2F6A0218"/>
    <w:rsid w:val="3CD52CE1"/>
    <w:rsid w:val="3D3C55B6"/>
    <w:rsid w:val="41736F2E"/>
    <w:rsid w:val="427A04F8"/>
    <w:rsid w:val="438C0DBE"/>
    <w:rsid w:val="46944540"/>
    <w:rsid w:val="4C653F3E"/>
    <w:rsid w:val="5000177F"/>
    <w:rsid w:val="54875D3D"/>
    <w:rsid w:val="59D2622D"/>
    <w:rsid w:val="5D563555"/>
    <w:rsid w:val="5F8F003E"/>
    <w:rsid w:val="66BA4938"/>
    <w:rsid w:val="677B2AA7"/>
    <w:rsid w:val="6EC86481"/>
    <w:rsid w:val="6F5042C2"/>
    <w:rsid w:val="71381FDF"/>
    <w:rsid w:val="739B7FA4"/>
    <w:rsid w:val="76476E66"/>
    <w:rsid w:val="76813E07"/>
    <w:rsid w:val="76A57B7D"/>
    <w:rsid w:val="773E764D"/>
    <w:rsid w:val="774B3950"/>
    <w:rsid w:val="796D0776"/>
    <w:rsid w:val="7DF22963"/>
    <w:rsid w:val="7F9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EC83A2"/>
  <w15:docId w15:val="{0CB1C584-410A-4E7E-AC21-F7676AF9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批注文字 字符"/>
    <w:basedOn w:val="a0"/>
    <w:link w:val="a3"/>
    <w:uiPriority w:val="99"/>
    <w:semiHidden/>
    <w:qFormat/>
    <w:locked/>
    <w:rPr>
      <w:rFonts w:cs="Times New Roman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284</Words>
  <Characters>1619</Characters>
  <Application>Microsoft Office Word</Application>
  <DocSecurity>0</DocSecurity>
  <Lines>13</Lines>
  <Paragraphs>3</Paragraphs>
  <ScaleCrop>false</ScaleCrop>
  <Company>user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WJ</cp:lastModifiedBy>
  <cp:revision>3</cp:revision>
  <dcterms:created xsi:type="dcterms:W3CDTF">2024-04-29T01:06:00Z</dcterms:created>
  <dcterms:modified xsi:type="dcterms:W3CDTF">2024-05-23T01:03:00Z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RubyTemplateID" linkTarget="0">
    <vt:lpwstr>6</vt:lpwstr>
  </property>
  <property fmtid="{D5CDD505-2E9C-101B-9397-08002B2CF9AE}" pid="4" name="ICV">
    <vt:lpwstr>A5A1BEA7F11D47C4AB2502A0037F3C85</vt:lpwstr>
  </property>
</Properties>
</file>