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68469" w14:textId="70D97370"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5A5E57">
        <w:rPr>
          <w:rFonts w:ascii="黑体" w:eastAsia="黑体" w:hAnsi="黑体" w:hint="eastAsia"/>
          <w:bCs/>
          <w:sz w:val="32"/>
          <w:szCs w:val="32"/>
        </w:rPr>
        <w:t>德语会话</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29CBF363" w:rsidR="009147D6" w:rsidRPr="00290962" w:rsidRDefault="009147D6" w:rsidP="007D7C00">
            <w:pPr>
              <w:rPr>
                <w:color w:val="000000" w:themeColor="text1"/>
                <w:sz w:val="21"/>
                <w:szCs w:val="21"/>
              </w:rPr>
            </w:pPr>
            <w:r w:rsidRPr="00290962">
              <w:rPr>
                <w:rFonts w:ascii="黑体" w:eastAsia="黑体" w:hAnsi="黑体" w:hint="eastAsia"/>
                <w:color w:val="000000" w:themeColor="text1"/>
                <w:sz w:val="21"/>
                <w:szCs w:val="21"/>
              </w:rPr>
              <w:t>（中文）</w:t>
            </w:r>
            <w:r w:rsidR="00974019">
              <w:rPr>
                <w:rFonts w:hint="eastAsia"/>
                <w:color w:val="000000" w:themeColor="text1"/>
                <w:sz w:val="21"/>
                <w:szCs w:val="21"/>
              </w:rPr>
              <w:t>德语会话</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18486FBB" w:rsidR="009147D6" w:rsidRPr="00290962" w:rsidRDefault="009147D6" w:rsidP="007D7C00">
            <w:pPr>
              <w:rPr>
                <w:color w:val="000000" w:themeColor="text1"/>
                <w:sz w:val="21"/>
                <w:szCs w:val="21"/>
              </w:rPr>
            </w:pPr>
            <w:r w:rsidRPr="00290962">
              <w:rPr>
                <w:rFonts w:ascii="黑体" w:eastAsia="黑体" w:hAnsi="黑体" w:hint="eastAsia"/>
                <w:color w:val="000000" w:themeColor="text1"/>
                <w:sz w:val="21"/>
                <w:szCs w:val="21"/>
              </w:rPr>
              <w:t>（英文）</w:t>
            </w:r>
            <w:r w:rsidR="00974019">
              <w:rPr>
                <w:rFonts w:ascii="Times New Roman" w:eastAsia="黑体" w:hAnsi="Times New Roman" w:cs="Times New Roman" w:hint="eastAsia"/>
                <w:color w:val="000000" w:themeColor="text1"/>
                <w:sz w:val="21"/>
                <w:szCs w:val="21"/>
              </w:rPr>
              <w:t>Conversational</w:t>
            </w:r>
            <w:r w:rsidR="00974019">
              <w:rPr>
                <w:rFonts w:ascii="Times New Roman" w:eastAsia="黑体" w:hAnsi="Times New Roman" w:cs="Times New Roman"/>
                <w:color w:val="000000" w:themeColor="text1"/>
                <w:sz w:val="21"/>
                <w:szCs w:val="21"/>
              </w:rPr>
              <w:t xml:space="preserve"> </w:t>
            </w:r>
            <w:r w:rsidR="00567F57" w:rsidRPr="00567F57">
              <w:rPr>
                <w:rFonts w:ascii="Times New Roman" w:eastAsia="黑体" w:hAnsi="Times New Roman" w:cs="Times New Roman"/>
                <w:color w:val="000000" w:themeColor="text1"/>
                <w:sz w:val="21"/>
                <w:szCs w:val="21"/>
              </w:rPr>
              <w:t>German</w:t>
            </w:r>
            <w:r w:rsidR="00567F57">
              <w:rPr>
                <w:rFonts w:ascii="Times New Roman" w:eastAsia="黑体" w:hAnsi="Times New Roman" w:cs="Times New Roman"/>
                <w:color w:val="000000" w:themeColor="text1"/>
                <w:sz w:val="21"/>
                <w:szCs w:val="21"/>
              </w:rPr>
              <w:t xml:space="preserve"> </w:t>
            </w:r>
          </w:p>
        </w:tc>
      </w:tr>
      <w:tr w:rsidR="000C0F0D"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37BE1C7D" w:rsidR="00EE1C85" w:rsidRPr="00EE2CAD" w:rsidRDefault="00567F57" w:rsidP="00BF3C20">
            <w:pPr>
              <w:jc w:val="center"/>
              <w:rPr>
                <w:rFonts w:ascii="Times New Roman" w:hAnsi="Times New Roman" w:cs="Times New Roman"/>
                <w:color w:val="000000" w:themeColor="text1"/>
                <w:sz w:val="21"/>
                <w:szCs w:val="21"/>
              </w:rPr>
            </w:pPr>
            <w:r w:rsidRPr="00EE2CAD">
              <w:rPr>
                <w:rFonts w:ascii="Times New Roman" w:hAnsi="Times New Roman" w:cs="Times New Roman"/>
                <w:color w:val="000000" w:themeColor="text1"/>
                <w:sz w:val="21"/>
                <w:szCs w:val="21"/>
              </w:rPr>
              <w:t>2020</w:t>
            </w:r>
            <w:r w:rsidR="00974019">
              <w:rPr>
                <w:rFonts w:ascii="Times New Roman" w:hAnsi="Times New Roman" w:cs="Times New Roman"/>
                <w:color w:val="000000" w:themeColor="text1"/>
                <w:sz w:val="21"/>
                <w:szCs w:val="21"/>
              </w:rPr>
              <w:t>376</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5A766E03" w:rsidR="00EE1C85" w:rsidRPr="00EE2CAD" w:rsidRDefault="005A5E57" w:rsidP="00B12D31">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w:t>
            </w:r>
          </w:p>
        </w:tc>
      </w:tr>
      <w:tr w:rsidR="007C3566"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68927AC2" w:rsidR="00D57CF5" w:rsidRPr="00EE2CAD" w:rsidRDefault="005A5E57" w:rsidP="007D7C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3526554E" w:rsidR="00D57CF5" w:rsidRPr="00EE2CAD" w:rsidRDefault="005A5E57" w:rsidP="00D57CF5">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7AFC961B" w:rsidR="00D57CF5" w:rsidRPr="00EE2CAD" w:rsidRDefault="005A5E57" w:rsidP="00D57CF5">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w:t>
            </w:r>
          </w:p>
        </w:tc>
      </w:tr>
      <w:tr w:rsidR="000C0F0D"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66641C3A" w:rsidR="00D57CF5" w:rsidRPr="00567F57" w:rsidRDefault="00567F57" w:rsidP="00D57CF5">
            <w:pPr>
              <w:jc w:val="center"/>
              <w:rPr>
                <w:color w:val="000000" w:themeColor="text1"/>
                <w:sz w:val="21"/>
                <w:szCs w:val="21"/>
              </w:rPr>
            </w:pPr>
            <w:r w:rsidRPr="00567F57">
              <w:rPr>
                <w:rFonts w:hint="eastAsia"/>
                <w:color w:val="000000" w:themeColor="text1"/>
                <w:sz w:val="21"/>
                <w:szCs w:val="21"/>
              </w:rPr>
              <w:t>外国语学院</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4692F7C1" w:rsidR="00D57CF5" w:rsidRPr="00290962" w:rsidRDefault="00567F57" w:rsidP="00D57CF5">
            <w:pPr>
              <w:jc w:val="center"/>
              <w:rPr>
                <w:color w:val="000000" w:themeColor="text1"/>
                <w:sz w:val="21"/>
                <w:szCs w:val="21"/>
              </w:rPr>
            </w:pPr>
            <w:r>
              <w:rPr>
                <w:rFonts w:hint="eastAsia"/>
                <w:color w:val="000000" w:themeColor="text1"/>
                <w:sz w:val="21"/>
                <w:szCs w:val="21"/>
              </w:rPr>
              <w:t>德语专业二年级</w:t>
            </w:r>
          </w:p>
        </w:tc>
      </w:tr>
      <w:tr w:rsidR="00F100D2"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0148CCFD" w:rsidR="00D57CF5" w:rsidRPr="00290962" w:rsidRDefault="007D7C00" w:rsidP="000C0F0D">
            <w:pPr>
              <w:jc w:val="center"/>
              <w:rPr>
                <w:color w:val="000000" w:themeColor="text1"/>
                <w:sz w:val="21"/>
                <w:szCs w:val="21"/>
              </w:rPr>
            </w:pPr>
            <w:r w:rsidRPr="007D7C00">
              <w:rPr>
                <w:rFonts w:hint="eastAsia"/>
                <w:color w:val="000000" w:themeColor="text1"/>
                <w:sz w:val="21"/>
                <w:szCs w:val="21"/>
              </w:rPr>
              <w:t>专业基础</w:t>
            </w:r>
            <w:r w:rsidR="00974019">
              <w:rPr>
                <w:rFonts w:hint="eastAsia"/>
                <w:color w:val="000000" w:themeColor="text1"/>
                <w:sz w:val="21"/>
                <w:szCs w:val="21"/>
              </w:rPr>
              <w:t>选</w:t>
            </w:r>
            <w:r w:rsidRPr="007D7C00">
              <w:rPr>
                <w:rFonts w:hint="eastAsia"/>
                <w:color w:val="000000" w:themeColor="text1"/>
                <w:sz w:val="21"/>
                <w:szCs w:val="21"/>
              </w:rPr>
              <w:t>修</w:t>
            </w:r>
            <w:r>
              <w:rPr>
                <w:rFonts w:hint="eastAsia"/>
                <w:color w:val="000000" w:themeColor="text1"/>
                <w:sz w:val="21"/>
                <w:szCs w:val="21"/>
              </w:rPr>
              <w:t>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076DF5A6" w:rsidR="00D57CF5" w:rsidRPr="00290962" w:rsidRDefault="005A5E57" w:rsidP="00D57CF5">
            <w:pPr>
              <w:jc w:val="center"/>
              <w:rPr>
                <w:color w:val="000000" w:themeColor="text1"/>
                <w:sz w:val="21"/>
                <w:szCs w:val="21"/>
              </w:rPr>
            </w:pPr>
            <w:r>
              <w:rPr>
                <w:rFonts w:hint="eastAsia"/>
                <w:color w:val="000000" w:themeColor="text1"/>
                <w:sz w:val="21"/>
                <w:szCs w:val="21"/>
              </w:rPr>
              <w:t>考查</w:t>
            </w:r>
          </w:p>
        </w:tc>
      </w:tr>
      <w:tr w:rsidR="000203E0"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632EDFB1" w:rsidR="000203E0" w:rsidRPr="00290962" w:rsidRDefault="00974019" w:rsidP="007D7C00">
            <w:pPr>
              <w:rPr>
                <w:rFonts w:ascii="Times New Roman" w:hAnsi="Times New Roman"/>
                <w:color w:val="000000" w:themeColor="text1"/>
                <w:sz w:val="21"/>
                <w:szCs w:val="21"/>
              </w:rPr>
            </w:pPr>
            <w:r>
              <w:rPr>
                <w:rFonts w:ascii="Times New Roman" w:hAnsi="Times New Roman" w:hint="eastAsia"/>
                <w:color w:val="000000" w:themeColor="text1"/>
                <w:sz w:val="21"/>
                <w:szCs w:val="21"/>
              </w:rPr>
              <w:t>自编教材</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789EC37E" w:rsidR="000203E0" w:rsidRPr="00290962" w:rsidRDefault="007D7C00"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18F24ABD" w:rsidR="00D57CF5" w:rsidRPr="00FE412F" w:rsidRDefault="00974019" w:rsidP="00DB2BE6">
            <w:pPr>
              <w:pStyle w:val="DG0"/>
              <w:jc w:val="both"/>
              <w:rPr>
                <w:rFonts w:ascii="宋体" w:hAnsi="宋体"/>
              </w:rPr>
            </w:pPr>
            <w:r>
              <w:rPr>
                <w:rFonts w:ascii="宋体" w:hAnsi="宋体" w:hint="eastAsia"/>
              </w:rPr>
              <w:t>德语口语</w:t>
            </w:r>
            <w:r w:rsidR="00557012">
              <w:rPr>
                <w:rFonts w:ascii="宋体" w:hAnsi="宋体"/>
              </w:rPr>
              <w:t xml:space="preserve"> </w:t>
            </w:r>
            <w:r w:rsidR="00FE412F" w:rsidRPr="00EE2CAD">
              <w:rPr>
                <w:rFonts w:cs="Times New Roman"/>
              </w:rPr>
              <w:t>202</w:t>
            </w:r>
            <w:r>
              <w:rPr>
                <w:rFonts w:cs="Times New Roman"/>
              </w:rPr>
              <w:t>5010</w:t>
            </w:r>
            <w:r w:rsidR="00FE412F" w:rsidRPr="00EE2CAD">
              <w:rPr>
                <w:rFonts w:cs="Times New Roman"/>
              </w:rPr>
              <w:t>（</w:t>
            </w:r>
            <w:r>
              <w:rPr>
                <w:rFonts w:cs="Times New Roman"/>
              </w:rPr>
              <w:t>2</w:t>
            </w:r>
            <w:r w:rsidR="00FE412F" w:rsidRPr="00EE2CAD">
              <w:rPr>
                <w:rFonts w:cs="Times New Roman"/>
              </w:rPr>
              <w:t>）</w:t>
            </w:r>
          </w:p>
        </w:tc>
      </w:tr>
      <w:tr w:rsidR="00D57CF5" w14:paraId="1C8B1152" w14:textId="77777777" w:rsidTr="00FE412F">
        <w:trPr>
          <w:trHeight w:val="3047"/>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bookmarkStart w:id="0" w:name="_Hlk160170848"/>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61D2C65A" w:rsidR="00D57CF5" w:rsidRPr="00290962" w:rsidRDefault="005A5E57" w:rsidP="005A5E57">
            <w:pPr>
              <w:pStyle w:val="DG0"/>
              <w:jc w:val="both"/>
            </w:pPr>
            <w:r>
              <w:rPr>
                <w:rFonts w:hint="eastAsia"/>
              </w:rPr>
              <w:t>德语会话是德语专业基础阶段选修课程，在上学期德语口语课程</w:t>
            </w:r>
            <w:r>
              <w:t>的基础上，</w:t>
            </w:r>
            <w:r>
              <w:rPr>
                <w:rFonts w:hint="eastAsia"/>
              </w:rPr>
              <w:t>进一步提升学生的</w:t>
            </w:r>
            <w:r w:rsidR="00522452">
              <w:rPr>
                <w:rFonts w:hint="eastAsia"/>
              </w:rPr>
              <w:t>德语</w:t>
            </w:r>
            <w:r>
              <w:rPr>
                <w:rFonts w:hint="eastAsia"/>
              </w:rPr>
              <w:t>口头交际能力</w:t>
            </w:r>
            <w:r>
              <w:t>。</w:t>
            </w:r>
            <w:r w:rsidR="00522452">
              <w:rPr>
                <w:rFonts w:hint="eastAsia"/>
              </w:rPr>
              <w:t>本课程以学习、生活、工作和社会活动中的场景为主要内容，以</w:t>
            </w:r>
            <w:r w:rsidR="009B4DBE">
              <w:rPr>
                <w:rFonts w:hint="eastAsia"/>
              </w:rPr>
              <w:t>德国本土电视视频</w:t>
            </w:r>
            <w:r w:rsidR="00522452">
              <w:rPr>
                <w:rFonts w:hint="eastAsia"/>
              </w:rPr>
              <w:t>为依托，包括各种情境中的词汇、句型、对话练习</w:t>
            </w:r>
            <w:r w:rsidR="009B4DBE">
              <w:rPr>
                <w:rFonts w:hint="eastAsia"/>
              </w:rPr>
              <w:t>和配音任务</w:t>
            </w:r>
            <w:r w:rsidR="00522452">
              <w:rPr>
                <w:rFonts w:hint="eastAsia"/>
              </w:rPr>
              <w:t>等，培养学生较为流利的德语表达能力，为学生毕业后在德国国家留学和生活以及从事对外交流等相关岗位奠定良好基础。</w:t>
            </w:r>
            <w:r w:rsidR="00522452" w:rsidRPr="00522452">
              <w:rPr>
                <w:rFonts w:hint="eastAsia"/>
              </w:rPr>
              <w:t>本课程围绕现实社会、学生生活及其未来工作所要面对的问题等进行组织课堂教学。通过本课程的学习，学生应能就日常生活中的一般情景进行恰当的交谈；能就社会生活中的话题进行连贯的发言；能比较准确地表达思想，做到语音、语调、语法正确，语言运用恰当得体；了解主要德语国家的文化背景和生活习俗，具备一定的跨文化交际能力</w:t>
            </w:r>
            <w:r w:rsidR="00522452">
              <w:rPr>
                <w:rFonts w:hint="eastAsia"/>
              </w:rPr>
              <w:t>。</w:t>
            </w:r>
          </w:p>
        </w:tc>
      </w:tr>
      <w:bookmarkEnd w:id="0"/>
      <w:tr w:rsidR="00D57CF5" w14:paraId="4D307D10" w14:textId="77777777" w:rsidTr="00FE412F">
        <w:trPr>
          <w:trHeight w:val="725"/>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5ADB066" w14:textId="77777777" w:rsidR="00EE2CAD" w:rsidRDefault="00EE2CAD" w:rsidP="00DB2BE6">
            <w:pPr>
              <w:pStyle w:val="DG0"/>
              <w:jc w:val="both"/>
            </w:pPr>
          </w:p>
          <w:p w14:paraId="0250A84F" w14:textId="15CD2BAC" w:rsidR="00EE2CAD" w:rsidRDefault="00EE2CAD" w:rsidP="00DB2BE6">
            <w:pPr>
              <w:pStyle w:val="DG0"/>
              <w:jc w:val="both"/>
            </w:pPr>
            <w:r w:rsidRPr="00EE2CAD">
              <w:rPr>
                <w:rFonts w:hint="eastAsia"/>
              </w:rPr>
              <w:t>适合德语专业二年级</w:t>
            </w:r>
            <w:r w:rsidR="005A5E57">
              <w:rPr>
                <w:rFonts w:hint="eastAsia"/>
              </w:rPr>
              <w:t>下</w:t>
            </w:r>
            <w:r>
              <w:rPr>
                <w:rFonts w:hint="eastAsia"/>
              </w:rPr>
              <w:t>学期</w:t>
            </w:r>
            <w:r w:rsidRPr="00EE2CAD">
              <w:rPr>
                <w:rFonts w:hint="eastAsia"/>
              </w:rPr>
              <w:t>的学生。要求学生先修</w:t>
            </w:r>
            <w:r w:rsidR="005A5E57" w:rsidRPr="005A5E57">
              <w:rPr>
                <w:rFonts w:hint="eastAsia"/>
              </w:rPr>
              <w:t>德语口语</w:t>
            </w:r>
            <w:r w:rsidRPr="00EE2CAD">
              <w:t>。</w:t>
            </w:r>
          </w:p>
          <w:p w14:paraId="6C95E2F3" w14:textId="6D662A85" w:rsidR="00EE2CAD" w:rsidRPr="00290962" w:rsidRDefault="00EE2CAD" w:rsidP="00DB2BE6">
            <w:pPr>
              <w:pStyle w:val="DG0"/>
              <w:jc w:val="both"/>
            </w:pPr>
          </w:p>
        </w:tc>
      </w:tr>
      <w:tr w:rsidR="009E2CDD" w14:paraId="3B9F0F24" w14:textId="77777777" w:rsidTr="008B1082">
        <w:trPr>
          <w:trHeight w:val="510"/>
        </w:trPr>
        <w:tc>
          <w:tcPr>
            <w:tcW w:w="1691"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0E48643A" w:rsidR="009E2CDD" w:rsidRPr="00DD1052" w:rsidRDefault="00EE2CAD" w:rsidP="00D57CF5">
            <w:pPr>
              <w:jc w:val="right"/>
              <w:rPr>
                <w:rFonts w:ascii="黑体" w:eastAsia="黑体" w:hAnsi="黑体"/>
                <w:color w:val="000000" w:themeColor="text1"/>
                <w:sz w:val="21"/>
                <w:szCs w:val="21"/>
              </w:rPr>
            </w:pPr>
            <w:r>
              <w:rPr>
                <w:noProof/>
                <w:sz w:val="21"/>
                <w:szCs w:val="21"/>
              </w:rPr>
              <w:drawing>
                <wp:inline distT="0" distB="0" distL="0" distR="0" wp14:anchorId="1A01DC31" wp14:editId="6D6186C2">
                  <wp:extent cx="847725" cy="323215"/>
                  <wp:effectExtent l="0" t="0" r="9525" b="635"/>
                  <wp:docPr id="21102382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323215"/>
                          </a:xfrm>
                          <a:prstGeom prst="rect">
                            <a:avLst/>
                          </a:prstGeom>
                          <a:noFill/>
                        </pic:spPr>
                      </pic:pic>
                    </a:graphicData>
                  </a:graphic>
                </wp:inline>
              </w:drawing>
            </w:r>
            <w:r>
              <w:rPr>
                <w:rFonts w:hint="eastAsia"/>
                <w:sz w:val="21"/>
                <w:szCs w:val="21"/>
              </w:rPr>
              <w:t xml:space="preserve"> </w:t>
            </w:r>
            <w:r>
              <w:rPr>
                <w:sz w:val="21"/>
                <w:szCs w:val="21"/>
              </w:rPr>
              <w:t xml:space="preserve">    </w:t>
            </w:r>
            <w:r w:rsidR="009E2CDD" w:rsidRPr="00DD1052">
              <w:rPr>
                <w:rFonts w:hint="eastAsia"/>
                <w:sz w:val="21"/>
                <w:szCs w:val="21"/>
              </w:rPr>
              <w:t>（签名）</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0B358F8B" w:rsidR="009E2CDD" w:rsidRPr="00DD1052" w:rsidRDefault="00EE2CAD"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w:t>
            </w:r>
            <w:r>
              <w:rPr>
                <w:rFonts w:ascii="Times New Roman" w:hAnsi="Times New Roman" w:hint="eastAsia"/>
                <w:color w:val="000000"/>
                <w:sz w:val="21"/>
                <w:szCs w:val="21"/>
              </w:rPr>
              <w:t>.</w:t>
            </w:r>
            <w:r>
              <w:rPr>
                <w:rFonts w:ascii="Times New Roman" w:hAnsi="Times New Roman"/>
                <w:color w:val="000000"/>
                <w:sz w:val="21"/>
                <w:szCs w:val="21"/>
              </w:rPr>
              <w:t xml:space="preserve"> </w:t>
            </w:r>
            <w:r>
              <w:rPr>
                <w:rFonts w:ascii="Times New Roman" w:hAnsi="Times New Roman" w:hint="eastAsia"/>
                <w:color w:val="000000"/>
                <w:sz w:val="21"/>
                <w:szCs w:val="21"/>
              </w:rPr>
              <w:t>2.</w:t>
            </w:r>
            <w:r>
              <w:rPr>
                <w:rFonts w:ascii="Times New Roman" w:hAnsi="Times New Roman"/>
                <w:color w:val="000000"/>
                <w:sz w:val="21"/>
                <w:szCs w:val="21"/>
              </w:rPr>
              <w:t>28</w:t>
            </w:r>
          </w:p>
        </w:tc>
      </w:tr>
      <w:tr w:rsidR="009E2CDD"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6A0A93A8" w:rsidR="009E2CDD" w:rsidRPr="00DD1052" w:rsidRDefault="00EE2CAD" w:rsidP="0027339A">
            <w:pPr>
              <w:jc w:val="right"/>
              <w:rPr>
                <w:rFonts w:ascii="黑体" w:eastAsia="黑体" w:hAnsi="黑体"/>
                <w:color w:val="000000" w:themeColor="text1"/>
                <w:sz w:val="21"/>
                <w:szCs w:val="21"/>
              </w:rPr>
            </w:pPr>
            <w:r>
              <w:rPr>
                <w:noProof/>
                <w:sz w:val="21"/>
                <w:szCs w:val="21"/>
              </w:rPr>
              <w:drawing>
                <wp:inline distT="0" distB="0" distL="0" distR="0" wp14:anchorId="0D22376E" wp14:editId="30E72E00">
                  <wp:extent cx="607016" cy="308060"/>
                  <wp:effectExtent l="0" t="0" r="3175" b="0"/>
                  <wp:docPr id="501415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544" cy="311373"/>
                          </a:xfrm>
                          <a:prstGeom prst="rect">
                            <a:avLst/>
                          </a:prstGeom>
                          <a:noFill/>
                        </pic:spPr>
                      </pic:pic>
                    </a:graphicData>
                  </a:graphic>
                </wp:inline>
              </w:drawing>
            </w:r>
            <w:r>
              <w:rPr>
                <w:rFonts w:hint="eastAsia"/>
                <w:sz w:val="21"/>
                <w:szCs w:val="21"/>
              </w:rPr>
              <w:t xml:space="preserve"> </w:t>
            </w:r>
            <w:r>
              <w:rPr>
                <w:sz w:val="21"/>
                <w:szCs w:val="21"/>
              </w:rPr>
              <w:t xml:space="preserve">       </w:t>
            </w:r>
            <w:r w:rsidR="009E2CDD" w:rsidRPr="00DD1052">
              <w:rPr>
                <w:rFonts w:hint="eastAsia"/>
                <w:sz w:val="21"/>
                <w:szCs w:val="21"/>
              </w:rPr>
              <w:t>（签名）</w:t>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7EBBF1BB" w:rsidR="009E2CDD" w:rsidRPr="00DD1052" w:rsidRDefault="00EE2CAD"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024.3.1</w:t>
            </w:r>
          </w:p>
        </w:tc>
      </w:tr>
      <w:tr w:rsidR="009E2CDD"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7FA6FC6A" w:rsidR="009E2CDD" w:rsidRPr="00DD1052" w:rsidRDefault="008A12BC" w:rsidP="00D57CF5">
            <w:pPr>
              <w:jc w:val="right"/>
              <w:rPr>
                <w:rFonts w:ascii="黑体" w:eastAsia="黑体" w:hAnsi="黑体"/>
                <w:color w:val="000000" w:themeColor="text1"/>
                <w:sz w:val="21"/>
                <w:szCs w:val="21"/>
              </w:rPr>
            </w:pPr>
            <w:r>
              <w:rPr>
                <w:noProof/>
                <w:sz w:val="21"/>
                <w:szCs w:val="21"/>
              </w:rPr>
              <w:drawing>
                <wp:inline distT="0" distB="0" distL="0" distR="0" wp14:anchorId="24320E50" wp14:editId="616BFA9B">
                  <wp:extent cx="445135" cy="267970"/>
                  <wp:effectExtent l="0" t="0" r="0" b="0"/>
                  <wp:docPr id="8321608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267970"/>
                          </a:xfrm>
                          <a:prstGeom prst="rect">
                            <a:avLst/>
                          </a:prstGeom>
                          <a:noFill/>
                        </pic:spPr>
                      </pic:pic>
                    </a:graphicData>
                  </a:graphic>
                </wp:inline>
              </w:drawing>
            </w:r>
            <w:r>
              <w:rPr>
                <w:rFonts w:hint="eastAsia"/>
                <w:sz w:val="21"/>
                <w:szCs w:val="21"/>
              </w:rPr>
              <w:t xml:space="preserve">         </w:t>
            </w:r>
            <w:r w:rsidR="009E2CDD"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220B2B44" w:rsidR="009E2CDD" w:rsidRPr="00DD1052" w:rsidRDefault="008A12BC" w:rsidP="00546A82">
            <w:pPr>
              <w:jc w:val="center"/>
              <w:rPr>
                <w:rFonts w:ascii="Times New Roman" w:hAnsi="Times New Roman"/>
                <w:color w:val="000000"/>
                <w:sz w:val="21"/>
                <w:szCs w:val="21"/>
              </w:rPr>
            </w:pPr>
            <w:r w:rsidRPr="008A12BC">
              <w:rPr>
                <w:rFonts w:ascii="Times New Roman" w:hAnsi="Times New Roman"/>
                <w:color w:val="000000"/>
                <w:sz w:val="21"/>
                <w:szCs w:val="21"/>
              </w:rPr>
              <w:t>2024.3.1</w:t>
            </w:r>
          </w:p>
        </w:tc>
      </w:tr>
    </w:tbl>
    <w:p w14:paraId="0E671D4E" w14:textId="77777777"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5"/>
        <w:gridCol w:w="6311"/>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20C5A2E" w14:textId="27476E82" w:rsidR="00992674" w:rsidRPr="00290962" w:rsidRDefault="00992674"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C94429">
        <w:trPr>
          <w:trHeight w:val="340"/>
          <w:jc w:val="center"/>
        </w:trPr>
        <w:tc>
          <w:tcPr>
            <w:tcW w:w="1206" w:type="dxa"/>
            <w:vAlign w:val="center"/>
          </w:tcPr>
          <w:p w14:paraId="7F72240C" w14:textId="7FAEDEFA" w:rsidR="00992674" w:rsidRPr="007C794A" w:rsidRDefault="00992674" w:rsidP="00992674">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1884753A" w:rsidR="00992674" w:rsidRPr="00992674" w:rsidRDefault="00EC22FA" w:rsidP="00992674">
            <w:pPr>
              <w:pStyle w:val="DG0"/>
              <w:jc w:val="left"/>
              <w:rPr>
                <w:rFonts w:ascii="宋体" w:hAnsi="宋体"/>
                <w:bCs/>
              </w:rPr>
            </w:pPr>
            <w:r>
              <w:rPr>
                <w:rFonts w:ascii="宋体" w:hAnsi="宋体" w:hint="eastAsia"/>
                <w:bCs/>
              </w:rPr>
              <w:t>了解德语国家的日常交际礼仪。</w:t>
            </w:r>
          </w:p>
        </w:tc>
      </w:tr>
      <w:tr w:rsidR="00D57614" w:rsidRPr="007C794A" w14:paraId="30B147DF" w14:textId="77777777" w:rsidTr="00C94429">
        <w:trPr>
          <w:trHeight w:val="340"/>
          <w:jc w:val="center"/>
        </w:trPr>
        <w:tc>
          <w:tcPr>
            <w:tcW w:w="1206" w:type="dxa"/>
            <w:vMerge w:val="restart"/>
            <w:vAlign w:val="center"/>
          </w:tcPr>
          <w:p w14:paraId="4FB4ADEE" w14:textId="0A61AEAD" w:rsidR="00D57614" w:rsidRPr="007C794A" w:rsidRDefault="00D57614" w:rsidP="00992674">
            <w:pPr>
              <w:snapToGrid w:val="0"/>
              <w:jc w:val="center"/>
            </w:pPr>
            <w:r w:rsidRPr="00992674">
              <w:rPr>
                <w:rFonts w:ascii="黑体" w:eastAsia="黑体" w:hAnsi="黑体" w:hint="eastAsia"/>
                <w:bCs/>
                <w:color w:val="000000"/>
                <w:sz w:val="21"/>
                <w:szCs w:val="18"/>
              </w:rPr>
              <w:t>技能目标</w:t>
            </w:r>
          </w:p>
        </w:tc>
        <w:tc>
          <w:tcPr>
            <w:tcW w:w="764" w:type="dxa"/>
            <w:shd w:val="clear" w:color="auto" w:fill="auto"/>
            <w:vAlign w:val="center"/>
          </w:tcPr>
          <w:p w14:paraId="61816AA3" w14:textId="3669BD16" w:rsidR="00D57614" w:rsidRPr="00992674" w:rsidRDefault="00D57614"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CE4CDA0" w14:textId="56E16C3E" w:rsidR="00D57614" w:rsidRPr="00992674" w:rsidRDefault="00787777" w:rsidP="00992674">
            <w:pPr>
              <w:pStyle w:val="DG0"/>
              <w:jc w:val="left"/>
              <w:rPr>
                <w:rFonts w:ascii="宋体" w:hAnsi="宋体"/>
                <w:bCs/>
              </w:rPr>
            </w:pPr>
            <w:r>
              <w:rPr>
                <w:rFonts w:ascii="宋体" w:hAnsi="宋体" w:hint="eastAsia"/>
                <w:bCs/>
              </w:rPr>
              <w:t>能够对</w:t>
            </w:r>
            <w:r w:rsidR="00D57614">
              <w:rPr>
                <w:rFonts w:ascii="宋体" w:hAnsi="宋体" w:hint="eastAsia"/>
                <w:bCs/>
              </w:rPr>
              <w:t>常见的社会</w:t>
            </w:r>
            <w:r w:rsidR="00D57614" w:rsidRPr="00EC22FA">
              <w:rPr>
                <w:rFonts w:ascii="宋体" w:hAnsi="宋体" w:hint="eastAsia"/>
                <w:bCs/>
              </w:rPr>
              <w:t>话题进行交谈，</w:t>
            </w:r>
            <w:r w:rsidR="00D57614">
              <w:rPr>
                <w:rFonts w:ascii="宋体" w:hAnsi="宋体" w:hint="eastAsia"/>
                <w:bCs/>
              </w:rPr>
              <w:t>阐述个人观点。</w:t>
            </w:r>
          </w:p>
        </w:tc>
      </w:tr>
      <w:tr w:rsidR="00D57614" w:rsidRPr="007C794A" w14:paraId="34A0B235" w14:textId="77777777" w:rsidTr="00C94429">
        <w:trPr>
          <w:trHeight w:val="340"/>
          <w:jc w:val="center"/>
        </w:trPr>
        <w:tc>
          <w:tcPr>
            <w:tcW w:w="1206" w:type="dxa"/>
            <w:vMerge/>
            <w:vAlign w:val="center"/>
          </w:tcPr>
          <w:p w14:paraId="78B57D61" w14:textId="77777777" w:rsidR="00D57614" w:rsidRPr="00992674" w:rsidRDefault="00D57614" w:rsidP="00992674">
            <w:pPr>
              <w:snapToGrid w:val="0"/>
              <w:jc w:val="center"/>
              <w:rPr>
                <w:rFonts w:ascii="黑体" w:eastAsia="黑体" w:hAnsi="黑体"/>
                <w:bCs/>
                <w:color w:val="000000"/>
                <w:sz w:val="21"/>
                <w:szCs w:val="18"/>
              </w:rPr>
            </w:pPr>
          </w:p>
        </w:tc>
        <w:tc>
          <w:tcPr>
            <w:tcW w:w="764" w:type="dxa"/>
            <w:shd w:val="clear" w:color="auto" w:fill="auto"/>
            <w:vAlign w:val="center"/>
          </w:tcPr>
          <w:p w14:paraId="6597DE0F" w14:textId="7A7C38FC" w:rsidR="00D57614" w:rsidRDefault="00D57614"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0E2ECDFA" w14:textId="6ACCDBD3" w:rsidR="00D57614" w:rsidRPr="00EC22FA" w:rsidRDefault="00787777" w:rsidP="00992674">
            <w:pPr>
              <w:pStyle w:val="DG0"/>
              <w:jc w:val="left"/>
              <w:rPr>
                <w:rFonts w:ascii="宋体" w:hAnsi="宋体"/>
                <w:bCs/>
              </w:rPr>
            </w:pPr>
            <w:r>
              <w:rPr>
                <w:rFonts w:ascii="宋体" w:hAnsi="宋体" w:hint="eastAsia"/>
                <w:bCs/>
              </w:rPr>
              <w:t>掌握</w:t>
            </w:r>
            <w:r w:rsidRPr="00787777">
              <w:rPr>
                <w:rFonts w:ascii="宋体" w:hAnsi="宋体" w:hint="eastAsia"/>
                <w:bCs/>
              </w:rPr>
              <w:t>常用的口语表达与沟通</w:t>
            </w:r>
            <w:r w:rsidR="00AE1657">
              <w:rPr>
                <w:rFonts w:ascii="宋体" w:hAnsi="宋体" w:hint="eastAsia"/>
                <w:bCs/>
              </w:rPr>
              <w:t>技能</w:t>
            </w:r>
            <w:r>
              <w:rPr>
                <w:rFonts w:ascii="宋体" w:hAnsi="宋体" w:hint="eastAsia"/>
                <w:bCs/>
              </w:rPr>
              <w:t>，</w:t>
            </w:r>
            <w:r w:rsidRPr="00787777">
              <w:rPr>
                <w:rFonts w:ascii="宋体" w:hAnsi="宋体" w:hint="eastAsia"/>
                <w:bCs/>
              </w:rPr>
              <w:t>运用交际策略</w:t>
            </w:r>
            <w:r>
              <w:rPr>
                <w:rFonts w:ascii="宋体" w:hAnsi="宋体" w:hint="eastAsia"/>
                <w:bCs/>
              </w:rPr>
              <w:t>克服交流障碍、实现交际目的。</w:t>
            </w:r>
          </w:p>
        </w:tc>
      </w:tr>
      <w:tr w:rsidR="00992674" w:rsidRPr="007C794A" w14:paraId="43AA4C17" w14:textId="77777777" w:rsidTr="00C94429">
        <w:trPr>
          <w:trHeight w:val="340"/>
          <w:jc w:val="center"/>
        </w:trPr>
        <w:tc>
          <w:tcPr>
            <w:tcW w:w="1206" w:type="dxa"/>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64" w:type="dxa"/>
            <w:shd w:val="clear" w:color="auto" w:fill="auto"/>
            <w:vAlign w:val="center"/>
          </w:tcPr>
          <w:p w14:paraId="43D4EFA2" w14:textId="3C14F84B" w:rsidR="00992674" w:rsidRPr="00992674" w:rsidRDefault="009968B6"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14:paraId="5AF9FEA1" w14:textId="1EB892C7" w:rsidR="00992674" w:rsidRPr="00992674" w:rsidRDefault="00EC22FA" w:rsidP="00992674">
            <w:pPr>
              <w:pStyle w:val="DG0"/>
              <w:jc w:val="left"/>
              <w:rPr>
                <w:rFonts w:ascii="宋体" w:hAnsi="宋体"/>
                <w:bCs/>
              </w:rPr>
            </w:pPr>
            <w:r>
              <w:rPr>
                <w:rFonts w:ascii="宋体" w:hAnsi="宋体" w:hint="eastAsia"/>
                <w:bCs/>
              </w:rPr>
              <w:t>能够</w:t>
            </w:r>
            <w:r w:rsidRPr="00EC22FA">
              <w:rPr>
                <w:rFonts w:ascii="宋体" w:hAnsi="宋体" w:hint="eastAsia"/>
                <w:bCs/>
              </w:rPr>
              <w:t>倾听他人意见、尊重他人观点</w:t>
            </w:r>
            <w:r w:rsidR="005118E7">
              <w:rPr>
                <w:rFonts w:ascii="宋体" w:hAnsi="宋体" w:hint="eastAsia"/>
                <w:bCs/>
              </w:rPr>
              <w:t>。</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557012">
        <w:tc>
          <w:tcPr>
            <w:tcW w:w="8276" w:type="dxa"/>
          </w:tcPr>
          <w:p w14:paraId="34297B1E" w14:textId="77777777" w:rsidR="00061B84" w:rsidRPr="00061B84" w:rsidRDefault="00061B84" w:rsidP="009B1C5F">
            <w:pPr>
              <w:pStyle w:val="DG0"/>
              <w:jc w:val="left"/>
              <w:rPr>
                <w:rFonts w:ascii="宋体" w:hAnsi="宋体"/>
                <w:bCs/>
              </w:rPr>
            </w:pPr>
            <w:r w:rsidRPr="00061B84">
              <w:rPr>
                <w:rFonts w:ascii="宋体" w:hAnsi="宋体"/>
                <w:bCs/>
              </w:rPr>
              <w:t>LO1品德修养：拥护中国共产党的领导，坚定理想信念，自觉涵养和积极弘扬社会主义核心价值观，增强政治认同、</w:t>
            </w:r>
            <w:proofErr w:type="gramStart"/>
            <w:r w:rsidRPr="00061B84">
              <w:rPr>
                <w:rFonts w:ascii="宋体" w:hAnsi="宋体"/>
                <w:bCs/>
              </w:rPr>
              <w:t>厚植家国</w:t>
            </w:r>
            <w:proofErr w:type="gramEnd"/>
            <w:r w:rsidRPr="00061B84">
              <w:rPr>
                <w:rFonts w:ascii="宋体" w:hAnsi="宋体"/>
                <w:bCs/>
              </w:rPr>
              <w:t>情怀、遵守法律法规、传承雷锋精神，</w:t>
            </w:r>
            <w:proofErr w:type="gramStart"/>
            <w:r w:rsidRPr="00061B84">
              <w:rPr>
                <w:rFonts w:ascii="宋体" w:hAnsi="宋体"/>
                <w:bCs/>
              </w:rPr>
              <w:t>践行</w:t>
            </w:r>
            <w:proofErr w:type="gramEnd"/>
            <w:r w:rsidRPr="00061B84">
              <w:rPr>
                <w:rFonts w:ascii="宋体" w:hAnsi="宋体"/>
                <w:bCs/>
              </w:rPr>
              <w:t>“感恩、回报、爱心、责任”八字校训，积极服务他人、服务社会、诚信尽责、爱岗敬业。</w:t>
            </w:r>
          </w:p>
          <w:p w14:paraId="655BF530" w14:textId="11359E58" w:rsidR="005770A6" w:rsidRPr="0063249D" w:rsidRDefault="00734364" w:rsidP="009B1C5F">
            <w:pPr>
              <w:pStyle w:val="DG0"/>
              <w:jc w:val="left"/>
              <w:rPr>
                <w:rFonts w:ascii="宋体" w:hAnsi="宋体"/>
                <w:bCs/>
              </w:rPr>
            </w:pPr>
            <w:r w:rsidRPr="00734364">
              <w:rPr>
                <w:rFonts w:ascii="宋体" w:hAnsi="宋体" w:hint="eastAsia"/>
                <w:bCs/>
              </w:rPr>
              <w:t>⑤爱岗敬业，热爱所学专业，勤学多练，锤炼技能。熟悉本专业相关的法律法规，在实习实践中自觉遵守职业规范，具备职业道德操守</w:t>
            </w:r>
            <w:r w:rsidR="00061B84" w:rsidRPr="00061B84">
              <w:rPr>
                <w:rFonts w:ascii="宋体" w:hAnsi="宋体" w:hint="eastAsia"/>
                <w:bCs/>
              </w:rPr>
              <w:t>。</w:t>
            </w:r>
          </w:p>
        </w:tc>
      </w:tr>
      <w:tr w:rsidR="00815B8D" w14:paraId="644F64E0" w14:textId="77777777" w:rsidTr="00557012">
        <w:tc>
          <w:tcPr>
            <w:tcW w:w="8276" w:type="dxa"/>
          </w:tcPr>
          <w:p w14:paraId="6083F7EC" w14:textId="77777777" w:rsidR="00734364" w:rsidRPr="00734364" w:rsidRDefault="00734364" w:rsidP="00734364">
            <w:pPr>
              <w:pStyle w:val="DG0"/>
              <w:jc w:val="left"/>
              <w:rPr>
                <w:rFonts w:ascii="宋体" w:hAnsi="宋体"/>
                <w:bCs/>
              </w:rPr>
            </w:pPr>
            <w:r w:rsidRPr="00734364">
              <w:rPr>
                <w:rFonts w:ascii="宋体" w:hAnsi="宋体"/>
                <w:bCs/>
              </w:rPr>
              <w:t>LO3表达沟通：理解他人的观点，尊重他人的价值观，能在不同场合用书面或口头形式进行有效沟通。</w:t>
            </w:r>
          </w:p>
          <w:p w14:paraId="41CAFDE3" w14:textId="77777777" w:rsidR="00734364" w:rsidRPr="00734364" w:rsidRDefault="00734364" w:rsidP="00734364">
            <w:pPr>
              <w:pStyle w:val="DG0"/>
              <w:jc w:val="left"/>
              <w:rPr>
                <w:rFonts w:ascii="宋体" w:hAnsi="宋体"/>
                <w:bCs/>
              </w:rPr>
            </w:pPr>
            <w:r w:rsidRPr="00734364">
              <w:rPr>
                <w:rFonts w:ascii="宋体" w:hAnsi="宋体" w:hint="eastAsia"/>
                <w:bCs/>
              </w:rPr>
              <w:t>①倾听他人意见、尊重他人观点、分析他人需求。</w:t>
            </w:r>
          </w:p>
          <w:p w14:paraId="3E6C85A2" w14:textId="237ACF8C" w:rsidR="005770A6" w:rsidRPr="0063249D" w:rsidRDefault="00734364" w:rsidP="00734364">
            <w:pPr>
              <w:pStyle w:val="DG0"/>
              <w:jc w:val="left"/>
              <w:rPr>
                <w:rFonts w:ascii="宋体" w:hAnsi="宋体"/>
                <w:bCs/>
              </w:rPr>
            </w:pPr>
            <w:r w:rsidRPr="00734364">
              <w:rPr>
                <w:rFonts w:ascii="宋体" w:hAnsi="宋体" w:hint="eastAsia"/>
                <w:bCs/>
              </w:rPr>
              <w:t>②应用书面或口头形式，阐释自己的观点，有效沟通。</w:t>
            </w:r>
          </w:p>
        </w:tc>
      </w:tr>
    </w:tbl>
    <w:p w14:paraId="6A27BE0A" w14:textId="3AD29081" w:rsidR="00E7081D"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6"/>
        <w:gridCol w:w="776"/>
        <w:gridCol w:w="4654"/>
        <w:gridCol w:w="1317"/>
      </w:tblGrid>
      <w:tr w:rsidR="005118E7" w14:paraId="6A21DF58" w14:textId="77777777" w:rsidTr="009968B6">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6D95D134" w14:textId="77777777" w:rsidR="005118E7" w:rsidRPr="00290962" w:rsidRDefault="005118E7" w:rsidP="002A022B">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27879CE5" w14:textId="77777777" w:rsidR="005118E7" w:rsidRPr="00290962" w:rsidRDefault="005118E7" w:rsidP="002A022B">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189AD157" w14:textId="77777777" w:rsidR="005118E7" w:rsidRPr="00290962" w:rsidRDefault="005118E7" w:rsidP="002A022B">
            <w:pPr>
              <w:pStyle w:val="DG"/>
              <w:rPr>
                <w:szCs w:val="16"/>
              </w:rPr>
            </w:pPr>
            <w:r>
              <w:rPr>
                <w:rFonts w:hint="eastAsia"/>
                <w:szCs w:val="16"/>
              </w:rPr>
              <w:t>支撑度</w:t>
            </w:r>
          </w:p>
        </w:tc>
        <w:tc>
          <w:tcPr>
            <w:tcW w:w="4651" w:type="dxa"/>
            <w:tcBorders>
              <w:top w:val="single" w:sz="12" w:space="0" w:color="auto"/>
            </w:tcBorders>
            <w:vAlign w:val="center"/>
          </w:tcPr>
          <w:p w14:paraId="065DA969" w14:textId="77777777" w:rsidR="005118E7" w:rsidRPr="00290962" w:rsidRDefault="005118E7" w:rsidP="002A022B">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5238DA77" w14:textId="77777777" w:rsidR="005118E7" w:rsidRPr="00290962" w:rsidRDefault="005118E7" w:rsidP="002A022B">
            <w:pPr>
              <w:pStyle w:val="DG"/>
              <w:rPr>
                <w:szCs w:val="16"/>
              </w:rPr>
            </w:pPr>
            <w:r>
              <w:rPr>
                <w:rFonts w:hint="eastAsia"/>
                <w:szCs w:val="16"/>
              </w:rPr>
              <w:t>对指标点的贡献度</w:t>
            </w:r>
          </w:p>
        </w:tc>
      </w:tr>
      <w:tr w:rsidR="005118E7" w14:paraId="477D5F73" w14:textId="77777777" w:rsidTr="009968B6">
        <w:trPr>
          <w:trHeight w:val="340"/>
          <w:jc w:val="center"/>
        </w:trPr>
        <w:tc>
          <w:tcPr>
            <w:tcW w:w="759" w:type="dxa"/>
            <w:tcBorders>
              <w:left w:val="single" w:sz="12" w:space="0" w:color="auto"/>
              <w:right w:val="single" w:sz="4" w:space="0" w:color="auto"/>
            </w:tcBorders>
            <w:shd w:val="clear" w:color="auto" w:fill="auto"/>
            <w:vAlign w:val="center"/>
          </w:tcPr>
          <w:p w14:paraId="30822430" w14:textId="77777777" w:rsidR="005118E7" w:rsidRPr="00B6788D" w:rsidRDefault="005118E7" w:rsidP="002A022B">
            <w:pPr>
              <w:pStyle w:val="DG0"/>
              <w:rPr>
                <w:rFonts w:cs="Times New Roman"/>
                <w:b/>
              </w:rPr>
            </w:pPr>
            <w:r w:rsidRPr="00B6788D">
              <w:rPr>
                <w:rFonts w:cs="Times New Roman"/>
                <w:b/>
              </w:rPr>
              <w:t>LO1</w:t>
            </w:r>
          </w:p>
        </w:tc>
        <w:tc>
          <w:tcPr>
            <w:tcW w:w="775" w:type="dxa"/>
            <w:tcBorders>
              <w:left w:val="single" w:sz="4" w:space="0" w:color="auto"/>
            </w:tcBorders>
            <w:vAlign w:val="center"/>
          </w:tcPr>
          <w:p w14:paraId="0BB30A86" w14:textId="61958C6C" w:rsidR="005118E7" w:rsidRPr="00B6788D" w:rsidRDefault="00AE1657" w:rsidP="002A022B">
            <w:pPr>
              <w:pStyle w:val="DG0"/>
              <w:rPr>
                <w:rFonts w:cs="Times New Roman"/>
                <w:bCs/>
              </w:rPr>
            </w:pPr>
            <w:r w:rsidRPr="00734364">
              <w:rPr>
                <w:rFonts w:ascii="宋体" w:hAnsi="宋体" w:hint="eastAsia"/>
                <w:bCs/>
              </w:rPr>
              <w:t>⑤</w:t>
            </w:r>
          </w:p>
        </w:tc>
        <w:tc>
          <w:tcPr>
            <w:tcW w:w="775" w:type="dxa"/>
            <w:tcBorders>
              <w:right w:val="double" w:sz="4" w:space="0" w:color="auto"/>
            </w:tcBorders>
            <w:shd w:val="clear" w:color="auto" w:fill="auto"/>
            <w:vAlign w:val="center"/>
          </w:tcPr>
          <w:p w14:paraId="6EA77C49" w14:textId="19717349" w:rsidR="005118E7" w:rsidRPr="00B6788D" w:rsidRDefault="005118E7" w:rsidP="002A022B">
            <w:pPr>
              <w:pStyle w:val="DG0"/>
              <w:rPr>
                <w:rFonts w:cs="Times New Roman"/>
              </w:rPr>
            </w:pPr>
            <w:r>
              <w:rPr>
                <w:rFonts w:cs="Times New Roman" w:hint="eastAsia"/>
              </w:rPr>
              <w:t>H</w:t>
            </w:r>
          </w:p>
        </w:tc>
        <w:tc>
          <w:tcPr>
            <w:tcW w:w="4651" w:type="dxa"/>
            <w:vAlign w:val="center"/>
          </w:tcPr>
          <w:p w14:paraId="2A57F2E8" w14:textId="04663BAD" w:rsidR="005118E7" w:rsidRPr="00B6788D" w:rsidRDefault="00AE1657" w:rsidP="002A022B">
            <w:pPr>
              <w:pStyle w:val="DG0"/>
              <w:jc w:val="left"/>
              <w:rPr>
                <w:rFonts w:cs="Times New Roman"/>
              </w:rPr>
            </w:pPr>
            <w:r>
              <w:rPr>
                <w:rFonts w:cs="Times New Roman"/>
              </w:rPr>
              <w:t>3</w:t>
            </w:r>
            <w:r w:rsidR="005118E7">
              <w:rPr>
                <w:rFonts w:cs="Times New Roman"/>
              </w:rPr>
              <w:t>.</w:t>
            </w:r>
            <w:r w:rsidR="005118E7">
              <w:rPr>
                <w:rFonts w:hint="eastAsia"/>
              </w:rPr>
              <w:t xml:space="preserve"> </w:t>
            </w:r>
            <w:r w:rsidRPr="00AE1657">
              <w:rPr>
                <w:rFonts w:cs="Times New Roman" w:hint="eastAsia"/>
              </w:rPr>
              <w:t>掌握常用的口语表达与沟通技能，运用交际策略克服交流障碍、实现交际目的。</w:t>
            </w:r>
          </w:p>
        </w:tc>
        <w:tc>
          <w:tcPr>
            <w:tcW w:w="1316" w:type="dxa"/>
            <w:tcBorders>
              <w:right w:val="single" w:sz="12" w:space="0" w:color="auto"/>
            </w:tcBorders>
            <w:vAlign w:val="center"/>
          </w:tcPr>
          <w:p w14:paraId="0B0E87D3" w14:textId="77777777" w:rsidR="005118E7" w:rsidRPr="005126F1" w:rsidRDefault="005118E7" w:rsidP="002A022B">
            <w:pPr>
              <w:pStyle w:val="DG0"/>
              <w:rPr>
                <w:rFonts w:ascii="宋体" w:hAnsi="宋体"/>
                <w:bCs/>
              </w:rPr>
            </w:pPr>
            <w:r>
              <w:rPr>
                <w:rFonts w:ascii="宋体" w:hAnsi="宋体"/>
                <w:bCs/>
              </w:rPr>
              <w:t>100%</w:t>
            </w:r>
          </w:p>
        </w:tc>
      </w:tr>
      <w:tr w:rsidR="00AE1657" w14:paraId="1A8C1C6E" w14:textId="77777777" w:rsidTr="00821363">
        <w:trPr>
          <w:trHeight w:val="1268"/>
          <w:jc w:val="center"/>
        </w:trPr>
        <w:tc>
          <w:tcPr>
            <w:tcW w:w="759" w:type="dxa"/>
            <w:vMerge w:val="restart"/>
            <w:tcBorders>
              <w:left w:val="single" w:sz="12" w:space="0" w:color="auto"/>
              <w:right w:val="single" w:sz="4" w:space="0" w:color="auto"/>
            </w:tcBorders>
            <w:shd w:val="clear" w:color="auto" w:fill="auto"/>
            <w:vAlign w:val="center"/>
          </w:tcPr>
          <w:p w14:paraId="2FC3A8A7" w14:textId="41569D71" w:rsidR="00AE1657" w:rsidRPr="00B6788D" w:rsidRDefault="00AE1657" w:rsidP="002A022B">
            <w:pPr>
              <w:pStyle w:val="DG0"/>
              <w:rPr>
                <w:rFonts w:cs="Times New Roman"/>
                <w:b/>
              </w:rPr>
            </w:pPr>
            <w:r w:rsidRPr="00B6788D">
              <w:rPr>
                <w:rFonts w:cs="Times New Roman"/>
                <w:b/>
              </w:rPr>
              <w:t>LO</w:t>
            </w:r>
            <w:r>
              <w:rPr>
                <w:rFonts w:cs="Times New Roman"/>
                <w:b/>
              </w:rPr>
              <w:t>3</w:t>
            </w:r>
          </w:p>
        </w:tc>
        <w:tc>
          <w:tcPr>
            <w:tcW w:w="775" w:type="dxa"/>
            <w:tcBorders>
              <w:left w:val="single" w:sz="4" w:space="0" w:color="auto"/>
            </w:tcBorders>
            <w:vAlign w:val="center"/>
          </w:tcPr>
          <w:p w14:paraId="0029DB66" w14:textId="6BD04FF5" w:rsidR="00AE1657" w:rsidRPr="00B6788D" w:rsidRDefault="00AE1657" w:rsidP="00AE1657">
            <w:pPr>
              <w:pStyle w:val="DG0"/>
              <w:rPr>
                <w:rFonts w:cs="Times New Roman"/>
                <w:bCs/>
              </w:rPr>
            </w:pPr>
            <w:r w:rsidRPr="00734364">
              <w:rPr>
                <w:rFonts w:ascii="宋体" w:hAnsi="宋体" w:hint="eastAsia"/>
                <w:bCs/>
              </w:rPr>
              <w:t>①</w:t>
            </w:r>
          </w:p>
        </w:tc>
        <w:tc>
          <w:tcPr>
            <w:tcW w:w="775" w:type="dxa"/>
            <w:tcBorders>
              <w:right w:val="double" w:sz="4" w:space="0" w:color="auto"/>
            </w:tcBorders>
            <w:shd w:val="clear" w:color="auto" w:fill="auto"/>
            <w:vAlign w:val="center"/>
          </w:tcPr>
          <w:p w14:paraId="60D28B87" w14:textId="77777777" w:rsidR="00AE1657" w:rsidRPr="00B6788D" w:rsidRDefault="00AE1657" w:rsidP="002A022B">
            <w:pPr>
              <w:pStyle w:val="DG0"/>
              <w:rPr>
                <w:rFonts w:cs="Times New Roman"/>
              </w:rPr>
            </w:pPr>
            <w:r w:rsidRPr="00B6788D">
              <w:rPr>
                <w:rFonts w:cs="Times New Roman"/>
              </w:rPr>
              <w:t>H</w:t>
            </w:r>
          </w:p>
        </w:tc>
        <w:tc>
          <w:tcPr>
            <w:tcW w:w="4651" w:type="dxa"/>
            <w:vAlign w:val="center"/>
          </w:tcPr>
          <w:p w14:paraId="083FB215" w14:textId="4B08C98E" w:rsidR="00AE1657" w:rsidRPr="00B6788D" w:rsidRDefault="00AE1657" w:rsidP="002A022B">
            <w:pPr>
              <w:pStyle w:val="DG0"/>
              <w:jc w:val="left"/>
              <w:rPr>
                <w:rFonts w:cs="Times New Roman"/>
              </w:rPr>
            </w:pPr>
            <w:r>
              <w:rPr>
                <w:rFonts w:cs="Times New Roman"/>
              </w:rPr>
              <w:t xml:space="preserve">4. </w:t>
            </w:r>
            <w:r w:rsidRPr="00AE1657">
              <w:rPr>
                <w:rFonts w:cs="Times New Roman" w:hint="eastAsia"/>
              </w:rPr>
              <w:t>能够倾听他人意见、尊重他人观点。</w:t>
            </w:r>
          </w:p>
        </w:tc>
        <w:tc>
          <w:tcPr>
            <w:tcW w:w="1316" w:type="dxa"/>
            <w:tcBorders>
              <w:right w:val="single" w:sz="12" w:space="0" w:color="auto"/>
            </w:tcBorders>
            <w:vAlign w:val="center"/>
          </w:tcPr>
          <w:p w14:paraId="0E9F910B" w14:textId="41244F5C" w:rsidR="00AE1657" w:rsidRPr="005126F1" w:rsidRDefault="00AE1657" w:rsidP="009968B6">
            <w:pPr>
              <w:pStyle w:val="DG0"/>
              <w:rPr>
                <w:rFonts w:ascii="宋体" w:hAnsi="宋体"/>
                <w:bCs/>
              </w:rPr>
            </w:pPr>
            <w:r>
              <w:rPr>
                <w:rFonts w:ascii="宋体" w:hAnsi="宋体"/>
                <w:bCs/>
              </w:rPr>
              <w:t>100%</w:t>
            </w:r>
          </w:p>
        </w:tc>
      </w:tr>
      <w:tr w:rsidR="00AE1657" w14:paraId="2B988FBE" w14:textId="77777777" w:rsidTr="00AE1657">
        <w:trPr>
          <w:trHeight w:val="251"/>
          <w:jc w:val="center"/>
        </w:trPr>
        <w:tc>
          <w:tcPr>
            <w:tcW w:w="759" w:type="dxa"/>
            <w:vMerge/>
            <w:tcBorders>
              <w:left w:val="single" w:sz="12" w:space="0" w:color="auto"/>
              <w:right w:val="single" w:sz="4" w:space="0" w:color="auto"/>
            </w:tcBorders>
            <w:shd w:val="clear" w:color="auto" w:fill="auto"/>
            <w:vAlign w:val="center"/>
          </w:tcPr>
          <w:p w14:paraId="08DD171A" w14:textId="32E2D051" w:rsidR="00AE1657" w:rsidRPr="00B6788D" w:rsidRDefault="00AE1657" w:rsidP="005118E7">
            <w:pPr>
              <w:pStyle w:val="DG0"/>
              <w:rPr>
                <w:rFonts w:cs="Times New Roman"/>
                <w:b/>
              </w:rPr>
            </w:pPr>
          </w:p>
        </w:tc>
        <w:tc>
          <w:tcPr>
            <w:tcW w:w="775" w:type="dxa"/>
            <w:vMerge w:val="restart"/>
            <w:tcBorders>
              <w:left w:val="single" w:sz="4" w:space="0" w:color="auto"/>
            </w:tcBorders>
            <w:vAlign w:val="center"/>
          </w:tcPr>
          <w:p w14:paraId="24CC0202" w14:textId="012B31BE" w:rsidR="00AE1657" w:rsidRPr="00B6788D" w:rsidRDefault="00AE1657" w:rsidP="009968B6">
            <w:pPr>
              <w:pStyle w:val="DG0"/>
              <w:rPr>
                <w:rFonts w:ascii="Cambria Math" w:hAnsi="Cambria Math" w:cs="Cambria Math"/>
                <w:bCs/>
              </w:rPr>
            </w:pPr>
            <w:r w:rsidRPr="00061B84">
              <w:rPr>
                <w:rFonts w:ascii="宋体" w:hAnsi="宋体" w:hint="eastAsia"/>
                <w:bCs/>
              </w:rPr>
              <w:t>②</w:t>
            </w:r>
          </w:p>
        </w:tc>
        <w:tc>
          <w:tcPr>
            <w:tcW w:w="775" w:type="dxa"/>
            <w:vMerge w:val="restart"/>
            <w:tcBorders>
              <w:right w:val="double" w:sz="4" w:space="0" w:color="auto"/>
            </w:tcBorders>
            <w:shd w:val="clear" w:color="auto" w:fill="auto"/>
            <w:vAlign w:val="center"/>
          </w:tcPr>
          <w:p w14:paraId="4175DE18" w14:textId="37DB0024" w:rsidR="00AE1657" w:rsidRPr="00B6788D" w:rsidRDefault="00AE1657" w:rsidP="002A022B">
            <w:pPr>
              <w:pStyle w:val="DG0"/>
              <w:rPr>
                <w:rFonts w:cs="Times New Roman"/>
              </w:rPr>
            </w:pPr>
            <w:r>
              <w:rPr>
                <w:rFonts w:cs="Times New Roman" w:hint="eastAsia"/>
              </w:rPr>
              <w:t>H</w:t>
            </w:r>
          </w:p>
        </w:tc>
        <w:tc>
          <w:tcPr>
            <w:tcW w:w="4651" w:type="dxa"/>
            <w:vAlign w:val="center"/>
          </w:tcPr>
          <w:p w14:paraId="61D6109D" w14:textId="00BFD730" w:rsidR="00AE1657" w:rsidRDefault="00AE1657" w:rsidP="00AE1657">
            <w:pPr>
              <w:pStyle w:val="DG0"/>
              <w:jc w:val="left"/>
              <w:rPr>
                <w:rFonts w:cs="Times New Roman"/>
              </w:rPr>
            </w:pPr>
            <w:r w:rsidRPr="00AE1657">
              <w:rPr>
                <w:rFonts w:cs="Times New Roman" w:hint="eastAsia"/>
              </w:rPr>
              <w:t>1.</w:t>
            </w:r>
            <w:r>
              <w:rPr>
                <w:rFonts w:cs="Times New Roman" w:hint="eastAsia"/>
              </w:rPr>
              <w:t xml:space="preserve"> </w:t>
            </w:r>
            <w:r w:rsidRPr="00AE1657">
              <w:rPr>
                <w:rFonts w:cs="Times New Roman" w:hint="eastAsia"/>
              </w:rPr>
              <w:t>了解德语国家的日常交际礼仪。</w:t>
            </w:r>
          </w:p>
        </w:tc>
        <w:tc>
          <w:tcPr>
            <w:tcW w:w="1316" w:type="dxa"/>
            <w:tcBorders>
              <w:right w:val="single" w:sz="12" w:space="0" w:color="auto"/>
            </w:tcBorders>
            <w:vAlign w:val="center"/>
          </w:tcPr>
          <w:p w14:paraId="6C484554" w14:textId="2614CC8D" w:rsidR="00AE1657" w:rsidRDefault="00AE1657" w:rsidP="002A022B">
            <w:pPr>
              <w:pStyle w:val="DG0"/>
              <w:rPr>
                <w:rFonts w:ascii="宋体" w:hAnsi="宋体"/>
                <w:bCs/>
              </w:rPr>
            </w:pPr>
            <w:r>
              <w:rPr>
                <w:rFonts w:ascii="宋体" w:hAnsi="宋体"/>
                <w:bCs/>
              </w:rPr>
              <w:t>20%</w:t>
            </w:r>
          </w:p>
        </w:tc>
      </w:tr>
      <w:tr w:rsidR="00AE1657" w14:paraId="59D2FC00" w14:textId="77777777" w:rsidTr="009968B6">
        <w:trPr>
          <w:trHeight w:val="250"/>
          <w:jc w:val="center"/>
        </w:trPr>
        <w:tc>
          <w:tcPr>
            <w:tcW w:w="759" w:type="dxa"/>
            <w:vMerge/>
            <w:tcBorders>
              <w:left w:val="single" w:sz="12" w:space="0" w:color="auto"/>
              <w:bottom w:val="single" w:sz="12" w:space="0" w:color="auto"/>
              <w:right w:val="single" w:sz="4" w:space="0" w:color="auto"/>
            </w:tcBorders>
            <w:shd w:val="clear" w:color="auto" w:fill="auto"/>
            <w:vAlign w:val="center"/>
          </w:tcPr>
          <w:p w14:paraId="3EC9B1D3" w14:textId="77777777" w:rsidR="00AE1657" w:rsidRPr="00B6788D" w:rsidRDefault="00AE1657" w:rsidP="005118E7">
            <w:pPr>
              <w:pStyle w:val="DG0"/>
              <w:rPr>
                <w:rFonts w:cs="Times New Roman"/>
                <w:b/>
              </w:rPr>
            </w:pPr>
          </w:p>
        </w:tc>
        <w:tc>
          <w:tcPr>
            <w:tcW w:w="775" w:type="dxa"/>
            <w:vMerge/>
            <w:tcBorders>
              <w:left w:val="single" w:sz="4" w:space="0" w:color="auto"/>
              <w:bottom w:val="single" w:sz="12" w:space="0" w:color="auto"/>
            </w:tcBorders>
            <w:vAlign w:val="center"/>
          </w:tcPr>
          <w:p w14:paraId="5AB7CE1B" w14:textId="77777777" w:rsidR="00AE1657" w:rsidRPr="00061B84" w:rsidRDefault="00AE1657" w:rsidP="009968B6">
            <w:pPr>
              <w:pStyle w:val="DG0"/>
              <w:rPr>
                <w:rFonts w:ascii="宋体" w:hAnsi="宋体"/>
                <w:bCs/>
              </w:rPr>
            </w:pPr>
          </w:p>
        </w:tc>
        <w:tc>
          <w:tcPr>
            <w:tcW w:w="775" w:type="dxa"/>
            <w:vMerge/>
            <w:tcBorders>
              <w:bottom w:val="single" w:sz="12" w:space="0" w:color="auto"/>
              <w:right w:val="double" w:sz="4" w:space="0" w:color="auto"/>
            </w:tcBorders>
            <w:shd w:val="clear" w:color="auto" w:fill="auto"/>
            <w:vAlign w:val="center"/>
          </w:tcPr>
          <w:p w14:paraId="586AD592" w14:textId="77777777" w:rsidR="00AE1657" w:rsidRDefault="00AE1657" w:rsidP="002A022B">
            <w:pPr>
              <w:pStyle w:val="DG0"/>
              <w:rPr>
                <w:rFonts w:cs="Times New Roman"/>
              </w:rPr>
            </w:pPr>
          </w:p>
        </w:tc>
        <w:tc>
          <w:tcPr>
            <w:tcW w:w="4651" w:type="dxa"/>
            <w:tcBorders>
              <w:bottom w:val="single" w:sz="12" w:space="0" w:color="auto"/>
            </w:tcBorders>
            <w:vAlign w:val="center"/>
          </w:tcPr>
          <w:p w14:paraId="1590343C" w14:textId="689FD3C6" w:rsidR="00AE1657" w:rsidRDefault="00AE1657" w:rsidP="002A022B">
            <w:pPr>
              <w:pStyle w:val="DG0"/>
              <w:jc w:val="left"/>
              <w:rPr>
                <w:rFonts w:cs="Times New Roman"/>
              </w:rPr>
            </w:pPr>
            <w:r>
              <w:rPr>
                <w:rFonts w:cs="Times New Roman"/>
              </w:rPr>
              <w:t xml:space="preserve">2. </w:t>
            </w:r>
            <w:r w:rsidRPr="00AE1657">
              <w:rPr>
                <w:rFonts w:cs="Times New Roman" w:hint="eastAsia"/>
              </w:rPr>
              <w:t>能够对常见的社会话题进行交谈，阐述个人观点。</w:t>
            </w:r>
          </w:p>
        </w:tc>
        <w:tc>
          <w:tcPr>
            <w:tcW w:w="1316" w:type="dxa"/>
            <w:tcBorders>
              <w:bottom w:val="single" w:sz="12" w:space="0" w:color="auto"/>
              <w:right w:val="single" w:sz="12" w:space="0" w:color="auto"/>
            </w:tcBorders>
            <w:vAlign w:val="center"/>
          </w:tcPr>
          <w:p w14:paraId="58308E61" w14:textId="2A26AA83" w:rsidR="00AE1657" w:rsidRDefault="00AE1657" w:rsidP="002A022B">
            <w:pPr>
              <w:pStyle w:val="DG0"/>
              <w:rPr>
                <w:rFonts w:ascii="宋体" w:hAnsi="宋体"/>
                <w:bCs/>
              </w:rPr>
            </w:pPr>
            <w:r>
              <w:rPr>
                <w:rFonts w:ascii="宋体" w:hAnsi="宋体" w:hint="eastAsia"/>
                <w:bCs/>
              </w:rPr>
              <w:t>8</w:t>
            </w:r>
            <w:r>
              <w:rPr>
                <w:rFonts w:ascii="宋体" w:hAnsi="宋体"/>
                <w:bCs/>
              </w:rPr>
              <w:t>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lastRenderedPageBreak/>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DA6651" w:rsidRPr="00576AB1" w14:paraId="3F2195A5" w14:textId="77777777" w:rsidTr="006B7456">
        <w:tc>
          <w:tcPr>
            <w:tcW w:w="8276" w:type="dxa"/>
          </w:tcPr>
          <w:p w14:paraId="1DAF7EC0" w14:textId="5A95E7F8" w:rsidR="00DA6651" w:rsidRPr="009B4DBE" w:rsidRDefault="00DA6651" w:rsidP="00C80D17">
            <w:pPr>
              <w:pStyle w:val="DG0"/>
              <w:jc w:val="left"/>
              <w:rPr>
                <w:rFonts w:cs="Times New Roman"/>
              </w:rPr>
            </w:pPr>
            <w:r w:rsidRPr="009B4DBE">
              <w:rPr>
                <w:rFonts w:cs="Times New Roman" w:hint="eastAsia"/>
              </w:rPr>
              <w:t>1</w:t>
            </w:r>
            <w:r w:rsidRPr="009B4DBE">
              <w:rPr>
                <w:rFonts w:cs="Times New Roman"/>
              </w:rPr>
              <w:t xml:space="preserve">. </w:t>
            </w:r>
            <w:r w:rsidR="00576AB1" w:rsidRPr="00576AB1">
              <w:rPr>
                <w:rFonts w:cs="Times New Roman"/>
              </w:rPr>
              <w:t xml:space="preserve">Der </w:t>
            </w:r>
            <w:proofErr w:type="spellStart"/>
            <w:r w:rsidR="00576AB1" w:rsidRPr="00576AB1">
              <w:rPr>
                <w:rFonts w:cs="Times New Roman"/>
              </w:rPr>
              <w:t>Parkplatz</w:t>
            </w:r>
            <w:proofErr w:type="spellEnd"/>
            <w:r w:rsidR="00576AB1" w:rsidRPr="00576AB1">
              <w:rPr>
                <w:rFonts w:cs="Times New Roman"/>
              </w:rPr>
              <w:t xml:space="preserve"> - Stromberg</w:t>
            </w:r>
          </w:p>
          <w:p w14:paraId="03AD7359" w14:textId="77777777" w:rsidR="00576AB1" w:rsidRPr="00576AB1" w:rsidRDefault="00576AB1" w:rsidP="00576AB1">
            <w:pPr>
              <w:pStyle w:val="DG0"/>
              <w:jc w:val="left"/>
              <w:rPr>
                <w:rFonts w:ascii="宋体" w:hAnsi="宋体" w:cs="Times New Roman"/>
              </w:rPr>
            </w:pPr>
            <w:r w:rsidRPr="00576AB1">
              <w:rPr>
                <w:rFonts w:ascii="宋体" w:hAnsi="宋体" w:cs="Times New Roman" w:hint="eastAsia"/>
              </w:rPr>
              <w:t>知识点：</w:t>
            </w:r>
            <w:r w:rsidRPr="00576AB1">
              <w:rPr>
                <w:rFonts w:ascii="宋体" w:hAnsi="宋体" w:cs="Times New Roman"/>
              </w:rPr>
              <w:t xml:space="preserve"> 学生将学习与工作场所相关的词汇和表达，以及如何在办公室环境中处理人际关系和冲突的方式。</w:t>
            </w:r>
          </w:p>
          <w:p w14:paraId="302EC771" w14:textId="77777777" w:rsidR="00576AB1" w:rsidRPr="00576AB1" w:rsidRDefault="00576AB1" w:rsidP="00576AB1">
            <w:pPr>
              <w:pStyle w:val="DG0"/>
              <w:jc w:val="left"/>
              <w:rPr>
                <w:rFonts w:ascii="宋体" w:hAnsi="宋体" w:cs="Times New Roman"/>
              </w:rPr>
            </w:pPr>
            <w:r w:rsidRPr="00576AB1">
              <w:rPr>
                <w:rFonts w:ascii="宋体" w:hAnsi="宋体" w:cs="Times New Roman" w:hint="eastAsia"/>
              </w:rPr>
              <w:t>能力要求：</w:t>
            </w:r>
            <w:r w:rsidRPr="00576AB1">
              <w:rPr>
                <w:rFonts w:ascii="宋体" w:hAnsi="宋体" w:cs="Times New Roman"/>
              </w:rPr>
              <w:t xml:space="preserve"> 学生应能够使用所学的词汇和句型描述和讨论与工作场所相关的情景，特别是关于停车位的争执或问题。</w:t>
            </w:r>
          </w:p>
          <w:p w14:paraId="5419718E" w14:textId="0DA6170A" w:rsidR="00576AB1" w:rsidRDefault="00576AB1" w:rsidP="00576AB1">
            <w:pPr>
              <w:pStyle w:val="DG0"/>
              <w:jc w:val="left"/>
              <w:rPr>
                <w:rFonts w:ascii="宋体" w:hAnsi="宋体" w:cs="Times New Roman"/>
              </w:rPr>
            </w:pPr>
            <w:r w:rsidRPr="00576AB1">
              <w:rPr>
                <w:rFonts w:ascii="宋体" w:hAnsi="宋体" w:cs="Times New Roman" w:hint="eastAsia"/>
              </w:rPr>
              <w:t>教学难点：</w:t>
            </w:r>
            <w:r w:rsidRPr="00576AB1">
              <w:rPr>
                <w:rFonts w:ascii="宋体" w:hAnsi="宋体" w:cs="Times New Roman"/>
              </w:rPr>
              <w:t xml:space="preserve"> 学生需要掌握在办公室文化中常见的微妙沟通方式，以及如何在讨论中恰当地使用这些表达。</w:t>
            </w:r>
          </w:p>
          <w:p w14:paraId="0C92DE4D" w14:textId="77777777" w:rsidR="00576AB1" w:rsidRDefault="00576AB1" w:rsidP="00576AB1">
            <w:pPr>
              <w:pStyle w:val="DG0"/>
              <w:jc w:val="left"/>
              <w:rPr>
                <w:rFonts w:ascii="宋体" w:hAnsi="宋体" w:cs="Times New Roman"/>
                <w:lang w:val="de-DE"/>
              </w:rPr>
            </w:pPr>
          </w:p>
          <w:p w14:paraId="272938E9" w14:textId="492C214A" w:rsidR="00576AB1" w:rsidRDefault="00576AB1" w:rsidP="00576AB1">
            <w:pPr>
              <w:pStyle w:val="DG0"/>
              <w:jc w:val="left"/>
              <w:rPr>
                <w:rFonts w:cs="Times New Roman"/>
                <w:lang w:val="de-DE"/>
              </w:rPr>
            </w:pPr>
            <w:r>
              <w:rPr>
                <w:rFonts w:cs="Times New Roman" w:hint="eastAsia"/>
                <w:lang w:val="de-DE"/>
              </w:rPr>
              <w:t xml:space="preserve">2. </w:t>
            </w:r>
            <w:r w:rsidRPr="00576AB1">
              <w:rPr>
                <w:rFonts w:cs="Times New Roman"/>
                <w:lang w:val="de-DE"/>
              </w:rPr>
              <w:t xml:space="preserve">Der Feueralarm </w:t>
            </w:r>
            <w:r>
              <w:rPr>
                <w:rFonts w:cs="Times New Roman"/>
                <w:lang w:val="de-DE"/>
              </w:rPr>
              <w:t>–</w:t>
            </w:r>
            <w:r w:rsidRPr="00576AB1">
              <w:rPr>
                <w:rFonts w:cs="Times New Roman"/>
                <w:lang w:val="de-DE"/>
              </w:rPr>
              <w:t xml:space="preserve"> Stromberg</w:t>
            </w:r>
          </w:p>
          <w:p w14:paraId="57377122" w14:textId="77777777" w:rsidR="00576AB1" w:rsidRPr="00576AB1" w:rsidRDefault="00576AB1" w:rsidP="00576AB1">
            <w:pPr>
              <w:pStyle w:val="DG0"/>
              <w:jc w:val="left"/>
              <w:rPr>
                <w:rFonts w:cs="Times New Roman"/>
                <w:lang w:val="de-DE"/>
              </w:rPr>
            </w:pPr>
            <w:r w:rsidRPr="00576AB1">
              <w:rPr>
                <w:rFonts w:cs="Times New Roman" w:hint="eastAsia"/>
                <w:lang w:val="de-DE"/>
              </w:rPr>
              <w:t>知识点：</w:t>
            </w:r>
            <w:r w:rsidRPr="00576AB1">
              <w:rPr>
                <w:rFonts w:cs="Times New Roman"/>
                <w:lang w:val="de-DE"/>
              </w:rPr>
              <w:t xml:space="preserve"> </w:t>
            </w:r>
            <w:r w:rsidRPr="00576AB1">
              <w:rPr>
                <w:rFonts w:cs="Times New Roman"/>
                <w:lang w:val="de-DE"/>
              </w:rPr>
              <w:t>学生将学习与火灾警报相关的词汇和紧急情况下的行为准则。</w:t>
            </w:r>
          </w:p>
          <w:p w14:paraId="04FC179F" w14:textId="77777777" w:rsidR="00576AB1" w:rsidRPr="00576AB1" w:rsidRDefault="00576AB1" w:rsidP="00576AB1">
            <w:pPr>
              <w:pStyle w:val="DG0"/>
              <w:jc w:val="left"/>
              <w:rPr>
                <w:rFonts w:cs="Times New Roman"/>
                <w:lang w:val="de-DE"/>
              </w:rPr>
            </w:pPr>
            <w:r w:rsidRPr="00576AB1">
              <w:rPr>
                <w:rFonts w:cs="Times New Roman" w:hint="eastAsia"/>
                <w:lang w:val="de-DE"/>
              </w:rPr>
              <w:t>能力要求：</w:t>
            </w:r>
            <w:r w:rsidRPr="00576AB1">
              <w:rPr>
                <w:rFonts w:cs="Times New Roman"/>
                <w:lang w:val="de-DE"/>
              </w:rPr>
              <w:t xml:space="preserve"> </w:t>
            </w:r>
            <w:r w:rsidRPr="00576AB1">
              <w:rPr>
                <w:rFonts w:cs="Times New Roman"/>
                <w:lang w:val="de-DE"/>
              </w:rPr>
              <w:t>学生应能描述在火灾警报响起时应采取的行动，并能讨论在紧急情况下的安全措施。</w:t>
            </w:r>
          </w:p>
          <w:p w14:paraId="0F973545" w14:textId="5622E250" w:rsidR="00576AB1" w:rsidRDefault="00576AB1" w:rsidP="00576AB1">
            <w:pPr>
              <w:pStyle w:val="DG0"/>
              <w:jc w:val="left"/>
              <w:rPr>
                <w:rFonts w:cs="Times New Roman"/>
                <w:lang w:val="de-DE"/>
              </w:rPr>
            </w:pPr>
            <w:r w:rsidRPr="00576AB1">
              <w:rPr>
                <w:rFonts w:cs="Times New Roman" w:hint="eastAsia"/>
                <w:lang w:val="de-DE"/>
              </w:rPr>
              <w:t>教学难点：</w:t>
            </w:r>
            <w:r w:rsidRPr="00576AB1">
              <w:rPr>
                <w:rFonts w:cs="Times New Roman"/>
                <w:lang w:val="de-DE"/>
              </w:rPr>
              <w:t xml:space="preserve"> </w:t>
            </w:r>
            <w:r w:rsidRPr="00576AB1">
              <w:rPr>
                <w:rFonts w:cs="Times New Roman"/>
                <w:lang w:val="de-DE"/>
              </w:rPr>
              <w:t>理解并应用紧急疏散时的指示和安全协议可能较为困难</w:t>
            </w:r>
          </w:p>
          <w:p w14:paraId="2308A1A9" w14:textId="77777777" w:rsidR="00576AB1" w:rsidRPr="00576AB1" w:rsidRDefault="00576AB1" w:rsidP="00576AB1">
            <w:pPr>
              <w:pStyle w:val="DG0"/>
              <w:jc w:val="left"/>
              <w:rPr>
                <w:rFonts w:cs="Times New Roman"/>
                <w:lang w:val="de-DE"/>
              </w:rPr>
            </w:pPr>
          </w:p>
          <w:p w14:paraId="737911FE" w14:textId="0DD2705C" w:rsidR="00576AB1" w:rsidRDefault="00576AB1" w:rsidP="00576AB1">
            <w:pPr>
              <w:pStyle w:val="DG0"/>
              <w:jc w:val="left"/>
              <w:rPr>
                <w:rFonts w:cs="Times New Roman"/>
                <w:lang w:val="de-DE"/>
              </w:rPr>
            </w:pPr>
            <w:r>
              <w:rPr>
                <w:rFonts w:cs="Times New Roman" w:hint="eastAsia"/>
                <w:lang w:val="de-DE"/>
              </w:rPr>
              <w:t xml:space="preserve">3. </w:t>
            </w:r>
            <w:r w:rsidRPr="00576AB1">
              <w:rPr>
                <w:rFonts w:cs="Times New Roman"/>
                <w:lang w:val="de-DE"/>
              </w:rPr>
              <w:t xml:space="preserve">Hilfe, ich bin viel zu Fett </w:t>
            </w:r>
            <w:r>
              <w:rPr>
                <w:rFonts w:cs="Times New Roman"/>
                <w:lang w:val="de-DE"/>
              </w:rPr>
              <w:t>–</w:t>
            </w:r>
            <w:r w:rsidRPr="00576AB1">
              <w:rPr>
                <w:rFonts w:cs="Times New Roman"/>
                <w:lang w:val="de-DE"/>
              </w:rPr>
              <w:t xml:space="preserve"> Anke</w:t>
            </w:r>
          </w:p>
          <w:p w14:paraId="5D7DBF97" w14:textId="77777777" w:rsidR="00576AB1" w:rsidRPr="00576AB1" w:rsidRDefault="00576AB1" w:rsidP="00576AB1">
            <w:pPr>
              <w:pStyle w:val="DG0"/>
              <w:jc w:val="left"/>
              <w:rPr>
                <w:rFonts w:cs="Times New Roman"/>
                <w:lang w:val="de-DE"/>
              </w:rPr>
            </w:pPr>
            <w:r w:rsidRPr="00576AB1">
              <w:rPr>
                <w:rFonts w:cs="Times New Roman" w:hint="eastAsia"/>
                <w:lang w:val="de-DE"/>
              </w:rPr>
              <w:t>知识点：</w:t>
            </w:r>
            <w:r w:rsidRPr="00576AB1">
              <w:rPr>
                <w:rFonts w:cs="Times New Roman"/>
                <w:lang w:val="de-DE"/>
              </w:rPr>
              <w:t xml:space="preserve"> </w:t>
            </w:r>
            <w:r w:rsidRPr="00576AB1">
              <w:rPr>
                <w:rFonts w:cs="Times New Roman"/>
                <w:lang w:val="de-DE"/>
              </w:rPr>
              <w:t>学生将学习有关身体形象、自尊和社会压力的词汇及表达。</w:t>
            </w:r>
          </w:p>
          <w:p w14:paraId="3C2BF393" w14:textId="77777777" w:rsidR="00576AB1" w:rsidRPr="00576AB1" w:rsidRDefault="00576AB1" w:rsidP="00576AB1">
            <w:pPr>
              <w:pStyle w:val="DG0"/>
              <w:jc w:val="left"/>
              <w:rPr>
                <w:rFonts w:cs="Times New Roman"/>
                <w:lang w:val="de-DE"/>
              </w:rPr>
            </w:pPr>
            <w:r w:rsidRPr="00576AB1">
              <w:rPr>
                <w:rFonts w:cs="Times New Roman" w:hint="eastAsia"/>
                <w:lang w:val="de-DE"/>
              </w:rPr>
              <w:t>能力要求：</w:t>
            </w:r>
            <w:r w:rsidRPr="00576AB1">
              <w:rPr>
                <w:rFonts w:cs="Times New Roman"/>
                <w:lang w:val="de-DE"/>
              </w:rPr>
              <w:t xml:space="preserve"> </w:t>
            </w:r>
            <w:r w:rsidRPr="00576AB1">
              <w:rPr>
                <w:rFonts w:cs="Times New Roman"/>
                <w:lang w:val="de-DE"/>
              </w:rPr>
              <w:t>学生应能表达个人对于身体形象的看法，讨论社会对美的标准和其带来的影响。</w:t>
            </w:r>
          </w:p>
          <w:p w14:paraId="209664DF" w14:textId="7D2C2192" w:rsidR="00576AB1" w:rsidRDefault="00576AB1" w:rsidP="00576AB1">
            <w:pPr>
              <w:pStyle w:val="DG0"/>
              <w:jc w:val="left"/>
              <w:rPr>
                <w:rFonts w:cs="Times New Roman"/>
                <w:lang w:val="de-DE"/>
              </w:rPr>
            </w:pPr>
            <w:r w:rsidRPr="00576AB1">
              <w:rPr>
                <w:rFonts w:cs="Times New Roman" w:hint="eastAsia"/>
                <w:lang w:val="de-DE"/>
              </w:rPr>
              <w:t>教学难点：</w:t>
            </w:r>
            <w:r w:rsidRPr="00576AB1">
              <w:rPr>
                <w:rFonts w:cs="Times New Roman"/>
                <w:lang w:val="de-DE"/>
              </w:rPr>
              <w:t xml:space="preserve"> </w:t>
            </w:r>
            <w:r w:rsidRPr="00576AB1">
              <w:rPr>
                <w:rFonts w:cs="Times New Roman"/>
                <w:lang w:val="de-DE"/>
              </w:rPr>
              <w:t>敏感地讨论体重和体形问题，以及理解不同文化中对此类话题的态度可能存在的差异。</w:t>
            </w:r>
          </w:p>
          <w:p w14:paraId="1CFD1B5D" w14:textId="77777777" w:rsidR="00576AB1" w:rsidRPr="00576AB1" w:rsidRDefault="00576AB1" w:rsidP="00576AB1">
            <w:pPr>
              <w:pStyle w:val="DG0"/>
              <w:jc w:val="left"/>
              <w:rPr>
                <w:rFonts w:cs="Times New Roman"/>
                <w:lang w:val="de-DE"/>
              </w:rPr>
            </w:pPr>
          </w:p>
          <w:p w14:paraId="06B424D4" w14:textId="34FAE45F" w:rsidR="00576AB1" w:rsidRDefault="00576AB1" w:rsidP="00576AB1">
            <w:pPr>
              <w:pStyle w:val="DG0"/>
              <w:jc w:val="left"/>
              <w:rPr>
                <w:rFonts w:cs="Times New Roman"/>
                <w:lang w:val="de-DE"/>
              </w:rPr>
            </w:pPr>
            <w:r>
              <w:rPr>
                <w:rFonts w:cs="Times New Roman" w:hint="eastAsia"/>
                <w:lang w:val="de-DE"/>
              </w:rPr>
              <w:t xml:space="preserve">4. </w:t>
            </w:r>
            <w:r w:rsidRPr="00576AB1">
              <w:rPr>
                <w:rFonts w:cs="Times New Roman"/>
                <w:lang w:val="de-DE"/>
              </w:rPr>
              <w:t xml:space="preserve">Der Unfall </w:t>
            </w:r>
            <w:r>
              <w:rPr>
                <w:rFonts w:cs="Times New Roman"/>
                <w:lang w:val="de-DE"/>
              </w:rPr>
              <w:t>–</w:t>
            </w:r>
            <w:r w:rsidRPr="00576AB1">
              <w:rPr>
                <w:rFonts w:cs="Times New Roman"/>
                <w:lang w:val="de-DE"/>
              </w:rPr>
              <w:t xml:space="preserve"> Pastewka</w:t>
            </w:r>
          </w:p>
          <w:p w14:paraId="478F4773" w14:textId="77777777" w:rsidR="00576AB1" w:rsidRPr="00576AB1" w:rsidRDefault="00576AB1" w:rsidP="00576AB1">
            <w:pPr>
              <w:pStyle w:val="DG0"/>
              <w:jc w:val="left"/>
              <w:rPr>
                <w:rFonts w:cs="Times New Roman"/>
                <w:lang w:val="de-DE"/>
              </w:rPr>
            </w:pPr>
            <w:r w:rsidRPr="00576AB1">
              <w:rPr>
                <w:rFonts w:cs="Times New Roman" w:hint="eastAsia"/>
                <w:lang w:val="de-DE"/>
              </w:rPr>
              <w:t>知识点：</w:t>
            </w:r>
            <w:r w:rsidRPr="00576AB1">
              <w:rPr>
                <w:rFonts w:cs="Times New Roman"/>
                <w:lang w:val="de-DE"/>
              </w:rPr>
              <w:t xml:space="preserve"> </w:t>
            </w:r>
            <w:r w:rsidRPr="00576AB1">
              <w:rPr>
                <w:rFonts w:cs="Times New Roman"/>
                <w:lang w:val="de-DE"/>
              </w:rPr>
              <w:t>学生将学习描述事故和意外事件的词汇及表达，以及如何在日常对话中谈论不幸事件和应对方式。</w:t>
            </w:r>
          </w:p>
          <w:p w14:paraId="5EB4DBD2" w14:textId="77777777" w:rsidR="00576AB1" w:rsidRPr="00576AB1" w:rsidRDefault="00576AB1" w:rsidP="00576AB1">
            <w:pPr>
              <w:pStyle w:val="DG0"/>
              <w:jc w:val="left"/>
              <w:rPr>
                <w:rFonts w:cs="Times New Roman"/>
                <w:lang w:val="de-DE"/>
              </w:rPr>
            </w:pPr>
            <w:r w:rsidRPr="00576AB1">
              <w:rPr>
                <w:rFonts w:cs="Times New Roman" w:hint="eastAsia"/>
                <w:lang w:val="de-DE"/>
              </w:rPr>
              <w:t>能力要求：</w:t>
            </w:r>
            <w:r w:rsidRPr="00576AB1">
              <w:rPr>
                <w:rFonts w:cs="Times New Roman"/>
                <w:lang w:val="de-DE"/>
              </w:rPr>
              <w:t xml:space="preserve"> </w:t>
            </w:r>
            <w:r w:rsidRPr="00576AB1">
              <w:rPr>
                <w:rFonts w:cs="Times New Roman"/>
                <w:lang w:val="de-DE"/>
              </w:rPr>
              <w:t>学生应能使用所学词汇和句型讨论个人经历中的小意外，表达事故的经过、结果和个人感受。</w:t>
            </w:r>
          </w:p>
          <w:p w14:paraId="1EF55A0D" w14:textId="5B61E759" w:rsidR="00576AB1" w:rsidRDefault="00576AB1" w:rsidP="00576AB1">
            <w:pPr>
              <w:pStyle w:val="DG0"/>
              <w:jc w:val="left"/>
              <w:rPr>
                <w:rFonts w:cs="Times New Roman"/>
                <w:lang w:val="de-DE"/>
              </w:rPr>
            </w:pPr>
            <w:r w:rsidRPr="00576AB1">
              <w:rPr>
                <w:rFonts w:cs="Times New Roman" w:hint="eastAsia"/>
                <w:lang w:val="de-DE"/>
              </w:rPr>
              <w:t>教学难点：</w:t>
            </w:r>
            <w:r w:rsidRPr="00576AB1">
              <w:rPr>
                <w:rFonts w:cs="Times New Roman"/>
                <w:lang w:val="de-DE"/>
              </w:rPr>
              <w:t xml:space="preserve"> </w:t>
            </w:r>
            <w:r w:rsidRPr="00576AB1">
              <w:rPr>
                <w:rFonts w:cs="Times New Roman"/>
                <w:lang w:val="de-DE"/>
              </w:rPr>
              <w:t>学生需要学会如何在描述不幸事件时，使用适当的语气和敏感性，同时掌握相关的文化差异。</w:t>
            </w:r>
          </w:p>
          <w:p w14:paraId="365701B6" w14:textId="77777777" w:rsidR="00576AB1" w:rsidRPr="00576AB1" w:rsidRDefault="00576AB1" w:rsidP="00576AB1">
            <w:pPr>
              <w:pStyle w:val="DG0"/>
              <w:jc w:val="left"/>
              <w:rPr>
                <w:rFonts w:cs="Times New Roman"/>
                <w:lang w:val="de-DE"/>
              </w:rPr>
            </w:pPr>
          </w:p>
          <w:p w14:paraId="47F58DB1" w14:textId="573B2CF8" w:rsidR="00576AB1" w:rsidRDefault="00576AB1" w:rsidP="00576AB1">
            <w:pPr>
              <w:pStyle w:val="DG0"/>
              <w:jc w:val="left"/>
              <w:rPr>
                <w:rFonts w:cs="Times New Roman"/>
                <w:lang w:val="de-DE"/>
              </w:rPr>
            </w:pPr>
            <w:r>
              <w:rPr>
                <w:rFonts w:cs="Times New Roman" w:hint="eastAsia"/>
                <w:lang w:val="de-DE"/>
              </w:rPr>
              <w:t xml:space="preserve">5. </w:t>
            </w:r>
            <w:r w:rsidRPr="00576AB1">
              <w:rPr>
                <w:rFonts w:cs="Times New Roman"/>
                <w:lang w:val="de-DE"/>
              </w:rPr>
              <w:t>Sportschau</w:t>
            </w:r>
          </w:p>
          <w:p w14:paraId="634B0C6F" w14:textId="268B3407" w:rsidR="00F21D38" w:rsidRPr="00F21D38" w:rsidRDefault="00F21D38" w:rsidP="00F21D38">
            <w:pPr>
              <w:pStyle w:val="DG0"/>
              <w:jc w:val="left"/>
              <w:rPr>
                <w:rFonts w:cs="Times New Roman"/>
                <w:lang w:val="de-DE"/>
              </w:rPr>
            </w:pPr>
            <w:r w:rsidRPr="00F21D38">
              <w:rPr>
                <w:rFonts w:cs="Times New Roman" w:hint="eastAsia"/>
                <w:lang w:val="de-DE"/>
              </w:rPr>
              <w:t>知识点：</w:t>
            </w:r>
            <w:r w:rsidRPr="00F21D38">
              <w:rPr>
                <w:rFonts w:cs="Times New Roman"/>
                <w:lang w:val="de-DE"/>
              </w:rPr>
              <w:t xml:space="preserve"> </w:t>
            </w:r>
            <w:r w:rsidRPr="00F21D38">
              <w:rPr>
                <w:rFonts w:cs="Times New Roman"/>
                <w:lang w:val="de-DE"/>
              </w:rPr>
              <w:t>学生将学习与体育新闻、不同运动项目及其规则相关的词汇和表达。</w:t>
            </w:r>
          </w:p>
          <w:p w14:paraId="297A9817" w14:textId="4557A6CB" w:rsidR="00F21D38" w:rsidRPr="00F21D38" w:rsidRDefault="00F21D38" w:rsidP="00F21D38">
            <w:pPr>
              <w:pStyle w:val="DG0"/>
              <w:jc w:val="left"/>
              <w:rPr>
                <w:rFonts w:cs="Times New Roman"/>
                <w:lang w:val="de-DE"/>
              </w:rPr>
            </w:pPr>
            <w:r w:rsidRPr="00F21D38">
              <w:rPr>
                <w:rFonts w:cs="Times New Roman" w:hint="eastAsia"/>
                <w:lang w:val="de-DE"/>
              </w:rPr>
              <w:t>能力要求：</w:t>
            </w:r>
            <w:r w:rsidRPr="00F21D38">
              <w:rPr>
                <w:rFonts w:cs="Times New Roman"/>
                <w:lang w:val="de-DE"/>
              </w:rPr>
              <w:t xml:space="preserve"> </w:t>
            </w:r>
            <w:r w:rsidRPr="00F21D38">
              <w:rPr>
                <w:rFonts w:cs="Times New Roman"/>
                <w:lang w:val="de-DE"/>
              </w:rPr>
              <w:t>学生应能描述各种运动活动，讨论个人喜欢的运动和运动员，以及解释简单的比赛规则。</w:t>
            </w:r>
          </w:p>
          <w:p w14:paraId="64B64E25" w14:textId="5F298577" w:rsidR="0035441E" w:rsidRDefault="00F21D38" w:rsidP="00F21D38">
            <w:pPr>
              <w:pStyle w:val="DG0"/>
              <w:jc w:val="left"/>
              <w:rPr>
                <w:rFonts w:cs="Times New Roman"/>
                <w:lang w:val="de-DE"/>
              </w:rPr>
            </w:pPr>
            <w:r w:rsidRPr="00F21D38">
              <w:rPr>
                <w:rFonts w:cs="Times New Roman" w:hint="eastAsia"/>
                <w:lang w:val="de-DE"/>
              </w:rPr>
              <w:t>教学难点：</w:t>
            </w:r>
            <w:r w:rsidRPr="00F21D38">
              <w:rPr>
                <w:rFonts w:cs="Times New Roman"/>
                <w:lang w:val="de-DE"/>
              </w:rPr>
              <w:t xml:space="preserve"> </w:t>
            </w:r>
            <w:r w:rsidRPr="00F21D38">
              <w:rPr>
                <w:rFonts w:cs="Times New Roman"/>
                <w:lang w:val="de-DE"/>
              </w:rPr>
              <w:t>掌握各种体育运动的专业术语，并能够在描述体育事件时使用这些术语。同时，鼓励学生积极讨论，避免陷入对特定运动或运动员的偏见。</w:t>
            </w:r>
          </w:p>
          <w:p w14:paraId="22014A46" w14:textId="77777777" w:rsidR="00F21D38" w:rsidRPr="00576AB1" w:rsidRDefault="00F21D38" w:rsidP="00F21D38">
            <w:pPr>
              <w:pStyle w:val="DG0"/>
              <w:jc w:val="left"/>
              <w:rPr>
                <w:rFonts w:cs="Times New Roman"/>
                <w:lang w:val="de-DE"/>
              </w:rPr>
            </w:pPr>
          </w:p>
          <w:p w14:paraId="0E9DA2E4" w14:textId="250D4A19" w:rsidR="0035441E" w:rsidRDefault="00576AB1" w:rsidP="00576AB1">
            <w:pPr>
              <w:pStyle w:val="DG0"/>
              <w:jc w:val="left"/>
              <w:rPr>
                <w:rFonts w:cs="Times New Roman"/>
                <w:lang w:val="de-DE"/>
              </w:rPr>
            </w:pPr>
            <w:r>
              <w:rPr>
                <w:rFonts w:cs="Times New Roman" w:hint="eastAsia"/>
                <w:lang w:val="de-DE"/>
              </w:rPr>
              <w:t xml:space="preserve">6. </w:t>
            </w:r>
            <w:r w:rsidRPr="00576AB1">
              <w:rPr>
                <w:rFonts w:cs="Times New Roman"/>
                <w:lang w:val="de-DE"/>
              </w:rPr>
              <w:t xml:space="preserve">Das Fitness-Studio </w:t>
            </w:r>
            <w:r w:rsidR="0035441E">
              <w:rPr>
                <w:rFonts w:cs="Times New Roman"/>
                <w:lang w:val="de-DE"/>
              </w:rPr>
              <w:t>–</w:t>
            </w:r>
            <w:r w:rsidRPr="00576AB1">
              <w:rPr>
                <w:rFonts w:cs="Times New Roman"/>
                <w:lang w:val="de-DE"/>
              </w:rPr>
              <w:t xml:space="preserve"> Pastewka</w:t>
            </w:r>
          </w:p>
          <w:p w14:paraId="4588FC4C" w14:textId="77777777" w:rsidR="0035441E" w:rsidRPr="0035441E" w:rsidRDefault="0035441E" w:rsidP="0035441E">
            <w:pPr>
              <w:pStyle w:val="DG0"/>
              <w:jc w:val="left"/>
              <w:rPr>
                <w:rFonts w:cs="Times New Roman"/>
                <w:lang w:val="de-DE"/>
              </w:rPr>
            </w:pPr>
            <w:r w:rsidRPr="0035441E">
              <w:rPr>
                <w:rFonts w:cs="Times New Roman" w:hint="eastAsia"/>
                <w:lang w:val="de-DE"/>
              </w:rPr>
              <w:t>知识点：</w:t>
            </w:r>
            <w:r w:rsidRPr="0035441E">
              <w:rPr>
                <w:rFonts w:cs="Times New Roman"/>
                <w:lang w:val="de-DE"/>
              </w:rPr>
              <w:t xml:space="preserve"> </w:t>
            </w:r>
            <w:r w:rsidRPr="0035441E">
              <w:rPr>
                <w:rFonts w:cs="Times New Roman"/>
                <w:lang w:val="de-DE"/>
              </w:rPr>
              <w:t>学生将学习与健身房相关的词汇和健康生活方式的表达。</w:t>
            </w:r>
          </w:p>
          <w:p w14:paraId="3343BBE3" w14:textId="77777777" w:rsidR="0035441E" w:rsidRPr="0035441E" w:rsidRDefault="0035441E" w:rsidP="0035441E">
            <w:pPr>
              <w:pStyle w:val="DG0"/>
              <w:jc w:val="left"/>
              <w:rPr>
                <w:rFonts w:cs="Times New Roman"/>
                <w:lang w:val="de-DE"/>
              </w:rPr>
            </w:pPr>
            <w:r w:rsidRPr="0035441E">
              <w:rPr>
                <w:rFonts w:cs="Times New Roman" w:hint="eastAsia"/>
                <w:lang w:val="de-DE"/>
              </w:rPr>
              <w:t>能力要求：</w:t>
            </w:r>
            <w:r w:rsidRPr="0035441E">
              <w:rPr>
                <w:rFonts w:cs="Times New Roman"/>
                <w:lang w:val="de-DE"/>
              </w:rPr>
              <w:t xml:space="preserve"> </w:t>
            </w:r>
            <w:r w:rsidRPr="0035441E">
              <w:rPr>
                <w:rFonts w:cs="Times New Roman"/>
                <w:lang w:val="de-DE"/>
              </w:rPr>
              <w:t>学生应能描述健身活动，讨论个人健身习惯和健康目标。</w:t>
            </w:r>
          </w:p>
          <w:p w14:paraId="7E386232" w14:textId="488BC9DB" w:rsidR="0035441E" w:rsidRDefault="0035441E" w:rsidP="0035441E">
            <w:pPr>
              <w:pStyle w:val="DG0"/>
              <w:jc w:val="left"/>
              <w:rPr>
                <w:rFonts w:cs="Times New Roman"/>
                <w:lang w:val="de-DE"/>
              </w:rPr>
            </w:pPr>
            <w:r w:rsidRPr="0035441E">
              <w:rPr>
                <w:rFonts w:cs="Times New Roman" w:hint="eastAsia"/>
                <w:lang w:val="de-DE"/>
              </w:rPr>
              <w:t>教学难点：</w:t>
            </w:r>
            <w:r w:rsidRPr="0035441E">
              <w:rPr>
                <w:rFonts w:cs="Times New Roman"/>
                <w:lang w:val="de-DE"/>
              </w:rPr>
              <w:t xml:space="preserve"> </w:t>
            </w:r>
            <w:r w:rsidRPr="0035441E">
              <w:rPr>
                <w:rFonts w:cs="Times New Roman"/>
                <w:lang w:val="de-DE"/>
              </w:rPr>
              <w:t>掌握与健身相关的专业术语，以及如何鼓励积极的健康讨论，避免敏感话题。</w:t>
            </w:r>
          </w:p>
          <w:p w14:paraId="09EA9A68" w14:textId="77777777" w:rsidR="0035441E" w:rsidRPr="0035441E" w:rsidRDefault="0035441E" w:rsidP="0035441E">
            <w:pPr>
              <w:pStyle w:val="DG0"/>
              <w:jc w:val="left"/>
              <w:rPr>
                <w:rFonts w:cs="Times New Roman"/>
                <w:lang w:val="de-DE"/>
              </w:rPr>
            </w:pPr>
          </w:p>
          <w:p w14:paraId="4AC1800E" w14:textId="749D67C7" w:rsidR="00576AB1" w:rsidRDefault="00576AB1" w:rsidP="00576AB1">
            <w:pPr>
              <w:pStyle w:val="DG0"/>
              <w:jc w:val="left"/>
              <w:rPr>
                <w:rFonts w:cs="Times New Roman"/>
                <w:lang w:val="de-DE"/>
              </w:rPr>
            </w:pPr>
            <w:r>
              <w:rPr>
                <w:rFonts w:cs="Times New Roman" w:hint="eastAsia"/>
                <w:lang w:val="de-DE"/>
              </w:rPr>
              <w:t xml:space="preserve">7. </w:t>
            </w:r>
            <w:r w:rsidRPr="00576AB1">
              <w:rPr>
                <w:rFonts w:cs="Times New Roman"/>
                <w:lang w:val="de-DE"/>
              </w:rPr>
              <w:t xml:space="preserve">Shopping </w:t>
            </w:r>
            <w:r w:rsidR="0035441E">
              <w:rPr>
                <w:rFonts w:cs="Times New Roman"/>
                <w:lang w:val="de-DE"/>
              </w:rPr>
              <w:t>–</w:t>
            </w:r>
            <w:r w:rsidRPr="00576AB1">
              <w:rPr>
                <w:rFonts w:cs="Times New Roman"/>
                <w:lang w:val="de-DE"/>
              </w:rPr>
              <w:t xml:space="preserve"> Ladykracher</w:t>
            </w:r>
          </w:p>
          <w:p w14:paraId="38B7DAE4" w14:textId="2D1C4B6D" w:rsidR="0035441E" w:rsidRPr="0035441E" w:rsidRDefault="0035441E" w:rsidP="0035441E">
            <w:pPr>
              <w:pStyle w:val="DG0"/>
              <w:jc w:val="left"/>
              <w:rPr>
                <w:rFonts w:cs="Times New Roman"/>
                <w:lang w:val="de-DE"/>
              </w:rPr>
            </w:pPr>
            <w:r w:rsidRPr="0035441E">
              <w:rPr>
                <w:rFonts w:cs="Times New Roman" w:hint="eastAsia"/>
                <w:lang w:val="de-DE"/>
              </w:rPr>
              <w:t>知识点：</w:t>
            </w:r>
            <w:r w:rsidRPr="0035441E">
              <w:rPr>
                <w:rFonts w:cs="Times New Roman"/>
                <w:lang w:val="de-DE"/>
              </w:rPr>
              <w:t xml:space="preserve"> </w:t>
            </w:r>
            <w:r w:rsidRPr="0035441E">
              <w:rPr>
                <w:rFonts w:cs="Times New Roman"/>
                <w:lang w:val="de-DE"/>
              </w:rPr>
              <w:t>学生将了解与购物相关的基本词汇和表达，包括各种商品、购物场所和付款方式。</w:t>
            </w:r>
          </w:p>
          <w:p w14:paraId="5C4DBBC3" w14:textId="318668BE" w:rsidR="0035441E" w:rsidRPr="0035441E" w:rsidRDefault="0035441E" w:rsidP="0035441E">
            <w:pPr>
              <w:pStyle w:val="DG0"/>
              <w:jc w:val="left"/>
              <w:rPr>
                <w:rFonts w:cs="Times New Roman"/>
                <w:lang w:val="de-DE"/>
              </w:rPr>
            </w:pPr>
            <w:r w:rsidRPr="0035441E">
              <w:rPr>
                <w:rFonts w:cs="Times New Roman" w:hint="eastAsia"/>
                <w:lang w:val="de-DE"/>
              </w:rPr>
              <w:t>能力要求：</w:t>
            </w:r>
            <w:r w:rsidRPr="0035441E">
              <w:rPr>
                <w:rFonts w:cs="Times New Roman"/>
                <w:lang w:val="de-DE"/>
              </w:rPr>
              <w:t xml:space="preserve"> </w:t>
            </w:r>
            <w:r w:rsidRPr="0035441E">
              <w:rPr>
                <w:rFonts w:cs="Times New Roman"/>
                <w:lang w:val="de-DE"/>
              </w:rPr>
              <w:t>学生应能通过描述自己的购物经历和偏好，来练习使用新学的词汇和表达。</w:t>
            </w:r>
          </w:p>
          <w:p w14:paraId="164E9B04" w14:textId="77777777" w:rsidR="0035441E" w:rsidRDefault="0035441E" w:rsidP="0035441E">
            <w:pPr>
              <w:pStyle w:val="DG0"/>
              <w:jc w:val="left"/>
              <w:rPr>
                <w:rFonts w:cs="Times New Roman"/>
                <w:lang w:val="de-DE"/>
              </w:rPr>
            </w:pPr>
            <w:r w:rsidRPr="0035441E">
              <w:rPr>
                <w:rFonts w:cs="Times New Roman" w:hint="eastAsia"/>
                <w:lang w:val="de-DE"/>
              </w:rPr>
              <w:t>教学难点：</w:t>
            </w:r>
            <w:r w:rsidRPr="0035441E">
              <w:rPr>
                <w:rFonts w:cs="Times New Roman"/>
                <w:lang w:val="de-DE"/>
              </w:rPr>
              <w:t xml:space="preserve"> </w:t>
            </w:r>
            <w:r w:rsidRPr="0035441E">
              <w:rPr>
                <w:rFonts w:cs="Times New Roman"/>
                <w:lang w:val="de-DE"/>
              </w:rPr>
              <w:t>提高学生用德语讨论消费习惯和偏好的能力，同时培养他们用德语表达意见和商议的技巧。</w:t>
            </w:r>
          </w:p>
          <w:p w14:paraId="1D14415D" w14:textId="77777777" w:rsidR="0035441E" w:rsidRPr="0035441E" w:rsidRDefault="0035441E" w:rsidP="0035441E">
            <w:pPr>
              <w:pStyle w:val="DG0"/>
              <w:jc w:val="left"/>
              <w:rPr>
                <w:rFonts w:cs="Times New Roman"/>
                <w:lang w:val="de-DE"/>
              </w:rPr>
            </w:pPr>
          </w:p>
          <w:p w14:paraId="7C5A6D4D" w14:textId="33C39818" w:rsidR="00576AB1" w:rsidRDefault="00576AB1" w:rsidP="0035441E">
            <w:pPr>
              <w:pStyle w:val="DG0"/>
              <w:jc w:val="left"/>
              <w:rPr>
                <w:rFonts w:cs="Times New Roman"/>
                <w:lang w:val="de-DE"/>
              </w:rPr>
            </w:pPr>
            <w:r>
              <w:rPr>
                <w:rFonts w:cs="Times New Roman" w:hint="eastAsia"/>
                <w:lang w:val="de-DE"/>
              </w:rPr>
              <w:t xml:space="preserve">8. </w:t>
            </w:r>
            <w:r w:rsidRPr="00576AB1">
              <w:rPr>
                <w:rFonts w:cs="Times New Roman"/>
                <w:lang w:val="de-DE"/>
              </w:rPr>
              <w:t xml:space="preserve">Ernährung </w:t>
            </w:r>
            <w:r w:rsidR="0035441E">
              <w:rPr>
                <w:rFonts w:cs="Times New Roman"/>
                <w:lang w:val="de-DE"/>
              </w:rPr>
              <w:t>–</w:t>
            </w:r>
            <w:r w:rsidRPr="00576AB1">
              <w:rPr>
                <w:rFonts w:cs="Times New Roman"/>
                <w:lang w:val="de-DE"/>
              </w:rPr>
              <w:t xml:space="preserve"> Ladykracher</w:t>
            </w:r>
          </w:p>
          <w:p w14:paraId="2B942071" w14:textId="492CF467" w:rsidR="0035441E" w:rsidRPr="0035441E" w:rsidRDefault="0035441E" w:rsidP="0035441E">
            <w:pPr>
              <w:pStyle w:val="DG0"/>
              <w:jc w:val="left"/>
              <w:rPr>
                <w:rFonts w:cs="Times New Roman"/>
                <w:lang w:val="de-DE"/>
              </w:rPr>
            </w:pPr>
            <w:r w:rsidRPr="0035441E">
              <w:rPr>
                <w:rFonts w:cs="Times New Roman" w:hint="eastAsia"/>
                <w:lang w:val="de-DE"/>
              </w:rPr>
              <w:t>知识点：</w:t>
            </w:r>
            <w:r w:rsidRPr="0035441E">
              <w:rPr>
                <w:rFonts w:cs="Times New Roman"/>
                <w:lang w:val="de-DE"/>
              </w:rPr>
              <w:t xml:space="preserve"> </w:t>
            </w:r>
            <w:r w:rsidRPr="0035441E">
              <w:rPr>
                <w:rFonts w:cs="Times New Roman"/>
                <w:lang w:val="de-DE"/>
              </w:rPr>
              <w:t>学生将学习与饮食、营养和健康饮食习惯相关的词汇和表达。</w:t>
            </w:r>
          </w:p>
          <w:p w14:paraId="4FE08F91" w14:textId="5CA8F0DA" w:rsidR="0035441E" w:rsidRPr="0035441E" w:rsidRDefault="0035441E" w:rsidP="0035441E">
            <w:pPr>
              <w:pStyle w:val="DG0"/>
              <w:jc w:val="left"/>
              <w:rPr>
                <w:rFonts w:cs="Times New Roman"/>
                <w:lang w:val="de-DE"/>
              </w:rPr>
            </w:pPr>
            <w:r w:rsidRPr="0035441E">
              <w:rPr>
                <w:rFonts w:cs="Times New Roman" w:hint="eastAsia"/>
                <w:lang w:val="de-DE"/>
              </w:rPr>
              <w:t>能力要求：</w:t>
            </w:r>
            <w:r w:rsidRPr="0035441E">
              <w:rPr>
                <w:rFonts w:cs="Times New Roman"/>
                <w:lang w:val="de-DE"/>
              </w:rPr>
              <w:t xml:space="preserve"> </w:t>
            </w:r>
            <w:r w:rsidRPr="0035441E">
              <w:rPr>
                <w:rFonts w:cs="Times New Roman"/>
                <w:lang w:val="de-DE"/>
              </w:rPr>
              <w:t>学生应能讨论自己的饮食习惯、营养均衡以及健康饮食的重要性。</w:t>
            </w:r>
          </w:p>
          <w:p w14:paraId="5092831F" w14:textId="74F07E5F" w:rsidR="0035441E" w:rsidRDefault="0035441E" w:rsidP="0035441E">
            <w:pPr>
              <w:pStyle w:val="DG0"/>
              <w:jc w:val="left"/>
              <w:rPr>
                <w:rFonts w:cs="Times New Roman"/>
                <w:lang w:val="de-DE"/>
              </w:rPr>
            </w:pPr>
            <w:r w:rsidRPr="0035441E">
              <w:rPr>
                <w:rFonts w:cs="Times New Roman" w:hint="eastAsia"/>
                <w:lang w:val="de-DE"/>
              </w:rPr>
              <w:t>教学难点：</w:t>
            </w:r>
            <w:r w:rsidRPr="0035441E">
              <w:rPr>
                <w:rFonts w:cs="Times New Roman"/>
                <w:lang w:val="de-DE"/>
              </w:rPr>
              <w:t xml:space="preserve"> </w:t>
            </w:r>
            <w:r w:rsidRPr="0035441E">
              <w:rPr>
                <w:rFonts w:cs="Times New Roman"/>
                <w:lang w:val="de-DE"/>
              </w:rPr>
              <w:t>教会学生如何在讨论饮食和营养时使用恰当的语言，避免敏感和争议性话题。</w:t>
            </w:r>
          </w:p>
          <w:p w14:paraId="49126A72" w14:textId="77777777" w:rsidR="0035441E" w:rsidRPr="00576AB1" w:rsidRDefault="0035441E" w:rsidP="0035441E">
            <w:pPr>
              <w:pStyle w:val="DG0"/>
              <w:jc w:val="left"/>
              <w:rPr>
                <w:rFonts w:cs="Times New Roman"/>
                <w:lang w:val="de-DE"/>
              </w:rPr>
            </w:pPr>
          </w:p>
          <w:p w14:paraId="34202978" w14:textId="6845DB41" w:rsidR="00576AB1" w:rsidRDefault="00576AB1" w:rsidP="00576AB1">
            <w:pPr>
              <w:pStyle w:val="DG0"/>
              <w:jc w:val="left"/>
              <w:rPr>
                <w:rFonts w:cs="Times New Roman"/>
                <w:lang w:val="de-DE"/>
              </w:rPr>
            </w:pPr>
            <w:r>
              <w:rPr>
                <w:rFonts w:cs="Times New Roman" w:hint="eastAsia"/>
                <w:lang w:val="de-DE"/>
              </w:rPr>
              <w:t xml:space="preserve">9. </w:t>
            </w:r>
            <w:r w:rsidRPr="00576AB1">
              <w:rPr>
                <w:rFonts w:cs="Times New Roman"/>
                <w:lang w:val="de-DE"/>
              </w:rPr>
              <w:t xml:space="preserve">Das Praktikum </w:t>
            </w:r>
            <w:r w:rsidR="0035441E">
              <w:rPr>
                <w:rFonts w:cs="Times New Roman"/>
                <w:lang w:val="de-DE"/>
              </w:rPr>
              <w:t>–</w:t>
            </w:r>
            <w:r w:rsidRPr="00576AB1">
              <w:rPr>
                <w:rFonts w:cs="Times New Roman"/>
                <w:lang w:val="de-DE"/>
              </w:rPr>
              <w:t xml:space="preserve"> Pastewka</w:t>
            </w:r>
          </w:p>
          <w:p w14:paraId="47D3FD04" w14:textId="52A7122C" w:rsidR="0035441E" w:rsidRPr="0035441E" w:rsidRDefault="0035441E" w:rsidP="0035441E">
            <w:pPr>
              <w:pStyle w:val="DG0"/>
              <w:jc w:val="left"/>
              <w:rPr>
                <w:rFonts w:cs="Times New Roman"/>
                <w:lang w:val="de-DE"/>
              </w:rPr>
            </w:pPr>
            <w:r w:rsidRPr="0035441E">
              <w:rPr>
                <w:rFonts w:cs="Times New Roman" w:hint="eastAsia"/>
                <w:lang w:val="de-DE"/>
              </w:rPr>
              <w:t>知识点：</w:t>
            </w:r>
            <w:r w:rsidRPr="0035441E">
              <w:rPr>
                <w:rFonts w:cs="Times New Roman"/>
                <w:lang w:val="de-DE"/>
              </w:rPr>
              <w:t xml:space="preserve"> </w:t>
            </w:r>
            <w:r w:rsidRPr="0035441E">
              <w:rPr>
                <w:rFonts w:cs="Times New Roman"/>
                <w:lang w:val="de-DE"/>
              </w:rPr>
              <w:t>学生将学习与实习、工作经验和</w:t>
            </w:r>
            <w:proofErr w:type="gramStart"/>
            <w:r w:rsidRPr="0035441E">
              <w:rPr>
                <w:rFonts w:cs="Times New Roman"/>
                <w:lang w:val="de-DE"/>
              </w:rPr>
              <w:t>职场</w:t>
            </w:r>
            <w:proofErr w:type="gramEnd"/>
            <w:r w:rsidRPr="0035441E">
              <w:rPr>
                <w:rFonts w:cs="Times New Roman"/>
                <w:lang w:val="de-DE"/>
              </w:rPr>
              <w:t>环境相关的词汇和表达。</w:t>
            </w:r>
          </w:p>
          <w:p w14:paraId="15C677C3" w14:textId="6E710304" w:rsidR="0035441E" w:rsidRPr="0035441E" w:rsidRDefault="0035441E" w:rsidP="0035441E">
            <w:pPr>
              <w:pStyle w:val="DG0"/>
              <w:jc w:val="left"/>
              <w:rPr>
                <w:rFonts w:cs="Times New Roman"/>
                <w:lang w:val="de-DE"/>
              </w:rPr>
            </w:pPr>
            <w:r w:rsidRPr="0035441E">
              <w:rPr>
                <w:rFonts w:cs="Times New Roman" w:hint="eastAsia"/>
                <w:lang w:val="de-DE"/>
              </w:rPr>
              <w:t>能力要求：</w:t>
            </w:r>
            <w:r w:rsidRPr="0035441E">
              <w:rPr>
                <w:rFonts w:cs="Times New Roman"/>
                <w:lang w:val="de-DE"/>
              </w:rPr>
              <w:t xml:space="preserve"> </w:t>
            </w:r>
            <w:r w:rsidRPr="0035441E">
              <w:rPr>
                <w:rFonts w:cs="Times New Roman"/>
                <w:lang w:val="de-DE"/>
              </w:rPr>
              <w:t>学生应能描述自己的实习经历或工作经验，包括任务、职责和学到的技能。</w:t>
            </w:r>
          </w:p>
          <w:p w14:paraId="751BF14A" w14:textId="79ED2524" w:rsidR="0035441E" w:rsidRDefault="0035441E" w:rsidP="0035441E">
            <w:pPr>
              <w:pStyle w:val="DG0"/>
              <w:jc w:val="left"/>
              <w:rPr>
                <w:rFonts w:cs="Times New Roman"/>
                <w:lang w:val="de-DE"/>
              </w:rPr>
            </w:pPr>
            <w:r w:rsidRPr="0035441E">
              <w:rPr>
                <w:rFonts w:cs="Times New Roman" w:hint="eastAsia"/>
                <w:lang w:val="de-DE"/>
              </w:rPr>
              <w:t>教学难点：</w:t>
            </w:r>
            <w:r w:rsidRPr="0035441E">
              <w:rPr>
                <w:rFonts w:cs="Times New Roman"/>
                <w:lang w:val="de-DE"/>
              </w:rPr>
              <w:t xml:space="preserve"> </w:t>
            </w:r>
            <w:r w:rsidRPr="0035441E">
              <w:rPr>
                <w:rFonts w:cs="Times New Roman"/>
                <w:lang w:val="de-DE"/>
              </w:rPr>
              <w:t>帮助学生理解和表达在实习过程中遇到的挑战以及克服这些挑战的策略。</w:t>
            </w:r>
          </w:p>
          <w:p w14:paraId="138439B8" w14:textId="77777777" w:rsidR="0035441E" w:rsidRPr="00576AB1" w:rsidRDefault="0035441E" w:rsidP="0035441E">
            <w:pPr>
              <w:pStyle w:val="DG0"/>
              <w:jc w:val="left"/>
              <w:rPr>
                <w:rFonts w:cs="Times New Roman"/>
                <w:lang w:val="de-DE"/>
              </w:rPr>
            </w:pPr>
          </w:p>
          <w:p w14:paraId="50E3BC3B" w14:textId="44A16DA1" w:rsidR="00576AB1" w:rsidRDefault="00576AB1" w:rsidP="00576AB1">
            <w:pPr>
              <w:pStyle w:val="DG0"/>
              <w:jc w:val="left"/>
              <w:rPr>
                <w:rFonts w:cs="Times New Roman"/>
                <w:lang w:val="de-DE"/>
              </w:rPr>
            </w:pPr>
            <w:r>
              <w:rPr>
                <w:rFonts w:cs="Times New Roman" w:hint="eastAsia"/>
                <w:lang w:val="de-DE"/>
              </w:rPr>
              <w:t xml:space="preserve">10. </w:t>
            </w:r>
            <w:r w:rsidRPr="00576AB1">
              <w:rPr>
                <w:rFonts w:cs="Times New Roman"/>
                <w:lang w:val="de-DE"/>
              </w:rPr>
              <w:t xml:space="preserve">Die Schönheits-OP </w:t>
            </w:r>
            <w:r w:rsidR="0035441E">
              <w:rPr>
                <w:rFonts w:cs="Times New Roman"/>
                <w:lang w:val="de-DE"/>
              </w:rPr>
              <w:t>–</w:t>
            </w:r>
            <w:r w:rsidRPr="00576AB1">
              <w:rPr>
                <w:rFonts w:cs="Times New Roman"/>
                <w:lang w:val="de-DE"/>
              </w:rPr>
              <w:t xml:space="preserve"> Pastewka</w:t>
            </w:r>
          </w:p>
          <w:p w14:paraId="0EC58D31" w14:textId="005A93CB" w:rsidR="0035441E" w:rsidRPr="0035441E" w:rsidRDefault="0035441E" w:rsidP="0035441E">
            <w:pPr>
              <w:pStyle w:val="DG0"/>
              <w:jc w:val="left"/>
              <w:rPr>
                <w:rFonts w:cs="Times New Roman"/>
                <w:lang w:val="de-DE"/>
              </w:rPr>
            </w:pPr>
            <w:r w:rsidRPr="0035441E">
              <w:rPr>
                <w:rFonts w:cs="Times New Roman" w:hint="eastAsia"/>
                <w:lang w:val="de-DE"/>
              </w:rPr>
              <w:t>知识点：</w:t>
            </w:r>
            <w:r w:rsidRPr="0035441E">
              <w:rPr>
                <w:rFonts w:cs="Times New Roman"/>
                <w:lang w:val="de-DE"/>
              </w:rPr>
              <w:t xml:space="preserve"> </w:t>
            </w:r>
            <w:r w:rsidRPr="0035441E">
              <w:rPr>
                <w:rFonts w:cs="Times New Roman"/>
                <w:lang w:val="de-DE"/>
              </w:rPr>
              <w:t>学生将学习与美容手术和个人形象相关的词汇和表达。</w:t>
            </w:r>
          </w:p>
          <w:p w14:paraId="13720439" w14:textId="2DE48FAA" w:rsidR="0035441E" w:rsidRPr="0035441E" w:rsidRDefault="0035441E" w:rsidP="0035441E">
            <w:pPr>
              <w:pStyle w:val="DG0"/>
              <w:jc w:val="left"/>
              <w:rPr>
                <w:rFonts w:cs="Times New Roman"/>
                <w:lang w:val="de-DE"/>
              </w:rPr>
            </w:pPr>
            <w:r w:rsidRPr="0035441E">
              <w:rPr>
                <w:rFonts w:cs="Times New Roman" w:hint="eastAsia"/>
                <w:lang w:val="de-DE"/>
              </w:rPr>
              <w:t>能力要求：</w:t>
            </w:r>
            <w:r w:rsidRPr="0035441E">
              <w:rPr>
                <w:rFonts w:cs="Times New Roman"/>
                <w:lang w:val="de-DE"/>
              </w:rPr>
              <w:t xml:space="preserve"> </w:t>
            </w:r>
            <w:r w:rsidRPr="0035441E">
              <w:rPr>
                <w:rFonts w:cs="Times New Roman"/>
                <w:lang w:val="de-DE"/>
              </w:rPr>
              <w:t>学生应能表达对美容手术和个人形象改变的看法，包括社会和个人层面的影响。</w:t>
            </w:r>
          </w:p>
          <w:p w14:paraId="5249C232" w14:textId="1818B422" w:rsidR="0035441E" w:rsidRDefault="0035441E" w:rsidP="0035441E">
            <w:pPr>
              <w:pStyle w:val="DG0"/>
              <w:jc w:val="left"/>
              <w:rPr>
                <w:rFonts w:cs="Times New Roman"/>
                <w:lang w:val="de-DE"/>
              </w:rPr>
            </w:pPr>
            <w:r w:rsidRPr="0035441E">
              <w:rPr>
                <w:rFonts w:cs="Times New Roman" w:hint="eastAsia"/>
                <w:lang w:val="de-DE"/>
              </w:rPr>
              <w:t>教学难点：</w:t>
            </w:r>
            <w:r w:rsidRPr="0035441E">
              <w:rPr>
                <w:rFonts w:cs="Times New Roman"/>
                <w:lang w:val="de-DE"/>
              </w:rPr>
              <w:t xml:space="preserve"> </w:t>
            </w:r>
            <w:r w:rsidRPr="0035441E">
              <w:rPr>
                <w:rFonts w:cs="Times New Roman"/>
                <w:lang w:val="de-DE"/>
              </w:rPr>
              <w:t>灵敏地处理与美容手术相关的讨论，尊重不同的观点和个人选择，同时培养批判性思维。</w:t>
            </w:r>
          </w:p>
          <w:p w14:paraId="0BFCE7F0" w14:textId="77777777" w:rsidR="0035441E" w:rsidRPr="00576AB1" w:rsidRDefault="0035441E" w:rsidP="0035441E">
            <w:pPr>
              <w:pStyle w:val="DG0"/>
              <w:jc w:val="left"/>
              <w:rPr>
                <w:rFonts w:cs="Times New Roman"/>
                <w:lang w:val="de-DE"/>
              </w:rPr>
            </w:pPr>
          </w:p>
          <w:p w14:paraId="4BB902E4" w14:textId="71C96E7A" w:rsidR="00576AB1" w:rsidRDefault="00576AB1" w:rsidP="00576AB1">
            <w:pPr>
              <w:pStyle w:val="DG0"/>
              <w:jc w:val="left"/>
              <w:rPr>
                <w:rFonts w:cs="Times New Roman"/>
                <w:lang w:val="de-DE"/>
              </w:rPr>
            </w:pPr>
            <w:r>
              <w:rPr>
                <w:rFonts w:cs="Times New Roman" w:hint="eastAsia"/>
                <w:lang w:val="de-DE"/>
              </w:rPr>
              <w:t xml:space="preserve">11. </w:t>
            </w:r>
            <w:r w:rsidRPr="00576AB1">
              <w:rPr>
                <w:rFonts w:cs="Times New Roman"/>
                <w:lang w:val="de-DE"/>
              </w:rPr>
              <w:t>Normal war gestern - Der kleine Mann</w:t>
            </w:r>
          </w:p>
          <w:p w14:paraId="643D0742" w14:textId="386F983C" w:rsidR="0035441E" w:rsidRPr="0035441E" w:rsidRDefault="0035441E" w:rsidP="0035441E">
            <w:pPr>
              <w:pStyle w:val="DG0"/>
              <w:jc w:val="left"/>
              <w:rPr>
                <w:rFonts w:cs="Times New Roman"/>
                <w:lang w:val="de-DE"/>
              </w:rPr>
            </w:pPr>
            <w:r w:rsidRPr="0035441E">
              <w:rPr>
                <w:rFonts w:cs="Times New Roman" w:hint="eastAsia"/>
                <w:lang w:val="de-DE"/>
              </w:rPr>
              <w:t>知识点：</w:t>
            </w:r>
            <w:r w:rsidRPr="0035441E">
              <w:rPr>
                <w:rFonts w:cs="Times New Roman"/>
                <w:lang w:val="de-DE"/>
              </w:rPr>
              <w:t xml:space="preserve"> </w:t>
            </w:r>
            <w:r w:rsidRPr="0035441E">
              <w:rPr>
                <w:rFonts w:cs="Times New Roman"/>
                <w:lang w:val="de-DE"/>
              </w:rPr>
              <w:t>学生将学习描述个性和非传统生活方式的词汇及表达。</w:t>
            </w:r>
          </w:p>
          <w:p w14:paraId="4FD131BB" w14:textId="2C301A21" w:rsidR="0035441E" w:rsidRPr="0035441E" w:rsidRDefault="0035441E" w:rsidP="0035441E">
            <w:pPr>
              <w:pStyle w:val="DG0"/>
              <w:jc w:val="left"/>
              <w:rPr>
                <w:rFonts w:cs="Times New Roman"/>
                <w:lang w:val="de-DE"/>
              </w:rPr>
            </w:pPr>
            <w:r w:rsidRPr="0035441E">
              <w:rPr>
                <w:rFonts w:cs="Times New Roman" w:hint="eastAsia"/>
                <w:lang w:val="de-DE"/>
              </w:rPr>
              <w:t>能力要求：</w:t>
            </w:r>
            <w:r w:rsidRPr="0035441E">
              <w:rPr>
                <w:rFonts w:cs="Times New Roman"/>
                <w:lang w:val="de-DE"/>
              </w:rPr>
              <w:t xml:space="preserve"> </w:t>
            </w:r>
            <w:r w:rsidRPr="0035441E">
              <w:rPr>
                <w:rFonts w:cs="Times New Roman"/>
                <w:lang w:val="de-DE"/>
              </w:rPr>
              <w:t>学生应能表述自己对于</w:t>
            </w:r>
            <w:r w:rsidRPr="0035441E">
              <w:rPr>
                <w:rFonts w:cs="Times New Roman"/>
                <w:lang w:val="de-DE"/>
              </w:rPr>
              <w:t>"</w:t>
            </w:r>
            <w:r w:rsidRPr="0035441E">
              <w:rPr>
                <w:rFonts w:cs="Times New Roman"/>
                <w:lang w:val="de-DE"/>
              </w:rPr>
              <w:t>正常</w:t>
            </w:r>
            <w:r w:rsidRPr="0035441E">
              <w:rPr>
                <w:rFonts w:cs="Times New Roman"/>
                <w:lang w:val="de-DE"/>
              </w:rPr>
              <w:t>"</w:t>
            </w:r>
            <w:r w:rsidRPr="0035441E">
              <w:rPr>
                <w:rFonts w:cs="Times New Roman"/>
                <w:lang w:val="de-DE"/>
              </w:rPr>
              <w:t>和</w:t>
            </w:r>
            <w:r w:rsidRPr="0035441E">
              <w:rPr>
                <w:rFonts w:cs="Times New Roman"/>
                <w:lang w:val="de-DE"/>
              </w:rPr>
              <w:t>"</w:t>
            </w:r>
            <w:r w:rsidRPr="0035441E">
              <w:rPr>
                <w:rFonts w:cs="Times New Roman"/>
                <w:lang w:val="de-DE"/>
              </w:rPr>
              <w:t>非传统</w:t>
            </w:r>
            <w:r w:rsidRPr="0035441E">
              <w:rPr>
                <w:rFonts w:cs="Times New Roman"/>
                <w:lang w:val="de-DE"/>
              </w:rPr>
              <w:t>"</w:t>
            </w:r>
            <w:r w:rsidRPr="0035441E">
              <w:rPr>
                <w:rFonts w:cs="Times New Roman"/>
                <w:lang w:val="de-DE"/>
              </w:rPr>
              <w:t>生活方式的看法，并能够讨论个性化选择的价值。</w:t>
            </w:r>
          </w:p>
          <w:p w14:paraId="276DC01B" w14:textId="77777777" w:rsidR="0035441E" w:rsidRPr="0035441E" w:rsidRDefault="0035441E" w:rsidP="0035441E">
            <w:pPr>
              <w:pStyle w:val="DG0"/>
              <w:jc w:val="left"/>
              <w:rPr>
                <w:rFonts w:cs="Times New Roman"/>
                <w:lang w:val="de-DE"/>
              </w:rPr>
            </w:pPr>
            <w:r w:rsidRPr="0035441E">
              <w:rPr>
                <w:rFonts w:cs="Times New Roman" w:hint="eastAsia"/>
                <w:lang w:val="de-DE"/>
              </w:rPr>
              <w:t>教学难点：</w:t>
            </w:r>
            <w:r w:rsidRPr="0035441E">
              <w:rPr>
                <w:rFonts w:cs="Times New Roman"/>
                <w:lang w:val="de-DE"/>
              </w:rPr>
              <w:t xml:space="preserve"> </w:t>
            </w:r>
            <w:r w:rsidRPr="0035441E">
              <w:rPr>
                <w:rFonts w:cs="Times New Roman"/>
                <w:lang w:val="de-DE"/>
              </w:rPr>
              <w:t>引导学生理解并尊重多样性和个人选择，同时避免使用刻板印象和偏见。</w:t>
            </w:r>
          </w:p>
          <w:p w14:paraId="1D89313D" w14:textId="77777777" w:rsidR="0035441E" w:rsidRPr="0035441E" w:rsidRDefault="0035441E" w:rsidP="00576AB1">
            <w:pPr>
              <w:pStyle w:val="DG0"/>
              <w:jc w:val="left"/>
              <w:rPr>
                <w:rFonts w:cs="Times New Roman"/>
                <w:lang w:val="de-DE"/>
              </w:rPr>
            </w:pPr>
          </w:p>
          <w:p w14:paraId="13B0CE68" w14:textId="37B16F6F" w:rsidR="00576AB1" w:rsidRDefault="00576AB1" w:rsidP="00576AB1">
            <w:pPr>
              <w:pStyle w:val="DG0"/>
              <w:jc w:val="left"/>
              <w:rPr>
                <w:rFonts w:cs="Times New Roman"/>
                <w:lang w:val="de-DE"/>
              </w:rPr>
            </w:pPr>
            <w:r>
              <w:rPr>
                <w:rFonts w:cs="Times New Roman" w:hint="eastAsia"/>
                <w:lang w:val="de-DE"/>
              </w:rPr>
              <w:t xml:space="preserve">12. </w:t>
            </w:r>
            <w:r w:rsidRPr="00576AB1">
              <w:rPr>
                <w:rFonts w:cs="Times New Roman"/>
                <w:lang w:val="de-DE"/>
              </w:rPr>
              <w:t xml:space="preserve">Nebenjob </w:t>
            </w:r>
            <w:r w:rsidR="0035441E">
              <w:rPr>
                <w:rFonts w:cs="Times New Roman"/>
                <w:lang w:val="de-DE"/>
              </w:rPr>
              <w:t>–</w:t>
            </w:r>
            <w:r w:rsidRPr="00576AB1">
              <w:rPr>
                <w:rFonts w:cs="Times New Roman"/>
                <w:lang w:val="de-DE"/>
              </w:rPr>
              <w:t xml:space="preserve"> Ladykracher</w:t>
            </w:r>
          </w:p>
          <w:p w14:paraId="5835D83D" w14:textId="35F8E2C8" w:rsidR="0035441E" w:rsidRPr="0035441E" w:rsidRDefault="0035441E" w:rsidP="0035441E">
            <w:pPr>
              <w:pStyle w:val="DG0"/>
              <w:jc w:val="left"/>
              <w:rPr>
                <w:rFonts w:cs="Times New Roman"/>
                <w:lang w:val="de-DE"/>
              </w:rPr>
            </w:pPr>
            <w:r w:rsidRPr="0035441E">
              <w:rPr>
                <w:rFonts w:cs="Times New Roman" w:hint="eastAsia"/>
                <w:lang w:val="de-DE"/>
              </w:rPr>
              <w:t>知识点：</w:t>
            </w:r>
            <w:r w:rsidRPr="0035441E">
              <w:rPr>
                <w:rFonts w:cs="Times New Roman"/>
                <w:lang w:val="de-DE"/>
              </w:rPr>
              <w:t xml:space="preserve"> </w:t>
            </w:r>
            <w:r w:rsidRPr="0035441E">
              <w:rPr>
                <w:rFonts w:cs="Times New Roman"/>
                <w:lang w:val="de-DE"/>
              </w:rPr>
              <w:t>学生将学习与兼职工作相关的基本词汇和表达。</w:t>
            </w:r>
          </w:p>
          <w:p w14:paraId="63A74B33" w14:textId="2820E2C2" w:rsidR="0035441E" w:rsidRPr="0035441E" w:rsidRDefault="0035441E" w:rsidP="0035441E">
            <w:pPr>
              <w:pStyle w:val="DG0"/>
              <w:jc w:val="left"/>
              <w:rPr>
                <w:rFonts w:cs="Times New Roman"/>
                <w:lang w:val="de-DE"/>
              </w:rPr>
            </w:pPr>
            <w:r w:rsidRPr="0035441E">
              <w:rPr>
                <w:rFonts w:cs="Times New Roman" w:hint="eastAsia"/>
                <w:lang w:val="de-DE"/>
              </w:rPr>
              <w:t>能力要求：</w:t>
            </w:r>
            <w:r w:rsidRPr="0035441E">
              <w:rPr>
                <w:rFonts w:cs="Times New Roman"/>
                <w:lang w:val="de-DE"/>
              </w:rPr>
              <w:t xml:space="preserve"> </w:t>
            </w:r>
            <w:r w:rsidRPr="0035441E">
              <w:rPr>
                <w:rFonts w:cs="Times New Roman"/>
                <w:lang w:val="de-DE"/>
              </w:rPr>
              <w:t>学生应能描述自己的兼职经历（如果有的话），包括工作性质、工作时间和工作经验。</w:t>
            </w:r>
          </w:p>
          <w:p w14:paraId="2B3B138C" w14:textId="23FCD80B" w:rsidR="0035441E" w:rsidRDefault="0035441E" w:rsidP="0035441E">
            <w:pPr>
              <w:pStyle w:val="DG0"/>
              <w:jc w:val="left"/>
              <w:rPr>
                <w:rFonts w:cs="Times New Roman"/>
                <w:lang w:val="de-DE"/>
              </w:rPr>
            </w:pPr>
            <w:r w:rsidRPr="0035441E">
              <w:rPr>
                <w:rFonts w:cs="Times New Roman" w:hint="eastAsia"/>
                <w:lang w:val="de-DE"/>
              </w:rPr>
              <w:t>教学难点：</w:t>
            </w:r>
            <w:r w:rsidRPr="0035441E">
              <w:rPr>
                <w:rFonts w:cs="Times New Roman"/>
                <w:lang w:val="de-DE"/>
              </w:rPr>
              <w:t xml:space="preserve"> </w:t>
            </w:r>
            <w:r w:rsidRPr="0035441E">
              <w:rPr>
                <w:rFonts w:cs="Times New Roman"/>
                <w:lang w:val="de-DE"/>
              </w:rPr>
              <w:t>教导学生如何平衡工作与个人生活，以及在描述工作经历时使用恰当的语言。</w:t>
            </w:r>
          </w:p>
          <w:p w14:paraId="144739CE" w14:textId="77777777" w:rsidR="0035441E" w:rsidRPr="00576AB1" w:rsidRDefault="0035441E" w:rsidP="0035441E">
            <w:pPr>
              <w:pStyle w:val="DG0"/>
              <w:jc w:val="left"/>
              <w:rPr>
                <w:rFonts w:cs="Times New Roman"/>
                <w:lang w:val="de-DE"/>
              </w:rPr>
            </w:pPr>
          </w:p>
          <w:p w14:paraId="00EB1CA4" w14:textId="68A2BC91" w:rsidR="00576AB1" w:rsidRDefault="00576AB1" w:rsidP="00576AB1">
            <w:pPr>
              <w:pStyle w:val="DG0"/>
              <w:jc w:val="left"/>
              <w:rPr>
                <w:rFonts w:cs="Times New Roman"/>
                <w:lang w:val="de-DE"/>
              </w:rPr>
            </w:pPr>
            <w:r>
              <w:rPr>
                <w:rFonts w:cs="Times New Roman" w:hint="eastAsia"/>
                <w:lang w:val="de-DE"/>
              </w:rPr>
              <w:t xml:space="preserve">13. </w:t>
            </w:r>
            <w:r w:rsidRPr="00576AB1">
              <w:rPr>
                <w:rFonts w:cs="Times New Roman"/>
                <w:lang w:val="de-DE"/>
              </w:rPr>
              <w:t xml:space="preserve">Ausredenkontrolle </w:t>
            </w:r>
            <w:r w:rsidR="0035441E">
              <w:rPr>
                <w:rFonts w:cs="Times New Roman"/>
                <w:lang w:val="de-DE"/>
              </w:rPr>
              <w:t>–</w:t>
            </w:r>
            <w:r w:rsidRPr="00576AB1">
              <w:rPr>
                <w:rFonts w:cs="Times New Roman"/>
                <w:lang w:val="de-DE"/>
              </w:rPr>
              <w:t xml:space="preserve"> Ladykracher</w:t>
            </w:r>
          </w:p>
          <w:p w14:paraId="1D493DC9" w14:textId="5C6455D6" w:rsidR="0035441E" w:rsidRPr="0035441E" w:rsidRDefault="0035441E" w:rsidP="0035441E">
            <w:pPr>
              <w:pStyle w:val="DG0"/>
              <w:jc w:val="left"/>
              <w:rPr>
                <w:rFonts w:cs="Times New Roman"/>
                <w:lang w:val="de-DE"/>
              </w:rPr>
            </w:pPr>
            <w:r w:rsidRPr="0035441E">
              <w:rPr>
                <w:rFonts w:cs="Times New Roman" w:hint="eastAsia"/>
                <w:lang w:val="de-DE"/>
              </w:rPr>
              <w:t>知识点：</w:t>
            </w:r>
            <w:r w:rsidRPr="0035441E">
              <w:rPr>
                <w:rFonts w:cs="Times New Roman"/>
                <w:lang w:val="de-DE"/>
              </w:rPr>
              <w:t xml:space="preserve"> </w:t>
            </w:r>
            <w:r w:rsidRPr="0035441E">
              <w:rPr>
                <w:rFonts w:cs="Times New Roman"/>
                <w:lang w:val="de-DE"/>
              </w:rPr>
              <w:t>学生将学习表达借口和解释的词汇和策略。</w:t>
            </w:r>
          </w:p>
          <w:p w14:paraId="6AA5CED0" w14:textId="103DD3A1" w:rsidR="0035441E" w:rsidRPr="0035441E" w:rsidRDefault="0035441E" w:rsidP="0035441E">
            <w:pPr>
              <w:pStyle w:val="DG0"/>
              <w:jc w:val="left"/>
              <w:rPr>
                <w:rFonts w:cs="Times New Roman"/>
                <w:lang w:val="de-DE"/>
              </w:rPr>
            </w:pPr>
            <w:r w:rsidRPr="0035441E">
              <w:rPr>
                <w:rFonts w:cs="Times New Roman" w:hint="eastAsia"/>
                <w:lang w:val="de-DE"/>
              </w:rPr>
              <w:lastRenderedPageBreak/>
              <w:t>能力要求：</w:t>
            </w:r>
            <w:r w:rsidRPr="0035441E">
              <w:rPr>
                <w:rFonts w:cs="Times New Roman"/>
                <w:lang w:val="de-DE"/>
              </w:rPr>
              <w:t xml:space="preserve"> </w:t>
            </w:r>
            <w:r w:rsidRPr="0035441E">
              <w:rPr>
                <w:rFonts w:cs="Times New Roman"/>
                <w:lang w:val="de-DE"/>
              </w:rPr>
              <w:t>学生应能识别和讨论在日常生活和工作中常见的借口，以及如何以积极的方式应对挑战。</w:t>
            </w:r>
          </w:p>
          <w:p w14:paraId="75FBEA9C" w14:textId="77777777" w:rsidR="0035441E" w:rsidRPr="0035441E" w:rsidRDefault="0035441E" w:rsidP="0035441E">
            <w:pPr>
              <w:pStyle w:val="DG0"/>
              <w:jc w:val="left"/>
              <w:rPr>
                <w:rFonts w:cs="Times New Roman"/>
                <w:lang w:val="de-DE"/>
              </w:rPr>
            </w:pPr>
            <w:r w:rsidRPr="0035441E">
              <w:rPr>
                <w:rFonts w:cs="Times New Roman" w:hint="eastAsia"/>
                <w:lang w:val="de-DE"/>
              </w:rPr>
              <w:t>教学难点：</w:t>
            </w:r>
            <w:r w:rsidRPr="0035441E">
              <w:rPr>
                <w:rFonts w:cs="Times New Roman"/>
                <w:lang w:val="de-DE"/>
              </w:rPr>
              <w:t xml:space="preserve"> </w:t>
            </w:r>
            <w:r w:rsidRPr="0035441E">
              <w:rPr>
                <w:rFonts w:cs="Times New Roman"/>
                <w:lang w:val="de-DE"/>
              </w:rPr>
              <w:t>培养学生的责任感和诚实，同时在讨论敏感话题时保持教室的积极氛围。</w:t>
            </w:r>
          </w:p>
          <w:p w14:paraId="7C0F1D69" w14:textId="77777777" w:rsidR="0035441E" w:rsidRPr="0035441E" w:rsidRDefault="0035441E" w:rsidP="00576AB1">
            <w:pPr>
              <w:pStyle w:val="DG0"/>
              <w:jc w:val="left"/>
              <w:rPr>
                <w:rFonts w:cs="Times New Roman"/>
                <w:lang w:val="de-DE"/>
              </w:rPr>
            </w:pPr>
          </w:p>
          <w:p w14:paraId="56B65D2C" w14:textId="04475C08" w:rsidR="00576AB1" w:rsidRDefault="00576AB1" w:rsidP="00576AB1">
            <w:pPr>
              <w:pStyle w:val="DG0"/>
              <w:jc w:val="left"/>
              <w:rPr>
                <w:rFonts w:cs="Times New Roman"/>
                <w:lang w:val="de-DE"/>
              </w:rPr>
            </w:pPr>
            <w:r>
              <w:rPr>
                <w:rFonts w:cs="Times New Roman" w:hint="eastAsia"/>
                <w:lang w:val="de-DE"/>
              </w:rPr>
              <w:t xml:space="preserve">14. </w:t>
            </w:r>
            <w:r w:rsidRPr="00576AB1">
              <w:rPr>
                <w:rFonts w:cs="Times New Roman"/>
                <w:lang w:val="de-DE"/>
              </w:rPr>
              <w:t xml:space="preserve">Der Kochkurs </w:t>
            </w:r>
            <w:r w:rsidR="0035441E">
              <w:rPr>
                <w:rFonts w:cs="Times New Roman"/>
                <w:lang w:val="de-DE"/>
              </w:rPr>
              <w:t>–</w:t>
            </w:r>
            <w:r w:rsidRPr="00576AB1">
              <w:rPr>
                <w:rFonts w:cs="Times New Roman"/>
                <w:lang w:val="de-DE"/>
              </w:rPr>
              <w:t xml:space="preserve"> Pastewka</w:t>
            </w:r>
          </w:p>
          <w:p w14:paraId="7BE4A64E" w14:textId="3CC88B50" w:rsidR="0035441E" w:rsidRPr="0035441E" w:rsidRDefault="0035441E" w:rsidP="0035441E">
            <w:pPr>
              <w:pStyle w:val="DG0"/>
              <w:jc w:val="left"/>
              <w:rPr>
                <w:rFonts w:cs="Times New Roman"/>
                <w:lang w:val="de-DE"/>
              </w:rPr>
            </w:pPr>
            <w:r w:rsidRPr="0035441E">
              <w:rPr>
                <w:rFonts w:cs="Times New Roman" w:hint="eastAsia"/>
                <w:lang w:val="de-DE"/>
              </w:rPr>
              <w:t>知识点：</w:t>
            </w:r>
            <w:r w:rsidRPr="0035441E">
              <w:rPr>
                <w:rFonts w:cs="Times New Roman"/>
                <w:lang w:val="de-DE"/>
              </w:rPr>
              <w:t xml:space="preserve"> </w:t>
            </w:r>
            <w:r w:rsidRPr="0035441E">
              <w:rPr>
                <w:rFonts w:cs="Times New Roman"/>
                <w:lang w:val="de-DE"/>
              </w:rPr>
              <w:t>学生将学习与烹饪课程、</w:t>
            </w:r>
            <w:proofErr w:type="gramStart"/>
            <w:r w:rsidRPr="0035441E">
              <w:rPr>
                <w:rFonts w:cs="Times New Roman"/>
                <w:lang w:val="de-DE"/>
              </w:rPr>
              <w:t>食材和</w:t>
            </w:r>
            <w:proofErr w:type="gramEnd"/>
            <w:r w:rsidRPr="0035441E">
              <w:rPr>
                <w:rFonts w:cs="Times New Roman"/>
                <w:lang w:val="de-DE"/>
              </w:rPr>
              <w:t>烹饪技巧相关的词汇和表达。</w:t>
            </w:r>
          </w:p>
          <w:p w14:paraId="0A5F5C21" w14:textId="74954018" w:rsidR="0035441E" w:rsidRPr="0035441E" w:rsidRDefault="0035441E" w:rsidP="0035441E">
            <w:pPr>
              <w:pStyle w:val="DG0"/>
              <w:jc w:val="left"/>
              <w:rPr>
                <w:rFonts w:cs="Times New Roman"/>
                <w:lang w:val="de-DE"/>
              </w:rPr>
            </w:pPr>
            <w:r w:rsidRPr="0035441E">
              <w:rPr>
                <w:rFonts w:cs="Times New Roman" w:hint="eastAsia"/>
                <w:lang w:val="de-DE"/>
              </w:rPr>
              <w:t>能力要求：</w:t>
            </w:r>
            <w:r w:rsidRPr="0035441E">
              <w:rPr>
                <w:rFonts w:cs="Times New Roman"/>
                <w:lang w:val="de-DE"/>
              </w:rPr>
              <w:t xml:space="preserve"> </w:t>
            </w:r>
            <w:r w:rsidRPr="0035441E">
              <w:rPr>
                <w:rFonts w:cs="Times New Roman"/>
                <w:lang w:val="de-DE"/>
              </w:rPr>
              <w:t>学生应能描述自己的烹饪经验（如果有的话），包括最喜欢的菜肴、烹饪技巧和食谱分享。</w:t>
            </w:r>
          </w:p>
          <w:p w14:paraId="2F1CA151" w14:textId="075E03E8" w:rsidR="0035441E" w:rsidRDefault="0035441E" w:rsidP="0035441E">
            <w:pPr>
              <w:pStyle w:val="DG0"/>
              <w:jc w:val="left"/>
              <w:rPr>
                <w:rFonts w:cs="Times New Roman"/>
                <w:lang w:val="de-DE"/>
              </w:rPr>
            </w:pPr>
            <w:r w:rsidRPr="0035441E">
              <w:rPr>
                <w:rFonts w:cs="Times New Roman" w:hint="eastAsia"/>
                <w:lang w:val="de-DE"/>
              </w:rPr>
              <w:t>教学难点：</w:t>
            </w:r>
            <w:r w:rsidRPr="0035441E">
              <w:rPr>
                <w:rFonts w:cs="Times New Roman"/>
                <w:lang w:val="de-DE"/>
              </w:rPr>
              <w:t xml:space="preserve"> </w:t>
            </w:r>
            <w:r w:rsidRPr="0035441E">
              <w:rPr>
                <w:rFonts w:cs="Times New Roman"/>
                <w:lang w:val="de-DE"/>
              </w:rPr>
              <w:t>鼓励学生分享个人经验和文化背景中的烹饪传统，同时保证对不同饮食习惯的尊重和包容。</w:t>
            </w:r>
          </w:p>
          <w:p w14:paraId="5FCF2C23" w14:textId="77777777" w:rsidR="0035441E" w:rsidRPr="00576AB1" w:rsidRDefault="0035441E" w:rsidP="0035441E">
            <w:pPr>
              <w:pStyle w:val="DG0"/>
              <w:jc w:val="left"/>
              <w:rPr>
                <w:rFonts w:cs="Times New Roman"/>
                <w:lang w:val="de-DE"/>
              </w:rPr>
            </w:pPr>
          </w:p>
          <w:p w14:paraId="69C023C5" w14:textId="292B1490" w:rsidR="00576AB1" w:rsidRDefault="00576AB1" w:rsidP="00576AB1">
            <w:pPr>
              <w:pStyle w:val="DG0"/>
              <w:jc w:val="left"/>
              <w:rPr>
                <w:rFonts w:cs="Times New Roman"/>
                <w:lang w:val="de-DE"/>
              </w:rPr>
            </w:pPr>
            <w:r>
              <w:rPr>
                <w:rFonts w:cs="Times New Roman" w:hint="eastAsia"/>
                <w:lang w:val="de-DE"/>
              </w:rPr>
              <w:t xml:space="preserve">15. </w:t>
            </w:r>
            <w:r w:rsidRPr="00576AB1">
              <w:rPr>
                <w:rFonts w:cs="Times New Roman"/>
                <w:lang w:val="de-DE"/>
              </w:rPr>
              <w:t xml:space="preserve">Der Hausmeister </w:t>
            </w:r>
            <w:r>
              <w:rPr>
                <w:rFonts w:cs="Times New Roman"/>
                <w:lang w:val="de-DE"/>
              </w:rPr>
              <w:t>–</w:t>
            </w:r>
            <w:r w:rsidRPr="00576AB1">
              <w:rPr>
                <w:rFonts w:cs="Times New Roman"/>
                <w:lang w:val="de-DE"/>
              </w:rPr>
              <w:t xml:space="preserve"> Pastewka</w:t>
            </w:r>
          </w:p>
          <w:p w14:paraId="07447C91" w14:textId="249D2BEA" w:rsidR="0035441E" w:rsidRPr="0035441E" w:rsidRDefault="0035441E" w:rsidP="0035441E">
            <w:pPr>
              <w:pStyle w:val="DG0"/>
              <w:jc w:val="left"/>
              <w:rPr>
                <w:rFonts w:cs="Times New Roman"/>
                <w:lang w:val="de-DE"/>
              </w:rPr>
            </w:pPr>
            <w:r w:rsidRPr="0035441E">
              <w:rPr>
                <w:rFonts w:cs="Times New Roman" w:hint="eastAsia"/>
                <w:lang w:val="de-DE"/>
              </w:rPr>
              <w:t>知识点：</w:t>
            </w:r>
            <w:r w:rsidRPr="0035441E">
              <w:rPr>
                <w:rFonts w:cs="Times New Roman"/>
                <w:lang w:val="de-DE"/>
              </w:rPr>
              <w:t xml:space="preserve"> </w:t>
            </w:r>
            <w:r w:rsidRPr="0035441E">
              <w:rPr>
                <w:rFonts w:cs="Times New Roman"/>
                <w:lang w:val="de-DE"/>
              </w:rPr>
              <w:t>学生将学习与房屋维护、物业管理和日常修理相关的词汇和表达。</w:t>
            </w:r>
          </w:p>
          <w:p w14:paraId="5C734DBE" w14:textId="3CAA76E4" w:rsidR="0035441E" w:rsidRPr="0035441E" w:rsidRDefault="0035441E" w:rsidP="0035441E">
            <w:pPr>
              <w:pStyle w:val="DG0"/>
              <w:jc w:val="left"/>
              <w:rPr>
                <w:rFonts w:cs="Times New Roman"/>
                <w:lang w:val="de-DE"/>
              </w:rPr>
            </w:pPr>
            <w:r w:rsidRPr="0035441E">
              <w:rPr>
                <w:rFonts w:cs="Times New Roman" w:hint="eastAsia"/>
                <w:lang w:val="de-DE"/>
              </w:rPr>
              <w:t>能力要求：</w:t>
            </w:r>
            <w:r w:rsidRPr="0035441E">
              <w:rPr>
                <w:rFonts w:cs="Times New Roman"/>
                <w:lang w:val="de-DE"/>
              </w:rPr>
              <w:t xml:space="preserve"> </w:t>
            </w:r>
            <w:r w:rsidRPr="0035441E">
              <w:rPr>
                <w:rFonts w:cs="Times New Roman"/>
                <w:lang w:val="de-DE"/>
              </w:rPr>
              <w:t>学生应能描述住宅相关的问题和解决方案，包括与房东或物业管理的交流。</w:t>
            </w:r>
          </w:p>
          <w:p w14:paraId="21A0FACE" w14:textId="4E7A5694" w:rsidR="0035441E" w:rsidRDefault="0035441E" w:rsidP="0035441E">
            <w:pPr>
              <w:pStyle w:val="DG0"/>
              <w:jc w:val="left"/>
              <w:rPr>
                <w:rFonts w:cs="Times New Roman"/>
                <w:lang w:val="de-DE"/>
              </w:rPr>
            </w:pPr>
            <w:r w:rsidRPr="0035441E">
              <w:rPr>
                <w:rFonts w:cs="Times New Roman" w:hint="eastAsia"/>
                <w:lang w:val="de-DE"/>
              </w:rPr>
              <w:t>教学难点：</w:t>
            </w:r>
            <w:r w:rsidRPr="0035441E">
              <w:rPr>
                <w:rFonts w:cs="Times New Roman"/>
                <w:lang w:val="de-DE"/>
              </w:rPr>
              <w:t xml:space="preserve"> </w:t>
            </w:r>
            <w:r w:rsidRPr="0035441E">
              <w:rPr>
                <w:rFonts w:cs="Times New Roman"/>
                <w:lang w:val="de-DE"/>
              </w:rPr>
              <w:t>培养学生描述技术问题的能力，并理解在与房东或物业管理沟通时需使用的礼貌语言和表达。</w:t>
            </w:r>
          </w:p>
          <w:p w14:paraId="42146CC2" w14:textId="77777777" w:rsidR="0035441E" w:rsidRPr="00576AB1" w:rsidRDefault="0035441E" w:rsidP="0035441E">
            <w:pPr>
              <w:pStyle w:val="DG0"/>
              <w:jc w:val="left"/>
              <w:rPr>
                <w:rFonts w:cs="Times New Roman"/>
                <w:lang w:val="de-DE"/>
              </w:rPr>
            </w:pPr>
          </w:p>
          <w:p w14:paraId="265C30BD" w14:textId="77777777" w:rsidR="00576AB1" w:rsidRDefault="00576AB1" w:rsidP="00576AB1">
            <w:pPr>
              <w:pStyle w:val="DG0"/>
              <w:jc w:val="left"/>
              <w:rPr>
                <w:rFonts w:cs="Times New Roman"/>
                <w:lang w:val="de-DE"/>
              </w:rPr>
            </w:pPr>
            <w:r>
              <w:rPr>
                <w:rFonts w:cs="Times New Roman" w:hint="eastAsia"/>
                <w:lang w:val="de-DE"/>
              </w:rPr>
              <w:t xml:space="preserve">16. </w:t>
            </w:r>
            <w:r w:rsidRPr="00576AB1">
              <w:rPr>
                <w:rFonts w:cs="Times New Roman"/>
                <w:lang w:val="de-DE"/>
              </w:rPr>
              <w:t xml:space="preserve">Test </w:t>
            </w:r>
          </w:p>
          <w:p w14:paraId="2850E194" w14:textId="6818EC39" w:rsidR="008A12BC" w:rsidRPr="008A12BC" w:rsidRDefault="008A12BC" w:rsidP="008A12BC">
            <w:pPr>
              <w:pStyle w:val="DG0"/>
              <w:jc w:val="left"/>
              <w:rPr>
                <w:rFonts w:cs="Times New Roman"/>
                <w:lang w:val="de-DE"/>
              </w:rPr>
            </w:pPr>
            <w:r w:rsidRPr="008A12BC">
              <w:rPr>
                <w:rFonts w:cs="Times New Roman" w:hint="eastAsia"/>
                <w:lang w:val="de-DE"/>
              </w:rPr>
              <w:t>知识点：知道</w:t>
            </w:r>
            <w:r w:rsidRPr="008A12BC">
              <w:rPr>
                <w:rFonts w:cs="Times New Roman"/>
                <w:lang w:val="de-DE"/>
              </w:rPr>
              <w:t>口语考试的题型和常见主题</w:t>
            </w:r>
          </w:p>
          <w:p w14:paraId="41EABA91" w14:textId="1F2B2F76" w:rsidR="008A12BC" w:rsidRPr="008A12BC" w:rsidRDefault="008A12BC" w:rsidP="008A12BC">
            <w:pPr>
              <w:pStyle w:val="DG0"/>
              <w:jc w:val="left"/>
              <w:rPr>
                <w:rFonts w:cs="Times New Roman"/>
                <w:lang w:val="de-DE"/>
              </w:rPr>
            </w:pPr>
            <w:r w:rsidRPr="008A12BC">
              <w:rPr>
                <w:rFonts w:cs="Times New Roman" w:hint="eastAsia"/>
                <w:lang w:val="de-DE"/>
              </w:rPr>
              <w:t>能力要求</w:t>
            </w:r>
            <w:r w:rsidRPr="008A12BC">
              <w:rPr>
                <w:rFonts w:cs="Times New Roman"/>
                <w:lang w:val="de-DE"/>
              </w:rPr>
              <w:t xml:space="preserve">: </w:t>
            </w:r>
            <w:r w:rsidRPr="008A12BC">
              <w:rPr>
                <w:rFonts w:cs="Times New Roman"/>
                <w:lang w:val="de-DE"/>
              </w:rPr>
              <w:t>掌握口语考试不同题型的答题技巧</w:t>
            </w:r>
          </w:p>
          <w:p w14:paraId="1DCF9205" w14:textId="6504114F" w:rsidR="008A12BC" w:rsidRDefault="008A12BC" w:rsidP="008A12BC">
            <w:pPr>
              <w:pStyle w:val="DG0"/>
              <w:jc w:val="left"/>
              <w:rPr>
                <w:rFonts w:cs="Times New Roman"/>
                <w:lang w:val="de-DE"/>
              </w:rPr>
            </w:pPr>
            <w:r w:rsidRPr="008A12BC">
              <w:rPr>
                <w:rFonts w:cs="Times New Roman" w:hint="eastAsia"/>
                <w:lang w:val="de-DE"/>
              </w:rPr>
              <w:t>教学难点</w:t>
            </w:r>
            <w:r w:rsidRPr="008A12BC">
              <w:rPr>
                <w:rFonts w:cs="Times New Roman"/>
                <w:lang w:val="de-DE"/>
              </w:rPr>
              <w:t xml:space="preserve">: </w:t>
            </w:r>
            <w:r w:rsidRPr="008A12BC">
              <w:rPr>
                <w:rFonts w:cs="Times New Roman"/>
                <w:lang w:val="de-DE"/>
              </w:rPr>
              <w:t>运用合适的策略提高表达流利度</w:t>
            </w:r>
          </w:p>
        </w:tc>
      </w:tr>
    </w:tbl>
    <w:p w14:paraId="52354DC4" w14:textId="7D8E7154"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014"/>
        <w:gridCol w:w="1069"/>
        <w:gridCol w:w="1070"/>
        <w:gridCol w:w="1070"/>
        <w:gridCol w:w="1069"/>
      </w:tblGrid>
      <w:tr w:rsidR="00103D33" w:rsidRPr="007C0BCE" w14:paraId="6E136B53" w14:textId="42A16C63" w:rsidTr="009B7D84">
        <w:trPr>
          <w:trHeight w:val="794"/>
          <w:jc w:val="center"/>
        </w:trPr>
        <w:tc>
          <w:tcPr>
            <w:tcW w:w="4012" w:type="dxa"/>
            <w:tcBorders>
              <w:top w:val="single" w:sz="12" w:space="0" w:color="auto"/>
              <w:left w:val="single" w:sz="12" w:space="0" w:color="auto"/>
              <w:tl2br w:val="single" w:sz="4" w:space="0" w:color="auto"/>
            </w:tcBorders>
          </w:tcPr>
          <w:p w14:paraId="29966259" w14:textId="22257F0C" w:rsidR="00103D33" w:rsidRPr="00E71319" w:rsidRDefault="00103D33" w:rsidP="0057496F">
            <w:pPr>
              <w:pStyle w:val="DG"/>
              <w:ind w:firstLine="489"/>
              <w:jc w:val="right"/>
              <w:rPr>
                <w:szCs w:val="16"/>
              </w:rPr>
            </w:pPr>
            <w:r w:rsidRPr="00E71319">
              <w:rPr>
                <w:rFonts w:hint="eastAsia"/>
                <w:szCs w:val="16"/>
              </w:rPr>
              <w:t>课程目标</w:t>
            </w:r>
          </w:p>
          <w:p w14:paraId="0AE0367F" w14:textId="77777777" w:rsidR="00103D33" w:rsidRDefault="00103D33" w:rsidP="00AA4970">
            <w:pPr>
              <w:pStyle w:val="DG"/>
              <w:ind w:right="210"/>
              <w:jc w:val="left"/>
              <w:rPr>
                <w:szCs w:val="16"/>
              </w:rPr>
            </w:pPr>
          </w:p>
          <w:p w14:paraId="7E85CCEC" w14:textId="0EAFD738" w:rsidR="00103D33" w:rsidRPr="00E71319" w:rsidRDefault="00103D33" w:rsidP="00AA4970">
            <w:pPr>
              <w:pStyle w:val="DG"/>
              <w:ind w:right="210"/>
              <w:jc w:val="left"/>
              <w:rPr>
                <w:szCs w:val="16"/>
              </w:rPr>
            </w:pPr>
            <w:r w:rsidRPr="00E71319">
              <w:rPr>
                <w:rFonts w:hint="eastAsia"/>
                <w:szCs w:val="16"/>
              </w:rPr>
              <w:t>教学单元</w:t>
            </w:r>
          </w:p>
        </w:tc>
        <w:tc>
          <w:tcPr>
            <w:tcW w:w="1068" w:type="dxa"/>
            <w:tcBorders>
              <w:top w:val="single" w:sz="12" w:space="0" w:color="auto"/>
            </w:tcBorders>
            <w:vAlign w:val="center"/>
          </w:tcPr>
          <w:p w14:paraId="6598841B" w14:textId="5E4912E2" w:rsidR="00103D33" w:rsidRPr="00E71319" w:rsidRDefault="00103D33" w:rsidP="00AA4970">
            <w:pPr>
              <w:pStyle w:val="DG"/>
              <w:rPr>
                <w:szCs w:val="16"/>
              </w:rPr>
            </w:pPr>
            <w:r>
              <w:rPr>
                <w:rFonts w:hint="eastAsia"/>
                <w:szCs w:val="16"/>
              </w:rPr>
              <w:t>1</w:t>
            </w:r>
          </w:p>
        </w:tc>
        <w:tc>
          <w:tcPr>
            <w:tcW w:w="1069" w:type="dxa"/>
            <w:tcBorders>
              <w:top w:val="single" w:sz="12" w:space="0" w:color="auto"/>
            </w:tcBorders>
            <w:vAlign w:val="center"/>
          </w:tcPr>
          <w:p w14:paraId="5609833D" w14:textId="346646F6" w:rsidR="00103D33" w:rsidRPr="00E71319" w:rsidRDefault="00103D33" w:rsidP="00AA4970">
            <w:pPr>
              <w:pStyle w:val="DG"/>
              <w:rPr>
                <w:szCs w:val="16"/>
              </w:rPr>
            </w:pPr>
            <w:r>
              <w:rPr>
                <w:rFonts w:hint="eastAsia"/>
                <w:szCs w:val="16"/>
              </w:rPr>
              <w:t>2</w:t>
            </w:r>
          </w:p>
        </w:tc>
        <w:tc>
          <w:tcPr>
            <w:tcW w:w="1069" w:type="dxa"/>
            <w:tcBorders>
              <w:top w:val="single" w:sz="12" w:space="0" w:color="auto"/>
            </w:tcBorders>
            <w:vAlign w:val="center"/>
          </w:tcPr>
          <w:p w14:paraId="23C6C844" w14:textId="52BD238F" w:rsidR="00103D33" w:rsidRPr="00E71319" w:rsidRDefault="00103D33" w:rsidP="00AA4970">
            <w:pPr>
              <w:pStyle w:val="DG"/>
              <w:rPr>
                <w:szCs w:val="16"/>
              </w:rPr>
            </w:pPr>
            <w:r>
              <w:rPr>
                <w:rFonts w:hint="eastAsia"/>
                <w:szCs w:val="16"/>
              </w:rPr>
              <w:t>3</w:t>
            </w:r>
          </w:p>
        </w:tc>
        <w:tc>
          <w:tcPr>
            <w:tcW w:w="1068" w:type="dxa"/>
            <w:tcBorders>
              <w:top w:val="single" w:sz="12" w:space="0" w:color="auto"/>
            </w:tcBorders>
            <w:vAlign w:val="center"/>
          </w:tcPr>
          <w:p w14:paraId="33156666" w14:textId="3D09F6C5" w:rsidR="00103D33" w:rsidRPr="00E71319" w:rsidRDefault="00103D33" w:rsidP="00AA4970">
            <w:pPr>
              <w:pStyle w:val="DG"/>
              <w:rPr>
                <w:szCs w:val="16"/>
              </w:rPr>
            </w:pPr>
            <w:r>
              <w:rPr>
                <w:rFonts w:hint="eastAsia"/>
                <w:szCs w:val="16"/>
              </w:rPr>
              <w:t>4</w:t>
            </w:r>
          </w:p>
        </w:tc>
      </w:tr>
      <w:tr w:rsidR="009B7D84" w:rsidRPr="00A4262A" w14:paraId="219BBA36" w14:textId="596A31B3" w:rsidTr="009B7D84">
        <w:trPr>
          <w:trHeight w:val="340"/>
          <w:jc w:val="center"/>
        </w:trPr>
        <w:tc>
          <w:tcPr>
            <w:tcW w:w="4012" w:type="dxa"/>
            <w:tcBorders>
              <w:left w:val="single" w:sz="12" w:space="0" w:color="auto"/>
            </w:tcBorders>
          </w:tcPr>
          <w:p w14:paraId="2FBDDB88" w14:textId="59DB09F1" w:rsidR="009B7D84" w:rsidRPr="00A4262A" w:rsidRDefault="009B7D84" w:rsidP="009B7D84">
            <w:pPr>
              <w:pStyle w:val="DG0"/>
              <w:jc w:val="left"/>
              <w:rPr>
                <w:rFonts w:cs="Times New Roman"/>
                <w:bCs/>
                <w:lang w:val="de-DE"/>
              </w:rPr>
            </w:pPr>
            <w:r w:rsidRPr="00103D33">
              <w:rPr>
                <w:rFonts w:cs="Times New Roman"/>
                <w:lang w:val="de-DE"/>
              </w:rPr>
              <w:t>1.</w:t>
            </w:r>
            <w:r w:rsidR="00576AB1">
              <w:t xml:space="preserve"> </w:t>
            </w:r>
            <w:r w:rsidR="00576AB1" w:rsidRPr="00576AB1">
              <w:rPr>
                <w:rFonts w:cs="Times New Roman"/>
                <w:lang w:val="de-DE"/>
              </w:rPr>
              <w:t>Der Parkplatz - Stromberg</w:t>
            </w:r>
          </w:p>
        </w:tc>
        <w:tc>
          <w:tcPr>
            <w:tcW w:w="1068" w:type="dxa"/>
            <w:vAlign w:val="center"/>
          </w:tcPr>
          <w:p w14:paraId="786ED503" w14:textId="703E5A6E" w:rsidR="009B7D84" w:rsidRPr="00A4262A" w:rsidRDefault="00F21D38" w:rsidP="009B7D84">
            <w:pPr>
              <w:pStyle w:val="DG0"/>
              <w:rPr>
                <w:lang w:val="de-DE"/>
              </w:rPr>
            </w:pPr>
            <w:r w:rsidRPr="00DD5DBD">
              <w:rPr>
                <w:rFonts w:ascii="宋体" w:hAnsi="宋体"/>
                <w:color w:val="000000" w:themeColor="text1"/>
              </w:rPr>
              <w:t>√</w:t>
            </w:r>
          </w:p>
        </w:tc>
        <w:tc>
          <w:tcPr>
            <w:tcW w:w="1069" w:type="dxa"/>
            <w:vAlign w:val="center"/>
          </w:tcPr>
          <w:p w14:paraId="37943175" w14:textId="208A4C0C" w:rsidR="009B7D84" w:rsidRPr="00A4262A" w:rsidRDefault="009B7D84" w:rsidP="009B7D84">
            <w:pPr>
              <w:pStyle w:val="DG0"/>
              <w:rPr>
                <w:lang w:val="de-DE"/>
              </w:rPr>
            </w:pPr>
          </w:p>
        </w:tc>
        <w:tc>
          <w:tcPr>
            <w:tcW w:w="1069" w:type="dxa"/>
            <w:vAlign w:val="center"/>
          </w:tcPr>
          <w:p w14:paraId="68F1D2A4" w14:textId="5C7E7D7C" w:rsidR="009B7D84" w:rsidRPr="00A4262A" w:rsidRDefault="009B7D84" w:rsidP="009B7D84">
            <w:pPr>
              <w:pStyle w:val="DG0"/>
              <w:rPr>
                <w:lang w:val="de-DE"/>
              </w:rPr>
            </w:pPr>
            <w:r w:rsidRPr="00103D33">
              <w:rPr>
                <w:rFonts w:hint="eastAsia"/>
                <w:lang w:val="de-DE"/>
              </w:rPr>
              <w:t>√</w:t>
            </w:r>
          </w:p>
        </w:tc>
        <w:tc>
          <w:tcPr>
            <w:tcW w:w="1068" w:type="dxa"/>
            <w:vAlign w:val="center"/>
          </w:tcPr>
          <w:p w14:paraId="20FC507B" w14:textId="1489AA0C" w:rsidR="009B7D84" w:rsidRPr="00A4262A" w:rsidRDefault="009B7D84" w:rsidP="009B7D84">
            <w:pPr>
              <w:pStyle w:val="DG0"/>
              <w:rPr>
                <w:lang w:val="de-DE"/>
              </w:rPr>
            </w:pPr>
            <w:r w:rsidRPr="00103D33">
              <w:rPr>
                <w:rFonts w:hint="eastAsia"/>
                <w:lang w:val="de-DE"/>
              </w:rPr>
              <w:t>√</w:t>
            </w:r>
          </w:p>
        </w:tc>
      </w:tr>
      <w:tr w:rsidR="009B7D84" w:rsidRPr="00A4262A" w14:paraId="2E9B56BD" w14:textId="0587C18D" w:rsidTr="009B7D84">
        <w:trPr>
          <w:trHeight w:val="340"/>
          <w:jc w:val="center"/>
        </w:trPr>
        <w:tc>
          <w:tcPr>
            <w:tcW w:w="4012" w:type="dxa"/>
            <w:tcBorders>
              <w:left w:val="single" w:sz="12" w:space="0" w:color="auto"/>
            </w:tcBorders>
          </w:tcPr>
          <w:p w14:paraId="6E43803B" w14:textId="329DADB2" w:rsidR="009B7D84" w:rsidRPr="00A4262A" w:rsidRDefault="009B7D84" w:rsidP="009B7D84">
            <w:pPr>
              <w:pStyle w:val="DG0"/>
              <w:jc w:val="left"/>
              <w:rPr>
                <w:lang w:val="de-DE"/>
              </w:rPr>
            </w:pPr>
            <w:r w:rsidRPr="00103D33">
              <w:rPr>
                <w:rFonts w:cs="Times New Roman"/>
                <w:lang w:val="de-DE"/>
              </w:rPr>
              <w:t xml:space="preserve">2. </w:t>
            </w:r>
            <w:r w:rsidR="00576AB1" w:rsidRPr="00576AB1">
              <w:rPr>
                <w:rFonts w:cs="Times New Roman"/>
                <w:lang w:val="de-DE"/>
              </w:rPr>
              <w:t>Der Feueralarm – Stromberg</w:t>
            </w:r>
            <w:r w:rsidRPr="00AF254D">
              <w:rPr>
                <w:rFonts w:cs="Times New Roman"/>
                <w:lang w:val="de-DE"/>
              </w:rPr>
              <w:t xml:space="preserve"> </w:t>
            </w:r>
          </w:p>
        </w:tc>
        <w:tc>
          <w:tcPr>
            <w:tcW w:w="1068" w:type="dxa"/>
            <w:vAlign w:val="center"/>
          </w:tcPr>
          <w:p w14:paraId="3833F6F2" w14:textId="4031FCAB" w:rsidR="009B7D84" w:rsidRPr="00A4262A" w:rsidRDefault="00781267" w:rsidP="009B7D84">
            <w:pPr>
              <w:pStyle w:val="DG0"/>
              <w:rPr>
                <w:lang w:val="de-DE"/>
              </w:rPr>
            </w:pPr>
            <w:r w:rsidRPr="00781267">
              <w:rPr>
                <w:rFonts w:hint="eastAsia"/>
                <w:lang w:val="de-DE"/>
              </w:rPr>
              <w:t>√</w:t>
            </w:r>
          </w:p>
        </w:tc>
        <w:tc>
          <w:tcPr>
            <w:tcW w:w="1069" w:type="dxa"/>
            <w:vAlign w:val="center"/>
          </w:tcPr>
          <w:p w14:paraId="0FECAF07" w14:textId="3A31D585" w:rsidR="009B7D84" w:rsidRPr="00A4262A" w:rsidRDefault="009B7D84" w:rsidP="009B7D84">
            <w:pPr>
              <w:pStyle w:val="DG0"/>
              <w:rPr>
                <w:lang w:val="de-DE"/>
              </w:rPr>
            </w:pPr>
            <w:r w:rsidRPr="00DD5DBD">
              <w:rPr>
                <w:rFonts w:ascii="宋体" w:hAnsi="宋体"/>
                <w:color w:val="000000" w:themeColor="text1"/>
              </w:rPr>
              <w:t>√</w:t>
            </w:r>
          </w:p>
        </w:tc>
        <w:tc>
          <w:tcPr>
            <w:tcW w:w="1069" w:type="dxa"/>
            <w:vAlign w:val="center"/>
          </w:tcPr>
          <w:p w14:paraId="22F64818" w14:textId="20C1CF40" w:rsidR="009B7D84" w:rsidRPr="00A4262A" w:rsidRDefault="009B7D84" w:rsidP="009B7D84">
            <w:pPr>
              <w:pStyle w:val="DG0"/>
              <w:rPr>
                <w:lang w:val="de-DE"/>
              </w:rPr>
            </w:pPr>
            <w:r w:rsidRPr="00103D33">
              <w:rPr>
                <w:rFonts w:hint="eastAsia"/>
                <w:lang w:val="de-DE"/>
              </w:rPr>
              <w:t>√</w:t>
            </w:r>
          </w:p>
        </w:tc>
        <w:tc>
          <w:tcPr>
            <w:tcW w:w="1068" w:type="dxa"/>
            <w:vAlign w:val="center"/>
          </w:tcPr>
          <w:p w14:paraId="74FA59A3" w14:textId="2D7630DD" w:rsidR="009B7D84" w:rsidRPr="00A4262A" w:rsidRDefault="009B7D84" w:rsidP="009B7D84">
            <w:pPr>
              <w:pStyle w:val="DG0"/>
              <w:rPr>
                <w:lang w:val="de-DE"/>
              </w:rPr>
            </w:pPr>
            <w:r w:rsidRPr="00DD5DBD">
              <w:rPr>
                <w:rFonts w:ascii="宋体" w:hAnsi="宋体"/>
                <w:color w:val="000000" w:themeColor="text1"/>
              </w:rPr>
              <w:t>√</w:t>
            </w:r>
          </w:p>
        </w:tc>
      </w:tr>
      <w:tr w:rsidR="009B7D84" w:rsidRPr="00A4262A" w14:paraId="4A1209EF" w14:textId="77777777" w:rsidTr="009B7D84">
        <w:trPr>
          <w:trHeight w:val="340"/>
          <w:jc w:val="center"/>
        </w:trPr>
        <w:tc>
          <w:tcPr>
            <w:tcW w:w="4012" w:type="dxa"/>
            <w:tcBorders>
              <w:left w:val="single" w:sz="12" w:space="0" w:color="auto"/>
            </w:tcBorders>
          </w:tcPr>
          <w:p w14:paraId="36B6D8B2" w14:textId="21FC5718" w:rsidR="009B7D84" w:rsidRPr="00A4262A" w:rsidRDefault="009B7D84" w:rsidP="009B7D84">
            <w:pPr>
              <w:pStyle w:val="DG0"/>
              <w:jc w:val="left"/>
              <w:rPr>
                <w:lang w:val="de-DE"/>
              </w:rPr>
            </w:pPr>
            <w:r w:rsidRPr="00103D33">
              <w:rPr>
                <w:rFonts w:cs="Times New Roman"/>
                <w:lang w:val="de-DE"/>
              </w:rPr>
              <w:t xml:space="preserve">3. </w:t>
            </w:r>
            <w:r w:rsidR="00576AB1" w:rsidRPr="00576AB1">
              <w:rPr>
                <w:rFonts w:cs="Times New Roman"/>
                <w:lang w:val="de-DE"/>
              </w:rPr>
              <w:t>Hilfe, ich bin viel zu Fett – Anke</w:t>
            </w:r>
          </w:p>
        </w:tc>
        <w:tc>
          <w:tcPr>
            <w:tcW w:w="1068" w:type="dxa"/>
            <w:tcBorders>
              <w:top w:val="single" w:sz="4" w:space="0" w:color="auto"/>
              <w:left w:val="single" w:sz="4" w:space="0" w:color="auto"/>
              <w:bottom w:val="single" w:sz="4" w:space="0" w:color="auto"/>
              <w:right w:val="single" w:sz="4" w:space="0" w:color="auto"/>
            </w:tcBorders>
            <w:vAlign w:val="center"/>
          </w:tcPr>
          <w:p w14:paraId="1FA3FA02" w14:textId="388F46A7" w:rsidR="009B7D84" w:rsidRPr="00A4262A" w:rsidRDefault="009B7D84" w:rsidP="009B7D84">
            <w:pPr>
              <w:pStyle w:val="DG0"/>
              <w:rPr>
                <w:lang w:val="de-DE"/>
              </w:rPr>
            </w:pPr>
          </w:p>
        </w:tc>
        <w:tc>
          <w:tcPr>
            <w:tcW w:w="1069" w:type="dxa"/>
            <w:tcBorders>
              <w:top w:val="single" w:sz="4" w:space="0" w:color="auto"/>
              <w:left w:val="single" w:sz="4" w:space="0" w:color="auto"/>
              <w:bottom w:val="single" w:sz="4" w:space="0" w:color="auto"/>
              <w:right w:val="single" w:sz="4" w:space="0" w:color="auto"/>
            </w:tcBorders>
            <w:vAlign w:val="center"/>
          </w:tcPr>
          <w:p w14:paraId="70BAF44B" w14:textId="12E00E3F" w:rsidR="009B7D84" w:rsidRPr="00A4262A" w:rsidRDefault="00781267" w:rsidP="009B7D84">
            <w:pPr>
              <w:pStyle w:val="DG0"/>
              <w:rPr>
                <w:lang w:val="de-DE"/>
              </w:rPr>
            </w:pPr>
            <w:r w:rsidRPr="00781267">
              <w:rPr>
                <w:rFonts w:hint="eastAsia"/>
                <w:lang w:val="de-DE"/>
              </w:rPr>
              <w:t>√</w:t>
            </w:r>
          </w:p>
        </w:tc>
        <w:tc>
          <w:tcPr>
            <w:tcW w:w="1069" w:type="dxa"/>
            <w:tcBorders>
              <w:top w:val="single" w:sz="4" w:space="0" w:color="auto"/>
              <w:left w:val="single" w:sz="4" w:space="0" w:color="auto"/>
              <w:bottom w:val="single" w:sz="4" w:space="0" w:color="auto"/>
              <w:right w:val="single" w:sz="4" w:space="0" w:color="auto"/>
            </w:tcBorders>
            <w:vAlign w:val="center"/>
          </w:tcPr>
          <w:p w14:paraId="4F3ACBB8" w14:textId="3F55E803" w:rsidR="009B7D84" w:rsidRPr="00A4262A" w:rsidRDefault="009B7D84" w:rsidP="009B7D84">
            <w:pPr>
              <w:pStyle w:val="DG0"/>
              <w:rPr>
                <w:lang w:val="de-DE"/>
              </w:rPr>
            </w:pPr>
            <w:r w:rsidRPr="00103D33">
              <w:rPr>
                <w:rFonts w:hint="eastAsia"/>
                <w:lang w:val="de-DE"/>
              </w:rPr>
              <w:t>√</w:t>
            </w:r>
          </w:p>
        </w:tc>
        <w:tc>
          <w:tcPr>
            <w:tcW w:w="1068" w:type="dxa"/>
            <w:tcBorders>
              <w:top w:val="single" w:sz="4" w:space="0" w:color="auto"/>
              <w:left w:val="single" w:sz="4" w:space="0" w:color="auto"/>
              <w:bottom w:val="single" w:sz="4" w:space="0" w:color="auto"/>
              <w:right w:val="single" w:sz="4" w:space="0" w:color="auto"/>
            </w:tcBorders>
            <w:vAlign w:val="center"/>
          </w:tcPr>
          <w:p w14:paraId="1DA63008" w14:textId="34BACA3C" w:rsidR="009B7D84" w:rsidRPr="00A4262A" w:rsidRDefault="009B7D84" w:rsidP="009B7D84">
            <w:pPr>
              <w:pStyle w:val="DG0"/>
              <w:rPr>
                <w:lang w:val="de-DE"/>
              </w:rPr>
            </w:pPr>
            <w:r w:rsidRPr="00103D33">
              <w:rPr>
                <w:rFonts w:hint="eastAsia"/>
                <w:lang w:val="de-DE"/>
              </w:rPr>
              <w:t>√</w:t>
            </w:r>
          </w:p>
        </w:tc>
      </w:tr>
      <w:tr w:rsidR="009B7D84" w:rsidRPr="00A4262A" w14:paraId="0CC2E4C7" w14:textId="77777777" w:rsidTr="009B7D84">
        <w:trPr>
          <w:trHeight w:val="340"/>
          <w:jc w:val="center"/>
        </w:trPr>
        <w:tc>
          <w:tcPr>
            <w:tcW w:w="4012" w:type="dxa"/>
            <w:tcBorders>
              <w:left w:val="single" w:sz="12" w:space="0" w:color="auto"/>
            </w:tcBorders>
          </w:tcPr>
          <w:p w14:paraId="3113F9C8" w14:textId="7998899C" w:rsidR="009B7D84" w:rsidRPr="00A4262A" w:rsidRDefault="009B7D84" w:rsidP="009B7D84">
            <w:pPr>
              <w:pStyle w:val="DG0"/>
              <w:jc w:val="left"/>
              <w:rPr>
                <w:lang w:val="de-DE"/>
              </w:rPr>
            </w:pPr>
            <w:r w:rsidRPr="00103D33">
              <w:rPr>
                <w:rFonts w:cs="Times New Roman"/>
                <w:lang w:val="de-DE"/>
              </w:rPr>
              <w:t xml:space="preserve">4. </w:t>
            </w:r>
            <w:r w:rsidR="00576AB1" w:rsidRPr="00576AB1">
              <w:rPr>
                <w:rFonts w:cs="Times New Roman"/>
                <w:lang w:val="de-DE"/>
              </w:rPr>
              <w:t>Der Unfall – Pastewka</w:t>
            </w:r>
          </w:p>
        </w:tc>
        <w:tc>
          <w:tcPr>
            <w:tcW w:w="1068" w:type="dxa"/>
            <w:tcBorders>
              <w:top w:val="single" w:sz="4" w:space="0" w:color="auto"/>
              <w:left w:val="single" w:sz="4" w:space="0" w:color="auto"/>
              <w:bottom w:val="single" w:sz="4" w:space="0" w:color="auto"/>
              <w:right w:val="single" w:sz="4" w:space="0" w:color="auto"/>
            </w:tcBorders>
            <w:vAlign w:val="center"/>
          </w:tcPr>
          <w:p w14:paraId="66622CF8" w14:textId="3F7C506B" w:rsidR="009B7D84" w:rsidRPr="00A4262A" w:rsidRDefault="00781267" w:rsidP="009B7D84">
            <w:pPr>
              <w:pStyle w:val="DG0"/>
              <w:rPr>
                <w:lang w:val="de-DE"/>
              </w:rPr>
            </w:pPr>
            <w:r w:rsidRPr="00781267">
              <w:rPr>
                <w:rFonts w:hint="eastAsia"/>
                <w:lang w:val="de-DE"/>
              </w:rPr>
              <w:t>√</w:t>
            </w:r>
          </w:p>
        </w:tc>
        <w:tc>
          <w:tcPr>
            <w:tcW w:w="1069" w:type="dxa"/>
            <w:tcBorders>
              <w:top w:val="single" w:sz="4" w:space="0" w:color="auto"/>
              <w:left w:val="single" w:sz="4" w:space="0" w:color="auto"/>
              <w:bottom w:val="single" w:sz="4" w:space="0" w:color="auto"/>
              <w:right w:val="single" w:sz="4" w:space="0" w:color="auto"/>
            </w:tcBorders>
            <w:vAlign w:val="center"/>
          </w:tcPr>
          <w:p w14:paraId="5F641297" w14:textId="1F25DF88" w:rsidR="009B7D84" w:rsidRPr="00A4262A" w:rsidRDefault="009B7D84" w:rsidP="009B7D84">
            <w:pPr>
              <w:pStyle w:val="DG0"/>
              <w:rPr>
                <w:lang w:val="de-DE"/>
              </w:rPr>
            </w:pPr>
          </w:p>
        </w:tc>
        <w:tc>
          <w:tcPr>
            <w:tcW w:w="1069" w:type="dxa"/>
            <w:tcBorders>
              <w:top w:val="single" w:sz="4" w:space="0" w:color="auto"/>
              <w:left w:val="single" w:sz="4" w:space="0" w:color="auto"/>
              <w:bottom w:val="single" w:sz="4" w:space="0" w:color="auto"/>
              <w:right w:val="single" w:sz="4" w:space="0" w:color="auto"/>
            </w:tcBorders>
            <w:vAlign w:val="center"/>
          </w:tcPr>
          <w:p w14:paraId="1D2A054C" w14:textId="3DCFD0C9" w:rsidR="009B7D84" w:rsidRPr="00A4262A" w:rsidRDefault="009B7D84" w:rsidP="009B7D84">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7019F14C" w14:textId="59CAAE23" w:rsidR="009B7D84" w:rsidRPr="00A4262A" w:rsidRDefault="009B7D84" w:rsidP="009B7D84">
            <w:pPr>
              <w:pStyle w:val="DG0"/>
              <w:rPr>
                <w:lang w:val="de-DE"/>
              </w:rPr>
            </w:pPr>
          </w:p>
        </w:tc>
      </w:tr>
      <w:tr w:rsidR="009B7D84" w:rsidRPr="00A4262A" w14:paraId="3D5545B2" w14:textId="77777777" w:rsidTr="009B7D84">
        <w:trPr>
          <w:trHeight w:val="340"/>
          <w:jc w:val="center"/>
        </w:trPr>
        <w:tc>
          <w:tcPr>
            <w:tcW w:w="4012" w:type="dxa"/>
            <w:tcBorders>
              <w:left w:val="single" w:sz="12" w:space="0" w:color="auto"/>
            </w:tcBorders>
          </w:tcPr>
          <w:p w14:paraId="7751BE8A" w14:textId="1E4D598F" w:rsidR="009B7D84" w:rsidRPr="00151C5B" w:rsidRDefault="009B7D84" w:rsidP="009B7D84">
            <w:pPr>
              <w:pStyle w:val="DG0"/>
              <w:jc w:val="left"/>
            </w:pPr>
            <w:r w:rsidRPr="00103D33">
              <w:rPr>
                <w:rFonts w:cs="Times New Roman"/>
              </w:rPr>
              <w:t xml:space="preserve">5. </w:t>
            </w:r>
            <w:proofErr w:type="spellStart"/>
            <w:r w:rsidR="00576AB1" w:rsidRPr="00576AB1">
              <w:rPr>
                <w:rFonts w:cs="Times New Roman"/>
              </w:rPr>
              <w:t>Sportschau</w:t>
            </w:r>
            <w:proofErr w:type="spellEnd"/>
          </w:p>
        </w:tc>
        <w:tc>
          <w:tcPr>
            <w:tcW w:w="1068" w:type="dxa"/>
            <w:tcBorders>
              <w:top w:val="single" w:sz="4" w:space="0" w:color="auto"/>
              <w:left w:val="single" w:sz="4" w:space="0" w:color="auto"/>
              <w:bottom w:val="single" w:sz="4" w:space="0" w:color="auto"/>
              <w:right w:val="single" w:sz="4" w:space="0" w:color="auto"/>
            </w:tcBorders>
            <w:vAlign w:val="center"/>
          </w:tcPr>
          <w:p w14:paraId="1607A2F4" w14:textId="796A140E" w:rsidR="009B7D84" w:rsidRPr="00A4262A" w:rsidRDefault="009B7D84" w:rsidP="009B7D84">
            <w:pPr>
              <w:pStyle w:val="DG0"/>
              <w:rPr>
                <w:lang w:val="de-DE"/>
              </w:rPr>
            </w:pPr>
          </w:p>
        </w:tc>
        <w:tc>
          <w:tcPr>
            <w:tcW w:w="1069" w:type="dxa"/>
            <w:tcBorders>
              <w:top w:val="single" w:sz="4" w:space="0" w:color="auto"/>
              <w:left w:val="single" w:sz="4" w:space="0" w:color="auto"/>
              <w:bottom w:val="single" w:sz="4" w:space="0" w:color="auto"/>
              <w:right w:val="single" w:sz="4" w:space="0" w:color="auto"/>
            </w:tcBorders>
            <w:vAlign w:val="center"/>
          </w:tcPr>
          <w:p w14:paraId="3E0336FE" w14:textId="47F11E06" w:rsidR="009B7D84" w:rsidRPr="00A4262A" w:rsidRDefault="009B7D84" w:rsidP="009B7D84">
            <w:pPr>
              <w:pStyle w:val="DG0"/>
              <w:rPr>
                <w:lang w:val="de-DE"/>
              </w:rPr>
            </w:pPr>
            <w:r w:rsidRPr="00DD5DBD">
              <w:rPr>
                <w:rFonts w:ascii="宋体" w:hAnsi="宋体"/>
                <w:color w:val="000000" w:themeColor="text1"/>
              </w:rPr>
              <w:t>√</w:t>
            </w:r>
          </w:p>
        </w:tc>
        <w:tc>
          <w:tcPr>
            <w:tcW w:w="1069" w:type="dxa"/>
            <w:tcBorders>
              <w:top w:val="single" w:sz="4" w:space="0" w:color="auto"/>
              <w:left w:val="single" w:sz="4" w:space="0" w:color="auto"/>
              <w:bottom w:val="single" w:sz="4" w:space="0" w:color="auto"/>
              <w:right w:val="single" w:sz="4" w:space="0" w:color="auto"/>
            </w:tcBorders>
            <w:vAlign w:val="center"/>
          </w:tcPr>
          <w:p w14:paraId="1C618BA3" w14:textId="3AD6E4C5" w:rsidR="009B7D84" w:rsidRPr="00A4262A" w:rsidRDefault="009B7D84" w:rsidP="009B7D84">
            <w:pPr>
              <w:pStyle w:val="DG0"/>
              <w:rPr>
                <w:lang w:val="de-DE"/>
              </w:rPr>
            </w:pPr>
            <w:r w:rsidRPr="00103D33">
              <w:rPr>
                <w:rFonts w:hint="eastAsia"/>
                <w:lang w:val="de-DE"/>
              </w:rPr>
              <w:t>√</w:t>
            </w:r>
          </w:p>
        </w:tc>
        <w:tc>
          <w:tcPr>
            <w:tcW w:w="1068" w:type="dxa"/>
            <w:tcBorders>
              <w:top w:val="single" w:sz="4" w:space="0" w:color="auto"/>
              <w:left w:val="single" w:sz="4" w:space="0" w:color="auto"/>
              <w:bottom w:val="single" w:sz="4" w:space="0" w:color="auto"/>
              <w:right w:val="single" w:sz="4" w:space="0" w:color="auto"/>
            </w:tcBorders>
            <w:vAlign w:val="center"/>
          </w:tcPr>
          <w:p w14:paraId="6536AC20" w14:textId="30AF9795" w:rsidR="009B7D84" w:rsidRPr="00A4262A" w:rsidRDefault="009B7D84" w:rsidP="009B7D84">
            <w:pPr>
              <w:pStyle w:val="DG0"/>
              <w:rPr>
                <w:lang w:val="de-DE"/>
              </w:rPr>
            </w:pPr>
            <w:r w:rsidRPr="00103D33">
              <w:rPr>
                <w:rFonts w:hint="eastAsia"/>
                <w:lang w:val="de-DE"/>
              </w:rPr>
              <w:t>√</w:t>
            </w:r>
          </w:p>
        </w:tc>
      </w:tr>
      <w:tr w:rsidR="009B7D84" w:rsidRPr="00A4262A" w14:paraId="20F09289" w14:textId="77777777" w:rsidTr="009B7D84">
        <w:trPr>
          <w:trHeight w:val="340"/>
          <w:jc w:val="center"/>
        </w:trPr>
        <w:tc>
          <w:tcPr>
            <w:tcW w:w="4012" w:type="dxa"/>
            <w:tcBorders>
              <w:left w:val="single" w:sz="12" w:space="0" w:color="auto"/>
            </w:tcBorders>
          </w:tcPr>
          <w:p w14:paraId="47BA998E" w14:textId="317C7CBC" w:rsidR="009B7D84" w:rsidRPr="00A4262A" w:rsidRDefault="009B7D84" w:rsidP="009B7D84">
            <w:pPr>
              <w:pStyle w:val="DG0"/>
              <w:jc w:val="left"/>
              <w:rPr>
                <w:lang w:val="de-DE"/>
              </w:rPr>
            </w:pPr>
            <w:r w:rsidRPr="00103D33">
              <w:rPr>
                <w:rFonts w:cs="Times New Roman"/>
                <w:lang w:val="de-DE"/>
              </w:rPr>
              <w:t xml:space="preserve">6. </w:t>
            </w:r>
            <w:r w:rsidR="00576AB1" w:rsidRPr="00576AB1">
              <w:rPr>
                <w:rFonts w:cs="Times New Roman"/>
                <w:lang w:val="de-DE"/>
              </w:rPr>
              <w:t>Das Fitness-Studio - Pastewka</w:t>
            </w:r>
          </w:p>
        </w:tc>
        <w:tc>
          <w:tcPr>
            <w:tcW w:w="1068" w:type="dxa"/>
            <w:tcBorders>
              <w:top w:val="single" w:sz="4" w:space="0" w:color="auto"/>
              <w:left w:val="single" w:sz="4" w:space="0" w:color="auto"/>
              <w:bottom w:val="single" w:sz="4" w:space="0" w:color="auto"/>
              <w:right w:val="single" w:sz="4" w:space="0" w:color="auto"/>
            </w:tcBorders>
            <w:vAlign w:val="center"/>
          </w:tcPr>
          <w:p w14:paraId="5CA1B453" w14:textId="75905F32" w:rsidR="009B7D84" w:rsidRPr="00A4262A" w:rsidRDefault="009B7D84" w:rsidP="009B7D84">
            <w:pPr>
              <w:pStyle w:val="DG0"/>
              <w:rPr>
                <w:lang w:val="de-DE"/>
              </w:rPr>
            </w:pPr>
          </w:p>
        </w:tc>
        <w:tc>
          <w:tcPr>
            <w:tcW w:w="1069" w:type="dxa"/>
            <w:tcBorders>
              <w:top w:val="single" w:sz="4" w:space="0" w:color="auto"/>
              <w:left w:val="single" w:sz="4" w:space="0" w:color="auto"/>
              <w:bottom w:val="single" w:sz="4" w:space="0" w:color="auto"/>
              <w:right w:val="single" w:sz="4" w:space="0" w:color="auto"/>
            </w:tcBorders>
            <w:vAlign w:val="center"/>
          </w:tcPr>
          <w:p w14:paraId="428FC8E4" w14:textId="5895FB6C" w:rsidR="009B7D84" w:rsidRPr="00A4262A" w:rsidRDefault="009B7D84" w:rsidP="009B7D84">
            <w:pPr>
              <w:pStyle w:val="DG0"/>
              <w:rPr>
                <w:lang w:val="de-DE"/>
              </w:rPr>
            </w:pPr>
            <w:r w:rsidRPr="00DD5DBD">
              <w:rPr>
                <w:rFonts w:ascii="宋体" w:hAnsi="宋体"/>
                <w:color w:val="000000" w:themeColor="text1"/>
              </w:rPr>
              <w:t>√</w:t>
            </w:r>
          </w:p>
        </w:tc>
        <w:tc>
          <w:tcPr>
            <w:tcW w:w="1069" w:type="dxa"/>
            <w:tcBorders>
              <w:top w:val="single" w:sz="4" w:space="0" w:color="auto"/>
              <w:left w:val="single" w:sz="4" w:space="0" w:color="auto"/>
              <w:bottom w:val="single" w:sz="4" w:space="0" w:color="auto"/>
              <w:right w:val="single" w:sz="4" w:space="0" w:color="auto"/>
            </w:tcBorders>
            <w:vAlign w:val="center"/>
          </w:tcPr>
          <w:p w14:paraId="211AAC85" w14:textId="5B56FB2E" w:rsidR="009B7D84" w:rsidRPr="00A4262A" w:rsidRDefault="009B7D84" w:rsidP="009B7D84">
            <w:pPr>
              <w:pStyle w:val="DG0"/>
              <w:rPr>
                <w:lang w:val="de-DE"/>
              </w:rPr>
            </w:pPr>
            <w:r w:rsidRPr="00103D33">
              <w:rPr>
                <w:rFonts w:hint="eastAsia"/>
                <w:lang w:val="de-DE"/>
              </w:rPr>
              <w:t>√</w:t>
            </w:r>
          </w:p>
        </w:tc>
        <w:tc>
          <w:tcPr>
            <w:tcW w:w="1068" w:type="dxa"/>
            <w:tcBorders>
              <w:top w:val="single" w:sz="4" w:space="0" w:color="auto"/>
              <w:left w:val="single" w:sz="4" w:space="0" w:color="auto"/>
              <w:bottom w:val="single" w:sz="4" w:space="0" w:color="auto"/>
              <w:right w:val="single" w:sz="4" w:space="0" w:color="auto"/>
            </w:tcBorders>
            <w:vAlign w:val="center"/>
          </w:tcPr>
          <w:p w14:paraId="17592E0E" w14:textId="32EEFB90" w:rsidR="009B7D84" w:rsidRPr="00A4262A" w:rsidRDefault="009B7D84" w:rsidP="009B7D84">
            <w:pPr>
              <w:pStyle w:val="DG0"/>
              <w:rPr>
                <w:lang w:val="de-DE"/>
              </w:rPr>
            </w:pPr>
            <w:r w:rsidRPr="00103D33">
              <w:rPr>
                <w:rFonts w:hint="eastAsia"/>
                <w:lang w:val="de-DE"/>
              </w:rPr>
              <w:t>√</w:t>
            </w:r>
          </w:p>
        </w:tc>
      </w:tr>
      <w:tr w:rsidR="009B7D84" w:rsidRPr="00A4262A" w14:paraId="369E9BD5" w14:textId="77777777" w:rsidTr="009B7D84">
        <w:trPr>
          <w:trHeight w:val="340"/>
          <w:jc w:val="center"/>
        </w:trPr>
        <w:tc>
          <w:tcPr>
            <w:tcW w:w="4012" w:type="dxa"/>
            <w:tcBorders>
              <w:left w:val="single" w:sz="12" w:space="0" w:color="auto"/>
            </w:tcBorders>
          </w:tcPr>
          <w:p w14:paraId="48326491" w14:textId="536A932B" w:rsidR="009B7D84" w:rsidRPr="00A4262A" w:rsidRDefault="009B7D84" w:rsidP="009B7D84">
            <w:pPr>
              <w:pStyle w:val="DG0"/>
              <w:jc w:val="left"/>
              <w:rPr>
                <w:lang w:val="de-DE"/>
              </w:rPr>
            </w:pPr>
            <w:r w:rsidRPr="00103D33">
              <w:rPr>
                <w:rFonts w:cs="Times New Roman"/>
                <w:lang w:val="de-DE"/>
              </w:rPr>
              <w:t xml:space="preserve">7. </w:t>
            </w:r>
            <w:r w:rsidR="00576AB1" w:rsidRPr="00576AB1">
              <w:rPr>
                <w:rFonts w:cs="Times New Roman"/>
                <w:lang w:val="de-DE"/>
              </w:rPr>
              <w:t>Shopping - Ladykracher</w:t>
            </w:r>
          </w:p>
        </w:tc>
        <w:tc>
          <w:tcPr>
            <w:tcW w:w="1068" w:type="dxa"/>
            <w:tcBorders>
              <w:top w:val="single" w:sz="4" w:space="0" w:color="auto"/>
              <w:left w:val="single" w:sz="4" w:space="0" w:color="auto"/>
              <w:bottom w:val="single" w:sz="4" w:space="0" w:color="auto"/>
              <w:right w:val="single" w:sz="4" w:space="0" w:color="auto"/>
            </w:tcBorders>
            <w:vAlign w:val="center"/>
          </w:tcPr>
          <w:p w14:paraId="5048DD80" w14:textId="4599B865" w:rsidR="009B7D84" w:rsidRPr="00A4262A" w:rsidRDefault="00781267" w:rsidP="009B7D84">
            <w:pPr>
              <w:pStyle w:val="DG0"/>
              <w:rPr>
                <w:lang w:val="de-DE"/>
              </w:rPr>
            </w:pPr>
            <w:r w:rsidRPr="00781267">
              <w:rPr>
                <w:rFonts w:hint="eastAsia"/>
                <w:lang w:val="de-DE"/>
              </w:rPr>
              <w:t>√</w:t>
            </w:r>
          </w:p>
        </w:tc>
        <w:tc>
          <w:tcPr>
            <w:tcW w:w="1069" w:type="dxa"/>
            <w:tcBorders>
              <w:top w:val="single" w:sz="4" w:space="0" w:color="auto"/>
              <w:left w:val="single" w:sz="4" w:space="0" w:color="auto"/>
              <w:bottom w:val="single" w:sz="4" w:space="0" w:color="auto"/>
              <w:right w:val="single" w:sz="4" w:space="0" w:color="auto"/>
            </w:tcBorders>
            <w:vAlign w:val="center"/>
          </w:tcPr>
          <w:p w14:paraId="166654A4" w14:textId="6B963E3F" w:rsidR="009B7D84" w:rsidRPr="00A4262A" w:rsidRDefault="009B7D84" w:rsidP="009B7D84">
            <w:pPr>
              <w:pStyle w:val="DG0"/>
              <w:rPr>
                <w:lang w:val="de-DE"/>
              </w:rPr>
            </w:pPr>
          </w:p>
        </w:tc>
        <w:tc>
          <w:tcPr>
            <w:tcW w:w="1069" w:type="dxa"/>
            <w:tcBorders>
              <w:top w:val="single" w:sz="4" w:space="0" w:color="auto"/>
              <w:left w:val="single" w:sz="4" w:space="0" w:color="auto"/>
              <w:bottom w:val="single" w:sz="4" w:space="0" w:color="auto"/>
              <w:right w:val="single" w:sz="4" w:space="0" w:color="auto"/>
            </w:tcBorders>
            <w:vAlign w:val="center"/>
          </w:tcPr>
          <w:p w14:paraId="6EC9C296" w14:textId="61132E75" w:rsidR="009B7D84" w:rsidRPr="00A4262A" w:rsidRDefault="009B7D84" w:rsidP="009B7D84">
            <w:pPr>
              <w:pStyle w:val="DG0"/>
              <w:rPr>
                <w:lang w:val="de-DE"/>
              </w:rPr>
            </w:pPr>
            <w:r w:rsidRPr="00103D33">
              <w:rPr>
                <w:rFonts w:hint="eastAsia"/>
                <w:lang w:val="de-DE"/>
              </w:rPr>
              <w:t>√</w:t>
            </w:r>
          </w:p>
        </w:tc>
        <w:tc>
          <w:tcPr>
            <w:tcW w:w="1068" w:type="dxa"/>
            <w:tcBorders>
              <w:top w:val="single" w:sz="4" w:space="0" w:color="auto"/>
              <w:left w:val="single" w:sz="4" w:space="0" w:color="auto"/>
              <w:bottom w:val="single" w:sz="4" w:space="0" w:color="auto"/>
              <w:right w:val="single" w:sz="4" w:space="0" w:color="auto"/>
            </w:tcBorders>
            <w:vAlign w:val="center"/>
          </w:tcPr>
          <w:p w14:paraId="4D3AD85F" w14:textId="4F8763FC" w:rsidR="009B7D84" w:rsidRPr="00A4262A" w:rsidRDefault="009B7D84" w:rsidP="009B7D84">
            <w:pPr>
              <w:pStyle w:val="DG0"/>
              <w:rPr>
                <w:lang w:val="de-DE"/>
              </w:rPr>
            </w:pPr>
          </w:p>
        </w:tc>
      </w:tr>
      <w:tr w:rsidR="009B7D84" w:rsidRPr="00A4262A" w14:paraId="436A286C" w14:textId="77777777" w:rsidTr="009B7D84">
        <w:trPr>
          <w:trHeight w:val="340"/>
          <w:jc w:val="center"/>
        </w:trPr>
        <w:tc>
          <w:tcPr>
            <w:tcW w:w="4012" w:type="dxa"/>
            <w:tcBorders>
              <w:left w:val="single" w:sz="12" w:space="0" w:color="auto"/>
            </w:tcBorders>
          </w:tcPr>
          <w:p w14:paraId="7DCD1051" w14:textId="12EF72BE" w:rsidR="009B7D84" w:rsidRPr="00A4262A" w:rsidRDefault="009B7D84" w:rsidP="009B7D84">
            <w:pPr>
              <w:pStyle w:val="DG0"/>
              <w:jc w:val="left"/>
              <w:rPr>
                <w:lang w:val="de-DE"/>
              </w:rPr>
            </w:pPr>
            <w:r w:rsidRPr="00103D33">
              <w:rPr>
                <w:rFonts w:cs="Times New Roman"/>
                <w:lang w:val="de-DE"/>
              </w:rPr>
              <w:t xml:space="preserve">8. </w:t>
            </w:r>
            <w:r w:rsidR="00576AB1" w:rsidRPr="00576AB1">
              <w:rPr>
                <w:rFonts w:cs="Times New Roman"/>
                <w:lang w:val="de-DE"/>
              </w:rPr>
              <w:t>Ernährung - Ladykracher</w:t>
            </w:r>
          </w:p>
        </w:tc>
        <w:tc>
          <w:tcPr>
            <w:tcW w:w="1068" w:type="dxa"/>
            <w:tcBorders>
              <w:top w:val="single" w:sz="4" w:space="0" w:color="auto"/>
              <w:left w:val="single" w:sz="4" w:space="0" w:color="auto"/>
              <w:bottom w:val="single" w:sz="4" w:space="0" w:color="auto"/>
              <w:right w:val="single" w:sz="4" w:space="0" w:color="auto"/>
            </w:tcBorders>
            <w:vAlign w:val="center"/>
          </w:tcPr>
          <w:p w14:paraId="3EF800BE" w14:textId="3DD5F1E7" w:rsidR="009B7D84" w:rsidRPr="00A4262A" w:rsidRDefault="009B7D84" w:rsidP="009B7D84">
            <w:pPr>
              <w:pStyle w:val="DG0"/>
              <w:rPr>
                <w:lang w:val="de-DE"/>
              </w:rPr>
            </w:pPr>
          </w:p>
        </w:tc>
        <w:tc>
          <w:tcPr>
            <w:tcW w:w="1069" w:type="dxa"/>
            <w:tcBorders>
              <w:top w:val="single" w:sz="4" w:space="0" w:color="auto"/>
              <w:left w:val="single" w:sz="4" w:space="0" w:color="auto"/>
              <w:bottom w:val="single" w:sz="4" w:space="0" w:color="auto"/>
              <w:right w:val="single" w:sz="4" w:space="0" w:color="auto"/>
            </w:tcBorders>
            <w:vAlign w:val="center"/>
          </w:tcPr>
          <w:p w14:paraId="4B4142AD" w14:textId="084BD752" w:rsidR="009B7D84" w:rsidRPr="00A4262A" w:rsidRDefault="009B7D84" w:rsidP="009B7D84">
            <w:pPr>
              <w:pStyle w:val="DG0"/>
              <w:rPr>
                <w:lang w:val="de-DE"/>
              </w:rPr>
            </w:pPr>
            <w:r w:rsidRPr="00DD5DBD">
              <w:rPr>
                <w:rFonts w:ascii="宋体" w:hAnsi="宋体"/>
                <w:color w:val="000000" w:themeColor="text1"/>
              </w:rPr>
              <w:t>√</w:t>
            </w:r>
          </w:p>
        </w:tc>
        <w:tc>
          <w:tcPr>
            <w:tcW w:w="1069" w:type="dxa"/>
            <w:tcBorders>
              <w:top w:val="single" w:sz="4" w:space="0" w:color="auto"/>
              <w:left w:val="single" w:sz="4" w:space="0" w:color="auto"/>
              <w:bottom w:val="single" w:sz="4" w:space="0" w:color="auto"/>
              <w:right w:val="single" w:sz="4" w:space="0" w:color="auto"/>
            </w:tcBorders>
            <w:vAlign w:val="center"/>
          </w:tcPr>
          <w:p w14:paraId="21A7D5E5" w14:textId="153593B7" w:rsidR="009B7D84" w:rsidRPr="00A4262A" w:rsidRDefault="009B7D84" w:rsidP="009B7D84">
            <w:pPr>
              <w:pStyle w:val="DG0"/>
              <w:rPr>
                <w:lang w:val="de-DE"/>
              </w:rPr>
            </w:pPr>
            <w:r w:rsidRPr="00103D33">
              <w:rPr>
                <w:rFonts w:hint="eastAsia"/>
                <w:lang w:val="de-DE"/>
              </w:rPr>
              <w:t>√</w:t>
            </w:r>
          </w:p>
        </w:tc>
        <w:tc>
          <w:tcPr>
            <w:tcW w:w="1068" w:type="dxa"/>
            <w:tcBorders>
              <w:top w:val="single" w:sz="4" w:space="0" w:color="auto"/>
              <w:left w:val="single" w:sz="4" w:space="0" w:color="auto"/>
              <w:bottom w:val="single" w:sz="4" w:space="0" w:color="auto"/>
              <w:right w:val="single" w:sz="4" w:space="0" w:color="auto"/>
            </w:tcBorders>
            <w:vAlign w:val="center"/>
          </w:tcPr>
          <w:p w14:paraId="3EC56D03" w14:textId="43708323" w:rsidR="009B7D84" w:rsidRPr="00A4262A" w:rsidRDefault="009B7D84" w:rsidP="009B7D84">
            <w:pPr>
              <w:pStyle w:val="DG0"/>
              <w:rPr>
                <w:lang w:val="de-DE"/>
              </w:rPr>
            </w:pPr>
            <w:r w:rsidRPr="00103D33">
              <w:rPr>
                <w:rFonts w:hint="eastAsia"/>
                <w:lang w:val="de-DE"/>
              </w:rPr>
              <w:t>√</w:t>
            </w:r>
          </w:p>
        </w:tc>
      </w:tr>
      <w:tr w:rsidR="00576AB1" w:rsidRPr="00A4262A" w14:paraId="012EFB1F" w14:textId="77777777" w:rsidTr="009B7D84">
        <w:trPr>
          <w:trHeight w:val="340"/>
          <w:jc w:val="center"/>
        </w:trPr>
        <w:tc>
          <w:tcPr>
            <w:tcW w:w="4012" w:type="dxa"/>
            <w:tcBorders>
              <w:left w:val="single" w:sz="12" w:space="0" w:color="auto"/>
            </w:tcBorders>
          </w:tcPr>
          <w:p w14:paraId="6218436A" w14:textId="14686C56" w:rsidR="00576AB1" w:rsidRPr="00103D33" w:rsidRDefault="00576AB1" w:rsidP="009B7D84">
            <w:pPr>
              <w:pStyle w:val="DG0"/>
              <w:jc w:val="left"/>
              <w:rPr>
                <w:rFonts w:cs="Times New Roman"/>
                <w:lang w:val="de-DE"/>
              </w:rPr>
            </w:pPr>
            <w:r>
              <w:rPr>
                <w:rFonts w:cs="Times New Roman" w:hint="eastAsia"/>
                <w:lang w:val="de-DE"/>
              </w:rPr>
              <w:t xml:space="preserve">9. </w:t>
            </w:r>
            <w:r w:rsidRPr="00576AB1">
              <w:rPr>
                <w:rFonts w:cs="Times New Roman"/>
                <w:lang w:val="de-DE"/>
              </w:rPr>
              <w:t>Das Praktikum - Pastewka</w:t>
            </w:r>
          </w:p>
        </w:tc>
        <w:tc>
          <w:tcPr>
            <w:tcW w:w="1068" w:type="dxa"/>
            <w:tcBorders>
              <w:top w:val="single" w:sz="4" w:space="0" w:color="auto"/>
              <w:left w:val="single" w:sz="4" w:space="0" w:color="auto"/>
              <w:bottom w:val="single" w:sz="4" w:space="0" w:color="auto"/>
              <w:right w:val="single" w:sz="4" w:space="0" w:color="auto"/>
            </w:tcBorders>
            <w:vAlign w:val="center"/>
          </w:tcPr>
          <w:p w14:paraId="57DF2EB2" w14:textId="0F5CDB29" w:rsidR="00576AB1" w:rsidRPr="00A4262A" w:rsidRDefault="00781267" w:rsidP="009B7D84">
            <w:pPr>
              <w:pStyle w:val="DG0"/>
              <w:rPr>
                <w:lang w:val="de-DE"/>
              </w:rPr>
            </w:pPr>
            <w:r w:rsidRPr="00781267">
              <w:rPr>
                <w:rFonts w:hint="eastAsia"/>
                <w:lang w:val="de-DE"/>
              </w:rPr>
              <w:t>√</w:t>
            </w:r>
          </w:p>
        </w:tc>
        <w:tc>
          <w:tcPr>
            <w:tcW w:w="1069" w:type="dxa"/>
            <w:tcBorders>
              <w:top w:val="single" w:sz="4" w:space="0" w:color="auto"/>
              <w:left w:val="single" w:sz="4" w:space="0" w:color="auto"/>
              <w:bottom w:val="single" w:sz="4" w:space="0" w:color="auto"/>
              <w:right w:val="single" w:sz="4" w:space="0" w:color="auto"/>
            </w:tcBorders>
            <w:vAlign w:val="center"/>
          </w:tcPr>
          <w:p w14:paraId="280F3FCD" w14:textId="77777777" w:rsidR="00576AB1" w:rsidRPr="00DD5DBD" w:rsidRDefault="00576AB1" w:rsidP="009B7D84">
            <w:pPr>
              <w:pStyle w:val="DG0"/>
              <w:rPr>
                <w:rFonts w:ascii="宋体" w:hAnsi="宋体"/>
                <w:color w:val="000000" w:themeColor="text1"/>
              </w:rPr>
            </w:pPr>
          </w:p>
        </w:tc>
        <w:tc>
          <w:tcPr>
            <w:tcW w:w="1069" w:type="dxa"/>
            <w:tcBorders>
              <w:top w:val="single" w:sz="4" w:space="0" w:color="auto"/>
              <w:left w:val="single" w:sz="4" w:space="0" w:color="auto"/>
              <w:bottom w:val="single" w:sz="4" w:space="0" w:color="auto"/>
              <w:right w:val="single" w:sz="4" w:space="0" w:color="auto"/>
            </w:tcBorders>
            <w:vAlign w:val="center"/>
          </w:tcPr>
          <w:p w14:paraId="6C0F6CD8" w14:textId="67FAC502" w:rsidR="00576AB1" w:rsidRPr="00103D33" w:rsidRDefault="00781267" w:rsidP="009B7D84">
            <w:pPr>
              <w:pStyle w:val="DG0"/>
              <w:rPr>
                <w:lang w:val="de-DE"/>
              </w:rPr>
            </w:pPr>
            <w:r w:rsidRPr="00781267">
              <w:rPr>
                <w:rFonts w:hint="eastAsia"/>
                <w:lang w:val="de-DE"/>
              </w:rPr>
              <w:t>√</w:t>
            </w:r>
          </w:p>
        </w:tc>
        <w:tc>
          <w:tcPr>
            <w:tcW w:w="1068" w:type="dxa"/>
            <w:tcBorders>
              <w:top w:val="single" w:sz="4" w:space="0" w:color="auto"/>
              <w:left w:val="single" w:sz="4" w:space="0" w:color="auto"/>
              <w:bottom w:val="single" w:sz="4" w:space="0" w:color="auto"/>
              <w:right w:val="single" w:sz="4" w:space="0" w:color="auto"/>
            </w:tcBorders>
            <w:vAlign w:val="center"/>
          </w:tcPr>
          <w:p w14:paraId="26CF7E5A" w14:textId="18138A46" w:rsidR="00576AB1" w:rsidRPr="00103D33" w:rsidRDefault="00576AB1" w:rsidP="009B7D84">
            <w:pPr>
              <w:pStyle w:val="DG0"/>
              <w:rPr>
                <w:lang w:val="de-DE"/>
              </w:rPr>
            </w:pPr>
          </w:p>
        </w:tc>
      </w:tr>
      <w:tr w:rsidR="00576AB1" w:rsidRPr="00781267" w14:paraId="216B2456" w14:textId="77777777" w:rsidTr="009B7D84">
        <w:trPr>
          <w:trHeight w:val="340"/>
          <w:jc w:val="center"/>
        </w:trPr>
        <w:tc>
          <w:tcPr>
            <w:tcW w:w="4012" w:type="dxa"/>
            <w:tcBorders>
              <w:left w:val="single" w:sz="12" w:space="0" w:color="auto"/>
            </w:tcBorders>
          </w:tcPr>
          <w:p w14:paraId="2E8A6DD8" w14:textId="6D8EA693" w:rsidR="00576AB1" w:rsidRDefault="00576AB1" w:rsidP="009B7D84">
            <w:pPr>
              <w:pStyle w:val="DG0"/>
              <w:jc w:val="left"/>
              <w:rPr>
                <w:rFonts w:cs="Times New Roman"/>
                <w:lang w:val="de-DE"/>
              </w:rPr>
            </w:pPr>
            <w:r>
              <w:rPr>
                <w:rFonts w:cs="Times New Roman" w:hint="eastAsia"/>
                <w:lang w:val="de-DE"/>
              </w:rPr>
              <w:t>10.</w:t>
            </w:r>
            <w:r w:rsidR="0035441E">
              <w:rPr>
                <w:rFonts w:cs="Times New Roman" w:hint="eastAsia"/>
                <w:lang w:val="de-DE"/>
              </w:rPr>
              <w:t xml:space="preserve"> </w:t>
            </w:r>
            <w:r w:rsidR="00781267" w:rsidRPr="00781267">
              <w:rPr>
                <w:rFonts w:cs="Times New Roman"/>
                <w:lang w:val="de-DE"/>
              </w:rPr>
              <w:t>Die Schönheits-OP – Pastewka</w:t>
            </w:r>
          </w:p>
        </w:tc>
        <w:tc>
          <w:tcPr>
            <w:tcW w:w="1068" w:type="dxa"/>
            <w:tcBorders>
              <w:top w:val="single" w:sz="4" w:space="0" w:color="auto"/>
              <w:left w:val="single" w:sz="4" w:space="0" w:color="auto"/>
              <w:bottom w:val="single" w:sz="4" w:space="0" w:color="auto"/>
              <w:right w:val="single" w:sz="4" w:space="0" w:color="auto"/>
            </w:tcBorders>
            <w:vAlign w:val="center"/>
          </w:tcPr>
          <w:p w14:paraId="0FA4B37D" w14:textId="77777777" w:rsidR="00576AB1" w:rsidRPr="00A4262A" w:rsidRDefault="00576AB1" w:rsidP="009B7D84">
            <w:pPr>
              <w:pStyle w:val="DG0"/>
              <w:rPr>
                <w:lang w:val="de-DE"/>
              </w:rPr>
            </w:pPr>
          </w:p>
        </w:tc>
        <w:tc>
          <w:tcPr>
            <w:tcW w:w="1069" w:type="dxa"/>
            <w:tcBorders>
              <w:top w:val="single" w:sz="4" w:space="0" w:color="auto"/>
              <w:left w:val="single" w:sz="4" w:space="0" w:color="auto"/>
              <w:bottom w:val="single" w:sz="4" w:space="0" w:color="auto"/>
              <w:right w:val="single" w:sz="4" w:space="0" w:color="auto"/>
            </w:tcBorders>
            <w:vAlign w:val="center"/>
          </w:tcPr>
          <w:p w14:paraId="3C8688D8" w14:textId="711F3D56" w:rsidR="00576AB1" w:rsidRPr="00781267" w:rsidRDefault="00781267" w:rsidP="009B7D84">
            <w:pPr>
              <w:pStyle w:val="DG0"/>
              <w:rPr>
                <w:rFonts w:ascii="宋体" w:hAnsi="宋体"/>
                <w:color w:val="000000" w:themeColor="text1"/>
                <w:lang w:val="de-DE"/>
              </w:rPr>
            </w:pPr>
            <w:r w:rsidRPr="00781267">
              <w:rPr>
                <w:rFonts w:ascii="宋体" w:hAnsi="宋体" w:hint="eastAsia"/>
                <w:color w:val="000000" w:themeColor="text1"/>
                <w:lang w:val="de-DE"/>
              </w:rPr>
              <w:t>√</w:t>
            </w:r>
          </w:p>
        </w:tc>
        <w:tc>
          <w:tcPr>
            <w:tcW w:w="1069" w:type="dxa"/>
            <w:tcBorders>
              <w:top w:val="single" w:sz="4" w:space="0" w:color="auto"/>
              <w:left w:val="single" w:sz="4" w:space="0" w:color="auto"/>
              <w:bottom w:val="single" w:sz="4" w:space="0" w:color="auto"/>
              <w:right w:val="single" w:sz="4" w:space="0" w:color="auto"/>
            </w:tcBorders>
            <w:vAlign w:val="center"/>
          </w:tcPr>
          <w:p w14:paraId="103C966C" w14:textId="039DFBFC" w:rsidR="00576AB1" w:rsidRPr="00103D33" w:rsidRDefault="00781267" w:rsidP="009B7D84">
            <w:pPr>
              <w:pStyle w:val="DG0"/>
              <w:rPr>
                <w:lang w:val="de-DE"/>
              </w:rPr>
            </w:pPr>
            <w:r w:rsidRPr="00781267">
              <w:rPr>
                <w:rFonts w:hint="eastAsia"/>
                <w:lang w:val="de-DE"/>
              </w:rPr>
              <w:t>√</w:t>
            </w:r>
          </w:p>
        </w:tc>
        <w:tc>
          <w:tcPr>
            <w:tcW w:w="1068" w:type="dxa"/>
            <w:tcBorders>
              <w:top w:val="single" w:sz="4" w:space="0" w:color="auto"/>
              <w:left w:val="single" w:sz="4" w:space="0" w:color="auto"/>
              <w:bottom w:val="single" w:sz="4" w:space="0" w:color="auto"/>
              <w:right w:val="single" w:sz="4" w:space="0" w:color="auto"/>
            </w:tcBorders>
            <w:vAlign w:val="center"/>
          </w:tcPr>
          <w:p w14:paraId="7F635970" w14:textId="5C60D3D6" w:rsidR="00576AB1" w:rsidRPr="00103D33" w:rsidRDefault="00781267" w:rsidP="009B7D84">
            <w:pPr>
              <w:pStyle w:val="DG0"/>
              <w:rPr>
                <w:lang w:val="de-DE"/>
              </w:rPr>
            </w:pPr>
            <w:r w:rsidRPr="00781267">
              <w:rPr>
                <w:rFonts w:hint="eastAsia"/>
                <w:lang w:val="de-DE"/>
              </w:rPr>
              <w:t>√</w:t>
            </w:r>
          </w:p>
        </w:tc>
      </w:tr>
      <w:tr w:rsidR="00576AB1" w:rsidRPr="0035441E" w14:paraId="5A89A897" w14:textId="77777777" w:rsidTr="009B7D84">
        <w:trPr>
          <w:trHeight w:val="340"/>
          <w:jc w:val="center"/>
        </w:trPr>
        <w:tc>
          <w:tcPr>
            <w:tcW w:w="4012" w:type="dxa"/>
            <w:tcBorders>
              <w:left w:val="single" w:sz="12" w:space="0" w:color="auto"/>
            </w:tcBorders>
          </w:tcPr>
          <w:p w14:paraId="3EAB6D98" w14:textId="286D20B4" w:rsidR="00576AB1" w:rsidRDefault="00576AB1" w:rsidP="009B7D84">
            <w:pPr>
              <w:pStyle w:val="DG0"/>
              <w:jc w:val="left"/>
              <w:rPr>
                <w:rFonts w:cs="Times New Roman"/>
                <w:lang w:val="de-DE"/>
              </w:rPr>
            </w:pPr>
            <w:r>
              <w:rPr>
                <w:rFonts w:cs="Times New Roman" w:hint="eastAsia"/>
                <w:lang w:val="de-DE"/>
              </w:rPr>
              <w:t xml:space="preserve">11. </w:t>
            </w:r>
            <w:r w:rsidR="0035441E" w:rsidRPr="0035441E">
              <w:rPr>
                <w:rFonts w:cs="Times New Roman"/>
                <w:lang w:val="de-DE"/>
              </w:rPr>
              <w:t>Normal war gestern - Der kleine Mann</w:t>
            </w:r>
          </w:p>
        </w:tc>
        <w:tc>
          <w:tcPr>
            <w:tcW w:w="1068" w:type="dxa"/>
            <w:tcBorders>
              <w:top w:val="single" w:sz="4" w:space="0" w:color="auto"/>
              <w:left w:val="single" w:sz="4" w:space="0" w:color="auto"/>
              <w:bottom w:val="single" w:sz="4" w:space="0" w:color="auto"/>
              <w:right w:val="single" w:sz="4" w:space="0" w:color="auto"/>
            </w:tcBorders>
            <w:vAlign w:val="center"/>
          </w:tcPr>
          <w:p w14:paraId="519824DA" w14:textId="77777777" w:rsidR="00576AB1" w:rsidRPr="00A4262A" w:rsidRDefault="00576AB1" w:rsidP="009B7D84">
            <w:pPr>
              <w:pStyle w:val="DG0"/>
              <w:rPr>
                <w:lang w:val="de-DE"/>
              </w:rPr>
            </w:pPr>
          </w:p>
        </w:tc>
        <w:tc>
          <w:tcPr>
            <w:tcW w:w="1069" w:type="dxa"/>
            <w:tcBorders>
              <w:top w:val="single" w:sz="4" w:space="0" w:color="auto"/>
              <w:left w:val="single" w:sz="4" w:space="0" w:color="auto"/>
              <w:bottom w:val="single" w:sz="4" w:space="0" w:color="auto"/>
              <w:right w:val="single" w:sz="4" w:space="0" w:color="auto"/>
            </w:tcBorders>
            <w:vAlign w:val="center"/>
          </w:tcPr>
          <w:p w14:paraId="54CAA7B8" w14:textId="0BEB703E" w:rsidR="00576AB1" w:rsidRPr="0035441E" w:rsidRDefault="00781267" w:rsidP="009B7D84">
            <w:pPr>
              <w:pStyle w:val="DG0"/>
              <w:rPr>
                <w:rFonts w:ascii="宋体" w:hAnsi="宋体"/>
                <w:color w:val="000000" w:themeColor="text1"/>
                <w:lang w:val="de-DE"/>
              </w:rPr>
            </w:pPr>
            <w:r w:rsidRPr="00781267">
              <w:rPr>
                <w:rFonts w:ascii="宋体" w:hAnsi="宋体" w:hint="eastAsia"/>
                <w:color w:val="000000" w:themeColor="text1"/>
                <w:lang w:val="de-DE"/>
              </w:rPr>
              <w:t>√</w:t>
            </w:r>
          </w:p>
        </w:tc>
        <w:tc>
          <w:tcPr>
            <w:tcW w:w="1069" w:type="dxa"/>
            <w:tcBorders>
              <w:top w:val="single" w:sz="4" w:space="0" w:color="auto"/>
              <w:left w:val="single" w:sz="4" w:space="0" w:color="auto"/>
              <w:bottom w:val="single" w:sz="4" w:space="0" w:color="auto"/>
              <w:right w:val="single" w:sz="4" w:space="0" w:color="auto"/>
            </w:tcBorders>
            <w:vAlign w:val="center"/>
          </w:tcPr>
          <w:p w14:paraId="7D912697" w14:textId="007BE7D2" w:rsidR="00576AB1" w:rsidRPr="00103D33" w:rsidRDefault="00781267" w:rsidP="009B7D84">
            <w:pPr>
              <w:pStyle w:val="DG0"/>
              <w:rPr>
                <w:lang w:val="de-DE"/>
              </w:rPr>
            </w:pPr>
            <w:r w:rsidRPr="00781267">
              <w:rPr>
                <w:rFonts w:hint="eastAsia"/>
                <w:lang w:val="de-DE"/>
              </w:rPr>
              <w:t>√</w:t>
            </w:r>
          </w:p>
        </w:tc>
        <w:tc>
          <w:tcPr>
            <w:tcW w:w="1068" w:type="dxa"/>
            <w:tcBorders>
              <w:top w:val="single" w:sz="4" w:space="0" w:color="auto"/>
              <w:left w:val="single" w:sz="4" w:space="0" w:color="auto"/>
              <w:bottom w:val="single" w:sz="4" w:space="0" w:color="auto"/>
              <w:right w:val="single" w:sz="4" w:space="0" w:color="auto"/>
            </w:tcBorders>
            <w:vAlign w:val="center"/>
          </w:tcPr>
          <w:p w14:paraId="44826C83" w14:textId="23902BE3" w:rsidR="00576AB1" w:rsidRPr="00103D33" w:rsidRDefault="00781267" w:rsidP="009B7D84">
            <w:pPr>
              <w:pStyle w:val="DG0"/>
              <w:rPr>
                <w:lang w:val="de-DE"/>
              </w:rPr>
            </w:pPr>
            <w:r w:rsidRPr="00781267">
              <w:rPr>
                <w:rFonts w:hint="eastAsia"/>
                <w:lang w:val="de-DE"/>
              </w:rPr>
              <w:t>√</w:t>
            </w:r>
          </w:p>
        </w:tc>
      </w:tr>
      <w:tr w:rsidR="00576AB1" w:rsidRPr="00A4262A" w14:paraId="4C2CA189" w14:textId="77777777" w:rsidTr="009B7D84">
        <w:trPr>
          <w:trHeight w:val="340"/>
          <w:jc w:val="center"/>
        </w:trPr>
        <w:tc>
          <w:tcPr>
            <w:tcW w:w="4012" w:type="dxa"/>
            <w:tcBorders>
              <w:left w:val="single" w:sz="12" w:space="0" w:color="auto"/>
            </w:tcBorders>
          </w:tcPr>
          <w:p w14:paraId="2DBAC35A" w14:textId="394AF76C" w:rsidR="00576AB1" w:rsidRDefault="00576AB1" w:rsidP="009B7D84">
            <w:pPr>
              <w:pStyle w:val="DG0"/>
              <w:jc w:val="left"/>
              <w:rPr>
                <w:rFonts w:cs="Times New Roman"/>
                <w:lang w:val="de-DE"/>
              </w:rPr>
            </w:pPr>
            <w:r>
              <w:rPr>
                <w:rFonts w:cs="Times New Roman" w:hint="eastAsia"/>
                <w:lang w:val="de-DE"/>
              </w:rPr>
              <w:lastRenderedPageBreak/>
              <w:t xml:space="preserve">12. </w:t>
            </w:r>
            <w:r w:rsidR="0035441E" w:rsidRPr="0035441E">
              <w:rPr>
                <w:rFonts w:cs="Times New Roman"/>
                <w:lang w:val="de-DE"/>
              </w:rPr>
              <w:t>Nebenjob - Ladykracher</w:t>
            </w:r>
          </w:p>
        </w:tc>
        <w:tc>
          <w:tcPr>
            <w:tcW w:w="1068" w:type="dxa"/>
            <w:tcBorders>
              <w:top w:val="single" w:sz="4" w:space="0" w:color="auto"/>
              <w:left w:val="single" w:sz="4" w:space="0" w:color="auto"/>
              <w:bottom w:val="single" w:sz="4" w:space="0" w:color="auto"/>
              <w:right w:val="single" w:sz="4" w:space="0" w:color="auto"/>
            </w:tcBorders>
            <w:vAlign w:val="center"/>
          </w:tcPr>
          <w:p w14:paraId="70E517CD" w14:textId="623DB02C" w:rsidR="00576AB1" w:rsidRPr="00A4262A" w:rsidRDefault="00781267" w:rsidP="009B7D84">
            <w:pPr>
              <w:pStyle w:val="DG0"/>
              <w:rPr>
                <w:lang w:val="de-DE"/>
              </w:rPr>
            </w:pPr>
            <w:r w:rsidRPr="00781267">
              <w:rPr>
                <w:rFonts w:hint="eastAsia"/>
                <w:lang w:val="de-DE"/>
              </w:rPr>
              <w:t>√</w:t>
            </w:r>
          </w:p>
        </w:tc>
        <w:tc>
          <w:tcPr>
            <w:tcW w:w="1069" w:type="dxa"/>
            <w:tcBorders>
              <w:top w:val="single" w:sz="4" w:space="0" w:color="auto"/>
              <w:left w:val="single" w:sz="4" w:space="0" w:color="auto"/>
              <w:bottom w:val="single" w:sz="4" w:space="0" w:color="auto"/>
              <w:right w:val="single" w:sz="4" w:space="0" w:color="auto"/>
            </w:tcBorders>
            <w:vAlign w:val="center"/>
          </w:tcPr>
          <w:p w14:paraId="1FCF17F3" w14:textId="77777777" w:rsidR="00576AB1" w:rsidRPr="00DD5DBD" w:rsidRDefault="00576AB1" w:rsidP="009B7D84">
            <w:pPr>
              <w:pStyle w:val="DG0"/>
              <w:rPr>
                <w:rFonts w:ascii="宋体" w:hAnsi="宋体"/>
                <w:color w:val="000000" w:themeColor="text1"/>
              </w:rPr>
            </w:pPr>
          </w:p>
        </w:tc>
        <w:tc>
          <w:tcPr>
            <w:tcW w:w="1069" w:type="dxa"/>
            <w:tcBorders>
              <w:top w:val="single" w:sz="4" w:space="0" w:color="auto"/>
              <w:left w:val="single" w:sz="4" w:space="0" w:color="auto"/>
              <w:bottom w:val="single" w:sz="4" w:space="0" w:color="auto"/>
              <w:right w:val="single" w:sz="4" w:space="0" w:color="auto"/>
            </w:tcBorders>
            <w:vAlign w:val="center"/>
          </w:tcPr>
          <w:p w14:paraId="66D67E25" w14:textId="7390210A" w:rsidR="00576AB1" w:rsidRPr="00103D33" w:rsidRDefault="00781267" w:rsidP="009B7D84">
            <w:pPr>
              <w:pStyle w:val="DG0"/>
              <w:rPr>
                <w:lang w:val="de-DE"/>
              </w:rPr>
            </w:pPr>
            <w:r w:rsidRPr="00781267">
              <w:rPr>
                <w:rFonts w:hint="eastAsia"/>
                <w:lang w:val="de-DE"/>
              </w:rPr>
              <w:t>√</w:t>
            </w:r>
          </w:p>
        </w:tc>
        <w:tc>
          <w:tcPr>
            <w:tcW w:w="1068" w:type="dxa"/>
            <w:tcBorders>
              <w:top w:val="single" w:sz="4" w:space="0" w:color="auto"/>
              <w:left w:val="single" w:sz="4" w:space="0" w:color="auto"/>
              <w:bottom w:val="single" w:sz="4" w:space="0" w:color="auto"/>
              <w:right w:val="single" w:sz="4" w:space="0" w:color="auto"/>
            </w:tcBorders>
            <w:vAlign w:val="center"/>
          </w:tcPr>
          <w:p w14:paraId="4DB24C79" w14:textId="77777777" w:rsidR="00576AB1" w:rsidRPr="00103D33" w:rsidRDefault="00576AB1" w:rsidP="009B7D84">
            <w:pPr>
              <w:pStyle w:val="DG0"/>
              <w:rPr>
                <w:lang w:val="de-DE"/>
              </w:rPr>
            </w:pPr>
          </w:p>
        </w:tc>
      </w:tr>
      <w:tr w:rsidR="00576AB1" w:rsidRPr="00A4262A" w14:paraId="040FF315" w14:textId="77777777" w:rsidTr="009B7D84">
        <w:trPr>
          <w:trHeight w:val="340"/>
          <w:jc w:val="center"/>
        </w:trPr>
        <w:tc>
          <w:tcPr>
            <w:tcW w:w="4012" w:type="dxa"/>
            <w:tcBorders>
              <w:left w:val="single" w:sz="12" w:space="0" w:color="auto"/>
            </w:tcBorders>
          </w:tcPr>
          <w:p w14:paraId="45092F3F" w14:textId="566E34B1" w:rsidR="00576AB1" w:rsidRDefault="00576AB1" w:rsidP="009B7D84">
            <w:pPr>
              <w:pStyle w:val="DG0"/>
              <w:jc w:val="left"/>
              <w:rPr>
                <w:rFonts w:cs="Times New Roman"/>
                <w:lang w:val="de-DE"/>
              </w:rPr>
            </w:pPr>
            <w:r>
              <w:rPr>
                <w:rFonts w:cs="Times New Roman" w:hint="eastAsia"/>
                <w:lang w:val="de-DE"/>
              </w:rPr>
              <w:t xml:space="preserve">13. </w:t>
            </w:r>
            <w:r w:rsidR="0035441E" w:rsidRPr="0035441E">
              <w:rPr>
                <w:rFonts w:cs="Times New Roman"/>
                <w:lang w:val="de-DE"/>
              </w:rPr>
              <w:t>Ausredenkontrolle - Ladykracher</w:t>
            </w:r>
          </w:p>
        </w:tc>
        <w:tc>
          <w:tcPr>
            <w:tcW w:w="1068" w:type="dxa"/>
            <w:tcBorders>
              <w:top w:val="single" w:sz="4" w:space="0" w:color="auto"/>
              <w:left w:val="single" w:sz="4" w:space="0" w:color="auto"/>
              <w:bottom w:val="single" w:sz="4" w:space="0" w:color="auto"/>
              <w:right w:val="single" w:sz="4" w:space="0" w:color="auto"/>
            </w:tcBorders>
            <w:vAlign w:val="center"/>
          </w:tcPr>
          <w:p w14:paraId="0C666526" w14:textId="72CAC48F" w:rsidR="00576AB1" w:rsidRPr="00A4262A" w:rsidRDefault="00781267" w:rsidP="009B7D84">
            <w:pPr>
              <w:pStyle w:val="DG0"/>
              <w:rPr>
                <w:lang w:val="de-DE"/>
              </w:rPr>
            </w:pPr>
            <w:r w:rsidRPr="00781267">
              <w:rPr>
                <w:rFonts w:hint="eastAsia"/>
                <w:lang w:val="de-DE"/>
              </w:rPr>
              <w:t>√</w:t>
            </w:r>
          </w:p>
        </w:tc>
        <w:tc>
          <w:tcPr>
            <w:tcW w:w="1069" w:type="dxa"/>
            <w:tcBorders>
              <w:top w:val="single" w:sz="4" w:space="0" w:color="auto"/>
              <w:left w:val="single" w:sz="4" w:space="0" w:color="auto"/>
              <w:bottom w:val="single" w:sz="4" w:space="0" w:color="auto"/>
              <w:right w:val="single" w:sz="4" w:space="0" w:color="auto"/>
            </w:tcBorders>
            <w:vAlign w:val="center"/>
          </w:tcPr>
          <w:p w14:paraId="4F430D70" w14:textId="77777777" w:rsidR="00576AB1" w:rsidRPr="00DD5DBD" w:rsidRDefault="00576AB1" w:rsidP="009B7D84">
            <w:pPr>
              <w:pStyle w:val="DG0"/>
              <w:rPr>
                <w:rFonts w:ascii="宋体" w:hAnsi="宋体"/>
                <w:color w:val="000000" w:themeColor="text1"/>
              </w:rPr>
            </w:pPr>
          </w:p>
        </w:tc>
        <w:tc>
          <w:tcPr>
            <w:tcW w:w="1069" w:type="dxa"/>
            <w:tcBorders>
              <w:top w:val="single" w:sz="4" w:space="0" w:color="auto"/>
              <w:left w:val="single" w:sz="4" w:space="0" w:color="auto"/>
              <w:bottom w:val="single" w:sz="4" w:space="0" w:color="auto"/>
              <w:right w:val="single" w:sz="4" w:space="0" w:color="auto"/>
            </w:tcBorders>
            <w:vAlign w:val="center"/>
          </w:tcPr>
          <w:p w14:paraId="5A676916" w14:textId="7F189B74" w:rsidR="00576AB1" w:rsidRPr="00103D33" w:rsidRDefault="00781267" w:rsidP="009B7D84">
            <w:pPr>
              <w:pStyle w:val="DG0"/>
              <w:rPr>
                <w:lang w:val="de-DE"/>
              </w:rPr>
            </w:pPr>
            <w:r w:rsidRPr="00781267">
              <w:rPr>
                <w:rFonts w:hint="eastAsia"/>
                <w:lang w:val="de-DE"/>
              </w:rPr>
              <w:t>√</w:t>
            </w:r>
          </w:p>
        </w:tc>
        <w:tc>
          <w:tcPr>
            <w:tcW w:w="1068" w:type="dxa"/>
            <w:tcBorders>
              <w:top w:val="single" w:sz="4" w:space="0" w:color="auto"/>
              <w:left w:val="single" w:sz="4" w:space="0" w:color="auto"/>
              <w:bottom w:val="single" w:sz="4" w:space="0" w:color="auto"/>
              <w:right w:val="single" w:sz="4" w:space="0" w:color="auto"/>
            </w:tcBorders>
            <w:vAlign w:val="center"/>
          </w:tcPr>
          <w:p w14:paraId="4C37644E" w14:textId="60A8268F" w:rsidR="00576AB1" w:rsidRPr="00103D33" w:rsidRDefault="00781267" w:rsidP="009B7D84">
            <w:pPr>
              <w:pStyle w:val="DG0"/>
              <w:rPr>
                <w:lang w:val="de-DE"/>
              </w:rPr>
            </w:pPr>
            <w:r w:rsidRPr="00781267">
              <w:rPr>
                <w:rFonts w:hint="eastAsia"/>
                <w:lang w:val="de-DE"/>
              </w:rPr>
              <w:t>√</w:t>
            </w:r>
          </w:p>
        </w:tc>
      </w:tr>
      <w:tr w:rsidR="00576AB1" w:rsidRPr="00A4262A" w14:paraId="15511689" w14:textId="77777777" w:rsidTr="009B7D84">
        <w:trPr>
          <w:trHeight w:val="340"/>
          <w:jc w:val="center"/>
        </w:trPr>
        <w:tc>
          <w:tcPr>
            <w:tcW w:w="4012" w:type="dxa"/>
            <w:tcBorders>
              <w:left w:val="single" w:sz="12" w:space="0" w:color="auto"/>
            </w:tcBorders>
          </w:tcPr>
          <w:p w14:paraId="44E6B0A0" w14:textId="6557FE92" w:rsidR="00576AB1" w:rsidRDefault="00576AB1" w:rsidP="009B7D84">
            <w:pPr>
              <w:pStyle w:val="DG0"/>
              <w:jc w:val="left"/>
              <w:rPr>
                <w:rFonts w:cs="Times New Roman"/>
                <w:lang w:val="de-DE"/>
              </w:rPr>
            </w:pPr>
            <w:r>
              <w:rPr>
                <w:rFonts w:cs="Times New Roman" w:hint="eastAsia"/>
                <w:lang w:val="de-DE"/>
              </w:rPr>
              <w:t xml:space="preserve">14. </w:t>
            </w:r>
            <w:r w:rsidR="0035441E" w:rsidRPr="0035441E">
              <w:rPr>
                <w:rFonts w:cs="Times New Roman"/>
                <w:lang w:val="de-DE"/>
              </w:rPr>
              <w:t>Der Kochkurs - Pastewka</w:t>
            </w:r>
          </w:p>
        </w:tc>
        <w:tc>
          <w:tcPr>
            <w:tcW w:w="1068" w:type="dxa"/>
            <w:tcBorders>
              <w:top w:val="single" w:sz="4" w:space="0" w:color="auto"/>
              <w:left w:val="single" w:sz="4" w:space="0" w:color="auto"/>
              <w:bottom w:val="single" w:sz="4" w:space="0" w:color="auto"/>
              <w:right w:val="single" w:sz="4" w:space="0" w:color="auto"/>
            </w:tcBorders>
            <w:vAlign w:val="center"/>
          </w:tcPr>
          <w:p w14:paraId="6112CE27" w14:textId="106DA73C" w:rsidR="00576AB1" w:rsidRPr="00A4262A" w:rsidRDefault="00781267" w:rsidP="009B7D84">
            <w:pPr>
              <w:pStyle w:val="DG0"/>
              <w:rPr>
                <w:lang w:val="de-DE"/>
              </w:rPr>
            </w:pPr>
            <w:r w:rsidRPr="00781267">
              <w:rPr>
                <w:rFonts w:hint="eastAsia"/>
                <w:lang w:val="de-DE"/>
              </w:rPr>
              <w:t>√</w:t>
            </w:r>
          </w:p>
        </w:tc>
        <w:tc>
          <w:tcPr>
            <w:tcW w:w="1069" w:type="dxa"/>
            <w:tcBorders>
              <w:top w:val="single" w:sz="4" w:space="0" w:color="auto"/>
              <w:left w:val="single" w:sz="4" w:space="0" w:color="auto"/>
              <w:bottom w:val="single" w:sz="4" w:space="0" w:color="auto"/>
              <w:right w:val="single" w:sz="4" w:space="0" w:color="auto"/>
            </w:tcBorders>
            <w:vAlign w:val="center"/>
          </w:tcPr>
          <w:p w14:paraId="297B9AD1" w14:textId="77777777" w:rsidR="00576AB1" w:rsidRPr="00DD5DBD" w:rsidRDefault="00576AB1" w:rsidP="009B7D84">
            <w:pPr>
              <w:pStyle w:val="DG0"/>
              <w:rPr>
                <w:rFonts w:ascii="宋体" w:hAnsi="宋体"/>
                <w:color w:val="000000" w:themeColor="text1"/>
              </w:rPr>
            </w:pPr>
          </w:p>
        </w:tc>
        <w:tc>
          <w:tcPr>
            <w:tcW w:w="1069" w:type="dxa"/>
            <w:tcBorders>
              <w:top w:val="single" w:sz="4" w:space="0" w:color="auto"/>
              <w:left w:val="single" w:sz="4" w:space="0" w:color="auto"/>
              <w:bottom w:val="single" w:sz="4" w:space="0" w:color="auto"/>
              <w:right w:val="single" w:sz="4" w:space="0" w:color="auto"/>
            </w:tcBorders>
            <w:vAlign w:val="center"/>
          </w:tcPr>
          <w:p w14:paraId="05EF05F1" w14:textId="4ADA0B44" w:rsidR="00576AB1" w:rsidRPr="00103D33" w:rsidRDefault="00781267" w:rsidP="009B7D84">
            <w:pPr>
              <w:pStyle w:val="DG0"/>
              <w:rPr>
                <w:lang w:val="de-DE"/>
              </w:rPr>
            </w:pPr>
            <w:r w:rsidRPr="00781267">
              <w:rPr>
                <w:rFonts w:hint="eastAsia"/>
                <w:lang w:val="de-DE"/>
              </w:rPr>
              <w:t>√</w:t>
            </w:r>
          </w:p>
        </w:tc>
        <w:tc>
          <w:tcPr>
            <w:tcW w:w="1068" w:type="dxa"/>
            <w:tcBorders>
              <w:top w:val="single" w:sz="4" w:space="0" w:color="auto"/>
              <w:left w:val="single" w:sz="4" w:space="0" w:color="auto"/>
              <w:bottom w:val="single" w:sz="4" w:space="0" w:color="auto"/>
              <w:right w:val="single" w:sz="4" w:space="0" w:color="auto"/>
            </w:tcBorders>
            <w:vAlign w:val="center"/>
          </w:tcPr>
          <w:p w14:paraId="3DC3A300" w14:textId="77777777" w:rsidR="00576AB1" w:rsidRPr="00103D33" w:rsidRDefault="00576AB1" w:rsidP="009B7D84">
            <w:pPr>
              <w:pStyle w:val="DG0"/>
              <w:rPr>
                <w:lang w:val="de-DE"/>
              </w:rPr>
            </w:pPr>
          </w:p>
        </w:tc>
      </w:tr>
      <w:tr w:rsidR="00576AB1" w:rsidRPr="00A4262A" w14:paraId="7FAE0175" w14:textId="77777777" w:rsidTr="009B7D84">
        <w:trPr>
          <w:trHeight w:val="340"/>
          <w:jc w:val="center"/>
        </w:trPr>
        <w:tc>
          <w:tcPr>
            <w:tcW w:w="4012" w:type="dxa"/>
            <w:tcBorders>
              <w:left w:val="single" w:sz="12" w:space="0" w:color="auto"/>
            </w:tcBorders>
          </w:tcPr>
          <w:p w14:paraId="61C5B47C" w14:textId="45A631A5" w:rsidR="00576AB1" w:rsidRDefault="00576AB1" w:rsidP="009B7D84">
            <w:pPr>
              <w:pStyle w:val="DG0"/>
              <w:jc w:val="left"/>
              <w:rPr>
                <w:rFonts w:cs="Times New Roman"/>
                <w:lang w:val="de-DE"/>
              </w:rPr>
            </w:pPr>
            <w:r>
              <w:rPr>
                <w:rFonts w:cs="Times New Roman" w:hint="eastAsia"/>
                <w:lang w:val="de-DE"/>
              </w:rPr>
              <w:t xml:space="preserve">15. </w:t>
            </w:r>
            <w:r w:rsidR="0035441E" w:rsidRPr="0035441E">
              <w:rPr>
                <w:rFonts w:cs="Times New Roman"/>
                <w:lang w:val="de-DE"/>
              </w:rPr>
              <w:t>Der Hausmeister – Pastewka</w:t>
            </w:r>
          </w:p>
        </w:tc>
        <w:tc>
          <w:tcPr>
            <w:tcW w:w="1068" w:type="dxa"/>
            <w:tcBorders>
              <w:top w:val="single" w:sz="4" w:space="0" w:color="auto"/>
              <w:left w:val="single" w:sz="4" w:space="0" w:color="auto"/>
              <w:bottom w:val="single" w:sz="4" w:space="0" w:color="auto"/>
              <w:right w:val="single" w:sz="4" w:space="0" w:color="auto"/>
            </w:tcBorders>
            <w:vAlign w:val="center"/>
          </w:tcPr>
          <w:p w14:paraId="78A9EB89" w14:textId="297F230E" w:rsidR="00576AB1" w:rsidRPr="00A4262A" w:rsidRDefault="00781267" w:rsidP="009B7D84">
            <w:pPr>
              <w:pStyle w:val="DG0"/>
              <w:rPr>
                <w:lang w:val="de-DE"/>
              </w:rPr>
            </w:pPr>
            <w:r w:rsidRPr="00781267">
              <w:rPr>
                <w:rFonts w:hint="eastAsia"/>
                <w:lang w:val="de-DE"/>
              </w:rPr>
              <w:t>√</w:t>
            </w:r>
          </w:p>
        </w:tc>
        <w:tc>
          <w:tcPr>
            <w:tcW w:w="1069" w:type="dxa"/>
            <w:tcBorders>
              <w:top w:val="single" w:sz="4" w:space="0" w:color="auto"/>
              <w:left w:val="single" w:sz="4" w:space="0" w:color="auto"/>
              <w:bottom w:val="single" w:sz="4" w:space="0" w:color="auto"/>
              <w:right w:val="single" w:sz="4" w:space="0" w:color="auto"/>
            </w:tcBorders>
            <w:vAlign w:val="center"/>
          </w:tcPr>
          <w:p w14:paraId="29BDD597" w14:textId="77777777" w:rsidR="00576AB1" w:rsidRPr="00DD5DBD" w:rsidRDefault="00576AB1" w:rsidP="009B7D84">
            <w:pPr>
              <w:pStyle w:val="DG0"/>
              <w:rPr>
                <w:rFonts w:ascii="宋体" w:hAnsi="宋体"/>
                <w:color w:val="000000" w:themeColor="text1"/>
              </w:rPr>
            </w:pPr>
          </w:p>
        </w:tc>
        <w:tc>
          <w:tcPr>
            <w:tcW w:w="1069" w:type="dxa"/>
            <w:tcBorders>
              <w:top w:val="single" w:sz="4" w:space="0" w:color="auto"/>
              <w:left w:val="single" w:sz="4" w:space="0" w:color="auto"/>
              <w:bottom w:val="single" w:sz="4" w:space="0" w:color="auto"/>
              <w:right w:val="single" w:sz="4" w:space="0" w:color="auto"/>
            </w:tcBorders>
            <w:vAlign w:val="center"/>
          </w:tcPr>
          <w:p w14:paraId="72B7CE34" w14:textId="35D814A0" w:rsidR="00576AB1" w:rsidRPr="00103D33" w:rsidRDefault="00781267" w:rsidP="009B7D84">
            <w:pPr>
              <w:pStyle w:val="DG0"/>
              <w:rPr>
                <w:lang w:val="de-DE"/>
              </w:rPr>
            </w:pPr>
            <w:r w:rsidRPr="00781267">
              <w:rPr>
                <w:rFonts w:hint="eastAsia"/>
                <w:lang w:val="de-DE"/>
              </w:rPr>
              <w:t>√</w:t>
            </w:r>
          </w:p>
        </w:tc>
        <w:tc>
          <w:tcPr>
            <w:tcW w:w="1068" w:type="dxa"/>
            <w:tcBorders>
              <w:top w:val="single" w:sz="4" w:space="0" w:color="auto"/>
              <w:left w:val="single" w:sz="4" w:space="0" w:color="auto"/>
              <w:bottom w:val="single" w:sz="4" w:space="0" w:color="auto"/>
              <w:right w:val="single" w:sz="4" w:space="0" w:color="auto"/>
            </w:tcBorders>
            <w:vAlign w:val="center"/>
          </w:tcPr>
          <w:p w14:paraId="106EA49E" w14:textId="1B0311CF" w:rsidR="00576AB1" w:rsidRPr="00103D33" w:rsidRDefault="00781267" w:rsidP="009B7D84">
            <w:pPr>
              <w:pStyle w:val="DG0"/>
              <w:rPr>
                <w:lang w:val="de-DE"/>
              </w:rPr>
            </w:pPr>
            <w:r w:rsidRPr="00781267">
              <w:rPr>
                <w:rFonts w:hint="eastAsia"/>
                <w:lang w:val="de-DE"/>
              </w:rPr>
              <w:t>√</w:t>
            </w:r>
          </w:p>
        </w:tc>
      </w:tr>
      <w:tr w:rsidR="009B7D84" w:rsidRPr="00A4262A" w14:paraId="749BC7C2" w14:textId="77777777" w:rsidTr="009B7D84">
        <w:trPr>
          <w:trHeight w:val="340"/>
          <w:jc w:val="center"/>
        </w:trPr>
        <w:tc>
          <w:tcPr>
            <w:tcW w:w="4012" w:type="dxa"/>
            <w:tcBorders>
              <w:left w:val="single" w:sz="12" w:space="0" w:color="auto"/>
            </w:tcBorders>
          </w:tcPr>
          <w:p w14:paraId="5A9D83CF" w14:textId="13CB6FD8" w:rsidR="009B7D84" w:rsidRPr="00A4262A" w:rsidRDefault="00576AB1" w:rsidP="009B7D84">
            <w:pPr>
              <w:pStyle w:val="DG0"/>
              <w:jc w:val="left"/>
              <w:rPr>
                <w:lang w:val="de-DE"/>
              </w:rPr>
            </w:pPr>
            <w:r>
              <w:rPr>
                <w:rFonts w:cs="Times New Roman" w:hint="eastAsia"/>
                <w:lang w:val="de-DE"/>
              </w:rPr>
              <w:t>16</w:t>
            </w:r>
            <w:r w:rsidR="009B7D84" w:rsidRPr="009B7D84">
              <w:rPr>
                <w:rFonts w:cs="Times New Roman"/>
                <w:lang w:val="de-DE"/>
              </w:rPr>
              <w:t xml:space="preserve">. Test </w:t>
            </w:r>
          </w:p>
        </w:tc>
        <w:tc>
          <w:tcPr>
            <w:tcW w:w="1068" w:type="dxa"/>
            <w:tcBorders>
              <w:top w:val="single" w:sz="4" w:space="0" w:color="auto"/>
              <w:left w:val="single" w:sz="4" w:space="0" w:color="auto"/>
              <w:bottom w:val="single" w:sz="4" w:space="0" w:color="auto"/>
              <w:right w:val="single" w:sz="4" w:space="0" w:color="auto"/>
            </w:tcBorders>
            <w:vAlign w:val="center"/>
          </w:tcPr>
          <w:p w14:paraId="67D68E76" w14:textId="53ADF399" w:rsidR="009B7D84" w:rsidRPr="00A4262A" w:rsidRDefault="009B7D84" w:rsidP="009B7D84">
            <w:pPr>
              <w:pStyle w:val="DG0"/>
              <w:rPr>
                <w:lang w:val="de-DE"/>
              </w:rPr>
            </w:pPr>
          </w:p>
        </w:tc>
        <w:tc>
          <w:tcPr>
            <w:tcW w:w="1069" w:type="dxa"/>
            <w:tcBorders>
              <w:top w:val="single" w:sz="4" w:space="0" w:color="auto"/>
              <w:left w:val="single" w:sz="4" w:space="0" w:color="auto"/>
              <w:bottom w:val="single" w:sz="4" w:space="0" w:color="auto"/>
              <w:right w:val="single" w:sz="4" w:space="0" w:color="auto"/>
            </w:tcBorders>
            <w:vAlign w:val="center"/>
          </w:tcPr>
          <w:p w14:paraId="2D244525" w14:textId="11C3889B" w:rsidR="009B7D84" w:rsidRPr="00A4262A" w:rsidRDefault="009B7D84" w:rsidP="009B7D84">
            <w:pPr>
              <w:pStyle w:val="DG0"/>
              <w:rPr>
                <w:lang w:val="de-DE"/>
              </w:rPr>
            </w:pPr>
            <w:r w:rsidRPr="00DD5DBD">
              <w:rPr>
                <w:rFonts w:ascii="宋体" w:hAnsi="宋体"/>
                <w:color w:val="000000" w:themeColor="text1"/>
              </w:rPr>
              <w:t>√</w:t>
            </w:r>
          </w:p>
        </w:tc>
        <w:tc>
          <w:tcPr>
            <w:tcW w:w="1069" w:type="dxa"/>
            <w:tcBorders>
              <w:top w:val="single" w:sz="4" w:space="0" w:color="auto"/>
              <w:left w:val="single" w:sz="4" w:space="0" w:color="auto"/>
              <w:bottom w:val="single" w:sz="4" w:space="0" w:color="auto"/>
              <w:right w:val="single" w:sz="4" w:space="0" w:color="auto"/>
            </w:tcBorders>
            <w:vAlign w:val="center"/>
          </w:tcPr>
          <w:p w14:paraId="637D7514" w14:textId="68898842" w:rsidR="009B7D84" w:rsidRPr="00A4262A" w:rsidRDefault="009B7D84" w:rsidP="009B7D84">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5F017BE5" w14:textId="4E639D45" w:rsidR="009B7D84" w:rsidRPr="00A4262A" w:rsidRDefault="009B7D84" w:rsidP="009B7D84">
            <w:pPr>
              <w:pStyle w:val="DG0"/>
              <w:rPr>
                <w:lang w:val="de-DE"/>
              </w:rPr>
            </w:pPr>
            <w:r w:rsidRPr="00103D33">
              <w:rPr>
                <w:rFonts w:hint="eastAsia"/>
                <w:lang w:val="de-DE"/>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29"/>
        <w:gridCol w:w="2692"/>
        <w:gridCol w:w="1698"/>
        <w:gridCol w:w="709"/>
        <w:gridCol w:w="653"/>
        <w:gridCol w:w="701"/>
      </w:tblGrid>
      <w:tr w:rsidR="002757AB" w14:paraId="20D0CF15" w14:textId="15A69D98" w:rsidTr="005770A6">
        <w:trPr>
          <w:trHeight w:val="340"/>
          <w:jc w:val="center"/>
        </w:trPr>
        <w:tc>
          <w:tcPr>
            <w:tcW w:w="1828"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690"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w:t>
            </w:r>
            <w:proofErr w:type="gramStart"/>
            <w:r w:rsidRPr="00E71319">
              <w:rPr>
                <w:rFonts w:ascii="黑体" w:hAnsi="黑体" w:hint="eastAsia"/>
                <w:szCs w:val="21"/>
              </w:rPr>
              <w:t>学方式</w:t>
            </w:r>
            <w:proofErr w:type="gramEnd"/>
          </w:p>
        </w:tc>
        <w:tc>
          <w:tcPr>
            <w:tcW w:w="169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5770A6">
        <w:trPr>
          <w:trHeight w:val="340"/>
          <w:jc w:val="center"/>
        </w:trPr>
        <w:tc>
          <w:tcPr>
            <w:tcW w:w="1828"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690"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69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781267" w:rsidRPr="005D3ECE" w14:paraId="13ACC6F2" w14:textId="39A0AF94" w:rsidTr="009457D5">
        <w:trPr>
          <w:trHeight w:val="454"/>
          <w:jc w:val="center"/>
        </w:trPr>
        <w:tc>
          <w:tcPr>
            <w:tcW w:w="1828" w:type="dxa"/>
            <w:tcBorders>
              <w:left w:val="single" w:sz="12" w:space="0" w:color="auto"/>
            </w:tcBorders>
          </w:tcPr>
          <w:p w14:paraId="336D78AA" w14:textId="3AD25F4B" w:rsidR="00781267" w:rsidRPr="00781267" w:rsidRDefault="00781267" w:rsidP="00781267">
            <w:pPr>
              <w:snapToGrid w:val="0"/>
              <w:jc w:val="left"/>
              <w:rPr>
                <w:rFonts w:ascii="Times New Roman" w:hAnsi="Times New Roman" w:cs="Times New Roman"/>
                <w:bCs/>
                <w:sz w:val="21"/>
                <w:szCs w:val="21"/>
                <w:lang w:val="de-DE"/>
              </w:rPr>
            </w:pPr>
            <w:bookmarkStart w:id="1" w:name="_Hlk160175766"/>
            <w:r w:rsidRPr="00781267">
              <w:rPr>
                <w:rFonts w:ascii="Times New Roman" w:hAnsi="Times New Roman" w:cs="Times New Roman"/>
                <w:sz w:val="21"/>
                <w:szCs w:val="21"/>
                <w:lang w:val="de-DE"/>
              </w:rPr>
              <w:t>1.</w:t>
            </w:r>
            <w:r w:rsidRPr="00781267">
              <w:rPr>
                <w:rFonts w:ascii="Times New Roman" w:hAnsi="Times New Roman" w:cs="Times New Roman"/>
                <w:sz w:val="21"/>
                <w:szCs w:val="21"/>
              </w:rPr>
              <w:t xml:space="preserve"> </w:t>
            </w:r>
            <w:r w:rsidRPr="00781267">
              <w:rPr>
                <w:rFonts w:ascii="Times New Roman" w:hAnsi="Times New Roman" w:cs="Times New Roman"/>
                <w:sz w:val="21"/>
                <w:szCs w:val="21"/>
                <w:lang w:val="de-DE"/>
              </w:rPr>
              <w:t>Der Parkplatz - Stromberg</w:t>
            </w:r>
          </w:p>
        </w:tc>
        <w:tc>
          <w:tcPr>
            <w:tcW w:w="2690" w:type="dxa"/>
            <w:vAlign w:val="center"/>
          </w:tcPr>
          <w:p w14:paraId="09BAD965" w14:textId="3BC776EA" w:rsidR="00781267" w:rsidRPr="005D3ECE" w:rsidRDefault="00781267" w:rsidP="00781267">
            <w:pPr>
              <w:snapToGrid w:val="0"/>
              <w:jc w:val="center"/>
              <w:rPr>
                <w:rFonts w:ascii="Times New Roman" w:hAnsi="Times New Roman"/>
                <w:bCs/>
                <w:sz w:val="21"/>
                <w:szCs w:val="21"/>
                <w:lang w:val="de-DE"/>
              </w:rPr>
            </w:pPr>
            <w:r w:rsidRPr="00781267">
              <w:rPr>
                <w:rFonts w:ascii="Times New Roman" w:hAnsi="Times New Roman" w:hint="eastAsia"/>
                <w:bCs/>
                <w:sz w:val="21"/>
                <w:szCs w:val="21"/>
                <w:lang w:val="de-DE"/>
              </w:rPr>
              <w:t>多媒体教学法</w:t>
            </w:r>
            <w:r>
              <w:rPr>
                <w:rFonts w:ascii="Times New Roman" w:hAnsi="Times New Roman" w:hint="eastAsia"/>
                <w:bCs/>
                <w:sz w:val="21"/>
                <w:szCs w:val="21"/>
                <w:lang w:val="de-DE"/>
              </w:rPr>
              <w:t>、合作学习</w:t>
            </w:r>
          </w:p>
        </w:tc>
        <w:tc>
          <w:tcPr>
            <w:tcW w:w="1697" w:type="dxa"/>
            <w:vAlign w:val="center"/>
          </w:tcPr>
          <w:p w14:paraId="6456A219" w14:textId="04214BED" w:rsidR="00781267" w:rsidRPr="005D3ECE"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课堂对话</w:t>
            </w:r>
            <w:r w:rsidR="00781267">
              <w:rPr>
                <w:rFonts w:ascii="Times New Roman" w:hAnsi="Times New Roman" w:hint="eastAsia"/>
                <w:bCs/>
                <w:sz w:val="21"/>
                <w:szCs w:val="21"/>
                <w:lang w:val="de-DE"/>
              </w:rPr>
              <w:t>，</w:t>
            </w:r>
            <w:r>
              <w:rPr>
                <w:rFonts w:ascii="Times New Roman" w:hAnsi="Times New Roman" w:hint="eastAsia"/>
                <w:bCs/>
                <w:sz w:val="21"/>
                <w:szCs w:val="21"/>
                <w:lang w:val="de-DE"/>
              </w:rPr>
              <w:t>课后作业</w:t>
            </w:r>
            <w:r w:rsidR="00781267" w:rsidRPr="005D3ECE">
              <w:rPr>
                <w:rFonts w:ascii="Times New Roman" w:hAnsi="Times New Roman"/>
                <w:bCs/>
                <w:sz w:val="21"/>
                <w:szCs w:val="21"/>
                <w:lang w:val="de-DE"/>
              </w:rPr>
              <w:t xml:space="preserve"> </w:t>
            </w:r>
          </w:p>
        </w:tc>
        <w:tc>
          <w:tcPr>
            <w:tcW w:w="708" w:type="dxa"/>
            <w:vAlign w:val="center"/>
          </w:tcPr>
          <w:p w14:paraId="60329DAE" w14:textId="204D671A"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bCs/>
                <w:sz w:val="21"/>
                <w:szCs w:val="21"/>
                <w:lang w:val="de-DE"/>
              </w:rPr>
              <w:t>1</w:t>
            </w:r>
          </w:p>
        </w:tc>
        <w:tc>
          <w:tcPr>
            <w:tcW w:w="653" w:type="dxa"/>
            <w:vAlign w:val="center"/>
          </w:tcPr>
          <w:p w14:paraId="10D7F993" w14:textId="50BC5D7F"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bCs/>
                <w:sz w:val="21"/>
                <w:szCs w:val="21"/>
                <w:lang w:val="de-DE"/>
              </w:rPr>
              <w:t>1</w:t>
            </w:r>
          </w:p>
        </w:tc>
        <w:tc>
          <w:tcPr>
            <w:tcW w:w="700" w:type="dxa"/>
            <w:tcBorders>
              <w:right w:val="single" w:sz="12" w:space="0" w:color="auto"/>
            </w:tcBorders>
            <w:vAlign w:val="center"/>
          </w:tcPr>
          <w:p w14:paraId="488E3C51" w14:textId="20921CDC"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bCs/>
                <w:sz w:val="21"/>
                <w:szCs w:val="21"/>
                <w:lang w:val="de-DE"/>
              </w:rPr>
              <w:t>2</w:t>
            </w:r>
          </w:p>
        </w:tc>
      </w:tr>
      <w:tr w:rsidR="00781267" w:rsidRPr="005D3ECE" w14:paraId="425114FD" w14:textId="1C3B32DC" w:rsidTr="009457D5">
        <w:trPr>
          <w:trHeight w:val="454"/>
          <w:jc w:val="center"/>
        </w:trPr>
        <w:tc>
          <w:tcPr>
            <w:tcW w:w="1828" w:type="dxa"/>
            <w:tcBorders>
              <w:left w:val="single" w:sz="12" w:space="0" w:color="auto"/>
            </w:tcBorders>
          </w:tcPr>
          <w:p w14:paraId="6658EB62" w14:textId="65D7D7AE" w:rsidR="00781267" w:rsidRPr="00781267" w:rsidRDefault="00781267" w:rsidP="00781267">
            <w:pPr>
              <w:snapToGrid w:val="0"/>
              <w:jc w:val="left"/>
              <w:rPr>
                <w:rFonts w:ascii="Times New Roman" w:hAnsi="Times New Roman" w:cs="Times New Roman"/>
                <w:bCs/>
                <w:sz w:val="21"/>
                <w:szCs w:val="21"/>
                <w:lang w:val="de-DE"/>
              </w:rPr>
            </w:pPr>
            <w:r w:rsidRPr="00781267">
              <w:rPr>
                <w:rFonts w:ascii="Times New Roman" w:hAnsi="Times New Roman" w:cs="Times New Roman"/>
                <w:sz w:val="21"/>
                <w:szCs w:val="21"/>
                <w:lang w:val="de-DE"/>
              </w:rPr>
              <w:t xml:space="preserve">2. Der Feueralarm – Stromberg </w:t>
            </w:r>
          </w:p>
        </w:tc>
        <w:tc>
          <w:tcPr>
            <w:tcW w:w="2690" w:type="dxa"/>
            <w:vAlign w:val="center"/>
          </w:tcPr>
          <w:p w14:paraId="7C4AF4A7" w14:textId="5913D5C7" w:rsidR="00781267" w:rsidRPr="005D3ECE" w:rsidRDefault="00781267" w:rsidP="00781267">
            <w:pPr>
              <w:snapToGrid w:val="0"/>
              <w:jc w:val="center"/>
              <w:rPr>
                <w:rFonts w:ascii="Times New Roman" w:hAnsi="Times New Roman"/>
                <w:bCs/>
                <w:sz w:val="21"/>
                <w:szCs w:val="21"/>
                <w:lang w:val="de-DE"/>
              </w:rPr>
            </w:pPr>
            <w:r w:rsidRPr="00781267">
              <w:rPr>
                <w:rFonts w:ascii="Times New Roman" w:hAnsi="Times New Roman" w:hint="eastAsia"/>
                <w:bCs/>
                <w:sz w:val="21"/>
                <w:szCs w:val="21"/>
                <w:lang w:val="de-DE"/>
              </w:rPr>
              <w:t>多媒体教学法</w:t>
            </w:r>
            <w:r>
              <w:rPr>
                <w:rFonts w:ascii="Times New Roman" w:hAnsi="Times New Roman" w:hint="eastAsia"/>
                <w:bCs/>
                <w:sz w:val="21"/>
                <w:szCs w:val="21"/>
                <w:lang w:val="de-DE"/>
              </w:rPr>
              <w:t>、情景教学法、</w:t>
            </w:r>
            <w:r w:rsidRPr="00B13658">
              <w:rPr>
                <w:rFonts w:ascii="Times New Roman" w:hAnsi="Times New Roman" w:hint="eastAsia"/>
                <w:bCs/>
                <w:sz w:val="21"/>
                <w:szCs w:val="21"/>
                <w:lang w:val="de-DE"/>
              </w:rPr>
              <w:t>合作学习</w:t>
            </w:r>
          </w:p>
        </w:tc>
        <w:tc>
          <w:tcPr>
            <w:tcW w:w="1697" w:type="dxa"/>
            <w:vAlign w:val="center"/>
          </w:tcPr>
          <w:p w14:paraId="054C380B" w14:textId="3DD8F873" w:rsidR="00781267" w:rsidRPr="005D3ECE"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629893A4" w14:textId="086D6DFD"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bCs/>
                <w:sz w:val="21"/>
                <w:szCs w:val="21"/>
                <w:lang w:val="de-DE"/>
              </w:rPr>
              <w:t>1</w:t>
            </w:r>
          </w:p>
        </w:tc>
        <w:tc>
          <w:tcPr>
            <w:tcW w:w="653" w:type="dxa"/>
            <w:vAlign w:val="center"/>
          </w:tcPr>
          <w:p w14:paraId="1264E6DA" w14:textId="398C6D02"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bCs/>
                <w:sz w:val="21"/>
                <w:szCs w:val="21"/>
                <w:lang w:val="de-DE"/>
              </w:rPr>
              <w:t>1</w:t>
            </w:r>
          </w:p>
        </w:tc>
        <w:tc>
          <w:tcPr>
            <w:tcW w:w="700" w:type="dxa"/>
            <w:tcBorders>
              <w:right w:val="single" w:sz="12" w:space="0" w:color="auto"/>
            </w:tcBorders>
            <w:vAlign w:val="center"/>
          </w:tcPr>
          <w:p w14:paraId="43F8FEBB" w14:textId="0F3778EF"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bCs/>
                <w:sz w:val="21"/>
                <w:szCs w:val="21"/>
                <w:lang w:val="de-DE"/>
              </w:rPr>
              <w:t>2</w:t>
            </w:r>
          </w:p>
        </w:tc>
      </w:tr>
      <w:tr w:rsidR="00781267" w:rsidRPr="005D3ECE" w14:paraId="7C1B2542" w14:textId="77777777" w:rsidTr="009457D5">
        <w:trPr>
          <w:trHeight w:val="454"/>
          <w:jc w:val="center"/>
        </w:trPr>
        <w:tc>
          <w:tcPr>
            <w:tcW w:w="1828" w:type="dxa"/>
            <w:tcBorders>
              <w:left w:val="single" w:sz="12" w:space="0" w:color="auto"/>
            </w:tcBorders>
          </w:tcPr>
          <w:p w14:paraId="55BDFBA9" w14:textId="7C4E0174" w:rsidR="00781267" w:rsidRPr="00781267" w:rsidRDefault="00781267" w:rsidP="00781267">
            <w:pPr>
              <w:snapToGrid w:val="0"/>
              <w:jc w:val="left"/>
              <w:rPr>
                <w:rFonts w:ascii="Times New Roman" w:hAnsi="Times New Roman" w:cs="Times New Roman"/>
                <w:bCs/>
                <w:sz w:val="21"/>
                <w:szCs w:val="21"/>
                <w:lang w:val="de-DE"/>
              </w:rPr>
            </w:pPr>
            <w:r w:rsidRPr="00781267">
              <w:rPr>
                <w:rFonts w:ascii="Times New Roman" w:hAnsi="Times New Roman" w:cs="Times New Roman"/>
                <w:sz w:val="21"/>
                <w:szCs w:val="21"/>
                <w:lang w:val="de-DE"/>
              </w:rPr>
              <w:t>3. Hilfe, ich bin viel zu Fett – Anke</w:t>
            </w:r>
          </w:p>
        </w:tc>
        <w:tc>
          <w:tcPr>
            <w:tcW w:w="2690" w:type="dxa"/>
            <w:vAlign w:val="center"/>
          </w:tcPr>
          <w:p w14:paraId="746C648C" w14:textId="34C02E60" w:rsidR="00781267" w:rsidRPr="005D3ECE" w:rsidRDefault="00781267" w:rsidP="00781267">
            <w:pPr>
              <w:snapToGrid w:val="0"/>
              <w:jc w:val="center"/>
              <w:rPr>
                <w:rFonts w:ascii="Times New Roman" w:hAnsi="Times New Roman"/>
                <w:bCs/>
                <w:sz w:val="21"/>
                <w:szCs w:val="21"/>
                <w:lang w:val="de-DE"/>
              </w:rPr>
            </w:pPr>
            <w:r w:rsidRPr="00781267">
              <w:rPr>
                <w:rFonts w:ascii="Times New Roman" w:hAnsi="Times New Roman" w:hint="eastAsia"/>
                <w:bCs/>
                <w:sz w:val="21"/>
                <w:szCs w:val="21"/>
              </w:rPr>
              <w:t>多媒体教学法</w:t>
            </w:r>
            <w:r>
              <w:rPr>
                <w:rFonts w:ascii="Times New Roman" w:hAnsi="Times New Roman" w:hint="eastAsia"/>
                <w:bCs/>
                <w:sz w:val="21"/>
                <w:szCs w:val="21"/>
              </w:rPr>
              <w:t>、</w:t>
            </w:r>
            <w:r w:rsidRPr="00B13658">
              <w:rPr>
                <w:rFonts w:ascii="Times New Roman" w:hAnsi="Times New Roman" w:hint="eastAsia"/>
                <w:bCs/>
                <w:sz w:val="21"/>
                <w:szCs w:val="21"/>
              </w:rPr>
              <w:t>情景教学法、合作学习</w:t>
            </w:r>
          </w:p>
        </w:tc>
        <w:tc>
          <w:tcPr>
            <w:tcW w:w="1697" w:type="dxa"/>
            <w:vAlign w:val="center"/>
          </w:tcPr>
          <w:p w14:paraId="7D5A4D1C" w14:textId="5A50FAB6" w:rsidR="00781267" w:rsidRPr="005D3ECE"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0C4D2DED" w14:textId="0F491BDF" w:rsidR="00781267" w:rsidRPr="005D3ECE"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07E78F3A" w14:textId="715C0992" w:rsidR="00781267" w:rsidRPr="005D3ECE"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596E6B67" w14:textId="0AD457C3"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781267" w:rsidRPr="005D3ECE" w14:paraId="0AFDAA66" w14:textId="77777777" w:rsidTr="009457D5">
        <w:trPr>
          <w:trHeight w:val="454"/>
          <w:jc w:val="center"/>
        </w:trPr>
        <w:tc>
          <w:tcPr>
            <w:tcW w:w="1828" w:type="dxa"/>
            <w:tcBorders>
              <w:left w:val="single" w:sz="12" w:space="0" w:color="auto"/>
            </w:tcBorders>
          </w:tcPr>
          <w:p w14:paraId="7988FA1C" w14:textId="68888F3F" w:rsidR="00781267" w:rsidRPr="00781267" w:rsidRDefault="00781267" w:rsidP="00781267">
            <w:pPr>
              <w:snapToGrid w:val="0"/>
              <w:jc w:val="left"/>
              <w:rPr>
                <w:rFonts w:ascii="Times New Roman" w:hAnsi="Times New Roman" w:cs="Times New Roman"/>
                <w:bCs/>
                <w:sz w:val="21"/>
                <w:szCs w:val="21"/>
                <w:lang w:val="de-DE"/>
              </w:rPr>
            </w:pPr>
            <w:r w:rsidRPr="00781267">
              <w:rPr>
                <w:rFonts w:ascii="Times New Roman" w:hAnsi="Times New Roman" w:cs="Times New Roman"/>
                <w:sz w:val="21"/>
                <w:szCs w:val="21"/>
                <w:lang w:val="de-DE"/>
              </w:rPr>
              <w:t>4. Der Unfall – Pastewka</w:t>
            </w:r>
          </w:p>
        </w:tc>
        <w:tc>
          <w:tcPr>
            <w:tcW w:w="2690" w:type="dxa"/>
            <w:vAlign w:val="center"/>
          </w:tcPr>
          <w:p w14:paraId="16F00D12" w14:textId="079B5F90" w:rsidR="00781267" w:rsidRPr="005D3ECE" w:rsidRDefault="00781267" w:rsidP="00781267">
            <w:pPr>
              <w:snapToGrid w:val="0"/>
              <w:jc w:val="center"/>
              <w:rPr>
                <w:rFonts w:ascii="Times New Roman" w:hAnsi="Times New Roman"/>
                <w:bCs/>
                <w:sz w:val="21"/>
                <w:szCs w:val="21"/>
                <w:lang w:val="de-DE"/>
              </w:rPr>
            </w:pPr>
            <w:r w:rsidRPr="00781267">
              <w:rPr>
                <w:rFonts w:ascii="Times New Roman" w:hAnsi="Times New Roman" w:hint="eastAsia"/>
                <w:bCs/>
                <w:sz w:val="21"/>
                <w:szCs w:val="21"/>
                <w:lang w:val="de-DE"/>
              </w:rPr>
              <w:t>多媒体教学法、情景教学法、合作学习</w:t>
            </w:r>
          </w:p>
        </w:tc>
        <w:tc>
          <w:tcPr>
            <w:tcW w:w="1697" w:type="dxa"/>
            <w:vAlign w:val="center"/>
          </w:tcPr>
          <w:p w14:paraId="123219A0" w14:textId="35DDE8BE" w:rsidR="00781267" w:rsidRPr="005D3ECE"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270DB770" w14:textId="527EB017"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544312E3" w14:textId="7C229421"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2C386815" w14:textId="37967EEA"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781267" w:rsidRPr="005D3ECE" w14:paraId="690F7537" w14:textId="77777777" w:rsidTr="009457D5">
        <w:trPr>
          <w:trHeight w:val="454"/>
          <w:jc w:val="center"/>
        </w:trPr>
        <w:tc>
          <w:tcPr>
            <w:tcW w:w="1828" w:type="dxa"/>
            <w:tcBorders>
              <w:left w:val="single" w:sz="12" w:space="0" w:color="auto"/>
            </w:tcBorders>
          </w:tcPr>
          <w:p w14:paraId="418D7C16" w14:textId="58FA23DE" w:rsidR="00781267" w:rsidRPr="00781267" w:rsidRDefault="00781267" w:rsidP="00781267">
            <w:pPr>
              <w:snapToGrid w:val="0"/>
              <w:jc w:val="left"/>
              <w:rPr>
                <w:rFonts w:ascii="Times New Roman" w:hAnsi="Times New Roman" w:cs="Times New Roman"/>
                <w:bCs/>
                <w:sz w:val="21"/>
                <w:szCs w:val="21"/>
                <w:lang w:val="de-DE"/>
              </w:rPr>
            </w:pPr>
            <w:r w:rsidRPr="00781267">
              <w:rPr>
                <w:rFonts w:ascii="Times New Roman" w:hAnsi="Times New Roman" w:cs="Times New Roman"/>
                <w:sz w:val="21"/>
                <w:szCs w:val="21"/>
              </w:rPr>
              <w:t xml:space="preserve">5. </w:t>
            </w:r>
            <w:proofErr w:type="spellStart"/>
            <w:r w:rsidRPr="00781267">
              <w:rPr>
                <w:rFonts w:ascii="Times New Roman" w:hAnsi="Times New Roman" w:cs="Times New Roman"/>
                <w:sz w:val="21"/>
                <w:szCs w:val="21"/>
              </w:rPr>
              <w:t>Sportschau</w:t>
            </w:r>
            <w:proofErr w:type="spellEnd"/>
          </w:p>
        </w:tc>
        <w:tc>
          <w:tcPr>
            <w:tcW w:w="2690" w:type="dxa"/>
            <w:vAlign w:val="center"/>
          </w:tcPr>
          <w:p w14:paraId="6BDE2D55" w14:textId="78E65125" w:rsidR="00781267" w:rsidRPr="005D3ECE" w:rsidRDefault="00781267" w:rsidP="00781267">
            <w:pPr>
              <w:snapToGrid w:val="0"/>
              <w:jc w:val="center"/>
              <w:rPr>
                <w:rFonts w:ascii="Times New Roman" w:hAnsi="Times New Roman"/>
                <w:bCs/>
                <w:sz w:val="21"/>
                <w:szCs w:val="21"/>
                <w:lang w:val="de-DE"/>
              </w:rPr>
            </w:pPr>
            <w:r w:rsidRPr="00781267">
              <w:rPr>
                <w:rFonts w:ascii="Times New Roman" w:hAnsi="Times New Roman" w:hint="eastAsia"/>
                <w:bCs/>
                <w:sz w:val="21"/>
                <w:szCs w:val="21"/>
              </w:rPr>
              <w:t>多媒体教学法、情景教学法、合作学习</w:t>
            </w:r>
          </w:p>
        </w:tc>
        <w:tc>
          <w:tcPr>
            <w:tcW w:w="1697" w:type="dxa"/>
            <w:vAlign w:val="center"/>
          </w:tcPr>
          <w:p w14:paraId="457E11CF" w14:textId="6DFB00B3" w:rsidR="00781267" w:rsidRPr="005D3ECE"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107E1CD3" w14:textId="04FDA6D4"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51249056" w14:textId="1F64A393"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02C20A3D" w14:textId="56CBB12E"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781267" w:rsidRPr="005D3ECE" w14:paraId="40E71227" w14:textId="77777777" w:rsidTr="009457D5">
        <w:trPr>
          <w:trHeight w:val="454"/>
          <w:jc w:val="center"/>
        </w:trPr>
        <w:tc>
          <w:tcPr>
            <w:tcW w:w="1828" w:type="dxa"/>
            <w:tcBorders>
              <w:left w:val="single" w:sz="12" w:space="0" w:color="auto"/>
            </w:tcBorders>
          </w:tcPr>
          <w:p w14:paraId="3143D698" w14:textId="7AE3F34F" w:rsidR="00781267" w:rsidRPr="00781267" w:rsidRDefault="00781267" w:rsidP="00781267">
            <w:pPr>
              <w:snapToGrid w:val="0"/>
              <w:jc w:val="left"/>
              <w:rPr>
                <w:rFonts w:ascii="Times New Roman" w:hAnsi="Times New Roman" w:cs="Times New Roman"/>
                <w:bCs/>
                <w:sz w:val="21"/>
                <w:szCs w:val="21"/>
                <w:lang w:val="de-DE"/>
              </w:rPr>
            </w:pPr>
            <w:r w:rsidRPr="00781267">
              <w:rPr>
                <w:rFonts w:ascii="Times New Roman" w:hAnsi="Times New Roman" w:cs="Times New Roman"/>
                <w:sz w:val="21"/>
                <w:szCs w:val="21"/>
                <w:lang w:val="de-DE"/>
              </w:rPr>
              <w:t>6. Das Fitness-Studio - Pastewka</w:t>
            </w:r>
          </w:p>
        </w:tc>
        <w:tc>
          <w:tcPr>
            <w:tcW w:w="2690" w:type="dxa"/>
            <w:vAlign w:val="center"/>
          </w:tcPr>
          <w:p w14:paraId="128C4549" w14:textId="47D51177" w:rsidR="00781267" w:rsidRPr="005D3ECE" w:rsidRDefault="00781267" w:rsidP="00781267">
            <w:pPr>
              <w:snapToGrid w:val="0"/>
              <w:jc w:val="center"/>
              <w:rPr>
                <w:rFonts w:ascii="Times New Roman" w:hAnsi="Times New Roman"/>
                <w:bCs/>
                <w:sz w:val="21"/>
                <w:szCs w:val="21"/>
                <w:lang w:val="de-DE"/>
              </w:rPr>
            </w:pPr>
            <w:r w:rsidRPr="00781267">
              <w:rPr>
                <w:rFonts w:ascii="Times New Roman" w:hAnsi="Times New Roman" w:hint="eastAsia"/>
                <w:bCs/>
                <w:sz w:val="21"/>
                <w:szCs w:val="21"/>
                <w:lang w:val="de-DE"/>
              </w:rPr>
              <w:t>多媒体教学法、情景教学法、合作学习</w:t>
            </w:r>
          </w:p>
        </w:tc>
        <w:tc>
          <w:tcPr>
            <w:tcW w:w="1697" w:type="dxa"/>
            <w:vAlign w:val="center"/>
          </w:tcPr>
          <w:p w14:paraId="2A4AC09C" w14:textId="3DAFD755" w:rsidR="00781267" w:rsidRPr="005D3ECE"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10CBF844" w14:textId="457C792C" w:rsidR="00781267" w:rsidRPr="005D3ECE"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7C000923" w14:textId="270D54D7" w:rsidR="00781267" w:rsidRPr="005D3ECE"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286B8C03" w14:textId="47EDCAD9"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781267" w:rsidRPr="005D3ECE" w14:paraId="0924A53C" w14:textId="77777777" w:rsidTr="009457D5">
        <w:trPr>
          <w:trHeight w:val="454"/>
          <w:jc w:val="center"/>
        </w:trPr>
        <w:tc>
          <w:tcPr>
            <w:tcW w:w="1828" w:type="dxa"/>
            <w:tcBorders>
              <w:left w:val="single" w:sz="12" w:space="0" w:color="auto"/>
            </w:tcBorders>
          </w:tcPr>
          <w:p w14:paraId="7B8B79AC" w14:textId="35ECE904" w:rsidR="00781267" w:rsidRPr="00781267" w:rsidRDefault="00781267" w:rsidP="00781267">
            <w:pPr>
              <w:snapToGrid w:val="0"/>
              <w:jc w:val="left"/>
              <w:rPr>
                <w:rFonts w:ascii="Times New Roman" w:hAnsi="Times New Roman" w:cs="Times New Roman"/>
                <w:bCs/>
                <w:sz w:val="21"/>
                <w:szCs w:val="21"/>
                <w:lang w:val="de-DE"/>
              </w:rPr>
            </w:pPr>
            <w:r w:rsidRPr="00781267">
              <w:rPr>
                <w:rFonts w:ascii="Times New Roman" w:hAnsi="Times New Roman" w:cs="Times New Roman"/>
                <w:sz w:val="21"/>
                <w:szCs w:val="21"/>
                <w:lang w:val="de-DE"/>
              </w:rPr>
              <w:t>7. Shopping - Ladykracher</w:t>
            </w:r>
          </w:p>
        </w:tc>
        <w:tc>
          <w:tcPr>
            <w:tcW w:w="2690" w:type="dxa"/>
            <w:vAlign w:val="center"/>
          </w:tcPr>
          <w:p w14:paraId="30C7B279" w14:textId="25FE6F99" w:rsidR="00781267" w:rsidRPr="005D3ECE" w:rsidRDefault="00781267" w:rsidP="00781267">
            <w:pPr>
              <w:snapToGrid w:val="0"/>
              <w:jc w:val="center"/>
              <w:rPr>
                <w:rFonts w:ascii="Times New Roman" w:hAnsi="Times New Roman"/>
                <w:bCs/>
                <w:sz w:val="21"/>
                <w:szCs w:val="21"/>
                <w:lang w:val="de-DE"/>
              </w:rPr>
            </w:pPr>
            <w:r w:rsidRPr="00781267">
              <w:rPr>
                <w:rFonts w:ascii="Times New Roman" w:hAnsi="Times New Roman" w:hint="eastAsia"/>
                <w:bCs/>
                <w:sz w:val="21"/>
                <w:szCs w:val="21"/>
              </w:rPr>
              <w:t>多媒体教学法、情景教学法、合作学习</w:t>
            </w:r>
          </w:p>
        </w:tc>
        <w:tc>
          <w:tcPr>
            <w:tcW w:w="1697" w:type="dxa"/>
            <w:vAlign w:val="center"/>
          </w:tcPr>
          <w:p w14:paraId="78169083" w14:textId="52FB9BB5" w:rsidR="00781267" w:rsidRPr="005D3ECE"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14B2F983" w14:textId="5E0526A2" w:rsidR="00781267" w:rsidRPr="005D3ECE"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311ADD40" w14:textId="76CCC7D2" w:rsidR="00781267" w:rsidRPr="005D3ECE"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6EA69EBD" w14:textId="6EA2BD0D"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bCs/>
                <w:sz w:val="21"/>
                <w:szCs w:val="21"/>
                <w:lang w:val="de-DE"/>
              </w:rPr>
              <w:t>2</w:t>
            </w:r>
          </w:p>
        </w:tc>
      </w:tr>
      <w:tr w:rsidR="00781267" w:rsidRPr="005D3ECE" w14:paraId="6996C686" w14:textId="77777777" w:rsidTr="009457D5">
        <w:trPr>
          <w:trHeight w:val="454"/>
          <w:jc w:val="center"/>
        </w:trPr>
        <w:tc>
          <w:tcPr>
            <w:tcW w:w="1828" w:type="dxa"/>
            <w:tcBorders>
              <w:left w:val="single" w:sz="12" w:space="0" w:color="auto"/>
            </w:tcBorders>
          </w:tcPr>
          <w:p w14:paraId="1840B72A" w14:textId="01F57F5D" w:rsidR="00781267" w:rsidRPr="00781267" w:rsidRDefault="00781267" w:rsidP="00781267">
            <w:pPr>
              <w:snapToGrid w:val="0"/>
              <w:jc w:val="left"/>
              <w:rPr>
                <w:rFonts w:ascii="Times New Roman" w:hAnsi="Times New Roman" w:cs="Times New Roman"/>
                <w:bCs/>
                <w:sz w:val="21"/>
                <w:szCs w:val="21"/>
                <w:lang w:val="de-DE"/>
              </w:rPr>
            </w:pPr>
            <w:r w:rsidRPr="00781267">
              <w:rPr>
                <w:rFonts w:ascii="Times New Roman" w:hAnsi="Times New Roman" w:cs="Times New Roman"/>
                <w:sz w:val="21"/>
                <w:szCs w:val="21"/>
                <w:lang w:val="de-DE"/>
              </w:rPr>
              <w:t>8. Ernährung - Ladykracher</w:t>
            </w:r>
          </w:p>
        </w:tc>
        <w:tc>
          <w:tcPr>
            <w:tcW w:w="2690" w:type="dxa"/>
            <w:vAlign w:val="center"/>
          </w:tcPr>
          <w:p w14:paraId="05BF7BC3" w14:textId="0A34D92E" w:rsidR="00781267" w:rsidRPr="005D3ECE" w:rsidRDefault="00781267" w:rsidP="00781267">
            <w:pPr>
              <w:snapToGrid w:val="0"/>
              <w:jc w:val="center"/>
              <w:rPr>
                <w:rFonts w:ascii="Times New Roman" w:hAnsi="Times New Roman"/>
                <w:bCs/>
                <w:sz w:val="21"/>
                <w:szCs w:val="21"/>
                <w:lang w:val="de-DE"/>
              </w:rPr>
            </w:pPr>
            <w:r w:rsidRPr="00781267">
              <w:rPr>
                <w:rFonts w:ascii="Times New Roman" w:hAnsi="Times New Roman" w:hint="eastAsia"/>
                <w:bCs/>
                <w:sz w:val="21"/>
                <w:szCs w:val="21"/>
              </w:rPr>
              <w:t>多媒体教学法、情景教学法、合作学习</w:t>
            </w:r>
          </w:p>
        </w:tc>
        <w:tc>
          <w:tcPr>
            <w:tcW w:w="1697" w:type="dxa"/>
            <w:vAlign w:val="center"/>
          </w:tcPr>
          <w:p w14:paraId="1DFB8F7B" w14:textId="42827F77" w:rsidR="00781267" w:rsidRPr="005D3ECE"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56BC1888" w14:textId="60E94280" w:rsidR="00781267" w:rsidRPr="005D3ECE"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0905F1C0" w14:textId="6FB23B00" w:rsidR="00781267" w:rsidRPr="005D3ECE"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44180C25" w14:textId="61382EF3"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781267" w:rsidRPr="005D3ECE" w14:paraId="1F35330C" w14:textId="77777777" w:rsidTr="009457D5">
        <w:trPr>
          <w:trHeight w:val="454"/>
          <w:jc w:val="center"/>
        </w:trPr>
        <w:tc>
          <w:tcPr>
            <w:tcW w:w="1828" w:type="dxa"/>
            <w:tcBorders>
              <w:left w:val="single" w:sz="12" w:space="0" w:color="auto"/>
            </w:tcBorders>
          </w:tcPr>
          <w:p w14:paraId="3B3C88EE" w14:textId="732616BE" w:rsidR="00781267" w:rsidRPr="00781267" w:rsidRDefault="00781267" w:rsidP="00781267">
            <w:pPr>
              <w:snapToGrid w:val="0"/>
              <w:jc w:val="left"/>
              <w:rPr>
                <w:rFonts w:ascii="Times New Roman" w:hAnsi="Times New Roman" w:cs="Times New Roman"/>
                <w:bCs/>
                <w:sz w:val="21"/>
                <w:szCs w:val="21"/>
                <w:lang w:val="de-DE"/>
              </w:rPr>
            </w:pPr>
            <w:r w:rsidRPr="00781267">
              <w:rPr>
                <w:rFonts w:ascii="Times New Roman" w:hAnsi="Times New Roman" w:cs="Times New Roman"/>
                <w:sz w:val="21"/>
                <w:szCs w:val="21"/>
                <w:lang w:val="de-DE"/>
              </w:rPr>
              <w:t>9. Das Praktikum - Pastewka</w:t>
            </w:r>
          </w:p>
        </w:tc>
        <w:tc>
          <w:tcPr>
            <w:tcW w:w="2690" w:type="dxa"/>
            <w:vAlign w:val="center"/>
          </w:tcPr>
          <w:p w14:paraId="1C5DE88E" w14:textId="6EFD0045" w:rsidR="00781267" w:rsidRPr="005D3ECE" w:rsidRDefault="00781267" w:rsidP="00781267">
            <w:pPr>
              <w:snapToGrid w:val="0"/>
              <w:jc w:val="center"/>
              <w:rPr>
                <w:rFonts w:ascii="Times New Roman" w:hAnsi="Times New Roman"/>
                <w:bCs/>
                <w:sz w:val="21"/>
                <w:szCs w:val="21"/>
                <w:lang w:val="de-DE"/>
              </w:rPr>
            </w:pPr>
            <w:r w:rsidRPr="00781267">
              <w:rPr>
                <w:rFonts w:ascii="Times New Roman" w:hAnsi="Times New Roman" w:hint="eastAsia"/>
                <w:bCs/>
                <w:sz w:val="21"/>
                <w:szCs w:val="21"/>
              </w:rPr>
              <w:t>多媒体教学法、情景教学法、合作学习</w:t>
            </w:r>
          </w:p>
        </w:tc>
        <w:tc>
          <w:tcPr>
            <w:tcW w:w="1697" w:type="dxa"/>
            <w:vAlign w:val="center"/>
          </w:tcPr>
          <w:p w14:paraId="59AF5E1C" w14:textId="76BBFCEA" w:rsidR="00781267" w:rsidRPr="005D3ECE"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37BA3FCC" w14:textId="444C9870" w:rsidR="00781267" w:rsidRPr="005D3ECE"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7F2E56F6" w14:textId="5E5A8631" w:rsidR="00781267" w:rsidRPr="005D3ECE"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2FCB241D" w14:textId="7003E155" w:rsidR="00781267" w:rsidRPr="005D3ECE"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781267" w:rsidRPr="00781267" w14:paraId="6B7E1619" w14:textId="77777777" w:rsidTr="009457D5">
        <w:trPr>
          <w:trHeight w:val="454"/>
          <w:jc w:val="center"/>
        </w:trPr>
        <w:tc>
          <w:tcPr>
            <w:tcW w:w="1828" w:type="dxa"/>
            <w:tcBorders>
              <w:left w:val="single" w:sz="12" w:space="0" w:color="auto"/>
            </w:tcBorders>
          </w:tcPr>
          <w:p w14:paraId="3D02DB8A" w14:textId="17436732" w:rsidR="00781267" w:rsidRPr="00781267" w:rsidRDefault="00781267" w:rsidP="00781267">
            <w:pPr>
              <w:snapToGrid w:val="0"/>
              <w:rPr>
                <w:rFonts w:ascii="Times New Roman" w:hAnsi="Times New Roman" w:cs="Times New Roman"/>
                <w:sz w:val="21"/>
                <w:szCs w:val="21"/>
                <w:lang w:val="de-DE"/>
              </w:rPr>
            </w:pPr>
            <w:r w:rsidRPr="00781267">
              <w:rPr>
                <w:rFonts w:ascii="Times New Roman" w:hAnsi="Times New Roman" w:cs="Times New Roman"/>
                <w:sz w:val="21"/>
                <w:szCs w:val="21"/>
                <w:lang w:val="de-DE"/>
              </w:rPr>
              <w:t>10. Die Schönheits-OP – Pastewka</w:t>
            </w:r>
          </w:p>
        </w:tc>
        <w:tc>
          <w:tcPr>
            <w:tcW w:w="2690" w:type="dxa"/>
            <w:vAlign w:val="center"/>
          </w:tcPr>
          <w:p w14:paraId="31AD018B" w14:textId="4FB51A6D" w:rsidR="00781267" w:rsidRPr="00781267" w:rsidRDefault="00781267" w:rsidP="00781267">
            <w:pPr>
              <w:snapToGrid w:val="0"/>
              <w:jc w:val="center"/>
              <w:rPr>
                <w:rFonts w:ascii="Times New Roman" w:hAnsi="Times New Roman"/>
                <w:bCs/>
                <w:sz w:val="21"/>
                <w:szCs w:val="21"/>
                <w:lang w:val="de-DE"/>
              </w:rPr>
            </w:pPr>
            <w:r w:rsidRPr="00781267">
              <w:rPr>
                <w:rFonts w:ascii="Times New Roman" w:hAnsi="Times New Roman" w:hint="eastAsia"/>
                <w:bCs/>
                <w:sz w:val="21"/>
                <w:szCs w:val="21"/>
                <w:lang w:val="de-DE"/>
              </w:rPr>
              <w:t>多媒体教学法、情景教学法、合作学习</w:t>
            </w:r>
          </w:p>
        </w:tc>
        <w:tc>
          <w:tcPr>
            <w:tcW w:w="1697" w:type="dxa"/>
            <w:vAlign w:val="center"/>
          </w:tcPr>
          <w:p w14:paraId="5521051D" w14:textId="4BB90769" w:rsidR="00781267"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6ECE1EA5" w14:textId="51DAE269"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747A9C78" w14:textId="552CC377"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1ED1A39A" w14:textId="5FE86254" w:rsidR="00781267"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781267" w:rsidRPr="00781267" w14:paraId="16C58A75" w14:textId="77777777" w:rsidTr="009457D5">
        <w:trPr>
          <w:trHeight w:val="454"/>
          <w:jc w:val="center"/>
        </w:trPr>
        <w:tc>
          <w:tcPr>
            <w:tcW w:w="1828" w:type="dxa"/>
            <w:tcBorders>
              <w:left w:val="single" w:sz="12" w:space="0" w:color="auto"/>
            </w:tcBorders>
          </w:tcPr>
          <w:p w14:paraId="46EF59C7" w14:textId="0FDA997F" w:rsidR="00781267" w:rsidRPr="00781267" w:rsidRDefault="00781267" w:rsidP="00781267">
            <w:pPr>
              <w:snapToGrid w:val="0"/>
              <w:rPr>
                <w:rFonts w:ascii="Times New Roman" w:hAnsi="Times New Roman" w:cs="Times New Roman"/>
                <w:sz w:val="21"/>
                <w:szCs w:val="21"/>
                <w:lang w:val="de-DE"/>
              </w:rPr>
            </w:pPr>
            <w:r w:rsidRPr="00781267">
              <w:rPr>
                <w:rFonts w:ascii="Times New Roman" w:hAnsi="Times New Roman" w:cs="Times New Roman"/>
                <w:sz w:val="21"/>
                <w:szCs w:val="21"/>
                <w:lang w:val="de-DE"/>
              </w:rPr>
              <w:t>11. Normal war gestern - Der kleine Mann</w:t>
            </w:r>
          </w:p>
        </w:tc>
        <w:tc>
          <w:tcPr>
            <w:tcW w:w="2690" w:type="dxa"/>
            <w:vAlign w:val="center"/>
          </w:tcPr>
          <w:p w14:paraId="67540EC4" w14:textId="5CEDAFCC" w:rsidR="00781267" w:rsidRPr="00781267" w:rsidRDefault="00781267" w:rsidP="00781267">
            <w:pPr>
              <w:snapToGrid w:val="0"/>
              <w:jc w:val="center"/>
              <w:rPr>
                <w:rFonts w:ascii="Times New Roman" w:hAnsi="Times New Roman"/>
                <w:bCs/>
                <w:sz w:val="21"/>
                <w:szCs w:val="21"/>
                <w:lang w:val="de-DE"/>
              </w:rPr>
            </w:pPr>
            <w:r w:rsidRPr="00781267">
              <w:rPr>
                <w:rFonts w:ascii="Times New Roman" w:hAnsi="Times New Roman" w:hint="eastAsia"/>
                <w:bCs/>
                <w:sz w:val="21"/>
                <w:szCs w:val="21"/>
                <w:lang w:val="de-DE"/>
              </w:rPr>
              <w:t>多媒体教学法、情景教学法、合作学习</w:t>
            </w:r>
          </w:p>
        </w:tc>
        <w:tc>
          <w:tcPr>
            <w:tcW w:w="1697" w:type="dxa"/>
            <w:vAlign w:val="center"/>
          </w:tcPr>
          <w:p w14:paraId="1EC76F7D" w14:textId="369F4B3C" w:rsidR="00781267"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640CD2AB" w14:textId="31538698"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5AFAD62B" w14:textId="6C5F514E"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63F7069C" w14:textId="71111272" w:rsidR="00781267"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781267" w:rsidRPr="005D3ECE" w14:paraId="095A73B3" w14:textId="77777777" w:rsidTr="009457D5">
        <w:trPr>
          <w:trHeight w:val="454"/>
          <w:jc w:val="center"/>
        </w:trPr>
        <w:tc>
          <w:tcPr>
            <w:tcW w:w="1828" w:type="dxa"/>
            <w:tcBorders>
              <w:left w:val="single" w:sz="12" w:space="0" w:color="auto"/>
            </w:tcBorders>
          </w:tcPr>
          <w:p w14:paraId="32A20B31" w14:textId="503F56AE" w:rsidR="00781267" w:rsidRPr="00781267" w:rsidRDefault="00781267" w:rsidP="00781267">
            <w:pPr>
              <w:snapToGrid w:val="0"/>
              <w:rPr>
                <w:rFonts w:ascii="Times New Roman" w:hAnsi="Times New Roman" w:cs="Times New Roman"/>
                <w:sz w:val="21"/>
                <w:szCs w:val="21"/>
                <w:lang w:val="de-DE"/>
              </w:rPr>
            </w:pPr>
            <w:r w:rsidRPr="00781267">
              <w:rPr>
                <w:rFonts w:ascii="Times New Roman" w:hAnsi="Times New Roman" w:cs="Times New Roman"/>
                <w:sz w:val="21"/>
                <w:szCs w:val="21"/>
                <w:lang w:val="de-DE"/>
              </w:rPr>
              <w:t>12. Nebenjob - Ladykracher</w:t>
            </w:r>
          </w:p>
        </w:tc>
        <w:tc>
          <w:tcPr>
            <w:tcW w:w="2690" w:type="dxa"/>
            <w:vAlign w:val="center"/>
          </w:tcPr>
          <w:p w14:paraId="0D94131F" w14:textId="1EEA3E72" w:rsidR="00781267" w:rsidRDefault="00781267" w:rsidP="00781267">
            <w:pPr>
              <w:snapToGrid w:val="0"/>
              <w:jc w:val="center"/>
              <w:rPr>
                <w:rFonts w:ascii="Times New Roman" w:hAnsi="Times New Roman"/>
                <w:bCs/>
                <w:sz w:val="21"/>
                <w:szCs w:val="21"/>
              </w:rPr>
            </w:pPr>
            <w:r w:rsidRPr="00781267">
              <w:rPr>
                <w:rFonts w:ascii="Times New Roman" w:hAnsi="Times New Roman" w:hint="eastAsia"/>
                <w:bCs/>
                <w:sz w:val="21"/>
                <w:szCs w:val="21"/>
              </w:rPr>
              <w:t>多媒体教学法、情景教学法、合作学习</w:t>
            </w:r>
          </w:p>
        </w:tc>
        <w:tc>
          <w:tcPr>
            <w:tcW w:w="1697" w:type="dxa"/>
            <w:vAlign w:val="center"/>
          </w:tcPr>
          <w:p w14:paraId="04AE4835" w14:textId="3615D4FE" w:rsidR="00781267"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2D14D8B8" w14:textId="1FBF003E"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13CADEEB" w14:textId="7D791B5E"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68D68934" w14:textId="36FD88C4" w:rsidR="00781267"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781267" w:rsidRPr="005D3ECE" w14:paraId="41F77299" w14:textId="77777777" w:rsidTr="009457D5">
        <w:trPr>
          <w:trHeight w:val="454"/>
          <w:jc w:val="center"/>
        </w:trPr>
        <w:tc>
          <w:tcPr>
            <w:tcW w:w="1828" w:type="dxa"/>
            <w:tcBorders>
              <w:left w:val="single" w:sz="12" w:space="0" w:color="auto"/>
            </w:tcBorders>
          </w:tcPr>
          <w:p w14:paraId="61E21441" w14:textId="28ED3E3C" w:rsidR="00781267" w:rsidRPr="00781267" w:rsidRDefault="00781267" w:rsidP="00781267">
            <w:pPr>
              <w:snapToGrid w:val="0"/>
              <w:rPr>
                <w:rFonts w:ascii="Times New Roman" w:hAnsi="Times New Roman" w:cs="Times New Roman"/>
                <w:sz w:val="21"/>
                <w:szCs w:val="21"/>
                <w:lang w:val="de-DE"/>
              </w:rPr>
            </w:pPr>
            <w:r w:rsidRPr="00781267">
              <w:rPr>
                <w:rFonts w:ascii="Times New Roman" w:hAnsi="Times New Roman" w:cs="Times New Roman"/>
                <w:sz w:val="21"/>
                <w:szCs w:val="21"/>
                <w:lang w:val="de-DE"/>
              </w:rPr>
              <w:t>13. Ausredenkontrolle - Ladykracher</w:t>
            </w:r>
          </w:p>
        </w:tc>
        <w:tc>
          <w:tcPr>
            <w:tcW w:w="2690" w:type="dxa"/>
            <w:vAlign w:val="center"/>
          </w:tcPr>
          <w:p w14:paraId="392FF408" w14:textId="1F4854E8" w:rsidR="00781267" w:rsidRDefault="00781267" w:rsidP="00781267">
            <w:pPr>
              <w:snapToGrid w:val="0"/>
              <w:jc w:val="center"/>
              <w:rPr>
                <w:rFonts w:ascii="Times New Roman" w:hAnsi="Times New Roman"/>
                <w:bCs/>
                <w:sz w:val="21"/>
                <w:szCs w:val="21"/>
              </w:rPr>
            </w:pPr>
            <w:r w:rsidRPr="00781267">
              <w:rPr>
                <w:rFonts w:ascii="Times New Roman" w:hAnsi="Times New Roman" w:hint="eastAsia"/>
                <w:bCs/>
                <w:sz w:val="21"/>
                <w:szCs w:val="21"/>
              </w:rPr>
              <w:t>多媒体教学法、情景教学法、合作学习</w:t>
            </w:r>
          </w:p>
        </w:tc>
        <w:tc>
          <w:tcPr>
            <w:tcW w:w="1697" w:type="dxa"/>
            <w:vAlign w:val="center"/>
          </w:tcPr>
          <w:p w14:paraId="7FB19864" w14:textId="4D07163F" w:rsidR="00781267"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5B302B17" w14:textId="2A1BE4FA"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61F1E772" w14:textId="0B2C202B"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1848F54E" w14:textId="377489AA" w:rsidR="00781267"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781267" w:rsidRPr="005D3ECE" w14:paraId="7B2A650E" w14:textId="77777777" w:rsidTr="009457D5">
        <w:trPr>
          <w:trHeight w:val="454"/>
          <w:jc w:val="center"/>
        </w:trPr>
        <w:tc>
          <w:tcPr>
            <w:tcW w:w="1828" w:type="dxa"/>
            <w:tcBorders>
              <w:left w:val="single" w:sz="12" w:space="0" w:color="auto"/>
            </w:tcBorders>
          </w:tcPr>
          <w:p w14:paraId="469BEC65" w14:textId="3079424A" w:rsidR="00781267" w:rsidRPr="00781267" w:rsidRDefault="00781267" w:rsidP="00781267">
            <w:pPr>
              <w:snapToGrid w:val="0"/>
              <w:rPr>
                <w:rFonts w:ascii="Times New Roman" w:hAnsi="Times New Roman" w:cs="Times New Roman"/>
                <w:sz w:val="21"/>
                <w:szCs w:val="21"/>
                <w:lang w:val="de-DE"/>
              </w:rPr>
            </w:pPr>
            <w:r w:rsidRPr="00781267">
              <w:rPr>
                <w:rFonts w:ascii="Times New Roman" w:hAnsi="Times New Roman" w:cs="Times New Roman"/>
                <w:sz w:val="21"/>
                <w:szCs w:val="21"/>
                <w:lang w:val="de-DE"/>
              </w:rPr>
              <w:t>14. Der Kochkurs - Pastewka</w:t>
            </w:r>
          </w:p>
        </w:tc>
        <w:tc>
          <w:tcPr>
            <w:tcW w:w="2690" w:type="dxa"/>
            <w:vAlign w:val="center"/>
          </w:tcPr>
          <w:p w14:paraId="66C8B5E8" w14:textId="26DF0AF3" w:rsidR="00781267" w:rsidRDefault="00781267" w:rsidP="00781267">
            <w:pPr>
              <w:snapToGrid w:val="0"/>
              <w:jc w:val="center"/>
              <w:rPr>
                <w:rFonts w:ascii="Times New Roman" w:hAnsi="Times New Roman"/>
                <w:bCs/>
                <w:sz w:val="21"/>
                <w:szCs w:val="21"/>
              </w:rPr>
            </w:pPr>
            <w:r w:rsidRPr="00781267">
              <w:rPr>
                <w:rFonts w:ascii="Times New Roman" w:hAnsi="Times New Roman" w:hint="eastAsia"/>
                <w:bCs/>
                <w:sz w:val="21"/>
                <w:szCs w:val="21"/>
              </w:rPr>
              <w:t>多媒体教学法、情景教学法、合作学习</w:t>
            </w:r>
          </w:p>
        </w:tc>
        <w:tc>
          <w:tcPr>
            <w:tcW w:w="1697" w:type="dxa"/>
            <w:vAlign w:val="center"/>
          </w:tcPr>
          <w:p w14:paraId="3CF76F9B" w14:textId="68F8E385" w:rsidR="00781267"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7B815D7B" w14:textId="36DAC0D4"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2CEC1F29" w14:textId="01244921"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79743BE3" w14:textId="0CD21D05" w:rsidR="00781267"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781267" w:rsidRPr="005D3ECE" w14:paraId="32E1E3C1" w14:textId="77777777" w:rsidTr="009457D5">
        <w:trPr>
          <w:trHeight w:val="454"/>
          <w:jc w:val="center"/>
        </w:trPr>
        <w:tc>
          <w:tcPr>
            <w:tcW w:w="1828" w:type="dxa"/>
            <w:tcBorders>
              <w:left w:val="single" w:sz="12" w:space="0" w:color="auto"/>
            </w:tcBorders>
          </w:tcPr>
          <w:p w14:paraId="6212FA68" w14:textId="36F0D717" w:rsidR="00781267" w:rsidRPr="00781267" w:rsidRDefault="00781267" w:rsidP="00781267">
            <w:pPr>
              <w:snapToGrid w:val="0"/>
              <w:rPr>
                <w:rFonts w:ascii="Times New Roman" w:hAnsi="Times New Roman" w:cs="Times New Roman"/>
                <w:sz w:val="21"/>
                <w:szCs w:val="21"/>
                <w:lang w:val="de-DE"/>
              </w:rPr>
            </w:pPr>
            <w:r w:rsidRPr="00781267">
              <w:rPr>
                <w:rFonts w:ascii="Times New Roman" w:hAnsi="Times New Roman" w:cs="Times New Roman"/>
                <w:sz w:val="21"/>
                <w:szCs w:val="21"/>
                <w:lang w:val="de-DE"/>
              </w:rPr>
              <w:t>15. Der Hausmeister – Pastewka</w:t>
            </w:r>
          </w:p>
        </w:tc>
        <w:tc>
          <w:tcPr>
            <w:tcW w:w="2690" w:type="dxa"/>
            <w:vAlign w:val="center"/>
          </w:tcPr>
          <w:p w14:paraId="0D1D606B" w14:textId="2677E731" w:rsidR="00781267" w:rsidRDefault="00781267" w:rsidP="00781267">
            <w:pPr>
              <w:snapToGrid w:val="0"/>
              <w:jc w:val="center"/>
              <w:rPr>
                <w:rFonts w:ascii="Times New Roman" w:hAnsi="Times New Roman"/>
                <w:bCs/>
                <w:sz w:val="21"/>
                <w:szCs w:val="21"/>
              </w:rPr>
            </w:pPr>
            <w:r w:rsidRPr="00781267">
              <w:rPr>
                <w:rFonts w:ascii="Times New Roman" w:hAnsi="Times New Roman" w:hint="eastAsia"/>
                <w:bCs/>
                <w:sz w:val="21"/>
                <w:szCs w:val="21"/>
              </w:rPr>
              <w:t>多媒体教学法、情景教学法、合作学习</w:t>
            </w:r>
          </w:p>
        </w:tc>
        <w:tc>
          <w:tcPr>
            <w:tcW w:w="1697" w:type="dxa"/>
            <w:vAlign w:val="center"/>
          </w:tcPr>
          <w:p w14:paraId="3B08AD48" w14:textId="7BE1B607" w:rsidR="00781267" w:rsidRDefault="008A12BC" w:rsidP="00781267">
            <w:pPr>
              <w:snapToGrid w:val="0"/>
              <w:jc w:val="center"/>
              <w:rPr>
                <w:rFonts w:ascii="Times New Roman" w:hAnsi="Times New Roman"/>
                <w:bCs/>
                <w:sz w:val="21"/>
                <w:szCs w:val="21"/>
                <w:lang w:val="de-DE"/>
              </w:rPr>
            </w:pPr>
            <w:r w:rsidRPr="008A12BC">
              <w:rPr>
                <w:rFonts w:ascii="Times New Roman" w:hAnsi="Times New Roman" w:hint="eastAsia"/>
                <w:bCs/>
                <w:sz w:val="21"/>
                <w:szCs w:val="21"/>
                <w:lang w:val="de-DE"/>
              </w:rPr>
              <w:t>课堂对话，课后作业</w:t>
            </w:r>
          </w:p>
        </w:tc>
        <w:tc>
          <w:tcPr>
            <w:tcW w:w="708" w:type="dxa"/>
            <w:vAlign w:val="center"/>
          </w:tcPr>
          <w:p w14:paraId="56EC76C6" w14:textId="68162EBC"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48957F0B" w14:textId="360BC188"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2A379F2A" w14:textId="73B00F9F" w:rsidR="00781267"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781267" w:rsidRPr="005D3ECE" w14:paraId="052B8665" w14:textId="77777777" w:rsidTr="009457D5">
        <w:trPr>
          <w:trHeight w:val="454"/>
          <w:jc w:val="center"/>
        </w:trPr>
        <w:tc>
          <w:tcPr>
            <w:tcW w:w="1828" w:type="dxa"/>
            <w:tcBorders>
              <w:left w:val="single" w:sz="12" w:space="0" w:color="auto"/>
            </w:tcBorders>
          </w:tcPr>
          <w:p w14:paraId="490AC0EB" w14:textId="50786EC3" w:rsidR="00781267" w:rsidRPr="00781267" w:rsidRDefault="00781267" w:rsidP="00781267">
            <w:pPr>
              <w:snapToGrid w:val="0"/>
              <w:rPr>
                <w:rFonts w:ascii="Times New Roman" w:hAnsi="Times New Roman" w:cs="Times New Roman"/>
                <w:sz w:val="21"/>
                <w:szCs w:val="21"/>
                <w:lang w:val="de-DE"/>
              </w:rPr>
            </w:pPr>
            <w:r w:rsidRPr="00781267">
              <w:rPr>
                <w:rFonts w:ascii="Times New Roman" w:hAnsi="Times New Roman" w:cs="Times New Roman"/>
                <w:sz w:val="21"/>
                <w:szCs w:val="21"/>
                <w:lang w:val="de-DE"/>
              </w:rPr>
              <w:t xml:space="preserve">16. Test </w:t>
            </w:r>
          </w:p>
        </w:tc>
        <w:tc>
          <w:tcPr>
            <w:tcW w:w="2690" w:type="dxa"/>
            <w:vAlign w:val="center"/>
          </w:tcPr>
          <w:p w14:paraId="3C97C3E0" w14:textId="4F6A9D4A" w:rsidR="00781267" w:rsidRDefault="00781267" w:rsidP="00781267">
            <w:pPr>
              <w:snapToGrid w:val="0"/>
              <w:jc w:val="center"/>
              <w:rPr>
                <w:rFonts w:ascii="Times New Roman" w:hAnsi="Times New Roman"/>
                <w:bCs/>
                <w:sz w:val="21"/>
                <w:szCs w:val="21"/>
              </w:rPr>
            </w:pPr>
            <w:r w:rsidRPr="00781267">
              <w:rPr>
                <w:rFonts w:ascii="Times New Roman" w:hAnsi="Times New Roman" w:hint="eastAsia"/>
                <w:bCs/>
                <w:sz w:val="21"/>
                <w:szCs w:val="21"/>
              </w:rPr>
              <w:t>情景教学法、</w:t>
            </w:r>
            <w:r>
              <w:rPr>
                <w:rFonts w:ascii="Times New Roman" w:hAnsi="Times New Roman" w:hint="eastAsia"/>
                <w:bCs/>
                <w:sz w:val="21"/>
                <w:szCs w:val="21"/>
              </w:rPr>
              <w:t>任务</w:t>
            </w:r>
            <w:r w:rsidRPr="00781267">
              <w:rPr>
                <w:rFonts w:ascii="Times New Roman" w:hAnsi="Times New Roman" w:hint="eastAsia"/>
                <w:bCs/>
                <w:sz w:val="21"/>
                <w:szCs w:val="21"/>
              </w:rPr>
              <w:t>学习</w:t>
            </w:r>
            <w:r>
              <w:rPr>
                <w:rFonts w:ascii="Times New Roman" w:hAnsi="Times New Roman" w:hint="eastAsia"/>
                <w:bCs/>
                <w:sz w:val="21"/>
                <w:szCs w:val="21"/>
              </w:rPr>
              <w:t>法</w:t>
            </w:r>
          </w:p>
        </w:tc>
        <w:tc>
          <w:tcPr>
            <w:tcW w:w="1697" w:type="dxa"/>
            <w:vAlign w:val="center"/>
          </w:tcPr>
          <w:p w14:paraId="25422D50" w14:textId="66A9E1DD"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口语测试</w:t>
            </w:r>
          </w:p>
        </w:tc>
        <w:tc>
          <w:tcPr>
            <w:tcW w:w="708" w:type="dxa"/>
            <w:vAlign w:val="center"/>
          </w:tcPr>
          <w:p w14:paraId="76D10DBB" w14:textId="2AEC0FDD"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4D08BD90" w14:textId="776A2E87" w:rsidR="00781267" w:rsidRDefault="008A12BC"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700" w:type="dxa"/>
            <w:tcBorders>
              <w:right w:val="single" w:sz="12" w:space="0" w:color="auto"/>
            </w:tcBorders>
            <w:vAlign w:val="center"/>
          </w:tcPr>
          <w:p w14:paraId="635D1640" w14:textId="4454398D" w:rsidR="00781267" w:rsidRDefault="00781267" w:rsidP="00781267">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5D3ECE"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5D3ECE" w:rsidRPr="00E71319" w:rsidRDefault="005D3ECE" w:rsidP="005D3ECE">
            <w:pPr>
              <w:pStyle w:val="DG"/>
            </w:pPr>
            <w:r w:rsidRPr="00E71319">
              <w:rPr>
                <w:rFonts w:hint="eastAsia"/>
              </w:rPr>
              <w:t>合计</w:t>
            </w:r>
          </w:p>
        </w:tc>
        <w:tc>
          <w:tcPr>
            <w:tcW w:w="708" w:type="dxa"/>
            <w:tcBorders>
              <w:bottom w:val="single" w:sz="12" w:space="0" w:color="auto"/>
            </w:tcBorders>
            <w:vAlign w:val="center"/>
          </w:tcPr>
          <w:p w14:paraId="1554EAD2" w14:textId="6CAE002E" w:rsidR="005D3ECE" w:rsidRPr="00E71319" w:rsidRDefault="00794DB9" w:rsidP="005D3ECE">
            <w:pPr>
              <w:snapToGrid w:val="0"/>
              <w:jc w:val="center"/>
              <w:rPr>
                <w:rFonts w:ascii="Times New Roman" w:hAnsi="Times New Roman"/>
                <w:bCs/>
                <w:sz w:val="21"/>
                <w:szCs w:val="21"/>
              </w:rPr>
            </w:pPr>
            <w:r>
              <w:rPr>
                <w:rFonts w:ascii="Times New Roman" w:hAnsi="Times New Roman"/>
                <w:bCs/>
                <w:sz w:val="21"/>
                <w:szCs w:val="21"/>
              </w:rPr>
              <w:t>1</w:t>
            </w:r>
            <w:r w:rsidR="008A12BC">
              <w:rPr>
                <w:rFonts w:ascii="Times New Roman" w:hAnsi="Times New Roman" w:hint="eastAsia"/>
                <w:bCs/>
                <w:sz w:val="21"/>
                <w:szCs w:val="21"/>
              </w:rPr>
              <w:t>6</w:t>
            </w:r>
          </w:p>
        </w:tc>
        <w:tc>
          <w:tcPr>
            <w:tcW w:w="653" w:type="dxa"/>
            <w:tcBorders>
              <w:bottom w:val="single" w:sz="12" w:space="0" w:color="auto"/>
            </w:tcBorders>
            <w:vAlign w:val="center"/>
          </w:tcPr>
          <w:p w14:paraId="75C137E1" w14:textId="22E24A40" w:rsidR="005D3ECE" w:rsidRPr="00E71319" w:rsidRDefault="008A12BC" w:rsidP="005D3ECE">
            <w:pPr>
              <w:snapToGrid w:val="0"/>
              <w:jc w:val="center"/>
              <w:rPr>
                <w:rFonts w:ascii="Times New Roman" w:hAnsi="Times New Roman"/>
                <w:bCs/>
                <w:sz w:val="21"/>
                <w:szCs w:val="21"/>
              </w:rPr>
            </w:pPr>
            <w:r>
              <w:rPr>
                <w:rFonts w:ascii="Times New Roman" w:hAnsi="Times New Roman" w:hint="eastAsia"/>
                <w:bCs/>
                <w:sz w:val="21"/>
                <w:szCs w:val="21"/>
              </w:rPr>
              <w:t>16</w:t>
            </w:r>
          </w:p>
        </w:tc>
        <w:tc>
          <w:tcPr>
            <w:tcW w:w="700" w:type="dxa"/>
            <w:tcBorders>
              <w:bottom w:val="single" w:sz="12" w:space="0" w:color="auto"/>
              <w:right w:val="single" w:sz="12" w:space="0" w:color="auto"/>
            </w:tcBorders>
            <w:vAlign w:val="center"/>
          </w:tcPr>
          <w:p w14:paraId="1089986B" w14:textId="3E40CFA1" w:rsidR="005D3ECE" w:rsidRPr="00E71319" w:rsidRDefault="009B7D84" w:rsidP="005D3ECE">
            <w:pPr>
              <w:snapToGrid w:val="0"/>
              <w:jc w:val="center"/>
              <w:rPr>
                <w:rFonts w:ascii="Times New Roman" w:hAnsi="Times New Roman"/>
                <w:bCs/>
                <w:sz w:val="21"/>
                <w:szCs w:val="21"/>
              </w:rPr>
            </w:pPr>
            <w:r>
              <w:rPr>
                <w:rFonts w:ascii="Times New Roman" w:hAnsi="Times New Roman"/>
                <w:bCs/>
                <w:sz w:val="21"/>
                <w:szCs w:val="21"/>
              </w:rPr>
              <w:t>32</w:t>
            </w:r>
          </w:p>
        </w:tc>
      </w:tr>
    </w:tbl>
    <w:bookmarkEnd w:id="1"/>
    <w:p w14:paraId="7A09098F" w14:textId="72EE6329" w:rsidR="00D612BC" w:rsidRPr="00941DEA" w:rsidRDefault="00CF691F" w:rsidP="002E33CE">
      <w:pPr>
        <w:pStyle w:val="DG2"/>
        <w:spacing w:beforeLines="100" w:before="326" w:after="163"/>
      </w:pPr>
      <w:r w:rsidRPr="00941DEA">
        <w:rPr>
          <w:rFonts w:hint="eastAsia"/>
        </w:rPr>
        <w:lastRenderedPageBreak/>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9"/>
        <w:gridCol w:w="3968"/>
        <w:gridCol w:w="843"/>
        <w:gridCol w:w="929"/>
      </w:tblGrid>
      <w:tr w:rsidR="003A5874" w14:paraId="4192B08C" w14:textId="77777777" w:rsidTr="00AB49E4">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3965"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3A5874" w14:paraId="1F110DB3"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338BD436" w14:textId="0427CA28" w:rsidR="003A5874" w:rsidRPr="002B13CA" w:rsidRDefault="003A5874" w:rsidP="002B13CA">
            <w:pPr>
              <w:pStyle w:val="DG0"/>
            </w:pPr>
            <w:r w:rsidRPr="002B13CA">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658DDEE" w14:textId="6F594052" w:rsidR="003A5874" w:rsidRPr="002B13CA" w:rsidRDefault="00794DB9" w:rsidP="002B13CA">
            <w:pPr>
              <w:pStyle w:val="DG0"/>
            </w:pPr>
            <w:r w:rsidRPr="00794DB9">
              <w:rPr>
                <w:rFonts w:hint="eastAsia"/>
              </w:rPr>
              <w:t>对话练习</w:t>
            </w:r>
          </w:p>
        </w:tc>
        <w:tc>
          <w:tcPr>
            <w:tcW w:w="3965" w:type="dxa"/>
            <w:tcBorders>
              <w:top w:val="single" w:sz="4" w:space="0" w:color="auto"/>
              <w:left w:val="single" w:sz="4" w:space="0" w:color="auto"/>
              <w:bottom w:val="single" w:sz="4" w:space="0" w:color="auto"/>
              <w:right w:val="single" w:sz="4" w:space="0" w:color="auto"/>
            </w:tcBorders>
            <w:vAlign w:val="center"/>
          </w:tcPr>
          <w:p w14:paraId="0EE03DA2" w14:textId="25DE3A81" w:rsidR="003A5874" w:rsidRPr="002B13CA" w:rsidRDefault="00794DB9" w:rsidP="002B13CA">
            <w:pPr>
              <w:pStyle w:val="DG0"/>
              <w:jc w:val="left"/>
            </w:pPr>
            <w:r w:rsidRPr="00794DB9">
              <w:rPr>
                <w:rFonts w:hint="eastAsia"/>
              </w:rPr>
              <w:t>对日常生活中的</w:t>
            </w:r>
            <w:proofErr w:type="gramStart"/>
            <w:r w:rsidR="009B4DBE">
              <w:rPr>
                <w:rFonts w:hint="eastAsia"/>
              </w:rPr>
              <w:t>常见话题</w:t>
            </w:r>
            <w:proofErr w:type="gramEnd"/>
            <w:r w:rsidRPr="00794DB9">
              <w:rPr>
                <w:rFonts w:hint="eastAsia"/>
              </w:rPr>
              <w:t>进行</w:t>
            </w:r>
            <w:r>
              <w:rPr>
                <w:rFonts w:hint="eastAsia"/>
              </w:rPr>
              <w:t>对话练习</w:t>
            </w:r>
          </w:p>
        </w:tc>
        <w:tc>
          <w:tcPr>
            <w:tcW w:w="842" w:type="dxa"/>
            <w:tcBorders>
              <w:left w:val="single" w:sz="4" w:space="0" w:color="auto"/>
              <w:right w:val="single" w:sz="4" w:space="0" w:color="auto"/>
            </w:tcBorders>
            <w:shd w:val="clear" w:color="auto" w:fill="auto"/>
            <w:vAlign w:val="center"/>
          </w:tcPr>
          <w:p w14:paraId="05820F38" w14:textId="080498B5" w:rsidR="003A5874" w:rsidRPr="002B13CA" w:rsidRDefault="00794DB9" w:rsidP="002B13CA">
            <w:pPr>
              <w:pStyle w:val="DG0"/>
            </w:pPr>
            <w:r>
              <w:t>6</w:t>
            </w:r>
          </w:p>
        </w:tc>
        <w:tc>
          <w:tcPr>
            <w:tcW w:w="928" w:type="dxa"/>
            <w:tcBorders>
              <w:left w:val="single" w:sz="4" w:space="0" w:color="auto"/>
              <w:right w:val="single" w:sz="12" w:space="0" w:color="auto"/>
            </w:tcBorders>
            <w:shd w:val="clear" w:color="auto" w:fill="auto"/>
            <w:vAlign w:val="center"/>
          </w:tcPr>
          <w:p w14:paraId="698E9C5A" w14:textId="414839CE" w:rsidR="003A5874" w:rsidRPr="002B13CA" w:rsidRDefault="00BC1C7A" w:rsidP="00557012">
            <w:pPr>
              <w:pStyle w:val="DG0"/>
            </w:pPr>
            <w:r w:rsidRPr="0062265B">
              <w:rPr>
                <w:rFonts w:hint="eastAsia"/>
              </w:rPr>
              <w:t>④</w:t>
            </w:r>
          </w:p>
        </w:tc>
      </w:tr>
      <w:tr w:rsidR="00BC1C7A" w14:paraId="167E24DD"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76024741" w14:textId="21066D83" w:rsidR="00BC1C7A" w:rsidRPr="002B13CA" w:rsidRDefault="00BC1C7A" w:rsidP="002B13CA">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0748DFC" w14:textId="64084EA8" w:rsidR="00BC1C7A" w:rsidRDefault="009B4DBE" w:rsidP="002B13CA">
            <w:pPr>
              <w:pStyle w:val="DG0"/>
            </w:pPr>
            <w:r>
              <w:rPr>
                <w:rFonts w:hint="eastAsia"/>
              </w:rPr>
              <w:t>配音练习</w:t>
            </w:r>
          </w:p>
        </w:tc>
        <w:tc>
          <w:tcPr>
            <w:tcW w:w="3965" w:type="dxa"/>
            <w:tcBorders>
              <w:top w:val="single" w:sz="4" w:space="0" w:color="auto"/>
              <w:left w:val="single" w:sz="4" w:space="0" w:color="auto"/>
              <w:bottom w:val="single" w:sz="4" w:space="0" w:color="auto"/>
              <w:right w:val="single" w:sz="4" w:space="0" w:color="auto"/>
            </w:tcBorders>
            <w:vAlign w:val="center"/>
          </w:tcPr>
          <w:p w14:paraId="2277E2AD" w14:textId="027647BD" w:rsidR="00BC1C7A" w:rsidRDefault="00794DB9" w:rsidP="002B13CA">
            <w:pPr>
              <w:pStyle w:val="DG0"/>
              <w:jc w:val="left"/>
            </w:pPr>
            <w:r w:rsidRPr="00794DB9">
              <w:rPr>
                <w:rFonts w:hint="eastAsia"/>
              </w:rPr>
              <w:t>对</w:t>
            </w:r>
            <w:r w:rsidR="009B4DBE">
              <w:rPr>
                <w:rFonts w:hint="eastAsia"/>
              </w:rPr>
              <w:t>德国本土电视视频片段进行跟读模仿，并完成配音任务，以改善语音语调、掌握原汁原味的口语表达</w:t>
            </w:r>
          </w:p>
        </w:tc>
        <w:tc>
          <w:tcPr>
            <w:tcW w:w="842" w:type="dxa"/>
            <w:tcBorders>
              <w:left w:val="single" w:sz="4" w:space="0" w:color="auto"/>
              <w:right w:val="single" w:sz="4" w:space="0" w:color="auto"/>
            </w:tcBorders>
            <w:shd w:val="clear" w:color="auto" w:fill="auto"/>
            <w:vAlign w:val="center"/>
          </w:tcPr>
          <w:p w14:paraId="6C3FD06D" w14:textId="781A7A77" w:rsidR="00BC1C7A" w:rsidRDefault="00794DB9" w:rsidP="002B13CA">
            <w:pPr>
              <w:pStyle w:val="DG0"/>
            </w:pPr>
            <w:r>
              <w:t>4</w:t>
            </w:r>
          </w:p>
        </w:tc>
        <w:tc>
          <w:tcPr>
            <w:tcW w:w="928" w:type="dxa"/>
            <w:tcBorders>
              <w:left w:val="single" w:sz="4" w:space="0" w:color="auto"/>
              <w:right w:val="single" w:sz="12" w:space="0" w:color="auto"/>
            </w:tcBorders>
            <w:shd w:val="clear" w:color="auto" w:fill="auto"/>
            <w:vAlign w:val="center"/>
          </w:tcPr>
          <w:p w14:paraId="672BCDAC" w14:textId="5E20F425" w:rsidR="00BC1C7A" w:rsidRPr="0062265B" w:rsidRDefault="00BC1C7A" w:rsidP="00557012">
            <w:pPr>
              <w:pStyle w:val="DG0"/>
            </w:pPr>
            <w:r w:rsidRPr="0062265B">
              <w:rPr>
                <w:rFonts w:hint="eastAsia"/>
              </w:rPr>
              <w:t>④</w:t>
            </w:r>
          </w:p>
        </w:tc>
      </w:tr>
      <w:tr w:rsidR="00794DB9" w14:paraId="5CC96D8A"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4ADA944E" w14:textId="367C1D87" w:rsidR="00794DB9" w:rsidRDefault="00794DB9" w:rsidP="002B13CA">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E7854B2" w14:textId="7D090427" w:rsidR="00794DB9" w:rsidRPr="00794DB9" w:rsidRDefault="00794DB9" w:rsidP="002B13CA">
            <w:pPr>
              <w:pStyle w:val="DG0"/>
            </w:pPr>
            <w:r>
              <w:rPr>
                <w:rFonts w:hint="eastAsia"/>
              </w:rPr>
              <w:t>模拟口试</w:t>
            </w:r>
          </w:p>
        </w:tc>
        <w:tc>
          <w:tcPr>
            <w:tcW w:w="3965" w:type="dxa"/>
            <w:tcBorders>
              <w:top w:val="single" w:sz="4" w:space="0" w:color="auto"/>
              <w:left w:val="single" w:sz="4" w:space="0" w:color="auto"/>
              <w:bottom w:val="single" w:sz="4" w:space="0" w:color="auto"/>
              <w:right w:val="single" w:sz="4" w:space="0" w:color="auto"/>
            </w:tcBorders>
            <w:vAlign w:val="center"/>
          </w:tcPr>
          <w:p w14:paraId="2955FAC5" w14:textId="6E1063B4" w:rsidR="00794DB9" w:rsidRDefault="00794DB9" w:rsidP="002B13CA">
            <w:pPr>
              <w:pStyle w:val="DG0"/>
              <w:jc w:val="left"/>
            </w:pPr>
            <w:r>
              <w:rPr>
                <w:rFonts w:hint="eastAsia"/>
              </w:rPr>
              <w:t>通过模拟训练</w:t>
            </w:r>
            <w:r w:rsidRPr="00794DB9">
              <w:rPr>
                <w:rFonts w:hint="eastAsia"/>
              </w:rPr>
              <w:t>掌握口语考试不同题型的答题技巧</w:t>
            </w:r>
            <w:r>
              <w:rPr>
                <w:rFonts w:hint="eastAsia"/>
              </w:rPr>
              <w:t>，提高口语表达流利度</w:t>
            </w:r>
          </w:p>
        </w:tc>
        <w:tc>
          <w:tcPr>
            <w:tcW w:w="842" w:type="dxa"/>
            <w:tcBorders>
              <w:left w:val="single" w:sz="4" w:space="0" w:color="auto"/>
              <w:right w:val="single" w:sz="4" w:space="0" w:color="auto"/>
            </w:tcBorders>
            <w:shd w:val="clear" w:color="auto" w:fill="auto"/>
            <w:vAlign w:val="center"/>
          </w:tcPr>
          <w:p w14:paraId="628223B1" w14:textId="40333635" w:rsidR="00794DB9" w:rsidRDefault="00794DB9" w:rsidP="002B13CA">
            <w:pPr>
              <w:pStyle w:val="DG0"/>
            </w:pPr>
            <w:r>
              <w:t>6</w:t>
            </w:r>
          </w:p>
        </w:tc>
        <w:tc>
          <w:tcPr>
            <w:tcW w:w="928" w:type="dxa"/>
            <w:tcBorders>
              <w:left w:val="single" w:sz="4" w:space="0" w:color="auto"/>
              <w:right w:val="single" w:sz="12" w:space="0" w:color="auto"/>
            </w:tcBorders>
            <w:shd w:val="clear" w:color="auto" w:fill="auto"/>
            <w:vAlign w:val="center"/>
          </w:tcPr>
          <w:p w14:paraId="35A02C1F" w14:textId="4D60A057" w:rsidR="00794DB9" w:rsidRPr="0062265B" w:rsidRDefault="00794DB9" w:rsidP="00557012">
            <w:pPr>
              <w:pStyle w:val="DG0"/>
            </w:pPr>
            <w:r w:rsidRPr="0062265B">
              <w:rPr>
                <w:rFonts w:hint="eastAsia"/>
              </w:rPr>
              <w:t>④</w:t>
            </w:r>
          </w:p>
        </w:tc>
      </w:tr>
      <w:tr w:rsidR="005C3A76" w14:paraId="1A621397" w14:textId="77777777" w:rsidTr="00AB49E4">
        <w:trPr>
          <w:trHeight w:val="454"/>
          <w:jc w:val="center"/>
        </w:trPr>
        <w:tc>
          <w:tcPr>
            <w:tcW w:w="8276" w:type="dxa"/>
            <w:gridSpan w:val="5"/>
            <w:tcBorders>
              <w:top w:val="single" w:sz="12" w:space="0" w:color="auto"/>
              <w:left w:val="nil"/>
              <w:bottom w:val="nil"/>
              <w:right w:val="nil"/>
            </w:tcBorders>
            <w:shd w:val="clear" w:color="auto" w:fill="auto"/>
            <w:vAlign w:val="center"/>
          </w:tcPr>
          <w:p w14:paraId="02127D6B" w14:textId="7E6C23F7" w:rsidR="005C3A76" w:rsidRPr="005C3A76" w:rsidRDefault="005C3A76"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2" w:name="OLE_LINK1"/>
      <w:bookmarkStart w:id="3" w:name="OLE_LINK2"/>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bookmarkStart w:id="4" w:name="_GoBack"/>
      <w:bookmarkEnd w:id="4"/>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82"/>
      </w:tblGrid>
      <w:tr w:rsidR="0016381F" w14:paraId="25E923BC" w14:textId="77777777" w:rsidTr="00883C73">
        <w:trPr>
          <w:trHeight w:val="1128"/>
        </w:trPr>
        <w:tc>
          <w:tcPr>
            <w:tcW w:w="8276" w:type="dxa"/>
            <w:vAlign w:val="center"/>
          </w:tcPr>
          <w:bookmarkEnd w:id="2"/>
          <w:bookmarkEnd w:id="3"/>
          <w:p w14:paraId="454F903B" w14:textId="12352ABE" w:rsidR="00D05E01" w:rsidRDefault="009C67A2" w:rsidP="00D05E01">
            <w:pPr>
              <w:pStyle w:val="DG0"/>
              <w:jc w:val="both"/>
            </w:pPr>
            <w:r w:rsidRPr="009C67A2">
              <w:rPr>
                <w:rFonts w:hint="eastAsia"/>
              </w:rPr>
              <w:t>该课程在以提高学生德语口语水平为目的的同时，将“</w:t>
            </w:r>
            <w:r>
              <w:rPr>
                <w:rFonts w:hint="eastAsia"/>
              </w:rPr>
              <w:t>爱岗敬业</w:t>
            </w:r>
            <w:r w:rsidRPr="009C67A2">
              <w:t>”</w:t>
            </w:r>
            <w:r w:rsidRPr="009C67A2">
              <w:t>作为为</w:t>
            </w:r>
            <w:proofErr w:type="gramStart"/>
            <w:r w:rsidRPr="009C67A2">
              <w:t>课程思政育人</w:t>
            </w:r>
            <w:proofErr w:type="gramEnd"/>
            <w:r w:rsidRPr="009C67A2">
              <w:t>目标，引导学生</w:t>
            </w:r>
            <w:r>
              <w:rPr>
                <w:rFonts w:hint="eastAsia"/>
              </w:rPr>
              <w:t>热爱所学专业，锤炼外语表达技能</w:t>
            </w:r>
            <w:r w:rsidRPr="009C67A2">
              <w:t>，</w:t>
            </w:r>
            <w:r>
              <w:rPr>
                <w:rFonts w:hint="eastAsia"/>
              </w:rPr>
              <w:t>提升跨文化交际能力，并</w:t>
            </w:r>
            <w:r w:rsidRPr="009C67A2">
              <w:t>树立崇高职业理想与职业道德</w:t>
            </w:r>
            <w:r w:rsidR="00D05E01">
              <w:rPr>
                <w:rFonts w:hint="eastAsia"/>
              </w:rPr>
              <w:t>。</w:t>
            </w:r>
          </w:p>
          <w:p w14:paraId="5A1D022B" w14:textId="07931256" w:rsidR="00883C73" w:rsidRPr="003E10A5" w:rsidRDefault="009C67A2" w:rsidP="009C67A2">
            <w:pPr>
              <w:pStyle w:val="DG0"/>
              <w:jc w:val="both"/>
            </w:pPr>
            <w:r w:rsidRPr="009C67A2">
              <w:rPr>
                <w:rFonts w:hint="eastAsia"/>
              </w:rPr>
              <w:t>在</w:t>
            </w:r>
            <w:r>
              <w:rPr>
                <w:rFonts w:hint="eastAsia"/>
              </w:rPr>
              <w:t>课程</w:t>
            </w:r>
            <w:r w:rsidRPr="009C67A2">
              <w:rPr>
                <w:rFonts w:hint="eastAsia"/>
              </w:rPr>
              <w:t>教学中选好主题，充分利用课堂讨论活动，在提高学生口语表达能力的同时挖掘日常生活、文化艺术、体育、科学技术主题的</w:t>
            </w:r>
            <w:proofErr w:type="gramStart"/>
            <w:r w:rsidRPr="009C67A2">
              <w:rPr>
                <w:rFonts w:hint="eastAsia"/>
              </w:rPr>
              <w:t>课程思政元素</w:t>
            </w:r>
            <w:proofErr w:type="gramEnd"/>
            <w:r w:rsidRPr="009C67A2">
              <w:rPr>
                <w:rFonts w:hint="eastAsia"/>
              </w:rPr>
              <w:t>，将社会主义核心价值观、新时代社会主义思想、职业理想与职业道德及中华优秀传统文化教育融入到口语话题的讨论中，培养学生的全球视野、人文情怀以及多元文化包容性</w:t>
            </w:r>
            <w:r>
              <w:t>。</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t>五、课程考核</w:t>
      </w:r>
      <w:bookmarkStart w:id="5" w:name="OLE_LINK3"/>
      <w:bookmarkStart w:id="6" w:name="OLE_LINK4"/>
    </w:p>
    <w:tbl>
      <w:tblPr>
        <w:tblStyle w:val="a7"/>
        <w:tblW w:w="0" w:type="auto"/>
        <w:tblLook w:val="04A0" w:firstRow="1" w:lastRow="0" w:firstColumn="1" w:lastColumn="0" w:noHBand="0" w:noVBand="1"/>
      </w:tblPr>
      <w:tblGrid>
        <w:gridCol w:w="836"/>
        <w:gridCol w:w="709"/>
        <w:gridCol w:w="2353"/>
        <w:gridCol w:w="1049"/>
        <w:gridCol w:w="850"/>
        <w:gridCol w:w="851"/>
        <w:gridCol w:w="922"/>
        <w:gridCol w:w="706"/>
      </w:tblGrid>
      <w:tr w:rsidR="006D4351" w14:paraId="4D296EA1" w14:textId="766735AC" w:rsidTr="00AF289F">
        <w:trPr>
          <w:trHeight w:val="454"/>
        </w:trPr>
        <w:tc>
          <w:tcPr>
            <w:tcW w:w="836" w:type="dxa"/>
            <w:vMerge w:val="restart"/>
            <w:tcBorders>
              <w:top w:val="single" w:sz="12" w:space="0" w:color="auto"/>
              <w:left w:val="single" w:sz="12" w:space="0" w:color="auto"/>
            </w:tcBorders>
            <w:vAlign w:val="center"/>
          </w:tcPr>
          <w:bookmarkEnd w:id="5"/>
          <w:bookmarkEnd w:id="6"/>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4"/>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601D29" w14:paraId="4AA26404" w14:textId="6B4F7930" w:rsidTr="00601D29">
        <w:trPr>
          <w:trHeight w:val="454"/>
        </w:trPr>
        <w:tc>
          <w:tcPr>
            <w:tcW w:w="836" w:type="dxa"/>
            <w:vMerge/>
            <w:tcBorders>
              <w:left w:val="single" w:sz="12" w:space="0" w:color="auto"/>
            </w:tcBorders>
          </w:tcPr>
          <w:p w14:paraId="2CEA6531" w14:textId="77777777" w:rsidR="00601D29" w:rsidRPr="004019DB" w:rsidRDefault="00601D29" w:rsidP="004019DB">
            <w:pPr>
              <w:snapToGrid w:val="0"/>
              <w:jc w:val="center"/>
              <w:rPr>
                <w:rFonts w:ascii="黑体" w:eastAsia="黑体" w:hAnsi="黑体"/>
                <w:bCs/>
                <w:sz w:val="21"/>
                <w:szCs w:val="21"/>
              </w:rPr>
            </w:pPr>
          </w:p>
        </w:tc>
        <w:tc>
          <w:tcPr>
            <w:tcW w:w="709" w:type="dxa"/>
            <w:vMerge/>
          </w:tcPr>
          <w:p w14:paraId="3738C857" w14:textId="77777777" w:rsidR="00601D29" w:rsidRPr="009A1E27" w:rsidRDefault="00601D29">
            <w:pPr>
              <w:pStyle w:val="DG1"/>
              <w:rPr>
                <w:rFonts w:ascii="黑体" w:hAnsi="黑体"/>
                <w:bCs/>
                <w:sz w:val="21"/>
                <w:szCs w:val="21"/>
              </w:rPr>
            </w:pPr>
          </w:p>
        </w:tc>
        <w:tc>
          <w:tcPr>
            <w:tcW w:w="2353" w:type="dxa"/>
            <w:vMerge/>
            <w:tcBorders>
              <w:right w:val="double" w:sz="4" w:space="0" w:color="auto"/>
            </w:tcBorders>
          </w:tcPr>
          <w:p w14:paraId="72218CF5" w14:textId="77777777" w:rsidR="00601D29" w:rsidRPr="00100633" w:rsidRDefault="00601D29">
            <w:pPr>
              <w:pStyle w:val="DG1"/>
              <w:rPr>
                <w:rFonts w:ascii="黑体" w:hAnsi="黑体"/>
                <w:bCs/>
                <w:sz w:val="21"/>
                <w:szCs w:val="21"/>
              </w:rPr>
            </w:pPr>
          </w:p>
        </w:tc>
        <w:tc>
          <w:tcPr>
            <w:tcW w:w="1049" w:type="dxa"/>
            <w:tcBorders>
              <w:left w:val="double" w:sz="4" w:space="0" w:color="auto"/>
            </w:tcBorders>
            <w:vAlign w:val="center"/>
          </w:tcPr>
          <w:p w14:paraId="5B0A7718" w14:textId="1505CF7B" w:rsidR="00601D29" w:rsidRPr="00100633" w:rsidRDefault="00601D29"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850" w:type="dxa"/>
            <w:vAlign w:val="center"/>
          </w:tcPr>
          <w:p w14:paraId="3B87B02E" w14:textId="1AF55F6D" w:rsidR="00601D29" w:rsidRPr="00100633" w:rsidRDefault="00601D29"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851" w:type="dxa"/>
            <w:vAlign w:val="center"/>
          </w:tcPr>
          <w:p w14:paraId="5F7EB418" w14:textId="525AA5D9" w:rsidR="00601D29" w:rsidRPr="00100633" w:rsidRDefault="00601D29"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922" w:type="dxa"/>
            <w:vAlign w:val="center"/>
          </w:tcPr>
          <w:p w14:paraId="186A8CA5" w14:textId="57DADEEA" w:rsidR="00601D29" w:rsidRPr="00100633" w:rsidRDefault="00601D29" w:rsidP="00601D29">
            <w:pPr>
              <w:pStyle w:val="DG1"/>
              <w:spacing w:line="240" w:lineRule="auto"/>
              <w:jc w:val="center"/>
              <w:rPr>
                <w:rFonts w:ascii="黑体" w:hAnsi="黑体"/>
                <w:bCs/>
                <w:sz w:val="21"/>
                <w:szCs w:val="21"/>
              </w:rPr>
            </w:pPr>
            <w:r>
              <w:rPr>
                <w:rFonts w:ascii="黑体" w:hAnsi="黑体" w:hint="eastAsia"/>
                <w:bCs/>
                <w:sz w:val="21"/>
                <w:szCs w:val="21"/>
              </w:rPr>
              <w:t>4</w:t>
            </w:r>
          </w:p>
        </w:tc>
        <w:tc>
          <w:tcPr>
            <w:tcW w:w="706" w:type="dxa"/>
            <w:vMerge/>
            <w:tcBorders>
              <w:right w:val="single" w:sz="12" w:space="0" w:color="auto"/>
            </w:tcBorders>
          </w:tcPr>
          <w:p w14:paraId="62E91C4C" w14:textId="41F7615C" w:rsidR="00601D29" w:rsidRDefault="00601D29" w:rsidP="004019DB">
            <w:pPr>
              <w:pStyle w:val="DG1"/>
              <w:spacing w:line="240" w:lineRule="auto"/>
              <w:jc w:val="center"/>
              <w:rPr>
                <w:rFonts w:ascii="黑体" w:hAnsi="黑体"/>
                <w:bCs/>
                <w:sz w:val="21"/>
                <w:szCs w:val="21"/>
              </w:rPr>
            </w:pPr>
          </w:p>
        </w:tc>
      </w:tr>
      <w:tr w:rsidR="00601D29" w14:paraId="5DFAB409" w14:textId="1B3A4AB7" w:rsidTr="00601D29">
        <w:trPr>
          <w:trHeight w:val="454"/>
        </w:trPr>
        <w:tc>
          <w:tcPr>
            <w:tcW w:w="836" w:type="dxa"/>
            <w:tcBorders>
              <w:left w:val="single" w:sz="12" w:space="0" w:color="auto"/>
            </w:tcBorders>
            <w:vAlign w:val="center"/>
          </w:tcPr>
          <w:p w14:paraId="3EF76E7A" w14:textId="7749EF6B" w:rsidR="00601D29" w:rsidRPr="007011CA" w:rsidRDefault="00601D29" w:rsidP="0064038A">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04C0B64D" w:rsidR="00601D29" w:rsidRPr="004019DB" w:rsidRDefault="009B4DBE" w:rsidP="008D505F">
            <w:pPr>
              <w:pStyle w:val="DG0"/>
            </w:pPr>
            <w:r>
              <w:t>2</w:t>
            </w:r>
            <w:r w:rsidR="009B7D84">
              <w:t>0</w:t>
            </w:r>
            <w:r w:rsidR="00601D29">
              <w:t>%</w:t>
            </w:r>
          </w:p>
        </w:tc>
        <w:tc>
          <w:tcPr>
            <w:tcW w:w="2353" w:type="dxa"/>
            <w:tcBorders>
              <w:right w:val="double" w:sz="4" w:space="0" w:color="auto"/>
            </w:tcBorders>
            <w:vAlign w:val="center"/>
          </w:tcPr>
          <w:p w14:paraId="36A92CAE" w14:textId="51F0A63C" w:rsidR="00601D29" w:rsidRPr="004019DB" w:rsidRDefault="009B4DBE" w:rsidP="008D505F">
            <w:pPr>
              <w:pStyle w:val="DG0"/>
            </w:pPr>
            <w:r>
              <w:rPr>
                <w:rFonts w:hint="eastAsia"/>
              </w:rPr>
              <w:t>课堂对话</w:t>
            </w:r>
          </w:p>
        </w:tc>
        <w:tc>
          <w:tcPr>
            <w:tcW w:w="1049" w:type="dxa"/>
            <w:tcBorders>
              <w:left w:val="double" w:sz="4" w:space="0" w:color="auto"/>
            </w:tcBorders>
            <w:vAlign w:val="center"/>
          </w:tcPr>
          <w:p w14:paraId="3E63E94F" w14:textId="2FACC6BD" w:rsidR="00601D29" w:rsidRPr="004019DB" w:rsidRDefault="00601D29" w:rsidP="008D505F">
            <w:pPr>
              <w:pStyle w:val="DG0"/>
            </w:pPr>
            <w:r>
              <w:rPr>
                <w:rFonts w:hint="eastAsia"/>
              </w:rPr>
              <w:t>2</w:t>
            </w:r>
            <w:r>
              <w:t>0</w:t>
            </w:r>
          </w:p>
        </w:tc>
        <w:tc>
          <w:tcPr>
            <w:tcW w:w="850" w:type="dxa"/>
            <w:vAlign w:val="center"/>
          </w:tcPr>
          <w:p w14:paraId="2833F605" w14:textId="5496836E" w:rsidR="00601D29" w:rsidRPr="004019DB" w:rsidRDefault="009C67A2" w:rsidP="008D505F">
            <w:pPr>
              <w:pStyle w:val="DG0"/>
            </w:pPr>
            <w:r>
              <w:t>30</w:t>
            </w:r>
          </w:p>
        </w:tc>
        <w:tc>
          <w:tcPr>
            <w:tcW w:w="851" w:type="dxa"/>
            <w:vAlign w:val="center"/>
          </w:tcPr>
          <w:p w14:paraId="3C7BBD66" w14:textId="4A380E29" w:rsidR="00601D29" w:rsidRPr="004019DB" w:rsidRDefault="009C67A2" w:rsidP="008D505F">
            <w:pPr>
              <w:pStyle w:val="DG0"/>
            </w:pPr>
            <w:r>
              <w:t>30</w:t>
            </w:r>
          </w:p>
        </w:tc>
        <w:tc>
          <w:tcPr>
            <w:tcW w:w="922" w:type="dxa"/>
            <w:vAlign w:val="center"/>
          </w:tcPr>
          <w:p w14:paraId="07583520" w14:textId="3D5DAC15" w:rsidR="00601D29" w:rsidRPr="004019DB" w:rsidRDefault="009C67A2" w:rsidP="008D505F">
            <w:pPr>
              <w:pStyle w:val="DG0"/>
            </w:pPr>
            <w:r>
              <w:t>20</w:t>
            </w:r>
          </w:p>
        </w:tc>
        <w:tc>
          <w:tcPr>
            <w:tcW w:w="706" w:type="dxa"/>
            <w:tcBorders>
              <w:right w:val="single" w:sz="12" w:space="0" w:color="auto"/>
            </w:tcBorders>
            <w:vAlign w:val="center"/>
          </w:tcPr>
          <w:p w14:paraId="26510DDF" w14:textId="20A5A02E" w:rsidR="00601D29" w:rsidRPr="004019DB" w:rsidRDefault="00601D29" w:rsidP="008D505F">
            <w:pPr>
              <w:pStyle w:val="DG0"/>
            </w:pPr>
            <w:r>
              <w:rPr>
                <w:rFonts w:hint="eastAsia"/>
              </w:rPr>
              <w:t>1</w:t>
            </w:r>
            <w:r>
              <w:t>00</w:t>
            </w:r>
          </w:p>
        </w:tc>
      </w:tr>
      <w:tr w:rsidR="00601D29" w14:paraId="32DA11EB" w14:textId="0E8DF11E" w:rsidTr="00601D29">
        <w:trPr>
          <w:trHeight w:val="454"/>
        </w:trPr>
        <w:tc>
          <w:tcPr>
            <w:tcW w:w="836" w:type="dxa"/>
            <w:tcBorders>
              <w:left w:val="single" w:sz="12" w:space="0" w:color="auto"/>
            </w:tcBorders>
            <w:vAlign w:val="center"/>
          </w:tcPr>
          <w:p w14:paraId="75D9ABF0" w14:textId="5F1E1CD8" w:rsidR="00601D29" w:rsidRPr="007011CA" w:rsidRDefault="00601D29" w:rsidP="0064038A">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4A41B027" w:rsidR="00601D29" w:rsidRPr="004019DB" w:rsidRDefault="009B7D84" w:rsidP="008D505F">
            <w:pPr>
              <w:pStyle w:val="DG0"/>
            </w:pPr>
            <w:r>
              <w:t>30</w:t>
            </w:r>
            <w:r w:rsidR="00601D29">
              <w:t>%</w:t>
            </w:r>
          </w:p>
        </w:tc>
        <w:tc>
          <w:tcPr>
            <w:tcW w:w="2353" w:type="dxa"/>
            <w:tcBorders>
              <w:right w:val="double" w:sz="4" w:space="0" w:color="auto"/>
            </w:tcBorders>
            <w:vAlign w:val="center"/>
          </w:tcPr>
          <w:p w14:paraId="60E4A998" w14:textId="4F8E5A58" w:rsidR="00601D29" w:rsidRPr="004019DB" w:rsidRDefault="009B4DBE" w:rsidP="008D505F">
            <w:pPr>
              <w:pStyle w:val="DG0"/>
            </w:pPr>
            <w:r>
              <w:rPr>
                <w:rFonts w:hint="eastAsia"/>
              </w:rPr>
              <w:t>课后作业</w:t>
            </w:r>
          </w:p>
        </w:tc>
        <w:tc>
          <w:tcPr>
            <w:tcW w:w="1049" w:type="dxa"/>
            <w:tcBorders>
              <w:left w:val="double" w:sz="4" w:space="0" w:color="auto"/>
            </w:tcBorders>
            <w:vAlign w:val="center"/>
          </w:tcPr>
          <w:p w14:paraId="350F1107" w14:textId="4D9F81B0" w:rsidR="00601D29" w:rsidRPr="004019DB" w:rsidRDefault="00601D29" w:rsidP="008D505F">
            <w:pPr>
              <w:pStyle w:val="DG0"/>
            </w:pPr>
          </w:p>
        </w:tc>
        <w:tc>
          <w:tcPr>
            <w:tcW w:w="850" w:type="dxa"/>
            <w:vAlign w:val="center"/>
          </w:tcPr>
          <w:p w14:paraId="69878D1A" w14:textId="594FA5BC" w:rsidR="00601D29" w:rsidRPr="004019DB" w:rsidRDefault="00601D29" w:rsidP="008D505F">
            <w:pPr>
              <w:pStyle w:val="DG0"/>
            </w:pPr>
          </w:p>
        </w:tc>
        <w:tc>
          <w:tcPr>
            <w:tcW w:w="851" w:type="dxa"/>
            <w:vAlign w:val="center"/>
          </w:tcPr>
          <w:p w14:paraId="7907A5AF" w14:textId="12AB8666" w:rsidR="00601D29" w:rsidRPr="004019DB" w:rsidRDefault="009B4DBE" w:rsidP="008D505F">
            <w:pPr>
              <w:pStyle w:val="DG0"/>
            </w:pPr>
            <w:r>
              <w:t>100</w:t>
            </w:r>
          </w:p>
        </w:tc>
        <w:tc>
          <w:tcPr>
            <w:tcW w:w="922" w:type="dxa"/>
            <w:vAlign w:val="center"/>
          </w:tcPr>
          <w:p w14:paraId="26EED124" w14:textId="77777777" w:rsidR="00601D29" w:rsidRPr="004019DB" w:rsidRDefault="00601D29" w:rsidP="008D505F">
            <w:pPr>
              <w:pStyle w:val="DG0"/>
            </w:pPr>
          </w:p>
        </w:tc>
        <w:tc>
          <w:tcPr>
            <w:tcW w:w="706" w:type="dxa"/>
            <w:tcBorders>
              <w:right w:val="single" w:sz="12" w:space="0" w:color="auto"/>
            </w:tcBorders>
            <w:vAlign w:val="center"/>
          </w:tcPr>
          <w:p w14:paraId="7667BBD9" w14:textId="0CFEB711" w:rsidR="00601D29" w:rsidRPr="004019DB" w:rsidRDefault="00601D29" w:rsidP="008D505F">
            <w:pPr>
              <w:pStyle w:val="DG0"/>
            </w:pPr>
            <w:r>
              <w:rPr>
                <w:rFonts w:hint="eastAsia"/>
              </w:rPr>
              <w:t>1</w:t>
            </w:r>
            <w:r>
              <w:t>00</w:t>
            </w:r>
          </w:p>
        </w:tc>
      </w:tr>
      <w:tr w:rsidR="00601D29" w14:paraId="26C6CCAD" w14:textId="049E7DA1" w:rsidTr="00601D29">
        <w:trPr>
          <w:trHeight w:val="454"/>
        </w:trPr>
        <w:tc>
          <w:tcPr>
            <w:tcW w:w="836" w:type="dxa"/>
            <w:tcBorders>
              <w:left w:val="single" w:sz="12" w:space="0" w:color="auto"/>
            </w:tcBorders>
            <w:vAlign w:val="center"/>
          </w:tcPr>
          <w:p w14:paraId="72EE34EB" w14:textId="52586B04" w:rsidR="00601D29" w:rsidRPr="007011CA" w:rsidRDefault="00601D29" w:rsidP="0064038A">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vAlign w:val="center"/>
          </w:tcPr>
          <w:p w14:paraId="3770FF54" w14:textId="33C02CEC" w:rsidR="00601D29" w:rsidRPr="004019DB" w:rsidRDefault="009B4DBE" w:rsidP="008D505F">
            <w:pPr>
              <w:pStyle w:val="DG0"/>
            </w:pPr>
            <w:r>
              <w:t>5</w:t>
            </w:r>
            <w:r w:rsidR="009B7D84">
              <w:t>0</w:t>
            </w:r>
            <w:r w:rsidR="00601D29">
              <w:t>%</w:t>
            </w:r>
          </w:p>
        </w:tc>
        <w:tc>
          <w:tcPr>
            <w:tcW w:w="2353" w:type="dxa"/>
            <w:tcBorders>
              <w:right w:val="double" w:sz="4" w:space="0" w:color="auto"/>
            </w:tcBorders>
            <w:vAlign w:val="center"/>
          </w:tcPr>
          <w:p w14:paraId="406FEE5E" w14:textId="10DE1169" w:rsidR="00601D29" w:rsidRPr="004019DB" w:rsidRDefault="009B4DBE" w:rsidP="008D505F">
            <w:pPr>
              <w:pStyle w:val="DG0"/>
            </w:pPr>
            <w:r>
              <w:rPr>
                <w:rFonts w:hint="eastAsia"/>
              </w:rPr>
              <w:t>口语测试</w:t>
            </w:r>
          </w:p>
        </w:tc>
        <w:tc>
          <w:tcPr>
            <w:tcW w:w="1049" w:type="dxa"/>
            <w:tcBorders>
              <w:left w:val="double" w:sz="4" w:space="0" w:color="auto"/>
            </w:tcBorders>
            <w:vAlign w:val="center"/>
          </w:tcPr>
          <w:p w14:paraId="7600F008" w14:textId="01C9E3CA" w:rsidR="00601D29" w:rsidRPr="004019DB" w:rsidRDefault="00601D29" w:rsidP="008D505F">
            <w:pPr>
              <w:pStyle w:val="DG0"/>
            </w:pPr>
          </w:p>
        </w:tc>
        <w:tc>
          <w:tcPr>
            <w:tcW w:w="850" w:type="dxa"/>
            <w:vAlign w:val="center"/>
          </w:tcPr>
          <w:p w14:paraId="0EA35378" w14:textId="235C1971" w:rsidR="00601D29" w:rsidRPr="004019DB" w:rsidRDefault="009C67A2" w:rsidP="008D505F">
            <w:pPr>
              <w:pStyle w:val="DG0"/>
            </w:pPr>
            <w:r>
              <w:rPr>
                <w:rFonts w:hint="eastAsia"/>
              </w:rPr>
              <w:t>4</w:t>
            </w:r>
            <w:r>
              <w:t>0</w:t>
            </w:r>
          </w:p>
        </w:tc>
        <w:tc>
          <w:tcPr>
            <w:tcW w:w="851" w:type="dxa"/>
            <w:vAlign w:val="center"/>
          </w:tcPr>
          <w:p w14:paraId="103C36DB" w14:textId="4910AA07" w:rsidR="00601D29" w:rsidRPr="004019DB" w:rsidRDefault="009C67A2" w:rsidP="008D505F">
            <w:pPr>
              <w:pStyle w:val="DG0"/>
            </w:pPr>
            <w:r>
              <w:t>30</w:t>
            </w:r>
          </w:p>
        </w:tc>
        <w:tc>
          <w:tcPr>
            <w:tcW w:w="922" w:type="dxa"/>
            <w:vAlign w:val="center"/>
          </w:tcPr>
          <w:p w14:paraId="0BB48108" w14:textId="25C1AB5C" w:rsidR="00601D29" w:rsidRPr="004019DB" w:rsidRDefault="009C67A2" w:rsidP="008D505F">
            <w:pPr>
              <w:pStyle w:val="DG0"/>
            </w:pPr>
            <w:r>
              <w:t>30</w:t>
            </w:r>
          </w:p>
        </w:tc>
        <w:tc>
          <w:tcPr>
            <w:tcW w:w="706" w:type="dxa"/>
            <w:tcBorders>
              <w:right w:val="single" w:sz="12" w:space="0" w:color="auto"/>
            </w:tcBorders>
            <w:vAlign w:val="center"/>
          </w:tcPr>
          <w:p w14:paraId="4F463E76" w14:textId="22C1BD0D" w:rsidR="00601D29" w:rsidRPr="004019DB" w:rsidRDefault="00601D29" w:rsidP="008D505F">
            <w:pPr>
              <w:pStyle w:val="DG0"/>
            </w:pPr>
            <w:r>
              <w:rPr>
                <w:rFonts w:hint="eastAsia"/>
              </w:rPr>
              <w:t>1</w:t>
            </w:r>
            <w:r>
              <w:t>00</w:t>
            </w:r>
          </w:p>
        </w:tc>
      </w:tr>
    </w:tbl>
    <w:p w14:paraId="40C8A8B5" w14:textId="084A32FA" w:rsidR="00133554" w:rsidRPr="00133554" w:rsidRDefault="00133554" w:rsidP="00133554">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82"/>
      </w:tblGrid>
      <w:tr w:rsidR="00D862EB" w14:paraId="52F2B11B" w14:textId="77777777" w:rsidTr="00D862EB">
        <w:tc>
          <w:tcPr>
            <w:tcW w:w="8296" w:type="dxa"/>
          </w:tcPr>
          <w:p w14:paraId="73244EDF" w14:textId="03A88356" w:rsidR="00D862EB" w:rsidRPr="00B604C6" w:rsidRDefault="00B604C6" w:rsidP="0063249D">
            <w:pPr>
              <w:pStyle w:val="DG0"/>
              <w:jc w:val="left"/>
              <w:rPr>
                <w:rFonts w:ascii="仿宋" w:eastAsia="仿宋" w:hAnsi="仿宋" w:cs="仿宋"/>
              </w:rPr>
            </w:pPr>
            <w:r>
              <w:rPr>
                <w:rFonts w:ascii="仿宋" w:eastAsia="仿宋" w:hAnsi="仿宋" w:cs="仿宋"/>
              </w:rPr>
              <w:t>无</w:t>
            </w:r>
          </w:p>
        </w:tc>
      </w:tr>
    </w:tbl>
    <w:p w14:paraId="509743C7" w14:textId="77777777" w:rsidR="00133554" w:rsidRPr="00C2675D" w:rsidRDefault="00133554" w:rsidP="00883C73">
      <w:pPr>
        <w:pStyle w:val="DG1"/>
        <w:rPr>
          <w:rFonts w:ascii="黑体" w:hAnsi="宋体"/>
          <w:sz w:val="18"/>
          <w:szCs w:val="16"/>
        </w:rPr>
      </w:pPr>
    </w:p>
    <w:sectPr w:rsidR="00133554" w:rsidRPr="00C2675D" w:rsidSect="006014B1">
      <w:headerReference w:type="default" r:id="rId12"/>
      <w:pgSz w:w="11906" w:h="16838"/>
      <w:pgMar w:top="1361" w:right="1797" w:bottom="1361" w:left="1797"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8028F" w14:textId="77777777" w:rsidR="00DA5E7A" w:rsidRDefault="00DA5E7A" w:rsidP="002B0C48">
      <w:r>
        <w:separator/>
      </w:r>
    </w:p>
  </w:endnote>
  <w:endnote w:type="continuationSeparator" w:id="0">
    <w:p w14:paraId="491555E2" w14:textId="77777777" w:rsidR="00DA5E7A" w:rsidRDefault="00DA5E7A"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FCED8" w14:textId="77777777" w:rsidR="00DA5E7A" w:rsidRDefault="00DA5E7A" w:rsidP="002B0C48">
      <w:r>
        <w:separator/>
      </w:r>
    </w:p>
  </w:footnote>
  <w:footnote w:type="continuationSeparator" w:id="0">
    <w:p w14:paraId="70A26547" w14:textId="77777777" w:rsidR="00DA5E7A" w:rsidRDefault="00DA5E7A" w:rsidP="002B0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6C5A" w14:textId="3C176498"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NZOGGzeAAAACQEAAA8AAABkcnMvZG93bnJldi54bWxMj8FOwzAMhu9IvENkJG4s&#10;6aZutGs6oUkICWkHCtyzxmurNU7VpFv39pgTHH/70+/PxW52vbjgGDpPGpKFAoFUe9tRo+Hr8/Xp&#10;GUSIhqzpPaGGGwbYlfd3hcmtv9IHXqrYCC6hkBsNbYxDLmWoW3QmLPyAxLuTH52JHMdG2tFcudz1&#10;cqnUWjrTEV9ozYD7FutzNTkN79V6j2E+Hb43Wf0m1ZRVze2g9ePD/LIFEXGOfzD86rM6lOx09BPZ&#10;IHrOSiWMalhmKxAMpEnKg6OGzSoFWRby/wflDwAAAP//AwBQSwECLQAUAAYACAAAACEAtoM4kv4A&#10;AADhAQAAEwAAAAAAAAAAAAAAAAAAAAAAW0NvbnRlbnRfVHlwZXNdLnhtbFBLAQItABQABgAIAAAA&#10;IQA4/SH/1gAAAJQBAAALAAAAAAAAAAAAAAAAAC8BAABfcmVscy8ucmVsc1BLAQItABQABgAIAAAA&#10;IQDKDGxvTwIAAHAEAAAOAAAAAAAAAAAAAAAAAC4CAABkcnMvZTJvRG9jLnhtbFBLAQItABQABgAI&#10;AAAAIQDWThhs3gAAAAkBAAAPAAAAAAAAAAAAAAAAAKkEAABkcnMvZG93bnJldi54bWxQSwUGAAAA&#10;AAQABADzAAAAtAUAAAAA&#10;" stroked="f" strokeweight=".5pt">
              <v:path arrowok="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4088"/>
    <w:rsid w:val="00053590"/>
    <w:rsid w:val="0006001D"/>
    <w:rsid w:val="00061B84"/>
    <w:rsid w:val="00066041"/>
    <w:rsid w:val="00076794"/>
    <w:rsid w:val="0008122A"/>
    <w:rsid w:val="00087488"/>
    <w:rsid w:val="0009050A"/>
    <w:rsid w:val="0009721F"/>
    <w:rsid w:val="000A4E73"/>
    <w:rsid w:val="000B1BD2"/>
    <w:rsid w:val="000C0F0D"/>
    <w:rsid w:val="000C13BC"/>
    <w:rsid w:val="000D28E5"/>
    <w:rsid w:val="000D34D7"/>
    <w:rsid w:val="00100633"/>
    <w:rsid w:val="00103D33"/>
    <w:rsid w:val="001072BC"/>
    <w:rsid w:val="00114BD6"/>
    <w:rsid w:val="00130F6D"/>
    <w:rsid w:val="00133554"/>
    <w:rsid w:val="00144082"/>
    <w:rsid w:val="00151C5B"/>
    <w:rsid w:val="00163417"/>
    <w:rsid w:val="0016381F"/>
    <w:rsid w:val="00163A48"/>
    <w:rsid w:val="00164E36"/>
    <w:rsid w:val="001678A2"/>
    <w:rsid w:val="00183AA1"/>
    <w:rsid w:val="0018767C"/>
    <w:rsid w:val="001A135C"/>
    <w:rsid w:val="001B0D49"/>
    <w:rsid w:val="001B546F"/>
    <w:rsid w:val="001C16FC"/>
    <w:rsid w:val="001C2E3E"/>
    <w:rsid w:val="001C388D"/>
    <w:rsid w:val="001D0562"/>
    <w:rsid w:val="001E0494"/>
    <w:rsid w:val="001E1D2D"/>
    <w:rsid w:val="001E2452"/>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441E"/>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4C47"/>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6323"/>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18E7"/>
    <w:rsid w:val="005126F1"/>
    <w:rsid w:val="00513F2F"/>
    <w:rsid w:val="0051612A"/>
    <w:rsid w:val="00517176"/>
    <w:rsid w:val="00521539"/>
    <w:rsid w:val="0052192E"/>
    <w:rsid w:val="00522452"/>
    <w:rsid w:val="00524057"/>
    <w:rsid w:val="00524300"/>
    <w:rsid w:val="00541F72"/>
    <w:rsid w:val="00542388"/>
    <w:rsid w:val="00544523"/>
    <w:rsid w:val="005467DC"/>
    <w:rsid w:val="00546A82"/>
    <w:rsid w:val="00547C51"/>
    <w:rsid w:val="00551335"/>
    <w:rsid w:val="005519BB"/>
    <w:rsid w:val="005523FD"/>
    <w:rsid w:val="00553D03"/>
    <w:rsid w:val="00555BA0"/>
    <w:rsid w:val="00556E41"/>
    <w:rsid w:val="00557012"/>
    <w:rsid w:val="00567F57"/>
    <w:rsid w:val="0057496F"/>
    <w:rsid w:val="00576AB1"/>
    <w:rsid w:val="005770A6"/>
    <w:rsid w:val="0059045B"/>
    <w:rsid w:val="00597EC2"/>
    <w:rsid w:val="005A13AB"/>
    <w:rsid w:val="005A5E57"/>
    <w:rsid w:val="005B1150"/>
    <w:rsid w:val="005B1FFC"/>
    <w:rsid w:val="005B2B6D"/>
    <w:rsid w:val="005B4B4E"/>
    <w:rsid w:val="005C3A76"/>
    <w:rsid w:val="005D3ECE"/>
    <w:rsid w:val="005D5B6F"/>
    <w:rsid w:val="005E38A5"/>
    <w:rsid w:val="005F5185"/>
    <w:rsid w:val="005F5B3E"/>
    <w:rsid w:val="006014B1"/>
    <w:rsid w:val="00601D29"/>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0949"/>
    <w:rsid w:val="00691B24"/>
    <w:rsid w:val="00695B93"/>
    <w:rsid w:val="00697C16"/>
    <w:rsid w:val="006A5A89"/>
    <w:rsid w:val="006B3BB9"/>
    <w:rsid w:val="006B48AC"/>
    <w:rsid w:val="006B5977"/>
    <w:rsid w:val="006B7456"/>
    <w:rsid w:val="006D1B59"/>
    <w:rsid w:val="006D2F9C"/>
    <w:rsid w:val="006D4351"/>
    <w:rsid w:val="006D5424"/>
    <w:rsid w:val="006E5CA9"/>
    <w:rsid w:val="006E5E98"/>
    <w:rsid w:val="006E7A37"/>
    <w:rsid w:val="006F3151"/>
    <w:rsid w:val="006F5A1A"/>
    <w:rsid w:val="007011CA"/>
    <w:rsid w:val="007056DE"/>
    <w:rsid w:val="00706121"/>
    <w:rsid w:val="00710B6B"/>
    <w:rsid w:val="00712A2C"/>
    <w:rsid w:val="00712E84"/>
    <w:rsid w:val="00714914"/>
    <w:rsid w:val="007208D6"/>
    <w:rsid w:val="00726786"/>
    <w:rsid w:val="00732152"/>
    <w:rsid w:val="00734364"/>
    <w:rsid w:val="007428DF"/>
    <w:rsid w:val="00742BD1"/>
    <w:rsid w:val="00742E7A"/>
    <w:rsid w:val="0074424F"/>
    <w:rsid w:val="00764FD9"/>
    <w:rsid w:val="007740B2"/>
    <w:rsid w:val="00774C1F"/>
    <w:rsid w:val="00781267"/>
    <w:rsid w:val="0078194F"/>
    <w:rsid w:val="0078760C"/>
    <w:rsid w:val="00787777"/>
    <w:rsid w:val="007934A4"/>
    <w:rsid w:val="00794DB9"/>
    <w:rsid w:val="007A0AC9"/>
    <w:rsid w:val="007A1B70"/>
    <w:rsid w:val="007A57F6"/>
    <w:rsid w:val="007B4FFB"/>
    <w:rsid w:val="007C0BCE"/>
    <w:rsid w:val="007C1D1B"/>
    <w:rsid w:val="007C3566"/>
    <w:rsid w:val="007C794A"/>
    <w:rsid w:val="007D5326"/>
    <w:rsid w:val="007D5A33"/>
    <w:rsid w:val="007D7C00"/>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A12BC"/>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74019"/>
    <w:rsid w:val="00981A37"/>
    <w:rsid w:val="009830B2"/>
    <w:rsid w:val="0099063E"/>
    <w:rsid w:val="00992356"/>
    <w:rsid w:val="00992674"/>
    <w:rsid w:val="00994793"/>
    <w:rsid w:val="009968B6"/>
    <w:rsid w:val="00996AE3"/>
    <w:rsid w:val="009A0450"/>
    <w:rsid w:val="009A1E27"/>
    <w:rsid w:val="009A307B"/>
    <w:rsid w:val="009B04E7"/>
    <w:rsid w:val="009B14E8"/>
    <w:rsid w:val="009B1C5F"/>
    <w:rsid w:val="009B4D21"/>
    <w:rsid w:val="009B4DBE"/>
    <w:rsid w:val="009B5A73"/>
    <w:rsid w:val="009B7D84"/>
    <w:rsid w:val="009C54C9"/>
    <w:rsid w:val="009C589C"/>
    <w:rsid w:val="009C67A2"/>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262A"/>
    <w:rsid w:val="00A6016C"/>
    <w:rsid w:val="00A70904"/>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1657"/>
    <w:rsid w:val="00AF254D"/>
    <w:rsid w:val="00AF289F"/>
    <w:rsid w:val="00AF30B9"/>
    <w:rsid w:val="00AF43DF"/>
    <w:rsid w:val="00AF67A4"/>
    <w:rsid w:val="00AF7510"/>
    <w:rsid w:val="00B12D31"/>
    <w:rsid w:val="00B13658"/>
    <w:rsid w:val="00B15F6E"/>
    <w:rsid w:val="00B21BEE"/>
    <w:rsid w:val="00B23284"/>
    <w:rsid w:val="00B37D43"/>
    <w:rsid w:val="00B46F21"/>
    <w:rsid w:val="00B511A5"/>
    <w:rsid w:val="00B51CDE"/>
    <w:rsid w:val="00B56541"/>
    <w:rsid w:val="00B604C6"/>
    <w:rsid w:val="00B605ED"/>
    <w:rsid w:val="00B61C04"/>
    <w:rsid w:val="00B71F97"/>
    <w:rsid w:val="00B72538"/>
    <w:rsid w:val="00B736A7"/>
    <w:rsid w:val="00B7651F"/>
    <w:rsid w:val="00B919FA"/>
    <w:rsid w:val="00B94A16"/>
    <w:rsid w:val="00BA6044"/>
    <w:rsid w:val="00BB1A93"/>
    <w:rsid w:val="00BC14BF"/>
    <w:rsid w:val="00BC1C7A"/>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0D17"/>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5E01"/>
    <w:rsid w:val="00D15595"/>
    <w:rsid w:val="00D343A8"/>
    <w:rsid w:val="00D37832"/>
    <w:rsid w:val="00D44860"/>
    <w:rsid w:val="00D47689"/>
    <w:rsid w:val="00D50C42"/>
    <w:rsid w:val="00D57614"/>
    <w:rsid w:val="00D57CF5"/>
    <w:rsid w:val="00D612BC"/>
    <w:rsid w:val="00D62F98"/>
    <w:rsid w:val="00D66FD6"/>
    <w:rsid w:val="00D8285B"/>
    <w:rsid w:val="00D862EB"/>
    <w:rsid w:val="00D86619"/>
    <w:rsid w:val="00D93C97"/>
    <w:rsid w:val="00D93E7C"/>
    <w:rsid w:val="00DA5E7A"/>
    <w:rsid w:val="00DA6651"/>
    <w:rsid w:val="00DB2BE6"/>
    <w:rsid w:val="00DB76B3"/>
    <w:rsid w:val="00DD1052"/>
    <w:rsid w:val="00DD3C7B"/>
    <w:rsid w:val="00DE2B21"/>
    <w:rsid w:val="00DE48DE"/>
    <w:rsid w:val="00DE5AA2"/>
    <w:rsid w:val="00DF25F2"/>
    <w:rsid w:val="00DF4166"/>
    <w:rsid w:val="00E000F4"/>
    <w:rsid w:val="00E01231"/>
    <w:rsid w:val="00E04279"/>
    <w:rsid w:val="00E11393"/>
    <w:rsid w:val="00E125D9"/>
    <w:rsid w:val="00E16D30"/>
    <w:rsid w:val="00E31E69"/>
    <w:rsid w:val="00E33169"/>
    <w:rsid w:val="00E34A7B"/>
    <w:rsid w:val="00E40973"/>
    <w:rsid w:val="00E45F93"/>
    <w:rsid w:val="00E545FF"/>
    <w:rsid w:val="00E6080E"/>
    <w:rsid w:val="00E64168"/>
    <w:rsid w:val="00E655B3"/>
    <w:rsid w:val="00E7081D"/>
    <w:rsid w:val="00E70904"/>
    <w:rsid w:val="00E71319"/>
    <w:rsid w:val="00E75171"/>
    <w:rsid w:val="00E77E5F"/>
    <w:rsid w:val="00E804B0"/>
    <w:rsid w:val="00E81222"/>
    <w:rsid w:val="00E86772"/>
    <w:rsid w:val="00E90B8B"/>
    <w:rsid w:val="00E93ADD"/>
    <w:rsid w:val="00E952D8"/>
    <w:rsid w:val="00EB00E4"/>
    <w:rsid w:val="00EB28DA"/>
    <w:rsid w:val="00EB3812"/>
    <w:rsid w:val="00EB44EB"/>
    <w:rsid w:val="00EB66B8"/>
    <w:rsid w:val="00EB791E"/>
    <w:rsid w:val="00EC22FA"/>
    <w:rsid w:val="00EC70A9"/>
    <w:rsid w:val="00ED4C3A"/>
    <w:rsid w:val="00EE1C85"/>
    <w:rsid w:val="00EE2CAD"/>
    <w:rsid w:val="00EF21D9"/>
    <w:rsid w:val="00EF2A94"/>
    <w:rsid w:val="00EF32FB"/>
    <w:rsid w:val="00EF44B1"/>
    <w:rsid w:val="00EF4865"/>
    <w:rsid w:val="00EF5954"/>
    <w:rsid w:val="00F100D2"/>
    <w:rsid w:val="00F12942"/>
    <w:rsid w:val="00F13C41"/>
    <w:rsid w:val="00F14886"/>
    <w:rsid w:val="00F16421"/>
    <w:rsid w:val="00F201EE"/>
    <w:rsid w:val="00F21D38"/>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12F"/>
    <w:rsid w:val="00FE48EA"/>
    <w:rsid w:val="00FE571F"/>
    <w:rsid w:val="00FE5C9D"/>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562"/>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07E8A-6EAD-4E13-B225-3BDA3F67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juvg</dc:creator>
  <cp:lastModifiedBy>WJ</cp:lastModifiedBy>
  <cp:revision>9</cp:revision>
  <cp:lastPrinted>2023-11-21T00:52:00Z</cp:lastPrinted>
  <dcterms:created xsi:type="dcterms:W3CDTF">2024-02-29T23:14:00Z</dcterms:created>
  <dcterms:modified xsi:type="dcterms:W3CDTF">2024-04-28T06:10:00Z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