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47C369C" w:rsidR="00C92CFC" w:rsidRDefault="00E92AB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国际贸易实务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3623109" w:rsidR="00C92CFC" w:rsidRPr="00C92CFC" w:rsidRDefault="00F60A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60A3A">
              <w:rPr>
                <w:rFonts w:eastAsia="宋体"/>
                <w:sz w:val="21"/>
                <w:szCs w:val="21"/>
                <w:lang w:eastAsia="zh-CN"/>
              </w:rPr>
              <w:t>1020076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D324B96" w:rsidR="00C92CFC" w:rsidRPr="00C92CFC" w:rsidRDefault="00F60A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6345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1BC2D0E"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DD86063"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王嘉怡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C8EB5A7"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19065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5D9EF12"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97A78DA" w:rsidR="00C91C85" w:rsidRPr="00C92CFC" w:rsidRDefault="00E92AB1" w:rsidP="00F60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B22-</w:t>
            </w:r>
            <w:r w:rsidR="00F60A3A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F60A3A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F60A3A"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F31D071" w:rsidR="00C91C85" w:rsidRPr="00C92CFC" w:rsidRDefault="00F60A3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E5076B0" w:rsidR="00C91C85" w:rsidRPr="00C92CFC" w:rsidRDefault="00E92AB1" w:rsidP="00F60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三教</w:t>
            </w:r>
            <w:r w:rsidR="00F60A3A">
              <w:rPr>
                <w:rFonts w:eastAsia="宋体" w:hint="eastAsia"/>
                <w:sz w:val="21"/>
                <w:szCs w:val="21"/>
                <w:lang w:eastAsia="zh-CN"/>
              </w:rPr>
              <w:t>414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F08524A" w:rsidR="00C91C85" w:rsidRPr="005A283A" w:rsidRDefault="00E92AB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92AB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每周四</w:t>
            </w:r>
            <w:r w:rsidRPr="00E92AB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3，4节课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14322FC" w:rsidR="00C91C85" w:rsidRPr="005A283A" w:rsidRDefault="00E92AB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92AB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https://www.icourse163.org/course/SWUFE-1002532010?from=searchPage&amp;outVendor=zw_mooc_pcssjg_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DD852BC" w:rsidR="00C91C85" w:rsidRPr="00E92AB1" w:rsidRDefault="00E92AB1" w:rsidP="00E92AB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国际贸易实务双语教程（第4版）易露露陈新华清华大学出版社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 201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】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E896C" w14:textId="77777777" w:rsidR="00E92AB1" w:rsidRDefault="00E92AB1" w:rsidP="00E92AB1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国际贸易实务（第六版）黎孝先王健对外经济贸易大学出版社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2016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月第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】</w:t>
            </w:r>
          </w:p>
          <w:p w14:paraId="308AF4D0" w14:textId="77777777" w:rsidR="00E92AB1" w:rsidRDefault="00E92AB1" w:rsidP="00E92AB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【国际贸易术语解释通则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2010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（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Incoterms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 2010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）国际商会编写中国国际商会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国际商会中国委员会组织编译中国民主法治出版社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2011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  <w:p w14:paraId="5617BDF9" w14:textId="5DDE9DB6" w:rsidR="00C91C85" w:rsidRPr="00391A51" w:rsidRDefault="00E92AB1" w:rsidP="00E92AB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UCP600 ICC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跟单信用证统一惯例（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2007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年修订本）国际商会中国民主法治出版社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2006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60A3A" w14:paraId="44A61D03" w14:textId="77777777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6ED0DE3C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94AB047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学生暂未开学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21596970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7777777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14:paraId="0372CC72" w14:textId="77777777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5DEA8CEB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1731131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 xml:space="preserve">Chapter One A Brief Introduction to International Trade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1786C12A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7777777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14:paraId="2D4ADCA0" w14:textId="77777777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0A2D0D95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A8EA49F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Chapter Two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General Procedures of Export and Import Transaction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（</w:t>
            </w:r>
            <w:r w:rsidRPr="00F60A3A">
              <w:rPr>
                <w:rFonts w:hint="eastAsia"/>
                <w:bCs/>
                <w:color w:val="000000"/>
                <w:kern w:val="0"/>
                <w:sz w:val="20"/>
                <w:szCs w:val="20"/>
                <w:lang w:eastAsia="zh-Hans"/>
              </w:rPr>
              <w:t>部分班级中秋节</w:t>
            </w:r>
            <w:r w:rsidRPr="00F60A3A">
              <w:rPr>
                <w:bCs/>
                <w:color w:val="000000"/>
                <w:kern w:val="0"/>
                <w:sz w:val="20"/>
                <w:szCs w:val="20"/>
                <w:lang w:eastAsia="zh-Hans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B2F658A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7777777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14:paraId="564FAD3A" w14:textId="77777777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7D6ECA6B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B663CDD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Three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Contracts for the sale and purchase of International Commodity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7BCD37D5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AE3E696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14:paraId="79CA456E" w14:textId="77777777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1E585B0B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62E78BC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国庆假期</w:t>
            </w:r>
            <w:r w:rsidRPr="00F60A3A">
              <w:rPr>
                <w:rFonts w:asciiTheme="minorEastAsia" w:eastAsiaTheme="minorEastAsia" w:hAnsiTheme="minorEastAsia"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 w:rsidRPr="00F60A3A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0"/>
                <w:szCs w:val="20"/>
              </w:rPr>
              <w:t>机动周</w:t>
            </w:r>
            <w:r w:rsidRPr="00F60A3A">
              <w:rPr>
                <w:rFonts w:asciiTheme="minorEastAsia" w:eastAsiaTheme="minorEastAsia" w:hAnsiTheme="minorEastAsia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77777777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7777777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14:paraId="445266B7" w14:textId="77777777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3EA96553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E41F51A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Four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5EB81995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</w:t>
            </w: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12364B2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lastRenderedPageBreak/>
              <w:t xml:space="preserve">Case </w:t>
            </w:r>
            <w:r>
              <w:rPr>
                <w:rFonts w:eastAsia="宋体"/>
                <w:kern w:val="0"/>
                <w:lang w:eastAsia="zh-CN"/>
              </w:rPr>
              <w:lastRenderedPageBreak/>
              <w:t>study</w:t>
            </w:r>
          </w:p>
        </w:tc>
      </w:tr>
      <w:tr w:rsidR="00F60A3A" w14:paraId="30EDE615" w14:textId="77777777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4FAFA5EC" w14:textId="03A10111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6E3A536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Four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2F449440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74F826DA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F60A3A" w14:paraId="523C968D" w14:textId="77777777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2B28978" w:rsidR="00F60A3A" w:rsidRPr="00F60A3A" w:rsidRDefault="00F60A3A" w:rsidP="00CD68E8">
            <w:pPr>
              <w:widowControl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F60A3A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E9FB5" w14:textId="77777777" w:rsidR="00F60A3A" w:rsidRPr="00F60A3A" w:rsidRDefault="00F60A3A" w:rsidP="005074F2">
            <w:pPr>
              <w:spacing w:line="288" w:lineRule="auto"/>
              <w:rPr>
                <w:bCs/>
                <w:color w:val="000000"/>
                <w:kern w:val="0"/>
                <w:sz w:val="20"/>
                <w:szCs w:val="20"/>
              </w:rPr>
            </w:pPr>
            <w:r w:rsidRPr="00F60A3A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Chapter Five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Quality of Commodity</w:t>
            </w:r>
          </w:p>
          <w:p w14:paraId="7415CC28" w14:textId="6BD1B699" w:rsidR="00F60A3A" w:rsidRPr="00F60A3A" w:rsidRDefault="00F60A3A" w:rsidP="00CD68E8">
            <w:pPr>
              <w:widowControl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F60A3A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过程考</w:t>
            </w:r>
            <w:r w:rsidRPr="00F60A3A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X1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0D24C11E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77777777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14:paraId="7A425125" w14:textId="77777777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2650A573"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2B9F50D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Six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Quantity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4E479578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7777777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14:paraId="307F9F37" w14:textId="77777777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7EE7F2FB"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060C5081"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Seven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 xml:space="preserve">Packing and Marking of Goods.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3E9BE849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 + 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7E2B0CE3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14:paraId="17CFDB29" w14:textId="77777777" w:rsidTr="008644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23618EF5"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C01AA17"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Eight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Price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3F0621A1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12A96788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 xml:space="preserve">Case study </w:t>
            </w:r>
          </w:p>
        </w:tc>
      </w:tr>
      <w:tr w:rsidR="00F60A3A" w14:paraId="204E4EB6" w14:textId="77777777" w:rsidTr="008644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70B60592"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137A743"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Nine Delivery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EAF2D35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16643DD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F60A3A" w14:paraId="1CBD82BD" w14:textId="77777777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1200B790"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6DD3B" w14:textId="77777777" w:rsidR="00F60A3A" w:rsidRPr="00F60A3A" w:rsidRDefault="00F60A3A" w:rsidP="005074F2">
            <w:pPr>
              <w:spacing w:line="288" w:lineRule="auto"/>
              <w:rPr>
                <w:rFonts w:eastAsiaTheme="minorEastAsia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Ten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Cargo Transportation Insurance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  <w:p w14:paraId="48AA3521" w14:textId="7DD1EFEE"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</w:rPr>
              <w:t>课堂练习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BBCA6EC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1F5C9310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14:paraId="7BA20590" w14:textId="77777777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408EDD2A"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5546689C"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Eleven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6192EF21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C599F66" w:rsidR="00F60A3A" w:rsidRPr="00C32C7F" w:rsidRDefault="00F60A3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F60A3A" w14:paraId="0931AC1F" w14:textId="77777777" w:rsidTr="008644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43C76388"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B617C" w14:textId="77777777" w:rsidR="00F60A3A" w:rsidRPr="00F60A3A" w:rsidRDefault="00F60A3A" w:rsidP="005074F2">
            <w:pPr>
              <w:spacing w:line="288" w:lineRule="auto"/>
              <w:rPr>
                <w:rFonts w:eastAsiaTheme="minorEastAsia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Eleven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  <w:p w14:paraId="041F043D" w14:textId="4AB79B07"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实践报告（汇付方式的分析比较）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5B6B07B4"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3413716A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F60A3A" w14:paraId="21DD4931" w14:textId="77777777" w:rsidTr="003B46A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D8075" w14:textId="2E068A53" w:rsidR="00F60A3A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365FFB7" w14:textId="4BF55E81" w:rsid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FE8F2" w14:textId="1F37583A" w:rsidR="00F60A3A" w:rsidRPr="00F60A3A" w:rsidRDefault="00F60A3A" w:rsidP="005074F2">
            <w:pPr>
              <w:spacing w:line="288" w:lineRule="auto"/>
              <w:rPr>
                <w:bCs/>
                <w:color w:val="000000"/>
                <w:kern w:val="0"/>
                <w:sz w:val="20"/>
                <w:szCs w:val="20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Twelve Disputes, Claim and Arbitration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8611C" w14:textId="294068FC" w:rsidR="00F60A3A" w:rsidRPr="00F60A3A" w:rsidRDefault="00F60A3A" w:rsidP="00CD68E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236CE" w14:textId="77777777" w:rsidR="00F60A3A" w:rsidRDefault="00F60A3A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F60A3A" w14:paraId="30591BB3" w14:textId="77777777" w:rsidTr="008644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07CD3CA6"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14:paraId="3D91BEF2" w14:textId="7DCEBE57"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B0A1B85"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期末考试/复习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F33AB9D"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32C7F" w14:paraId="3F43448C" w14:textId="77777777" w:rsidTr="000D443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C32C7F" w:rsidRPr="00055B75" w:rsidRDefault="00C32C7F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63392845" w:rsidR="00C32C7F" w:rsidRPr="00DA24BF" w:rsidRDefault="00C32C7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lang w:eastAsia="zh-Hans"/>
              </w:rPr>
              <w:t>研究</w:t>
            </w:r>
            <w:r w:rsidR="00EE064B">
              <w:rPr>
                <w:rFonts w:ascii="宋体" w:eastAsia="宋体" w:hint="eastAsia"/>
                <w:sz w:val="21"/>
                <w:lang w:eastAsia="zh-Hans"/>
              </w:rPr>
              <w:t>报告</w:t>
            </w:r>
            <w:bookmarkStart w:id="0" w:name="_GoBack"/>
            <w:bookmarkEnd w:id="0"/>
          </w:p>
        </w:tc>
        <w:tc>
          <w:tcPr>
            <w:tcW w:w="5387" w:type="dxa"/>
            <w:shd w:val="clear" w:color="auto" w:fill="auto"/>
          </w:tcPr>
          <w:p w14:paraId="361E30CF" w14:textId="7EAA71F8"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HAnsi" w:hint="eastAsia"/>
                <w:sz w:val="21"/>
                <w:lang w:eastAsia="zh-CN"/>
              </w:rPr>
              <w:t>20</w:t>
            </w:r>
            <w:r w:rsidR="00C32C7F">
              <w:rPr>
                <w:rFonts w:asciiTheme="minorHAnsi" w:hAnsiTheme="minorHAnsi" w:cstheme="minorHAnsi"/>
                <w:sz w:val="21"/>
              </w:rPr>
              <w:t>%</w:t>
            </w:r>
          </w:p>
        </w:tc>
      </w:tr>
      <w:tr w:rsidR="00C32C7F" w14:paraId="115F1435" w14:textId="77777777" w:rsidTr="000D443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C32C7F" w:rsidRPr="00055B75" w:rsidRDefault="00C32C7F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2528484F" w:rsidR="00C32C7F" w:rsidRPr="00DA24BF" w:rsidRDefault="00C32C7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实践报告</w:t>
            </w:r>
          </w:p>
        </w:tc>
        <w:tc>
          <w:tcPr>
            <w:tcW w:w="5387" w:type="dxa"/>
            <w:shd w:val="clear" w:color="auto" w:fill="auto"/>
          </w:tcPr>
          <w:p w14:paraId="77BFBA68" w14:textId="150537C1"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HAnsi" w:hint="eastAsia"/>
                <w:sz w:val="21"/>
                <w:lang w:eastAsia="zh-CN"/>
              </w:rPr>
              <w:t>20</w:t>
            </w:r>
            <w:r w:rsidR="00C32C7F">
              <w:rPr>
                <w:rFonts w:asciiTheme="minorHAnsi" w:hAnsiTheme="minorHAnsi" w:cstheme="minorHAnsi"/>
                <w:sz w:val="21"/>
              </w:rPr>
              <w:t>%</w:t>
            </w:r>
          </w:p>
        </w:tc>
      </w:tr>
      <w:tr w:rsidR="00C32C7F" w14:paraId="63088E38" w14:textId="77777777" w:rsidTr="000D443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C32C7F" w:rsidRPr="00055B75" w:rsidRDefault="00C32C7F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C914411"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大作业</w:t>
            </w:r>
          </w:p>
        </w:tc>
        <w:tc>
          <w:tcPr>
            <w:tcW w:w="5387" w:type="dxa"/>
            <w:shd w:val="clear" w:color="auto" w:fill="auto"/>
          </w:tcPr>
          <w:p w14:paraId="508D97E2" w14:textId="68CDCFED"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HAnsi" w:hint="eastAsia"/>
                <w:sz w:val="21"/>
                <w:lang w:eastAsia="zh-CN"/>
              </w:rPr>
              <w:t>60</w:t>
            </w:r>
            <w:r w:rsidR="00C32C7F">
              <w:rPr>
                <w:rFonts w:asciiTheme="minorHAnsi" w:hAnsiTheme="minorHAnsi" w:cstheme="minorHAnsi"/>
                <w:sz w:val="21"/>
                <w:lang w:eastAsia="zh-CN"/>
              </w:rPr>
              <w:t>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199D4E42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王嘉怡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林安洪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C32C7F" w:rsidRP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202</w:t>
      </w:r>
      <w:r w:rsidR="00C32C7F" w:rsidRPr="00C32C7F">
        <w:rPr>
          <w:rFonts w:ascii="黑体" w:eastAsia="黑体" w:hAnsi="黑体"/>
          <w:color w:val="000000"/>
          <w:position w:val="-20"/>
          <w:sz w:val="21"/>
          <w:szCs w:val="21"/>
        </w:rPr>
        <w:t>4</w:t>
      </w:r>
      <w:r w:rsidR="00C32C7F" w:rsidRP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.9.1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Arial Unicode MS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苹方-简"/>
    <w:charset w:val="88"/>
    <w:family w:val="modern"/>
    <w:pitch w:val="default"/>
    <w:sig w:usb0="00000000" w:usb1="00000000" w:usb2="00000010" w:usb3="00000000" w:csb0="00100000" w:csb1="00000000"/>
  </w:font>
  <w:font w:name="DotumChe">
    <w:altName w:val="Arial Unicode MS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E064B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2593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2C7F"/>
    <w:rsid w:val="00C34AD7"/>
    <w:rsid w:val="00C37A43"/>
    <w:rsid w:val="00C45186"/>
    <w:rsid w:val="00C459FC"/>
    <w:rsid w:val="00C521A3"/>
    <w:rsid w:val="00C52264"/>
    <w:rsid w:val="00C523B9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77D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2AB1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4B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A3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4F9DBE-6098-4B87-89FD-AD591CAB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927</Characters>
  <Application>Microsoft Office Word</Application>
  <DocSecurity>0</DocSecurity>
  <Lines>7</Lines>
  <Paragraphs>3</Paragraphs>
  <ScaleCrop>false</ScaleCrop>
  <Company>CMT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tess wang</cp:lastModifiedBy>
  <cp:revision>7</cp:revision>
  <cp:lastPrinted>2015-03-18T03:45:00Z</cp:lastPrinted>
  <dcterms:created xsi:type="dcterms:W3CDTF">2024-09-01T07:48:00Z</dcterms:created>
  <dcterms:modified xsi:type="dcterms:W3CDTF">2024-09-01T09:15:00Z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