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A8C" w:rsidRDefault="00425690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</w:t>
      </w:r>
      <w:r w:rsidR="004956C4">
        <w:rPr>
          <w:rFonts w:ascii="黑体" w:eastAsia="黑体" w:hAnsi="黑体" w:hint="eastAsia"/>
          <w:bCs/>
          <w:sz w:val="32"/>
          <w:szCs w:val="32"/>
        </w:rPr>
        <w:t>日本</w:t>
      </w:r>
      <w:r w:rsidR="005B2B21">
        <w:rPr>
          <w:rFonts w:ascii="黑体" w:eastAsia="黑体" w:hAnsi="黑体"/>
          <w:bCs/>
          <w:sz w:val="32"/>
          <w:szCs w:val="32"/>
        </w:rPr>
        <w:t>文学作品选读</w:t>
      </w:r>
      <w:r>
        <w:rPr>
          <w:rFonts w:ascii="黑体" w:eastAsia="黑体" w:hAnsi="黑体" w:hint="eastAsia"/>
          <w:bCs/>
          <w:sz w:val="32"/>
          <w:szCs w:val="32"/>
        </w:rPr>
        <w:t>》本科课程教学大纲</w:t>
      </w:r>
    </w:p>
    <w:p w:rsidR="00E12A8C" w:rsidRDefault="0042569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8506" w:type="dxa"/>
        <w:tblInd w:w="-199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702"/>
        <w:gridCol w:w="2448"/>
        <w:gridCol w:w="1272"/>
        <w:gridCol w:w="854"/>
        <w:gridCol w:w="571"/>
        <w:gridCol w:w="842"/>
        <w:gridCol w:w="817"/>
      </w:tblGrid>
      <w:tr w:rsidR="00E12A8C" w:rsidTr="005B2B21">
        <w:trPr>
          <w:trHeight w:val="340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12A8C" w:rsidRDefault="0042569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2A8C" w:rsidRDefault="005B2B21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D92CA9">
              <w:rPr>
                <w:rFonts w:hint="eastAsia"/>
                <w:sz w:val="21"/>
                <w:szCs w:val="21"/>
              </w:rPr>
              <w:t>日本文学作品选读</w:t>
            </w:r>
          </w:p>
        </w:tc>
      </w:tr>
      <w:tr w:rsidR="00E12A8C" w:rsidTr="005B2B21">
        <w:trPr>
          <w:trHeight w:val="340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2A8C" w:rsidRDefault="00E12A8C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804" w:type="dxa"/>
            <w:gridSpan w:val="6"/>
            <w:tcBorders>
              <w:right w:val="single" w:sz="12" w:space="0" w:color="auto"/>
            </w:tcBorders>
            <w:vAlign w:val="center"/>
          </w:tcPr>
          <w:p w:rsidR="00E12A8C" w:rsidRDefault="005B2B21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D92CA9">
              <w:rPr>
                <w:b/>
                <w:sz w:val="21"/>
                <w:szCs w:val="21"/>
              </w:rPr>
              <w:t>Japanese literature</w:t>
            </w:r>
          </w:p>
        </w:tc>
      </w:tr>
      <w:tr w:rsidR="00E12A8C" w:rsidTr="005B2B21">
        <w:trPr>
          <w:trHeight w:val="340"/>
        </w:trPr>
        <w:tc>
          <w:tcPr>
            <w:tcW w:w="17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2A8C" w:rsidRDefault="0042569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448" w:type="dxa"/>
            <w:vAlign w:val="center"/>
          </w:tcPr>
          <w:p w:rsidR="00E12A8C" w:rsidRDefault="005B2B21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 w:val="21"/>
                <w:szCs w:val="21"/>
              </w:rPr>
              <w:t>1020033</w:t>
            </w:r>
          </w:p>
        </w:tc>
        <w:tc>
          <w:tcPr>
            <w:tcW w:w="2126" w:type="dxa"/>
            <w:gridSpan w:val="2"/>
            <w:vAlign w:val="center"/>
          </w:tcPr>
          <w:p w:rsidR="00E12A8C" w:rsidRDefault="0042569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230" w:type="dxa"/>
            <w:gridSpan w:val="3"/>
            <w:tcBorders>
              <w:right w:val="single" w:sz="12" w:space="0" w:color="auto"/>
            </w:tcBorders>
            <w:vAlign w:val="center"/>
          </w:tcPr>
          <w:p w:rsidR="00E12A8C" w:rsidRDefault="00425690">
            <w:pPr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  <w:sz w:val="21"/>
                <w:szCs w:val="21"/>
                <w:lang w:eastAsia="ja-JP"/>
              </w:rPr>
              <w:t>2</w:t>
            </w:r>
          </w:p>
        </w:tc>
      </w:tr>
      <w:tr w:rsidR="00E12A8C" w:rsidTr="005B2B21">
        <w:trPr>
          <w:trHeight w:val="340"/>
        </w:trPr>
        <w:tc>
          <w:tcPr>
            <w:tcW w:w="17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2A8C" w:rsidRDefault="00425690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448" w:type="dxa"/>
            <w:vAlign w:val="center"/>
          </w:tcPr>
          <w:p w:rsidR="00E12A8C" w:rsidRDefault="00425690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  <w:lang w:eastAsia="ja-JP"/>
              </w:rPr>
              <w:t>32</w:t>
            </w:r>
          </w:p>
        </w:tc>
        <w:tc>
          <w:tcPr>
            <w:tcW w:w="1272" w:type="dxa"/>
            <w:vAlign w:val="center"/>
          </w:tcPr>
          <w:p w:rsidR="00E12A8C" w:rsidRDefault="0042569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E12A8C" w:rsidRDefault="00425690">
            <w:pPr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="Times New Roman" w:eastAsia="MS Mincho" w:hAnsi="Times New Roman" w:cs="Times New Roman" w:hint="eastAsia"/>
                <w:color w:val="000000" w:themeColor="text1"/>
                <w:sz w:val="21"/>
                <w:szCs w:val="21"/>
                <w:lang w:eastAsia="ja-JP"/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:rsidR="00E12A8C" w:rsidRDefault="0042569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817" w:type="dxa"/>
            <w:tcBorders>
              <w:right w:val="single" w:sz="12" w:space="0" w:color="auto"/>
            </w:tcBorders>
            <w:vAlign w:val="center"/>
          </w:tcPr>
          <w:p w:rsidR="00E12A8C" w:rsidRDefault="00425690">
            <w:pPr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="Times New Roman" w:eastAsia="MS Mincho" w:hAnsi="Times New Roman" w:cs="Times New Roman" w:hint="eastAsia"/>
                <w:color w:val="000000" w:themeColor="text1"/>
                <w:sz w:val="21"/>
                <w:szCs w:val="21"/>
                <w:lang w:eastAsia="ja-JP"/>
              </w:rPr>
              <w:t>16</w:t>
            </w:r>
          </w:p>
        </w:tc>
      </w:tr>
      <w:tr w:rsidR="00E12A8C" w:rsidTr="005B2B21">
        <w:trPr>
          <w:trHeight w:val="340"/>
        </w:trPr>
        <w:tc>
          <w:tcPr>
            <w:tcW w:w="17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2A8C" w:rsidRDefault="0042569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448" w:type="dxa"/>
            <w:vAlign w:val="center"/>
          </w:tcPr>
          <w:p w:rsidR="00E12A8C" w:rsidRDefault="0042569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:rsidR="00E12A8C" w:rsidRDefault="0042569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230" w:type="dxa"/>
            <w:gridSpan w:val="3"/>
            <w:tcBorders>
              <w:right w:val="single" w:sz="12" w:space="0" w:color="auto"/>
            </w:tcBorders>
            <w:vAlign w:val="center"/>
          </w:tcPr>
          <w:p w:rsidR="00E12A8C" w:rsidRDefault="00425690">
            <w:pPr>
              <w:jc w:val="center"/>
              <w:rPr>
                <w:rFonts w:eastAsia="MS Mincho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日语专业三</w:t>
            </w:r>
            <w:r>
              <w:rPr>
                <w:rFonts w:ascii="MS Mincho" w:eastAsia="MS Mincho" w:hAnsi="MS Mincho" w:hint="eastAsia"/>
                <w:color w:val="000000"/>
                <w:sz w:val="21"/>
                <w:szCs w:val="21"/>
                <w:lang w:eastAsia="ja-JP"/>
              </w:rPr>
              <w:t>年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级</w:t>
            </w:r>
            <w:r>
              <w:rPr>
                <w:rFonts w:ascii="MS Mincho" w:eastAsia="MS Mincho" w:hAnsi="MS Mincho" w:hint="eastAsia"/>
                <w:color w:val="000000" w:themeColor="text1"/>
                <w:sz w:val="21"/>
                <w:szCs w:val="21"/>
                <w:lang w:eastAsia="ja-JP"/>
              </w:rPr>
              <w:t>上</w:t>
            </w:r>
          </w:p>
        </w:tc>
      </w:tr>
      <w:tr w:rsidR="00E12A8C" w:rsidTr="005B2B21">
        <w:trPr>
          <w:trHeight w:val="340"/>
        </w:trPr>
        <w:tc>
          <w:tcPr>
            <w:tcW w:w="17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2A8C" w:rsidRDefault="0042569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448" w:type="dxa"/>
            <w:vAlign w:val="center"/>
          </w:tcPr>
          <w:p w:rsidR="00E12A8C" w:rsidRDefault="0042569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专业基础选修课</w:t>
            </w:r>
          </w:p>
        </w:tc>
        <w:tc>
          <w:tcPr>
            <w:tcW w:w="2126" w:type="dxa"/>
            <w:gridSpan w:val="2"/>
            <w:vAlign w:val="center"/>
          </w:tcPr>
          <w:p w:rsidR="00E12A8C" w:rsidRDefault="0042569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230" w:type="dxa"/>
            <w:gridSpan w:val="3"/>
            <w:tcBorders>
              <w:right w:val="single" w:sz="12" w:space="0" w:color="auto"/>
            </w:tcBorders>
            <w:vAlign w:val="center"/>
          </w:tcPr>
          <w:p w:rsidR="00E12A8C" w:rsidRDefault="005B2B2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E12A8C" w:rsidTr="005B2B21">
        <w:trPr>
          <w:trHeight w:val="340"/>
        </w:trPr>
        <w:tc>
          <w:tcPr>
            <w:tcW w:w="17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2A8C" w:rsidRDefault="0042569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574" w:type="dxa"/>
            <w:gridSpan w:val="3"/>
            <w:vAlign w:val="center"/>
          </w:tcPr>
          <w:p w:rsidR="00E12A8C" w:rsidRDefault="005B2B21">
            <w:pPr>
              <w:jc w:val="left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>自编教材</w:t>
            </w:r>
          </w:p>
        </w:tc>
        <w:tc>
          <w:tcPr>
            <w:tcW w:w="1413" w:type="dxa"/>
            <w:gridSpan w:val="2"/>
            <w:vAlign w:val="center"/>
          </w:tcPr>
          <w:p w:rsidR="00E12A8C" w:rsidRDefault="0042569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:rsidR="00E12A8C" w:rsidRDefault="0042569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817" w:type="dxa"/>
            <w:tcBorders>
              <w:right w:val="single" w:sz="12" w:space="0" w:color="auto"/>
            </w:tcBorders>
            <w:vAlign w:val="center"/>
          </w:tcPr>
          <w:p w:rsidR="00E12A8C" w:rsidRDefault="00425690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ja-JP"/>
              </w:rPr>
              <w:t>否</w:t>
            </w:r>
          </w:p>
        </w:tc>
      </w:tr>
      <w:tr w:rsidR="00E12A8C" w:rsidTr="005B2B21">
        <w:trPr>
          <w:trHeight w:val="680"/>
        </w:trPr>
        <w:tc>
          <w:tcPr>
            <w:tcW w:w="17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2A8C" w:rsidRDefault="0042569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804" w:type="dxa"/>
            <w:gridSpan w:val="6"/>
            <w:tcBorders>
              <w:right w:val="single" w:sz="12" w:space="0" w:color="auto"/>
            </w:tcBorders>
            <w:vAlign w:val="center"/>
          </w:tcPr>
          <w:p w:rsidR="00E12A8C" w:rsidRDefault="005B2B21">
            <w:pPr>
              <w:pStyle w:val="DG0"/>
              <w:jc w:val="both"/>
              <w:rPr>
                <w:rFonts w:asciiTheme="majorEastAsia" w:eastAsiaTheme="majorEastAsia" w:hAnsiTheme="majorEastAsia"/>
              </w:rPr>
            </w:pPr>
            <w:r w:rsidRPr="00D92CA9">
              <w:rPr>
                <w:rFonts w:hint="eastAsia"/>
                <w:color w:val="auto"/>
              </w:rPr>
              <w:t>基础日语（</w:t>
            </w:r>
            <w:r w:rsidRPr="00D92CA9">
              <w:rPr>
                <w:color w:val="auto"/>
              </w:rPr>
              <w:t>5</w:t>
            </w:r>
            <w:r w:rsidRPr="00D92CA9">
              <w:rPr>
                <w:rFonts w:hint="eastAsia"/>
                <w:color w:val="auto"/>
              </w:rPr>
              <w:t>）</w:t>
            </w:r>
            <w:r w:rsidRPr="00D92CA9">
              <w:rPr>
                <w:bCs/>
                <w:color w:val="auto"/>
              </w:rPr>
              <w:t>2020056</w:t>
            </w:r>
            <w:r w:rsidRPr="00D92CA9">
              <w:rPr>
                <w:rFonts w:hint="eastAsia"/>
                <w:color w:val="auto"/>
              </w:rPr>
              <w:t>（</w:t>
            </w:r>
            <w:r w:rsidRPr="00D92CA9">
              <w:rPr>
                <w:color w:val="auto"/>
              </w:rPr>
              <w:t>8</w:t>
            </w:r>
            <w:r w:rsidRPr="00D92CA9">
              <w:rPr>
                <w:rFonts w:hint="eastAsia"/>
                <w:color w:val="auto"/>
              </w:rPr>
              <w:t>）</w:t>
            </w:r>
          </w:p>
        </w:tc>
      </w:tr>
      <w:tr w:rsidR="00E12A8C" w:rsidTr="005B2B21">
        <w:trPr>
          <w:trHeight w:val="3279"/>
        </w:trPr>
        <w:tc>
          <w:tcPr>
            <w:tcW w:w="17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2A8C" w:rsidRDefault="0042569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804" w:type="dxa"/>
            <w:gridSpan w:val="6"/>
            <w:tcBorders>
              <w:right w:val="single" w:sz="12" w:space="0" w:color="auto"/>
            </w:tcBorders>
          </w:tcPr>
          <w:p w:rsidR="00E12A8C" w:rsidRPr="005B2B21" w:rsidRDefault="005B2B21" w:rsidP="005B2B21">
            <w:pPr>
              <w:adjustRightInd w:val="0"/>
              <w:snapToGrid w:val="0"/>
              <w:spacing w:line="300" w:lineRule="auto"/>
              <w:ind w:firstLineChars="200" w:firstLine="420"/>
              <w:rPr>
                <w:sz w:val="21"/>
                <w:szCs w:val="21"/>
              </w:rPr>
            </w:pPr>
            <w:r w:rsidRPr="005B2B21">
              <w:rPr>
                <w:rFonts w:hint="eastAsia"/>
                <w:sz w:val="21"/>
                <w:szCs w:val="21"/>
              </w:rPr>
              <w:t>本课程是日语专业本科高年级阶段的专业限选课。课程目标是让学生了解日本文学的历史，了解著名的日本文学作家；将中国文学作品与日本文学作品加以比较，加深学生对本国文学、文化的理解；阅读日本文学经典作品，提高学生的文学素养等。该课程内容包括介绍小说的特质、要素，日本小说的特点，著名日本小说家们的生平、艺术理念和创作风格，作品解读以及作品的片段赏析等。选材方面着力于介绍</w:t>
            </w:r>
            <w:proofErr w:type="gramStart"/>
            <w:r w:rsidRPr="005B2B21">
              <w:rPr>
                <w:rFonts w:hint="eastAsia"/>
                <w:sz w:val="21"/>
                <w:szCs w:val="21"/>
              </w:rPr>
              <w:t>芥</w:t>
            </w:r>
            <w:proofErr w:type="gramEnd"/>
            <w:r w:rsidRPr="005B2B21">
              <w:rPr>
                <w:rFonts w:hint="eastAsia"/>
                <w:sz w:val="21"/>
                <w:szCs w:val="21"/>
              </w:rPr>
              <w:t>川龙之</w:t>
            </w:r>
            <w:proofErr w:type="gramStart"/>
            <w:r w:rsidRPr="005B2B21">
              <w:rPr>
                <w:rFonts w:hint="eastAsia"/>
                <w:sz w:val="21"/>
                <w:szCs w:val="21"/>
              </w:rPr>
              <w:t>介</w:t>
            </w:r>
            <w:proofErr w:type="gramEnd"/>
            <w:r w:rsidRPr="005B2B21">
              <w:rPr>
                <w:rFonts w:hint="eastAsia"/>
                <w:sz w:val="21"/>
                <w:szCs w:val="21"/>
              </w:rPr>
              <w:t>、夏目漱石、谷崎润</w:t>
            </w:r>
            <w:proofErr w:type="gramStart"/>
            <w:r w:rsidRPr="005B2B21">
              <w:rPr>
                <w:rFonts w:hint="eastAsia"/>
                <w:sz w:val="21"/>
                <w:szCs w:val="21"/>
              </w:rPr>
              <w:t>一</w:t>
            </w:r>
            <w:proofErr w:type="gramEnd"/>
            <w:r w:rsidRPr="005B2B21">
              <w:rPr>
                <w:rFonts w:hint="eastAsia"/>
                <w:sz w:val="21"/>
                <w:szCs w:val="21"/>
              </w:rPr>
              <w:t>郎、太宰治等几位小说大家的作品，如《心》，《罗生门》，《春琴抄》等。让学生更加深入的了解日本文化与社会心理，拓宽学生的文化视野，提升审美情趣。</w:t>
            </w:r>
          </w:p>
        </w:tc>
      </w:tr>
      <w:tr w:rsidR="00E12A8C" w:rsidTr="005B2B21">
        <w:trPr>
          <w:trHeight w:val="1436"/>
        </w:trPr>
        <w:tc>
          <w:tcPr>
            <w:tcW w:w="1702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12A8C" w:rsidRDefault="0042569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804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5B2B21" w:rsidRPr="005B2B21" w:rsidRDefault="005B2B21" w:rsidP="005B2B21">
            <w:pPr>
              <w:pStyle w:val="DG0"/>
              <w:jc w:val="both"/>
              <w:rPr>
                <w:rFonts w:ascii="宋体" w:hAnsi="宋体"/>
                <w:color w:val="auto"/>
              </w:rPr>
            </w:pPr>
            <w:r w:rsidRPr="005B2B21">
              <w:rPr>
                <w:rFonts w:ascii="宋体" w:hAnsi="宋体" w:hint="eastAsia"/>
                <w:color w:val="auto"/>
              </w:rPr>
              <w:t>本课程适合日语本科专业三年级第二学期开设。</w:t>
            </w:r>
          </w:p>
          <w:p w:rsidR="00E12A8C" w:rsidRPr="005B2B21" w:rsidRDefault="005B2B21" w:rsidP="005B2B21">
            <w:pPr>
              <w:snapToGrid w:val="0"/>
              <w:spacing w:line="288" w:lineRule="auto"/>
              <w:rPr>
                <w:sz w:val="21"/>
                <w:szCs w:val="21"/>
              </w:rPr>
            </w:pPr>
            <w:r w:rsidRPr="005B2B21">
              <w:rPr>
                <w:rFonts w:hint="eastAsia"/>
                <w:sz w:val="21"/>
                <w:szCs w:val="21"/>
              </w:rPr>
              <w:t>了解日本近代主要作家及其流派，创作特色，主要作品。通过文学作品的学习，提升阅读和语言表达能力。</w:t>
            </w:r>
          </w:p>
        </w:tc>
      </w:tr>
      <w:tr w:rsidR="00E12A8C" w:rsidTr="005B2B21">
        <w:trPr>
          <w:trHeight w:val="510"/>
        </w:trPr>
        <w:tc>
          <w:tcPr>
            <w:tcW w:w="1702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12A8C" w:rsidRDefault="0042569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720" w:type="dxa"/>
            <w:gridSpan w:val="2"/>
            <w:tcBorders>
              <w:top w:val="double" w:sz="4" w:space="0" w:color="auto"/>
            </w:tcBorders>
            <w:vAlign w:val="center"/>
          </w:tcPr>
          <w:p w:rsidR="00E12A8C" w:rsidRDefault="005B2B21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92CA9"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764540</wp:posOffset>
                  </wp:positionH>
                  <wp:positionV relativeFrom="paragraph">
                    <wp:posOffset>-41910</wp:posOffset>
                  </wp:positionV>
                  <wp:extent cx="850900" cy="232410"/>
                  <wp:effectExtent l="0" t="0" r="6350" b="0"/>
                  <wp:wrapNone/>
                  <wp:docPr id="3" name="图片 3" descr="D:\Users\Administrator\Desktop\日语系专兼职教师电子签名\专职老师\刘雪飞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\Users\Administrator\Desktop\日语系专兼职教师电子签名\专职老师\刘雪飞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E12A8C" w:rsidRDefault="00425690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59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E12A8C" w:rsidRDefault="00425690" w:rsidP="004956C4">
            <w:pPr>
              <w:jc w:val="center"/>
              <w:rPr>
                <w:rFonts w:ascii="Times New Roman" w:eastAsia="MS Mincho" w:hAnsi="Times New Roman"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Times New Roman" w:eastAsia="MS Mincho" w:hAnsi="Times New Roman" w:hint="eastAsia"/>
                <w:color w:val="000000"/>
                <w:sz w:val="21"/>
                <w:szCs w:val="21"/>
                <w:lang w:eastAsia="ja-JP"/>
              </w:rPr>
              <w:t>2</w:t>
            </w:r>
            <w:r>
              <w:rPr>
                <w:rFonts w:ascii="Times New Roman" w:eastAsia="MS Mincho" w:hAnsi="Times New Roman"/>
                <w:color w:val="000000"/>
                <w:sz w:val="21"/>
                <w:szCs w:val="21"/>
                <w:lang w:eastAsia="ja-JP"/>
              </w:rPr>
              <w:t>02</w:t>
            </w:r>
            <w:r w:rsidR="005B2B21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eastAsia="MS Mincho" w:hAnsi="Times New Roman" w:hint="eastAsia"/>
                <w:color w:val="000000"/>
                <w:sz w:val="21"/>
                <w:szCs w:val="21"/>
                <w:lang w:eastAsia="ja-JP"/>
              </w:rPr>
              <w:t>年</w:t>
            </w:r>
            <w:r w:rsidR="004956C4">
              <w:rPr>
                <w:rFonts w:ascii="Times New Roman" w:eastAsiaTheme="minorEastAsia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eastAsia="MS Mincho" w:hAnsi="Times New Roman" w:hint="eastAsia"/>
                <w:color w:val="000000"/>
                <w:sz w:val="21"/>
                <w:szCs w:val="21"/>
                <w:lang w:eastAsia="ja-JP"/>
              </w:rPr>
              <w:t>月</w:t>
            </w:r>
          </w:p>
        </w:tc>
      </w:tr>
      <w:tr w:rsidR="00E12A8C" w:rsidTr="005B2B21">
        <w:trPr>
          <w:trHeight w:val="510"/>
        </w:trPr>
        <w:tc>
          <w:tcPr>
            <w:tcW w:w="17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12A8C" w:rsidRDefault="0042569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720" w:type="dxa"/>
            <w:gridSpan w:val="2"/>
            <w:vAlign w:val="center"/>
          </w:tcPr>
          <w:p w:rsidR="00E12A8C" w:rsidRDefault="005B2B21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92CA9"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952500</wp:posOffset>
                  </wp:positionH>
                  <wp:positionV relativeFrom="paragraph">
                    <wp:posOffset>-27305</wp:posOffset>
                  </wp:positionV>
                  <wp:extent cx="482600" cy="314325"/>
                  <wp:effectExtent l="0" t="0" r="0" b="9525"/>
                  <wp:wrapNone/>
                  <wp:docPr id="2" name="图片 2" descr="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6864682111cdbb9b8be5557acbb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25" w:type="dxa"/>
            <w:gridSpan w:val="2"/>
            <w:vAlign w:val="center"/>
          </w:tcPr>
          <w:p w:rsidR="00E12A8C" w:rsidRDefault="00425690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59" w:type="dxa"/>
            <w:gridSpan w:val="2"/>
            <w:tcBorders>
              <w:right w:val="single" w:sz="12" w:space="0" w:color="auto"/>
            </w:tcBorders>
            <w:vAlign w:val="center"/>
          </w:tcPr>
          <w:p w:rsidR="00E12A8C" w:rsidRDefault="004956C4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E12A8C" w:rsidTr="005B2B21">
        <w:trPr>
          <w:trHeight w:val="510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12A8C" w:rsidRDefault="0042569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720" w:type="dxa"/>
            <w:gridSpan w:val="2"/>
            <w:tcBorders>
              <w:bottom w:val="single" w:sz="12" w:space="0" w:color="auto"/>
            </w:tcBorders>
            <w:vAlign w:val="center"/>
          </w:tcPr>
          <w:p w:rsidR="00E12A8C" w:rsidRDefault="004956C4" w:rsidP="004956C4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13D0D81B" wp14:editId="4DFF4512">
                  <wp:simplePos x="0" y="0"/>
                  <wp:positionH relativeFrom="column">
                    <wp:posOffset>768350</wp:posOffset>
                  </wp:positionH>
                  <wp:positionV relativeFrom="paragraph">
                    <wp:posOffset>-19685</wp:posOffset>
                  </wp:positionV>
                  <wp:extent cx="756285" cy="302895"/>
                  <wp:effectExtent l="0" t="0" r="0" b="190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302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E12A8C" w:rsidRDefault="00425690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5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2A8C" w:rsidRDefault="004956C4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</w:tbl>
    <w:p w:rsidR="00E12A8C" w:rsidRDefault="00E12A8C">
      <w:pPr>
        <w:spacing w:line="100" w:lineRule="exact"/>
        <w:rPr>
          <w:rFonts w:ascii="Arial" w:eastAsia="黑体" w:hAnsi="Arial"/>
        </w:rPr>
      </w:pPr>
    </w:p>
    <w:p w:rsidR="00E12A8C" w:rsidRDefault="0042569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二、课程目标与毕业要求</w:t>
      </w:r>
    </w:p>
    <w:p w:rsidR="00E12A8C" w:rsidRDefault="0042569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36"/>
        <w:gridCol w:w="782"/>
        <w:gridCol w:w="6458"/>
      </w:tblGrid>
      <w:tr w:rsidR="00E12A8C" w:rsidTr="00073277">
        <w:trPr>
          <w:trHeight w:val="454"/>
          <w:jc w:val="center"/>
        </w:trPr>
        <w:tc>
          <w:tcPr>
            <w:tcW w:w="1236" w:type="dxa"/>
            <w:vAlign w:val="center"/>
          </w:tcPr>
          <w:p w:rsidR="00E12A8C" w:rsidRDefault="0042569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12A8C" w:rsidRDefault="0042569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8" w:type="dxa"/>
            <w:vAlign w:val="center"/>
          </w:tcPr>
          <w:p w:rsidR="00E12A8C" w:rsidRDefault="00425690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E12A8C" w:rsidTr="00073277">
        <w:trPr>
          <w:trHeight w:val="340"/>
          <w:jc w:val="center"/>
        </w:trPr>
        <w:tc>
          <w:tcPr>
            <w:tcW w:w="1236" w:type="dxa"/>
            <w:vAlign w:val="center"/>
          </w:tcPr>
          <w:p w:rsidR="00E12A8C" w:rsidRDefault="00425690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12A8C" w:rsidRDefault="0042569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8" w:type="dxa"/>
            <w:vAlign w:val="center"/>
          </w:tcPr>
          <w:p w:rsidR="00E12A8C" w:rsidRDefault="00E96EA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掌握日语语言学、文学等相关知识，具备文学欣赏与文本分析能力。</w:t>
            </w:r>
          </w:p>
        </w:tc>
      </w:tr>
      <w:tr w:rsidR="00C90E9B" w:rsidTr="00073277">
        <w:trPr>
          <w:trHeight w:val="340"/>
          <w:jc w:val="center"/>
        </w:trPr>
        <w:tc>
          <w:tcPr>
            <w:tcW w:w="1236" w:type="dxa"/>
            <w:vMerge w:val="restart"/>
            <w:vAlign w:val="center"/>
          </w:tcPr>
          <w:p w:rsidR="00C90E9B" w:rsidRDefault="00C90E9B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C90E9B" w:rsidRDefault="00C90E9B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8" w:type="dxa"/>
            <w:vAlign w:val="center"/>
          </w:tcPr>
          <w:p w:rsidR="00C90E9B" w:rsidRDefault="00C90E9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懂得审美，有发现美、感受美、鉴赏美、评价美、创造美的能力。</w:t>
            </w:r>
          </w:p>
        </w:tc>
      </w:tr>
      <w:tr w:rsidR="00C90E9B" w:rsidTr="00C90E9B">
        <w:trPr>
          <w:trHeight w:val="900"/>
          <w:jc w:val="center"/>
        </w:trPr>
        <w:tc>
          <w:tcPr>
            <w:tcW w:w="1236" w:type="dxa"/>
            <w:vMerge/>
            <w:vAlign w:val="center"/>
          </w:tcPr>
          <w:p w:rsidR="00C90E9B" w:rsidRDefault="00C90E9B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C90E9B" w:rsidRDefault="00C90E9B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8" w:type="dxa"/>
            <w:vAlign w:val="center"/>
          </w:tcPr>
          <w:p w:rsidR="00C90E9B" w:rsidRDefault="00C90E9B">
            <w:pPr>
              <w:pStyle w:val="DG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能够使用适合的工具来搜集信息，并对信息加以分析、鉴别、判断与整合。</w:t>
            </w:r>
          </w:p>
          <w:p w:rsidR="00C90E9B" w:rsidRDefault="00C90E9B">
            <w:pPr>
              <w:pStyle w:val="DG0"/>
              <w:jc w:val="left"/>
              <w:rPr>
                <w:rFonts w:ascii="宋体" w:hAnsi="宋体"/>
                <w:bCs/>
              </w:rPr>
            </w:pPr>
          </w:p>
        </w:tc>
      </w:tr>
      <w:tr w:rsidR="00C90E9B" w:rsidTr="00073277">
        <w:trPr>
          <w:trHeight w:val="510"/>
          <w:jc w:val="center"/>
        </w:trPr>
        <w:tc>
          <w:tcPr>
            <w:tcW w:w="1236" w:type="dxa"/>
            <w:vMerge/>
            <w:vAlign w:val="center"/>
          </w:tcPr>
          <w:p w:rsidR="00C90E9B" w:rsidRDefault="00C90E9B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C90E9B" w:rsidRDefault="00C90E9B" w:rsidP="00C90E9B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8" w:type="dxa"/>
            <w:vAlign w:val="center"/>
          </w:tcPr>
          <w:p w:rsidR="00C90E9B" w:rsidRDefault="00C90E9B" w:rsidP="00C90E9B">
            <w:pPr>
              <w:pStyle w:val="DG0"/>
              <w:jc w:val="left"/>
              <w:rPr>
                <w:bCs/>
              </w:rPr>
            </w:pPr>
            <w:r>
              <w:rPr>
                <w:bCs/>
              </w:rPr>
              <w:t>理解其他国家历史文</w:t>
            </w:r>
            <w:r>
              <w:rPr>
                <w:rFonts w:hint="eastAsia"/>
                <w:bCs/>
              </w:rPr>
              <w:t>文</w:t>
            </w:r>
            <w:r>
              <w:rPr>
                <w:bCs/>
              </w:rPr>
              <w:t>化，有跨文化交流能力。</w:t>
            </w:r>
          </w:p>
        </w:tc>
      </w:tr>
      <w:tr w:rsidR="00E12A8C" w:rsidTr="00073277">
        <w:trPr>
          <w:trHeight w:val="340"/>
          <w:jc w:val="center"/>
        </w:trPr>
        <w:tc>
          <w:tcPr>
            <w:tcW w:w="1236" w:type="dxa"/>
            <w:vAlign w:val="center"/>
          </w:tcPr>
          <w:p w:rsidR="00E12A8C" w:rsidRDefault="0042569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:rsidR="00E12A8C" w:rsidRDefault="00425690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12A8C" w:rsidRPr="00C90E9B" w:rsidRDefault="00C90E9B">
            <w:pPr>
              <w:snapToGrid w:val="0"/>
              <w:jc w:val="center"/>
              <w:rPr>
                <w:rFonts w:ascii="Arial" w:eastAsiaTheme="minorEastAsia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Theme="minorEastAsia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458" w:type="dxa"/>
            <w:vAlign w:val="center"/>
          </w:tcPr>
          <w:p w:rsidR="00E12A8C" w:rsidRDefault="00C90E9B">
            <w:pPr>
              <w:pStyle w:val="DG0"/>
              <w:jc w:val="left"/>
            </w:pPr>
            <w:r>
              <w:rPr>
                <w:rFonts w:hint="eastAsia"/>
                <w:bCs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</w:tr>
    </w:tbl>
    <w:p w:rsidR="00E12A8C" w:rsidRDefault="0042569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E12A8C">
        <w:tc>
          <w:tcPr>
            <w:tcW w:w="8276" w:type="dxa"/>
          </w:tcPr>
          <w:p w:rsidR="00E12A8C" w:rsidRDefault="00425690" w:rsidP="00073277">
            <w:pPr>
              <w:tabs>
                <w:tab w:val="left" w:pos="4200"/>
              </w:tabs>
              <w:contextualSpacing/>
              <w:jc w:val="left"/>
              <w:rPr>
                <w:rFonts w:eastAsia="MS Mincho"/>
                <w:bCs/>
                <w:sz w:val="21"/>
                <w:szCs w:val="21"/>
              </w:rPr>
            </w:pPr>
            <w:r>
              <w:rPr>
                <w:rFonts w:ascii="Times New Roman" w:eastAsia="MS Mincho" w:hAnsi="Times New Roman" w:cs="Times New Roman"/>
                <w:sz w:val="21"/>
                <w:szCs w:val="21"/>
              </w:rPr>
              <w:t>LO1</w:t>
            </w:r>
            <w:bookmarkStart w:id="0" w:name="OLE_LINK33"/>
            <w:r w:rsidR="00073277">
              <w:rPr>
                <w:rFonts w:eastAsia="MS Mincho" w:hint="eastAsia"/>
                <w:sz w:val="21"/>
                <w:szCs w:val="21"/>
              </w:rPr>
              <w:t>⑤</w:t>
            </w:r>
            <w:bookmarkStart w:id="1" w:name="OLE_LINK34"/>
            <w:bookmarkEnd w:id="0"/>
            <w:r w:rsidR="00073277">
              <w:rPr>
                <w:rFonts w:hint="eastAsia"/>
                <w:bCs/>
              </w:rPr>
              <w:t>爱岗敬业，热爱所学专业，勤学多练，锤炼技能。熟悉本专业相关的法律法规，在实习实践中自觉遵守职业规范，具备职业道德操守。</w:t>
            </w:r>
            <w:bookmarkEnd w:id="1"/>
          </w:p>
        </w:tc>
      </w:tr>
      <w:tr w:rsidR="00E12A8C">
        <w:tc>
          <w:tcPr>
            <w:tcW w:w="8276" w:type="dxa"/>
          </w:tcPr>
          <w:p w:rsidR="00E12A8C" w:rsidRDefault="00425690">
            <w:pPr>
              <w:tabs>
                <w:tab w:val="left" w:pos="4200"/>
              </w:tabs>
              <w:contextualSpacing/>
              <w:rPr>
                <w:rFonts w:eastAsia="MS Mincho"/>
                <w:bCs/>
                <w:sz w:val="21"/>
                <w:szCs w:val="21"/>
              </w:rPr>
            </w:pPr>
            <w:r>
              <w:rPr>
                <w:rFonts w:ascii="Times New Roman" w:eastAsiaTheme="majorEastAsia" w:hAnsi="Times New Roman" w:cs="Times New Roman"/>
                <w:sz w:val="21"/>
                <w:szCs w:val="21"/>
              </w:rPr>
              <w:t>LO</w:t>
            </w:r>
            <w:r>
              <w:rPr>
                <w:rFonts w:ascii="Times New Roman" w:eastAsia="MS Mincho" w:hAnsi="Times New Roman" w:cs="Times New Roman"/>
                <w:sz w:val="21"/>
                <w:szCs w:val="21"/>
              </w:rPr>
              <w:t>2</w:t>
            </w:r>
            <w:bookmarkStart w:id="2" w:name="OLE_LINK35"/>
            <w:bookmarkStart w:id="3" w:name="OLE_LINK36"/>
            <w:r w:rsidR="00073277">
              <w:rPr>
                <w:rFonts w:eastAsia="MS Mincho" w:cs="Times New Roman" w:hint="eastAsia"/>
                <w:sz w:val="21"/>
                <w:szCs w:val="21"/>
              </w:rPr>
              <w:t>③</w:t>
            </w:r>
            <w:bookmarkStart w:id="4" w:name="OLE_LINK37"/>
            <w:bookmarkStart w:id="5" w:name="OLE_LINK38"/>
            <w:bookmarkEnd w:id="2"/>
            <w:bookmarkEnd w:id="3"/>
            <w:r w:rsidR="00073277">
              <w:rPr>
                <w:rFonts w:hint="eastAsia"/>
                <w:bCs/>
              </w:rPr>
              <w:t>掌握日语语言学、文学等相关知识，具备文学欣赏与文本分析能力。</w:t>
            </w:r>
            <w:bookmarkEnd w:id="4"/>
            <w:bookmarkEnd w:id="5"/>
          </w:p>
        </w:tc>
      </w:tr>
      <w:tr w:rsidR="00E12A8C">
        <w:tc>
          <w:tcPr>
            <w:tcW w:w="8276" w:type="dxa"/>
          </w:tcPr>
          <w:p w:rsidR="00E12A8C" w:rsidRDefault="00425690">
            <w:pPr>
              <w:pStyle w:val="DG0"/>
              <w:contextualSpacing/>
              <w:jc w:val="left"/>
              <w:rPr>
                <w:rFonts w:ascii="宋体" w:eastAsiaTheme="minorEastAsia" w:hAnsi="宋体"/>
                <w:bCs/>
              </w:rPr>
            </w:pPr>
            <w:r>
              <w:rPr>
                <w:rFonts w:eastAsia="MS Mincho" w:cs="Times New Roman"/>
                <w:bCs/>
              </w:rPr>
              <w:t>L</w:t>
            </w:r>
            <w:r w:rsidRPr="00E96EA4">
              <w:rPr>
                <w:rFonts w:eastAsiaTheme="majorEastAsia" w:cs="Times New Roman"/>
                <w:color w:val="auto"/>
              </w:rPr>
              <w:t>O</w:t>
            </w:r>
            <w:r w:rsidR="00073277" w:rsidRPr="00E96EA4">
              <w:rPr>
                <w:rFonts w:eastAsiaTheme="majorEastAsia" w:cs="Times New Roman" w:hint="eastAsia"/>
                <w:color w:val="auto"/>
              </w:rPr>
              <w:t>５</w:t>
            </w:r>
            <w:bookmarkStart w:id="6" w:name="OLE_LINK39"/>
            <w:bookmarkStart w:id="7" w:name="OLE_LINK40"/>
            <w:r w:rsidR="00E96EA4">
              <w:rPr>
                <w:rFonts w:eastAsia="MS Mincho" w:cs="Times New Roman" w:hint="eastAsia"/>
                <w:bCs/>
              </w:rPr>
              <w:t>③</w:t>
            </w:r>
            <w:bookmarkEnd w:id="6"/>
            <w:bookmarkEnd w:id="7"/>
            <w:r w:rsidR="00E96EA4">
              <w:rPr>
                <w:rFonts w:hint="eastAsia"/>
                <w:bCs/>
              </w:rPr>
              <w:t>懂得审美，有发现美、感受美、鉴赏美、评价美、创造美的能力。</w:t>
            </w:r>
          </w:p>
        </w:tc>
      </w:tr>
      <w:tr w:rsidR="00E12A8C">
        <w:tc>
          <w:tcPr>
            <w:tcW w:w="8276" w:type="dxa"/>
          </w:tcPr>
          <w:p w:rsidR="00E12A8C" w:rsidRDefault="00425690" w:rsidP="00E96EA4">
            <w:pPr>
              <w:pStyle w:val="DG0"/>
              <w:contextualSpacing/>
              <w:jc w:val="left"/>
              <w:rPr>
                <w:rFonts w:eastAsia="MS Mincho"/>
                <w:bCs/>
              </w:rPr>
            </w:pPr>
            <w:bookmarkStart w:id="8" w:name="OLE_LINK31"/>
            <w:bookmarkStart w:id="9" w:name="OLE_LINK32"/>
            <w:r>
              <w:rPr>
                <w:rFonts w:eastAsia="MS Mincho" w:cs="Times New Roman"/>
                <w:bCs/>
              </w:rPr>
              <w:t>L</w:t>
            </w:r>
            <w:bookmarkStart w:id="10" w:name="OLE_LINK29"/>
            <w:bookmarkStart w:id="11" w:name="OLE_LINK30"/>
            <w:r w:rsidRPr="00E96EA4">
              <w:rPr>
                <w:rFonts w:eastAsiaTheme="majorEastAsia" w:cs="Times New Roman"/>
                <w:color w:val="auto"/>
              </w:rPr>
              <w:t>O</w:t>
            </w:r>
            <w:bookmarkEnd w:id="10"/>
            <w:bookmarkEnd w:id="11"/>
            <w:bookmarkEnd w:id="8"/>
            <w:bookmarkEnd w:id="9"/>
            <w:r w:rsidR="00E96EA4" w:rsidRPr="00E96EA4">
              <w:rPr>
                <w:rFonts w:eastAsiaTheme="majorEastAsia" w:cs="Times New Roman" w:hint="eastAsia"/>
                <w:color w:val="auto"/>
              </w:rPr>
              <w:t>７</w:t>
            </w:r>
            <w:r>
              <w:rPr>
                <w:rFonts w:eastAsia="MS Mincho" w:cs="Times New Roman" w:hint="eastAsia"/>
                <w:bCs/>
              </w:rPr>
              <w:t>②</w:t>
            </w:r>
            <w:r w:rsidR="00E96EA4">
              <w:rPr>
                <w:bCs/>
              </w:rPr>
              <w:t>能够使用适合的工具来搜集信息，并对信息加以分析、鉴别、判断与整合。</w:t>
            </w:r>
          </w:p>
        </w:tc>
      </w:tr>
      <w:tr w:rsidR="00E96EA4">
        <w:tc>
          <w:tcPr>
            <w:tcW w:w="8276" w:type="dxa"/>
          </w:tcPr>
          <w:p w:rsidR="00E96EA4" w:rsidRDefault="00E96EA4" w:rsidP="00E96EA4">
            <w:pPr>
              <w:pStyle w:val="DG0"/>
              <w:contextualSpacing/>
              <w:jc w:val="left"/>
              <w:rPr>
                <w:rFonts w:eastAsia="MS Mincho" w:cs="Times New Roman"/>
                <w:bCs/>
              </w:rPr>
            </w:pPr>
            <w:r>
              <w:rPr>
                <w:rFonts w:eastAsia="MS Mincho" w:cs="Times New Roman" w:hint="eastAsia"/>
                <w:bCs/>
              </w:rPr>
              <w:t>L</w:t>
            </w:r>
            <w:r>
              <w:rPr>
                <w:rFonts w:eastAsiaTheme="majorEastAsia" w:cs="Times New Roman" w:hint="eastAsia"/>
              </w:rPr>
              <w:t>O</w:t>
            </w:r>
            <w:r>
              <w:rPr>
                <w:rFonts w:eastAsia="MS Mincho" w:cs="Times New Roman" w:hint="eastAsia"/>
              </w:rPr>
              <w:t>8</w:t>
            </w:r>
            <w:r>
              <w:rPr>
                <w:rFonts w:eastAsia="MS Mincho" w:cs="Times New Roman" w:hint="eastAsia"/>
                <w:bCs/>
              </w:rPr>
              <w:t>②</w:t>
            </w:r>
            <w:bookmarkStart w:id="12" w:name="OLE_LINK45"/>
            <w:bookmarkStart w:id="13" w:name="OLE_LINK46"/>
            <w:r>
              <w:rPr>
                <w:bCs/>
              </w:rPr>
              <w:t>理解其他国家历史文</w:t>
            </w:r>
            <w:r>
              <w:rPr>
                <w:rFonts w:hint="eastAsia"/>
                <w:bCs/>
              </w:rPr>
              <w:t>文</w:t>
            </w:r>
            <w:r>
              <w:rPr>
                <w:bCs/>
              </w:rPr>
              <w:t>化，有跨文化交流能力。</w:t>
            </w:r>
            <w:bookmarkEnd w:id="12"/>
            <w:bookmarkEnd w:id="13"/>
          </w:p>
        </w:tc>
      </w:tr>
    </w:tbl>
    <w:p w:rsidR="00E12A8C" w:rsidRDefault="0042569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11"/>
        <w:gridCol w:w="864"/>
        <w:gridCol w:w="794"/>
        <w:gridCol w:w="4760"/>
        <w:gridCol w:w="1347"/>
      </w:tblGrid>
      <w:tr w:rsidR="00E12A8C">
        <w:trPr>
          <w:trHeight w:val="391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8C" w:rsidRDefault="0042569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84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12A8C" w:rsidRDefault="0042569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2A8C" w:rsidRDefault="0042569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48" w:type="dxa"/>
            <w:tcBorders>
              <w:top w:val="single" w:sz="12" w:space="0" w:color="auto"/>
            </w:tcBorders>
            <w:vAlign w:val="center"/>
          </w:tcPr>
          <w:p w:rsidR="00E12A8C" w:rsidRDefault="0042569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2A8C" w:rsidRDefault="0042569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E12A8C">
        <w:trPr>
          <w:trHeight w:val="340"/>
          <w:jc w:val="center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8C" w:rsidRDefault="00425690">
            <w:pPr>
              <w:pStyle w:val="DG0"/>
            </w:pPr>
            <w:r>
              <w:rPr>
                <w:rFonts w:cs="Times New Roman"/>
                <w:b/>
              </w:rPr>
              <w:t>LO1</w:t>
            </w:r>
          </w:p>
        </w:tc>
        <w:tc>
          <w:tcPr>
            <w:tcW w:w="844" w:type="dxa"/>
            <w:tcBorders>
              <w:left w:val="single" w:sz="4" w:space="0" w:color="auto"/>
            </w:tcBorders>
            <w:vAlign w:val="center"/>
          </w:tcPr>
          <w:p w:rsidR="00E12A8C" w:rsidRDefault="00E96EA4">
            <w:pPr>
              <w:pStyle w:val="DG0"/>
              <w:rPr>
                <w:rFonts w:cs="Times New Roman"/>
                <w:bCs/>
              </w:rPr>
            </w:pPr>
            <w:r>
              <w:rPr>
                <w:rFonts w:eastAsia="MS Mincho" w:hint="eastAsia"/>
              </w:rPr>
              <w:t>⑤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12A8C" w:rsidRDefault="00425690">
            <w:pPr>
              <w:pStyle w:val="DG0"/>
              <w:rPr>
                <w:rFonts w:ascii="宋体" w:hAnsi="宋体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48" w:type="dxa"/>
            <w:vAlign w:val="center"/>
          </w:tcPr>
          <w:p w:rsidR="00E12A8C" w:rsidRDefault="00C90E9B">
            <w:pPr>
              <w:pStyle w:val="DG0"/>
              <w:jc w:val="left"/>
              <w:rPr>
                <w:rFonts w:ascii="宋体" w:eastAsia="MS Mincho" w:hAnsi="宋体"/>
                <w:bCs/>
              </w:rPr>
            </w:pPr>
            <w:r>
              <w:rPr>
                <w:rFonts w:eastAsiaTheme="minorEastAsia" w:cs="Times New Roman" w:hint="eastAsia"/>
                <w:bCs/>
              </w:rPr>
              <w:t>5</w:t>
            </w:r>
            <w:r w:rsidR="00425690">
              <w:rPr>
                <w:rFonts w:eastAsia="MS Mincho" w:cs="Times New Roman"/>
                <w:bCs/>
              </w:rPr>
              <w:t>.</w:t>
            </w:r>
            <w:r w:rsidR="00425690">
              <w:t xml:space="preserve"> </w:t>
            </w:r>
            <w:r w:rsidR="00E96EA4">
              <w:rPr>
                <w:rFonts w:hint="eastAsia"/>
                <w:bCs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1315" w:type="dxa"/>
            <w:tcBorders>
              <w:right w:val="single" w:sz="12" w:space="0" w:color="auto"/>
            </w:tcBorders>
            <w:vAlign w:val="center"/>
          </w:tcPr>
          <w:p w:rsidR="00E12A8C" w:rsidRDefault="00425690">
            <w:pPr>
              <w:pStyle w:val="DG0"/>
              <w:rPr>
                <w:rFonts w:ascii="宋体" w:eastAsia="MS Mincho" w:hAnsi="宋体"/>
                <w:bCs/>
                <w:lang w:eastAsia="ja-JP"/>
              </w:rPr>
            </w:pPr>
            <w:r>
              <w:rPr>
                <w:rFonts w:ascii="宋体" w:eastAsia="MS Mincho" w:hAnsi="宋体" w:hint="eastAsia"/>
                <w:bCs/>
                <w:lang w:eastAsia="ja-JP"/>
              </w:rPr>
              <w:t>1</w:t>
            </w:r>
            <w:r>
              <w:rPr>
                <w:rFonts w:ascii="宋体" w:eastAsia="MS Mincho" w:hAnsi="宋体"/>
                <w:bCs/>
                <w:lang w:eastAsia="ja-JP"/>
              </w:rPr>
              <w:t>00</w:t>
            </w:r>
          </w:p>
        </w:tc>
      </w:tr>
      <w:tr w:rsidR="00E12A8C">
        <w:trPr>
          <w:trHeight w:val="340"/>
          <w:jc w:val="center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8C" w:rsidRDefault="00425690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eastAsia="MS Mincho" w:cs="Times New Roman" w:hint="eastAsia"/>
                <w:b/>
                <w:lang w:eastAsia="ja-JP"/>
              </w:rPr>
              <w:t>2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8C" w:rsidRDefault="00E96EA4">
            <w:pPr>
              <w:pStyle w:val="DG0"/>
              <w:rPr>
                <w:rFonts w:cs="Times New Roman"/>
                <w:bCs/>
              </w:rPr>
            </w:pPr>
            <w:r>
              <w:rPr>
                <w:rFonts w:eastAsia="MS Mincho" w:cs="Times New Roman" w:hint="eastAsia"/>
              </w:rPr>
              <w:t>③</w:t>
            </w:r>
          </w:p>
        </w:tc>
        <w:tc>
          <w:tcPr>
            <w:tcW w:w="77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2A8C" w:rsidRDefault="00425690">
            <w:pPr>
              <w:pStyle w:val="DG0"/>
              <w:rPr>
                <w:rFonts w:ascii="宋体" w:hAnsi="宋体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48" w:type="dxa"/>
            <w:tcBorders>
              <w:left w:val="double" w:sz="4" w:space="0" w:color="auto"/>
            </w:tcBorders>
            <w:vAlign w:val="center"/>
          </w:tcPr>
          <w:p w:rsidR="00E12A8C" w:rsidRDefault="00425690">
            <w:pPr>
              <w:pStyle w:val="DG0"/>
              <w:jc w:val="left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eastAsia="MS Mincho" w:cs="Times New Roman" w:hint="eastAsia"/>
              </w:rPr>
              <w:t>1</w:t>
            </w:r>
            <w:r>
              <w:rPr>
                <w:rFonts w:eastAsiaTheme="majorEastAsia" w:cs="Times New Roman"/>
              </w:rPr>
              <w:t>.</w:t>
            </w:r>
            <w:r>
              <w:rPr>
                <w:rFonts w:ascii="Calibri" w:hAnsi="Calibri" w:cs="Times New Roman" w:hint="eastAsia"/>
              </w:rPr>
              <w:t xml:space="preserve"> </w:t>
            </w:r>
            <w:r w:rsidR="00E96EA4">
              <w:rPr>
                <w:rFonts w:hint="eastAsia"/>
                <w:bCs/>
              </w:rPr>
              <w:t>掌握日语语言学、文学等相关知识，具备文学欣赏与文本分析能力。</w:t>
            </w:r>
          </w:p>
        </w:tc>
        <w:tc>
          <w:tcPr>
            <w:tcW w:w="1315" w:type="dxa"/>
            <w:tcBorders>
              <w:right w:val="single" w:sz="12" w:space="0" w:color="auto"/>
            </w:tcBorders>
            <w:vAlign w:val="center"/>
          </w:tcPr>
          <w:p w:rsidR="00E12A8C" w:rsidRDefault="00425690">
            <w:pPr>
              <w:pStyle w:val="DG0"/>
              <w:rPr>
                <w:rFonts w:ascii="宋体" w:eastAsia="MS Mincho" w:hAnsi="宋体"/>
                <w:bCs/>
                <w:lang w:eastAsia="ja-JP"/>
              </w:rPr>
            </w:pPr>
            <w:r>
              <w:rPr>
                <w:rFonts w:ascii="宋体" w:eastAsia="MS Mincho" w:hAnsi="宋体"/>
                <w:bCs/>
                <w:lang w:eastAsia="ja-JP"/>
              </w:rPr>
              <w:t>100</w:t>
            </w:r>
          </w:p>
        </w:tc>
      </w:tr>
      <w:tr w:rsidR="00E12A8C">
        <w:trPr>
          <w:trHeight w:val="340"/>
          <w:jc w:val="center"/>
        </w:trPr>
        <w:tc>
          <w:tcPr>
            <w:tcW w:w="69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A8C" w:rsidRDefault="00425690">
            <w:pPr>
              <w:pStyle w:val="DG0"/>
              <w:spacing w:line="48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LO</w:t>
            </w:r>
            <w:r w:rsidR="00E96EA4">
              <w:rPr>
                <w:rFonts w:cs="Times New Roman"/>
                <w:b/>
              </w:rPr>
              <w:t>５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2A8C" w:rsidRDefault="00E96EA4">
            <w:pPr>
              <w:pStyle w:val="DG0"/>
              <w:rPr>
                <w:rFonts w:cs="Times New Roman"/>
                <w:bCs/>
              </w:rPr>
            </w:pPr>
            <w:r>
              <w:rPr>
                <w:rFonts w:eastAsia="MS Mincho" w:cs="Times New Roman" w:hint="eastAsia"/>
                <w:bCs/>
              </w:rPr>
              <w:t>③</w:t>
            </w:r>
          </w:p>
        </w:tc>
        <w:tc>
          <w:tcPr>
            <w:tcW w:w="77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2A8C" w:rsidRDefault="00E96EA4">
            <w:pPr>
              <w:pStyle w:val="DG0"/>
              <w:rPr>
                <w:rFonts w:ascii="宋体" w:hAnsi="宋体"/>
              </w:rPr>
            </w:pPr>
            <w:r>
              <w:rPr>
                <w:rFonts w:cs="Times New Roman"/>
              </w:rPr>
              <w:t>Ｈ</w:t>
            </w:r>
          </w:p>
        </w:tc>
        <w:tc>
          <w:tcPr>
            <w:tcW w:w="4648" w:type="dxa"/>
            <w:tcBorders>
              <w:bottom w:val="single" w:sz="4" w:space="0" w:color="auto"/>
            </w:tcBorders>
            <w:vAlign w:val="center"/>
          </w:tcPr>
          <w:p w:rsidR="00E12A8C" w:rsidRDefault="00425690">
            <w:pPr>
              <w:pStyle w:val="DG0"/>
              <w:jc w:val="left"/>
              <w:rPr>
                <w:rFonts w:asciiTheme="majorEastAsia" w:eastAsiaTheme="majorEastAsia" w:hAnsiTheme="majorEastAsia"/>
                <w:bCs/>
              </w:rPr>
            </w:pPr>
            <w:r>
              <w:rPr>
                <w:rFonts w:eastAsia="MS Mincho" w:cs="Times New Roman" w:hint="eastAsia"/>
              </w:rPr>
              <w:t>2</w:t>
            </w:r>
            <w:r>
              <w:rPr>
                <w:rFonts w:eastAsiaTheme="majorEastAsia" w:cs="Times New Roman"/>
              </w:rPr>
              <w:t>.</w:t>
            </w:r>
            <w:r>
              <w:t xml:space="preserve"> </w:t>
            </w:r>
            <w:r w:rsidR="00E96EA4">
              <w:rPr>
                <w:rFonts w:hint="eastAsia"/>
                <w:bCs/>
              </w:rPr>
              <w:t>懂得审美，有发现美、感受美、鉴赏美、评价美、创造美的能力。</w:t>
            </w:r>
          </w:p>
        </w:tc>
        <w:tc>
          <w:tcPr>
            <w:tcW w:w="131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12A8C" w:rsidRDefault="00425690">
            <w:pPr>
              <w:pStyle w:val="DG0"/>
              <w:rPr>
                <w:rFonts w:ascii="宋体" w:eastAsia="MS Mincho" w:hAnsi="宋体"/>
                <w:bCs/>
                <w:lang w:eastAsia="ja-JP"/>
              </w:rPr>
            </w:pPr>
            <w:r>
              <w:rPr>
                <w:rFonts w:ascii="宋体" w:eastAsia="MS Mincho" w:hAnsi="宋体" w:hint="eastAsia"/>
                <w:bCs/>
                <w:lang w:eastAsia="ja-JP"/>
              </w:rPr>
              <w:t>1</w:t>
            </w:r>
            <w:r>
              <w:rPr>
                <w:rFonts w:ascii="宋体" w:eastAsia="MS Mincho" w:hAnsi="宋体"/>
                <w:bCs/>
                <w:lang w:eastAsia="ja-JP"/>
              </w:rPr>
              <w:t>00</w:t>
            </w:r>
          </w:p>
        </w:tc>
      </w:tr>
      <w:tr w:rsidR="00E12A8C" w:rsidTr="00E96EA4">
        <w:trPr>
          <w:trHeight w:val="340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A8C" w:rsidRDefault="00425690">
            <w:pPr>
              <w:pStyle w:val="DG0"/>
              <w:spacing w:line="480" w:lineRule="auto"/>
              <w:rPr>
                <w:rFonts w:eastAsia="MS Mincho" w:cs="Times New Roman"/>
                <w:b/>
                <w:lang w:eastAsia="ja-JP"/>
              </w:rPr>
            </w:pPr>
            <w:r>
              <w:rPr>
                <w:rFonts w:cs="Times New Roman"/>
                <w:b/>
              </w:rPr>
              <w:t>LO</w:t>
            </w:r>
            <w:r w:rsidR="00E96EA4">
              <w:rPr>
                <w:rFonts w:eastAsia="MS Mincho" w:cs="Times New Roman" w:hint="eastAsia"/>
                <w:b/>
                <w:lang w:eastAsia="ja-JP"/>
              </w:rPr>
              <w:t>７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2A8C" w:rsidRDefault="00425690">
            <w:pPr>
              <w:pStyle w:val="DG0"/>
              <w:rPr>
                <w:rFonts w:cs="Times New Roman"/>
                <w:bCs/>
              </w:rPr>
            </w:pPr>
            <w:bookmarkStart w:id="14" w:name="OLE_LINK47"/>
            <w:bookmarkStart w:id="15" w:name="OLE_LINK48"/>
            <w:r>
              <w:rPr>
                <w:rFonts w:ascii="MS Mincho" w:eastAsia="MS Mincho" w:hAnsi="MS Mincho" w:cs="Times New Roman" w:hint="eastAsia"/>
                <w:bCs/>
                <w:lang w:eastAsia="ja-JP"/>
              </w:rPr>
              <w:t>②</w:t>
            </w:r>
            <w:bookmarkEnd w:id="14"/>
            <w:bookmarkEnd w:id="15"/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2A8C" w:rsidRPr="00E96EA4" w:rsidRDefault="00E96EA4">
            <w:pPr>
              <w:pStyle w:val="DG0"/>
              <w:rPr>
                <w:rFonts w:ascii="宋体" w:eastAsia="MS Mincho" w:hAnsi="宋体"/>
                <w:lang w:eastAsia="ja-JP"/>
              </w:rPr>
            </w:pPr>
            <w:r>
              <w:rPr>
                <w:rFonts w:cs="Times New Roman"/>
              </w:rPr>
              <w:t>Ｌ</w:t>
            </w:r>
          </w:p>
        </w:tc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2A8C" w:rsidRPr="00E96EA4" w:rsidRDefault="00425690" w:rsidP="00E96EA4">
            <w:pPr>
              <w:rPr>
                <w:bCs/>
              </w:rPr>
            </w:pPr>
            <w:r>
              <w:rPr>
                <w:rFonts w:eastAsia="MS Mincho" w:hint="eastAsia"/>
                <w:bCs/>
              </w:rPr>
              <w:t>3</w:t>
            </w:r>
            <w:r>
              <w:rPr>
                <w:rFonts w:eastAsia="MS Mincho"/>
                <w:bCs/>
              </w:rPr>
              <w:t>.</w:t>
            </w:r>
            <w:r w:rsidR="00E96EA4" w:rsidRPr="00E96EA4">
              <w:rPr>
                <w:bCs/>
              </w:rPr>
              <w:t xml:space="preserve"> </w:t>
            </w:r>
            <w:r w:rsidR="00E96EA4">
              <w:rPr>
                <w:bCs/>
              </w:rPr>
              <w:t>能够使用适合的工具来搜集信息，并对信息加以分析、鉴别、判断与整合。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2A8C" w:rsidRDefault="00425690">
            <w:pPr>
              <w:pStyle w:val="DG0"/>
              <w:rPr>
                <w:rFonts w:ascii="宋体" w:eastAsia="MS Mincho" w:hAnsi="宋体"/>
                <w:bCs/>
                <w:lang w:eastAsia="ja-JP"/>
              </w:rPr>
            </w:pPr>
            <w:bookmarkStart w:id="16" w:name="OLE_LINK49"/>
            <w:r>
              <w:rPr>
                <w:rFonts w:ascii="宋体" w:eastAsia="MS Mincho" w:hAnsi="宋体" w:hint="eastAsia"/>
                <w:bCs/>
                <w:lang w:eastAsia="ja-JP"/>
              </w:rPr>
              <w:t>1</w:t>
            </w:r>
            <w:r>
              <w:rPr>
                <w:rFonts w:ascii="宋体" w:eastAsia="MS Mincho" w:hAnsi="宋体"/>
                <w:bCs/>
                <w:lang w:eastAsia="ja-JP"/>
              </w:rPr>
              <w:t>00</w:t>
            </w:r>
            <w:bookmarkEnd w:id="16"/>
          </w:p>
        </w:tc>
      </w:tr>
      <w:tr w:rsidR="00E96EA4">
        <w:trPr>
          <w:trHeight w:val="340"/>
          <w:jc w:val="center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96EA4" w:rsidRDefault="00E96EA4">
            <w:pPr>
              <w:pStyle w:val="DG0"/>
              <w:spacing w:line="48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eastAsia="MS Mincho" w:cs="Times New Roman" w:hint="eastAsia"/>
                <w:b/>
                <w:lang w:eastAsia="ja-JP"/>
              </w:rPr>
              <w:t>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96EA4" w:rsidRDefault="00E96EA4">
            <w:pPr>
              <w:pStyle w:val="DG0"/>
              <w:rPr>
                <w:rFonts w:ascii="MS Mincho" w:eastAsia="MS Mincho" w:hAnsi="MS Mincho" w:cs="Times New Roman"/>
                <w:bCs/>
                <w:lang w:eastAsia="ja-JP"/>
              </w:rPr>
            </w:pPr>
            <w:r>
              <w:rPr>
                <w:rFonts w:ascii="MS Mincho" w:eastAsia="MS Mincho" w:hAnsi="MS Mincho" w:cs="Times New Roman" w:hint="eastAsia"/>
                <w:bCs/>
                <w:lang w:eastAsia="ja-JP"/>
              </w:rPr>
              <w:t>②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6EA4" w:rsidRDefault="00E96EA4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Ｌ</w:t>
            </w:r>
          </w:p>
        </w:tc>
        <w:tc>
          <w:tcPr>
            <w:tcW w:w="464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96EA4" w:rsidRPr="00C90E9B" w:rsidRDefault="00C90E9B" w:rsidP="00E96EA4">
            <w:pPr>
              <w:rPr>
                <w:bCs/>
              </w:rPr>
            </w:pPr>
            <w:r>
              <w:rPr>
                <w:rFonts w:hint="eastAsia"/>
                <w:bCs/>
              </w:rPr>
              <w:t>4.</w:t>
            </w:r>
            <w:r w:rsidR="00E96EA4">
              <w:rPr>
                <w:bCs/>
              </w:rPr>
              <w:t>理解其他国家历史文</w:t>
            </w:r>
            <w:r w:rsidR="00E96EA4">
              <w:rPr>
                <w:rFonts w:hint="eastAsia"/>
                <w:bCs/>
              </w:rPr>
              <w:t>文</w:t>
            </w:r>
            <w:r w:rsidR="00E96EA4">
              <w:rPr>
                <w:bCs/>
              </w:rPr>
              <w:t>化，有跨文化交流能力。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6EA4" w:rsidRDefault="00E96EA4">
            <w:pPr>
              <w:pStyle w:val="DG0"/>
              <w:rPr>
                <w:rFonts w:ascii="宋体" w:eastAsia="MS Mincho" w:hAnsi="宋体"/>
                <w:bCs/>
                <w:lang w:eastAsia="ja-JP"/>
              </w:rPr>
            </w:pPr>
            <w:r>
              <w:rPr>
                <w:rFonts w:ascii="宋体" w:eastAsia="MS Mincho" w:hAnsi="宋体" w:hint="eastAsia"/>
                <w:bCs/>
                <w:lang w:eastAsia="ja-JP"/>
              </w:rPr>
              <w:t>1</w:t>
            </w:r>
            <w:r>
              <w:rPr>
                <w:rFonts w:ascii="宋体" w:eastAsia="MS Mincho" w:hAnsi="宋体"/>
                <w:bCs/>
                <w:lang w:eastAsia="ja-JP"/>
              </w:rPr>
              <w:t>00</w:t>
            </w:r>
          </w:p>
        </w:tc>
      </w:tr>
    </w:tbl>
    <w:p w:rsidR="00E12A8C" w:rsidRDefault="0042569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:rsidR="00E12A8C" w:rsidRDefault="0042569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90E9B" w:rsidTr="00D308EC">
        <w:trPr>
          <w:trHeight w:val="6244"/>
        </w:trPr>
        <w:tc>
          <w:tcPr>
            <w:tcW w:w="8296" w:type="dxa"/>
          </w:tcPr>
          <w:p w:rsidR="00C90E9B" w:rsidRDefault="00C90E9B" w:rsidP="00C90E9B">
            <w:pPr>
              <w:adjustRightInd w:val="0"/>
              <w:snapToGrid w:val="0"/>
              <w:spacing w:line="440" w:lineRule="exact"/>
              <w:ind w:firstLineChars="200" w:firstLine="420"/>
              <w:jc w:val="left"/>
              <w:rPr>
                <w:rFonts w:cs="仿宋"/>
                <w:sz w:val="21"/>
                <w:szCs w:val="21"/>
              </w:rPr>
            </w:pPr>
            <w:bookmarkStart w:id="17" w:name="OLE_LINK6"/>
            <w:bookmarkStart w:id="18" w:name="OLE_LINK5"/>
            <w:r>
              <w:rPr>
                <w:rFonts w:cs="仿宋" w:hint="eastAsia"/>
                <w:sz w:val="21"/>
                <w:szCs w:val="21"/>
              </w:rPr>
              <w:t>本课程的主要侧重于提升学生对日本近代文学作品的理解和认识。旨在通过系统地文本学习，解读文学作品，提升学生的文学素养和审美情趣，同时加深学生对日本文化和社会的了解，全面提升日语阅读理解能力。教学课时32学时，其中:</w:t>
            </w: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第一单元（</w:t>
            </w:r>
            <w:r>
              <w:rPr>
                <w:rFonts w:hint="eastAsia"/>
                <w:bCs/>
                <w:sz w:val="21"/>
                <w:szCs w:val="21"/>
              </w:rPr>
              <w:t>夏目漱石（《心》）</w:t>
            </w:r>
            <w:r>
              <w:rPr>
                <w:rFonts w:cs="仿宋" w:hint="eastAsia"/>
                <w:sz w:val="21"/>
                <w:szCs w:val="21"/>
              </w:rPr>
              <w:t>）</w:t>
            </w: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知识点：</w:t>
            </w:r>
          </w:p>
          <w:p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1作家生平及所处时代的特点 </w:t>
            </w:r>
          </w:p>
          <w:p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2作品主题 </w:t>
            </w:r>
          </w:p>
          <w:p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3小说《心》部分章节的阅读</w:t>
            </w:r>
          </w:p>
          <w:p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4主人公人物分析</w:t>
            </w: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教学重难点：</w:t>
            </w:r>
          </w:p>
          <w:p w:rsidR="00C90E9B" w:rsidRDefault="00C90E9B" w:rsidP="00C90E9B">
            <w:pPr>
              <w:widowControl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1在现有日语基础上，读懂文学作品，对文学作品能够正确、深入的理解。</w:t>
            </w: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2结合时代背景和作家个人经历，对作家及作品进行正确的评价。</w:t>
            </w: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知识能力要求：</w:t>
            </w:r>
          </w:p>
          <w:p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1了解作家生平，特别是创作经历及其在日本文学史上的地位。</w:t>
            </w:r>
          </w:p>
          <w:p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2背诵主要作品名。了解</w:t>
            </w:r>
            <w:proofErr w:type="gramStart"/>
            <w:r>
              <w:rPr>
                <w:rFonts w:hint="eastAsia"/>
                <w:bCs/>
                <w:sz w:val="21"/>
                <w:szCs w:val="21"/>
              </w:rPr>
              <w:t>余裕派创作</w:t>
            </w:r>
            <w:proofErr w:type="gramEnd"/>
            <w:r>
              <w:rPr>
                <w:rFonts w:hint="eastAsia"/>
                <w:bCs/>
                <w:sz w:val="21"/>
                <w:szCs w:val="21"/>
              </w:rPr>
              <w:t>特点。</w:t>
            </w:r>
          </w:p>
          <w:p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3正确理解文学作品。分析主人公性格特征。</w:t>
            </w: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4能对文章进行正确的评价，有自己的看法。</w:t>
            </w: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第二单元（</w:t>
            </w:r>
            <w:r>
              <w:rPr>
                <w:rFonts w:hint="eastAsia"/>
                <w:bCs/>
                <w:sz w:val="21"/>
                <w:szCs w:val="21"/>
              </w:rPr>
              <w:t>谷崎润</w:t>
            </w:r>
            <w:proofErr w:type="gramStart"/>
            <w:r>
              <w:rPr>
                <w:rFonts w:hint="eastAsia"/>
                <w:bCs/>
                <w:sz w:val="21"/>
                <w:szCs w:val="21"/>
              </w:rPr>
              <w:t>一</w:t>
            </w:r>
            <w:proofErr w:type="gramEnd"/>
            <w:r>
              <w:rPr>
                <w:rFonts w:hint="eastAsia"/>
                <w:bCs/>
                <w:sz w:val="21"/>
                <w:szCs w:val="21"/>
              </w:rPr>
              <w:t>郎（《春琴抄》）</w:t>
            </w:r>
            <w:r>
              <w:rPr>
                <w:rFonts w:cs="仿宋" w:hint="eastAsia"/>
                <w:sz w:val="21"/>
                <w:szCs w:val="21"/>
              </w:rPr>
              <w:t>）</w:t>
            </w: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知识点：</w:t>
            </w: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1、作家生平及创作特色</w:t>
            </w: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2、主要文学作品中的女性崇拜主题</w:t>
            </w: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3、小说《春琴抄》部分章节的阅读理解</w:t>
            </w: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教学重难点：</w:t>
            </w:r>
          </w:p>
          <w:p w:rsidR="00C90E9B" w:rsidRDefault="00C90E9B" w:rsidP="00C90E9B">
            <w:pPr>
              <w:widowControl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lastRenderedPageBreak/>
              <w:t>1本单元作品《春琴抄》语言表达极具特色。句子之间没有逗号、句号分割。给句子正确断句，并读懂文章。</w:t>
            </w: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2理解唯美主义的文章主题，对主人公佐助和</w:t>
            </w:r>
            <w:proofErr w:type="gramStart"/>
            <w:r>
              <w:rPr>
                <w:rFonts w:hint="eastAsia"/>
                <w:bCs/>
                <w:sz w:val="21"/>
                <w:szCs w:val="21"/>
              </w:rPr>
              <w:t>春琴</w:t>
            </w:r>
            <w:proofErr w:type="gramEnd"/>
            <w:r>
              <w:rPr>
                <w:rFonts w:hint="eastAsia"/>
                <w:bCs/>
                <w:sz w:val="21"/>
                <w:szCs w:val="21"/>
              </w:rPr>
              <w:t>受虐与施虐的性格进行正确的分析。</w:t>
            </w: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知识能力要求：</w:t>
            </w:r>
          </w:p>
          <w:p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1了解作家生平，特别是创作经历及其在日本文学史上的地位。</w:t>
            </w:r>
          </w:p>
          <w:p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2背诵主要作品名。了解唯美主义创作特点。</w:t>
            </w:r>
          </w:p>
          <w:p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3正确理解文学作品。了解小说语言特色，从心理学角度对佐助和</w:t>
            </w:r>
            <w:proofErr w:type="gramStart"/>
            <w:r>
              <w:rPr>
                <w:rFonts w:hint="eastAsia"/>
                <w:bCs/>
                <w:sz w:val="21"/>
                <w:szCs w:val="21"/>
              </w:rPr>
              <w:t>春琴</w:t>
            </w:r>
            <w:proofErr w:type="gramEnd"/>
            <w:r>
              <w:rPr>
                <w:rFonts w:hint="eastAsia"/>
                <w:bCs/>
                <w:sz w:val="21"/>
                <w:szCs w:val="21"/>
              </w:rPr>
              <w:t>进行人物性格分析。</w:t>
            </w:r>
          </w:p>
          <w:p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4能对文章进行正确的评价，有自己的看法。</w:t>
            </w: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eastAsia="MS Mincho" w:cs="仿宋"/>
                <w:sz w:val="21"/>
                <w:szCs w:val="21"/>
              </w:rPr>
            </w:pP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第三单元（</w:t>
            </w:r>
            <w:proofErr w:type="gramStart"/>
            <w:r>
              <w:rPr>
                <w:rFonts w:hint="eastAsia"/>
                <w:bCs/>
                <w:sz w:val="21"/>
                <w:szCs w:val="21"/>
              </w:rPr>
              <w:t>芥</w:t>
            </w:r>
            <w:proofErr w:type="gramEnd"/>
            <w:r>
              <w:rPr>
                <w:rFonts w:hint="eastAsia"/>
                <w:bCs/>
                <w:sz w:val="21"/>
                <w:szCs w:val="21"/>
              </w:rPr>
              <w:t>川龙之</w:t>
            </w:r>
            <w:proofErr w:type="gramStart"/>
            <w:r>
              <w:rPr>
                <w:rFonts w:hint="eastAsia"/>
                <w:bCs/>
                <w:sz w:val="21"/>
                <w:szCs w:val="21"/>
              </w:rPr>
              <w:t>介</w:t>
            </w:r>
            <w:proofErr w:type="gramEnd"/>
            <w:r>
              <w:rPr>
                <w:rFonts w:hint="eastAsia"/>
                <w:bCs/>
                <w:sz w:val="21"/>
                <w:szCs w:val="21"/>
              </w:rPr>
              <w:t>（《罗生门》）</w:t>
            </w:r>
            <w:r>
              <w:rPr>
                <w:rFonts w:cs="仿宋" w:hint="eastAsia"/>
                <w:sz w:val="21"/>
                <w:szCs w:val="21"/>
              </w:rPr>
              <w:t>）</w:t>
            </w: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知识点：</w:t>
            </w: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1、作家生平及主要文学作品的主题</w:t>
            </w: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2、作家在文坛所处的重要地位</w:t>
            </w: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3、小说《罗生门》全文阅读理解</w:t>
            </w: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4、主要人物分析</w:t>
            </w: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教学重难点：</w:t>
            </w:r>
          </w:p>
          <w:p w:rsidR="00C90E9B" w:rsidRDefault="00C90E9B" w:rsidP="00C90E9B">
            <w:pPr>
              <w:widowControl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1深入理解作家被称为“鬼才”的主要原因。对作家早期作品的主题——批判人性中的利己主义思想有所了解。</w:t>
            </w:r>
          </w:p>
          <w:p w:rsidR="00C90E9B" w:rsidRDefault="00C90E9B" w:rsidP="00C90E9B">
            <w:pPr>
              <w:widowControl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2读懂《罗生门》原文，了解主人公所处的极端环境及密闭空间，及老太婆的恶的循环论思想。</w:t>
            </w: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3能够正确分析主人公下人的心理变化。</w:t>
            </w: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知识能力要求：</w:t>
            </w:r>
          </w:p>
          <w:p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1了解作家生平，特别是创作经历及其在日本文学史上的地位。</w:t>
            </w:r>
          </w:p>
          <w:p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2背诵主要作品名。了解新理智</w:t>
            </w:r>
            <w:proofErr w:type="gramStart"/>
            <w:r>
              <w:rPr>
                <w:rFonts w:hint="eastAsia"/>
                <w:bCs/>
                <w:sz w:val="21"/>
                <w:szCs w:val="21"/>
              </w:rPr>
              <w:t>派创作</w:t>
            </w:r>
            <w:proofErr w:type="gramEnd"/>
            <w:r>
              <w:rPr>
                <w:rFonts w:hint="eastAsia"/>
                <w:bCs/>
                <w:sz w:val="21"/>
                <w:szCs w:val="21"/>
              </w:rPr>
              <w:t>特点。</w:t>
            </w:r>
          </w:p>
          <w:p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3正确理解文学作品。能正确分析主人公心理变化。深入理解文章主题。</w:t>
            </w:r>
          </w:p>
          <w:p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4能对文章进行正确的评价，有自己的看法。</w:t>
            </w: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eastAsia="MS Mincho" w:cs="仿宋"/>
                <w:sz w:val="21"/>
                <w:szCs w:val="21"/>
              </w:rPr>
            </w:pP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第四单元（</w:t>
            </w:r>
            <w:r>
              <w:rPr>
                <w:rFonts w:hint="eastAsia"/>
                <w:bCs/>
                <w:sz w:val="21"/>
                <w:szCs w:val="21"/>
              </w:rPr>
              <w:t>太宰治（《奔跑吧，美洛斯》）</w:t>
            </w:r>
            <w:r>
              <w:rPr>
                <w:rFonts w:cs="仿宋" w:hint="eastAsia"/>
                <w:sz w:val="21"/>
                <w:szCs w:val="21"/>
              </w:rPr>
              <w:t>）</w:t>
            </w: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知识点：</w:t>
            </w: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1、作家生平及主要文学作品的主题</w:t>
            </w: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2、作家在文坛所处的重要地位</w:t>
            </w: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3、小说《奔跑吧，梅洛斯》全文阅读理解</w:t>
            </w: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4、主人公心里变化的过程</w:t>
            </w: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教学重难点：</w:t>
            </w:r>
          </w:p>
          <w:p w:rsidR="00C90E9B" w:rsidRDefault="00C90E9B" w:rsidP="00C90E9B">
            <w:pPr>
              <w:widowControl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1了解无赖派的创作特色及代表作家。</w:t>
            </w:r>
          </w:p>
          <w:p w:rsidR="00C90E9B" w:rsidRDefault="00C90E9B" w:rsidP="00C90E9B">
            <w:pPr>
              <w:widowControl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lastRenderedPageBreak/>
              <w:t>2深入理解《奔跑吧，梅洛斯》的主题。</w:t>
            </w: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3结合太宰治生平，初步了解自传体小说《人间失格》。</w:t>
            </w: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知识能力要求：</w:t>
            </w:r>
          </w:p>
          <w:p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1了解作家生平，特别是创作经历及其在日本文学史上的地位。</w:t>
            </w:r>
          </w:p>
          <w:p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2背诵主要作品名。了解无赖</w:t>
            </w:r>
            <w:proofErr w:type="gramStart"/>
            <w:r>
              <w:rPr>
                <w:rFonts w:hint="eastAsia"/>
                <w:bCs/>
                <w:sz w:val="21"/>
                <w:szCs w:val="21"/>
              </w:rPr>
              <w:t>派创作</w:t>
            </w:r>
            <w:proofErr w:type="gramEnd"/>
            <w:r>
              <w:rPr>
                <w:rFonts w:hint="eastAsia"/>
                <w:bCs/>
                <w:sz w:val="21"/>
                <w:szCs w:val="21"/>
              </w:rPr>
              <w:t>特点。</w:t>
            </w:r>
          </w:p>
          <w:p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3正确理解文学作品。理解该作品语言表达特色。</w:t>
            </w:r>
          </w:p>
          <w:p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4能对文章进行正确的评价，有自己的看法。</w:t>
            </w:r>
          </w:p>
          <w:p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5加强课外阅读，了解《人间失格》等代表作品的主要内容。</w:t>
            </w: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第五单元（</w:t>
            </w:r>
            <w:r>
              <w:rPr>
                <w:rFonts w:hint="eastAsia"/>
                <w:bCs/>
                <w:sz w:val="21"/>
                <w:szCs w:val="21"/>
              </w:rPr>
              <w:t>川端康成（《伊豆舞女》）</w:t>
            </w:r>
            <w:r>
              <w:rPr>
                <w:rFonts w:cs="仿宋" w:hint="eastAsia"/>
                <w:sz w:val="21"/>
                <w:szCs w:val="21"/>
              </w:rPr>
              <w:t>）</w:t>
            </w: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知识点：</w:t>
            </w: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1、作家生平及主要文学作品的主题</w:t>
            </w: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2、作家在文坛所处的重要地位</w:t>
            </w: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3、小说《伊豆舞女》部分章节阅读</w:t>
            </w: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4、主人公“我”</w:t>
            </w:r>
            <w:proofErr w:type="gramStart"/>
            <w:r>
              <w:rPr>
                <w:rFonts w:cs="仿宋" w:hint="eastAsia"/>
                <w:sz w:val="21"/>
                <w:szCs w:val="21"/>
              </w:rPr>
              <w:t>既作者</w:t>
            </w:r>
            <w:proofErr w:type="gramEnd"/>
            <w:r>
              <w:rPr>
                <w:rFonts w:cs="仿宋" w:hint="eastAsia"/>
                <w:sz w:val="21"/>
                <w:szCs w:val="21"/>
              </w:rPr>
              <w:t>内心情感的变化</w:t>
            </w: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教学重难点：</w:t>
            </w:r>
          </w:p>
          <w:p w:rsidR="00C90E9B" w:rsidRDefault="00C90E9B" w:rsidP="00C90E9B">
            <w:pPr>
              <w:widowControl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1读懂作品原文，结合作家亲身经历，对主人公进行性格分析。</w:t>
            </w: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2理解以熏为代表的底层流浪艺人在当时社会里所处的社会地位。并找出文中能描绘出主人公对流浪艺人的态度与其他人不同的句子。</w:t>
            </w: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知识能力要求：</w:t>
            </w:r>
          </w:p>
          <w:p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1了解作家生平，特别是创作经历及其在日本文学史上的地位。</w:t>
            </w:r>
          </w:p>
          <w:p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2背诵主要作品名。了解新感觉创作特点。</w:t>
            </w:r>
          </w:p>
          <w:p w:rsidR="00C90E9B" w:rsidRDefault="00C90E9B" w:rsidP="00C90E9B">
            <w:pPr>
              <w:snapToGrid w:val="0"/>
              <w:spacing w:line="288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3正确理解文学作品。通过对主人公我的性格分析，深入理解作家的孤儿根性。</w:t>
            </w: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4能对文章进行正确的评价，有自己的看法。</w:t>
            </w:r>
          </w:p>
          <w:p w:rsidR="00C90E9B" w:rsidRDefault="00C90E9B" w:rsidP="00C90E9B">
            <w:pPr>
              <w:adjustRightInd w:val="0"/>
              <w:snapToGrid w:val="0"/>
              <w:spacing w:line="440" w:lineRule="exact"/>
              <w:jc w:val="left"/>
              <w:rPr>
                <w:rFonts w:cs="仿宋"/>
                <w:sz w:val="21"/>
                <w:szCs w:val="21"/>
              </w:rPr>
            </w:pPr>
          </w:p>
          <w:p w:rsidR="00C90E9B" w:rsidRPr="00C90E9B" w:rsidRDefault="00C90E9B" w:rsidP="00D308EC">
            <w:pPr>
              <w:pStyle w:val="DG0"/>
              <w:jc w:val="left"/>
            </w:pPr>
          </w:p>
        </w:tc>
      </w:tr>
    </w:tbl>
    <w:bookmarkEnd w:id="17"/>
    <w:bookmarkEnd w:id="18"/>
    <w:p w:rsidR="00E12A8C" w:rsidRDefault="00425690">
      <w:pPr>
        <w:pStyle w:val="DG2"/>
        <w:spacing w:before="81" w:after="163"/>
      </w:pPr>
      <w:r>
        <w:rPr>
          <w:rFonts w:hint="eastAsia"/>
        </w:rPr>
        <w:lastRenderedPageBreak/>
        <w:t>（二）教学单元对课程目标的支撑关系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519"/>
        <w:gridCol w:w="1108"/>
        <w:gridCol w:w="1277"/>
        <w:gridCol w:w="1418"/>
        <w:gridCol w:w="1050"/>
        <w:gridCol w:w="85"/>
        <w:gridCol w:w="1021"/>
      </w:tblGrid>
      <w:tr w:rsidR="00C90E9B" w:rsidRPr="00D92CA9" w:rsidTr="00B368AA">
        <w:trPr>
          <w:trHeight w:val="794"/>
          <w:jc w:val="center"/>
        </w:trPr>
        <w:tc>
          <w:tcPr>
            <w:tcW w:w="1486" w:type="pc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C90E9B" w:rsidRPr="00D92CA9" w:rsidRDefault="00C90E9B" w:rsidP="00B368AA">
            <w:pPr>
              <w:pStyle w:val="DG"/>
              <w:ind w:firstLine="489"/>
              <w:jc w:val="right"/>
              <w:rPr>
                <w:color w:val="auto"/>
                <w:szCs w:val="21"/>
              </w:rPr>
            </w:pPr>
            <w:r w:rsidRPr="00D92CA9">
              <w:rPr>
                <w:rFonts w:hint="eastAsia"/>
                <w:color w:val="auto"/>
                <w:szCs w:val="21"/>
              </w:rPr>
              <w:t>课程目标</w:t>
            </w:r>
          </w:p>
          <w:p w:rsidR="00C90E9B" w:rsidRPr="00D92CA9" w:rsidRDefault="00C90E9B" w:rsidP="00B368AA">
            <w:pPr>
              <w:pStyle w:val="DG"/>
              <w:ind w:right="210"/>
              <w:jc w:val="left"/>
              <w:rPr>
                <w:color w:val="auto"/>
                <w:szCs w:val="21"/>
              </w:rPr>
            </w:pPr>
          </w:p>
          <w:p w:rsidR="00C90E9B" w:rsidRPr="00D92CA9" w:rsidRDefault="00C90E9B" w:rsidP="00B368AA">
            <w:pPr>
              <w:pStyle w:val="DG"/>
              <w:ind w:right="210"/>
              <w:jc w:val="left"/>
              <w:rPr>
                <w:color w:val="auto"/>
                <w:szCs w:val="21"/>
              </w:rPr>
            </w:pPr>
            <w:r w:rsidRPr="00D92CA9">
              <w:rPr>
                <w:rFonts w:hint="eastAsia"/>
                <w:color w:val="auto"/>
                <w:szCs w:val="21"/>
              </w:rPr>
              <w:t>教学单元</w:t>
            </w:r>
          </w:p>
        </w:tc>
        <w:tc>
          <w:tcPr>
            <w:tcW w:w="654" w:type="pct"/>
            <w:tcBorders>
              <w:top w:val="single" w:sz="12" w:space="0" w:color="auto"/>
            </w:tcBorders>
            <w:vAlign w:val="center"/>
          </w:tcPr>
          <w:p w:rsidR="00C90E9B" w:rsidRPr="00D92CA9" w:rsidRDefault="00C90E9B" w:rsidP="00B368AA">
            <w:pPr>
              <w:pStyle w:val="DG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1</w:t>
            </w:r>
          </w:p>
        </w:tc>
        <w:tc>
          <w:tcPr>
            <w:tcW w:w="753" w:type="pct"/>
            <w:tcBorders>
              <w:top w:val="single" w:sz="12" w:space="0" w:color="auto"/>
            </w:tcBorders>
            <w:vAlign w:val="center"/>
          </w:tcPr>
          <w:p w:rsidR="00C90E9B" w:rsidRPr="00D92CA9" w:rsidRDefault="00C90E9B" w:rsidP="00B368AA">
            <w:pPr>
              <w:pStyle w:val="DG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</w:t>
            </w:r>
          </w:p>
        </w:tc>
        <w:tc>
          <w:tcPr>
            <w:tcW w:w="836" w:type="pct"/>
            <w:tcBorders>
              <w:top w:val="single" w:sz="12" w:space="0" w:color="auto"/>
            </w:tcBorders>
            <w:vAlign w:val="center"/>
          </w:tcPr>
          <w:p w:rsidR="00C90E9B" w:rsidRPr="00D92CA9" w:rsidRDefault="00C90E9B" w:rsidP="00B368AA">
            <w:pPr>
              <w:pStyle w:val="DG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3</w:t>
            </w:r>
          </w:p>
        </w:tc>
        <w:tc>
          <w:tcPr>
            <w:tcW w:w="669" w:type="pct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90E9B" w:rsidRPr="00D92CA9" w:rsidRDefault="00C90E9B" w:rsidP="00B368AA">
            <w:pPr>
              <w:pStyle w:val="DG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4</w:t>
            </w:r>
          </w:p>
        </w:tc>
        <w:tc>
          <w:tcPr>
            <w:tcW w:w="60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90E9B" w:rsidRPr="00D92CA9" w:rsidRDefault="00C90E9B" w:rsidP="00B368AA">
            <w:pPr>
              <w:pStyle w:val="DG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5</w:t>
            </w:r>
          </w:p>
        </w:tc>
      </w:tr>
      <w:tr w:rsidR="00C90E9B" w:rsidRPr="00D92CA9" w:rsidTr="00B368AA">
        <w:trPr>
          <w:trHeight w:val="340"/>
          <w:jc w:val="center"/>
        </w:trPr>
        <w:tc>
          <w:tcPr>
            <w:tcW w:w="1486" w:type="pct"/>
            <w:tcBorders>
              <w:left w:val="single" w:sz="12" w:space="0" w:color="auto"/>
            </w:tcBorders>
          </w:tcPr>
          <w:p w:rsidR="00C90E9B" w:rsidRPr="00D92CA9" w:rsidRDefault="00C90E9B" w:rsidP="00B368AA">
            <w:pPr>
              <w:pStyle w:val="DG0"/>
              <w:jc w:val="left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第一单元</w:t>
            </w:r>
            <w:r w:rsidRPr="00D92CA9">
              <w:rPr>
                <w:rFonts w:ascii="MS Mincho" w:eastAsia="MS Mincho" w:hAnsi="MS Mincho" w:hint="eastAsia"/>
                <w:color w:val="auto"/>
              </w:rPr>
              <w:t>（</w:t>
            </w:r>
            <w:r w:rsidRPr="00D92CA9">
              <w:rPr>
                <w:rFonts w:asciiTheme="minorEastAsia" w:eastAsiaTheme="minorEastAsia" w:hAnsiTheme="minorEastAsia" w:hint="eastAsia"/>
                <w:color w:val="auto"/>
              </w:rPr>
              <w:t>夏目漱石《心》</w:t>
            </w:r>
            <w:r w:rsidRPr="00D92CA9">
              <w:rPr>
                <w:rFonts w:ascii="MS Mincho" w:eastAsia="MS Mincho" w:hAnsi="MS Mincho"/>
                <w:color w:val="auto"/>
              </w:rPr>
              <w:t>）</w:t>
            </w:r>
          </w:p>
        </w:tc>
        <w:tc>
          <w:tcPr>
            <w:tcW w:w="654" w:type="pct"/>
            <w:vAlign w:val="center"/>
          </w:tcPr>
          <w:p w:rsidR="00C90E9B" w:rsidRPr="00D92CA9" w:rsidRDefault="00C90E9B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√</w:t>
            </w:r>
          </w:p>
        </w:tc>
        <w:tc>
          <w:tcPr>
            <w:tcW w:w="753" w:type="pct"/>
            <w:vAlign w:val="center"/>
          </w:tcPr>
          <w:p w:rsidR="00C90E9B" w:rsidRPr="00D92CA9" w:rsidRDefault="00C90E9B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√</w:t>
            </w:r>
          </w:p>
        </w:tc>
        <w:tc>
          <w:tcPr>
            <w:tcW w:w="836" w:type="pct"/>
            <w:vAlign w:val="center"/>
          </w:tcPr>
          <w:p w:rsidR="00C90E9B" w:rsidRPr="00D92CA9" w:rsidRDefault="00C90E9B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√</w:t>
            </w:r>
          </w:p>
        </w:tc>
        <w:tc>
          <w:tcPr>
            <w:tcW w:w="669" w:type="pct"/>
            <w:gridSpan w:val="2"/>
            <w:tcBorders>
              <w:right w:val="single" w:sz="4" w:space="0" w:color="auto"/>
            </w:tcBorders>
            <w:vAlign w:val="center"/>
          </w:tcPr>
          <w:p w:rsidR="00C90E9B" w:rsidRPr="00D92CA9" w:rsidRDefault="00C90E9B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√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90E9B" w:rsidRPr="00D92CA9" w:rsidRDefault="00C90E9B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√</w:t>
            </w:r>
          </w:p>
        </w:tc>
      </w:tr>
      <w:tr w:rsidR="00C90E9B" w:rsidRPr="00D92CA9" w:rsidTr="00B368AA">
        <w:trPr>
          <w:trHeight w:val="340"/>
          <w:jc w:val="center"/>
        </w:trPr>
        <w:tc>
          <w:tcPr>
            <w:tcW w:w="1486" w:type="pct"/>
            <w:tcBorders>
              <w:left w:val="single" w:sz="12" w:space="0" w:color="auto"/>
            </w:tcBorders>
          </w:tcPr>
          <w:p w:rsidR="00C90E9B" w:rsidRPr="00D92CA9" w:rsidRDefault="00C90E9B" w:rsidP="00B368AA">
            <w:pPr>
              <w:pStyle w:val="DG0"/>
              <w:jc w:val="left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lastRenderedPageBreak/>
              <w:t>第二单元</w:t>
            </w:r>
            <w:r w:rsidRPr="00D92CA9">
              <w:rPr>
                <w:rFonts w:ascii="MS Mincho" w:eastAsia="MS Mincho" w:hAnsi="MS Mincho" w:hint="eastAsia"/>
                <w:color w:val="auto"/>
              </w:rPr>
              <w:t>（</w:t>
            </w:r>
            <w:r w:rsidRPr="00D92CA9">
              <w:rPr>
                <w:rFonts w:ascii="MS Mincho" w:eastAsiaTheme="minorEastAsia" w:hAnsi="MS Mincho" w:hint="eastAsia"/>
                <w:color w:val="auto"/>
              </w:rPr>
              <w:t>谷崎润</w:t>
            </w:r>
            <w:proofErr w:type="gramStart"/>
            <w:r w:rsidRPr="00D92CA9">
              <w:rPr>
                <w:rFonts w:ascii="MS Mincho" w:eastAsiaTheme="minorEastAsia" w:hAnsi="MS Mincho" w:hint="eastAsia"/>
                <w:color w:val="auto"/>
              </w:rPr>
              <w:t>一</w:t>
            </w:r>
            <w:proofErr w:type="gramEnd"/>
            <w:r w:rsidRPr="00D92CA9">
              <w:rPr>
                <w:rFonts w:ascii="MS Mincho" w:eastAsiaTheme="minorEastAsia" w:hAnsi="MS Mincho" w:hint="eastAsia"/>
                <w:color w:val="auto"/>
              </w:rPr>
              <w:t>郎《春琴抄》</w:t>
            </w:r>
            <w:r w:rsidRPr="00D92CA9">
              <w:rPr>
                <w:rFonts w:ascii="MS Mincho" w:eastAsia="MS Mincho" w:hAnsi="MS Mincho"/>
                <w:color w:val="auto"/>
              </w:rPr>
              <w:t>）</w:t>
            </w:r>
          </w:p>
        </w:tc>
        <w:tc>
          <w:tcPr>
            <w:tcW w:w="654" w:type="pct"/>
            <w:vAlign w:val="center"/>
          </w:tcPr>
          <w:p w:rsidR="00C90E9B" w:rsidRPr="00D92CA9" w:rsidRDefault="00C90E9B" w:rsidP="00B368AA">
            <w:pPr>
              <w:pStyle w:val="DG0"/>
              <w:rPr>
                <w:color w:val="auto"/>
              </w:rPr>
            </w:pPr>
          </w:p>
        </w:tc>
        <w:tc>
          <w:tcPr>
            <w:tcW w:w="753" w:type="pct"/>
            <w:vAlign w:val="center"/>
          </w:tcPr>
          <w:p w:rsidR="00C90E9B" w:rsidRPr="00D92CA9" w:rsidRDefault="00C90E9B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√</w:t>
            </w:r>
          </w:p>
        </w:tc>
        <w:tc>
          <w:tcPr>
            <w:tcW w:w="836" w:type="pct"/>
            <w:vAlign w:val="center"/>
          </w:tcPr>
          <w:p w:rsidR="00C90E9B" w:rsidRPr="00D92CA9" w:rsidRDefault="00C90E9B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√</w:t>
            </w:r>
          </w:p>
        </w:tc>
        <w:tc>
          <w:tcPr>
            <w:tcW w:w="669" w:type="pct"/>
            <w:gridSpan w:val="2"/>
            <w:tcBorders>
              <w:right w:val="single" w:sz="4" w:space="0" w:color="auto"/>
            </w:tcBorders>
            <w:vAlign w:val="center"/>
          </w:tcPr>
          <w:p w:rsidR="00C90E9B" w:rsidRPr="00D92CA9" w:rsidRDefault="00C90E9B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√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90E9B" w:rsidRPr="00D92CA9" w:rsidRDefault="00C90E9B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√</w:t>
            </w:r>
          </w:p>
        </w:tc>
      </w:tr>
      <w:tr w:rsidR="00C90E9B" w:rsidRPr="00D92CA9" w:rsidTr="00B368AA">
        <w:trPr>
          <w:trHeight w:val="340"/>
          <w:jc w:val="center"/>
        </w:trPr>
        <w:tc>
          <w:tcPr>
            <w:tcW w:w="1486" w:type="pct"/>
            <w:tcBorders>
              <w:left w:val="single" w:sz="12" w:space="0" w:color="auto"/>
              <w:bottom w:val="single" w:sz="4" w:space="0" w:color="auto"/>
            </w:tcBorders>
          </w:tcPr>
          <w:p w:rsidR="00C90E9B" w:rsidRPr="00D92CA9" w:rsidRDefault="00C90E9B" w:rsidP="00B368AA">
            <w:pPr>
              <w:pStyle w:val="DG0"/>
              <w:jc w:val="left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第三单元</w:t>
            </w:r>
            <w:r w:rsidRPr="00D92CA9">
              <w:rPr>
                <w:rFonts w:ascii="MS Mincho" w:eastAsia="MS Mincho" w:hAnsi="MS Mincho" w:hint="eastAsia"/>
                <w:color w:val="auto"/>
              </w:rPr>
              <w:t>（</w:t>
            </w:r>
            <w:proofErr w:type="gramStart"/>
            <w:r w:rsidRPr="00D92CA9">
              <w:rPr>
                <w:rFonts w:asciiTheme="minorEastAsia" w:eastAsiaTheme="minorEastAsia" w:hAnsiTheme="minorEastAsia" w:hint="eastAsia"/>
                <w:color w:val="auto"/>
              </w:rPr>
              <w:t>芥</w:t>
            </w:r>
            <w:proofErr w:type="gramEnd"/>
            <w:r w:rsidRPr="00D92CA9">
              <w:rPr>
                <w:rFonts w:asciiTheme="minorEastAsia" w:eastAsiaTheme="minorEastAsia" w:hAnsiTheme="minorEastAsia" w:hint="eastAsia"/>
                <w:color w:val="auto"/>
              </w:rPr>
              <w:t>川龙之</w:t>
            </w:r>
            <w:proofErr w:type="gramStart"/>
            <w:r w:rsidRPr="00D92CA9">
              <w:rPr>
                <w:rFonts w:asciiTheme="minorEastAsia" w:eastAsiaTheme="minorEastAsia" w:hAnsiTheme="minorEastAsia" w:hint="eastAsia"/>
                <w:color w:val="auto"/>
              </w:rPr>
              <w:t>介</w:t>
            </w:r>
            <w:proofErr w:type="gramEnd"/>
            <w:r w:rsidRPr="00D92CA9">
              <w:rPr>
                <w:rFonts w:ascii="MS Mincho" w:eastAsia="MS Mincho" w:hAnsi="MS Mincho"/>
                <w:color w:val="auto"/>
              </w:rPr>
              <w:t>《</w:t>
            </w:r>
            <w:r w:rsidRPr="00D92CA9">
              <w:rPr>
                <w:rFonts w:ascii="宋体" w:hAnsi="宋体"/>
                <w:color w:val="auto"/>
              </w:rPr>
              <w:t>罗生门</w:t>
            </w:r>
            <w:r w:rsidRPr="00D92CA9">
              <w:rPr>
                <w:rFonts w:ascii="MS Mincho" w:eastAsia="MS Mincho" w:hAnsi="MS Mincho"/>
                <w:color w:val="auto"/>
              </w:rPr>
              <w:t>》）</w:t>
            </w:r>
          </w:p>
        </w:tc>
        <w:tc>
          <w:tcPr>
            <w:tcW w:w="654" w:type="pct"/>
            <w:tcBorders>
              <w:bottom w:val="single" w:sz="4" w:space="0" w:color="auto"/>
            </w:tcBorders>
            <w:vAlign w:val="center"/>
          </w:tcPr>
          <w:p w:rsidR="00C90E9B" w:rsidRPr="00D92CA9" w:rsidRDefault="00C90E9B" w:rsidP="00B368AA">
            <w:pPr>
              <w:pStyle w:val="DG0"/>
              <w:rPr>
                <w:color w:val="auto"/>
              </w:rPr>
            </w:pPr>
          </w:p>
        </w:tc>
        <w:tc>
          <w:tcPr>
            <w:tcW w:w="753" w:type="pct"/>
            <w:tcBorders>
              <w:bottom w:val="single" w:sz="4" w:space="0" w:color="auto"/>
            </w:tcBorders>
            <w:vAlign w:val="center"/>
          </w:tcPr>
          <w:p w:rsidR="00C90E9B" w:rsidRPr="00D92CA9" w:rsidRDefault="00C90E9B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√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:rsidR="00C90E9B" w:rsidRPr="00D92CA9" w:rsidRDefault="00C90E9B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√</w:t>
            </w:r>
          </w:p>
        </w:tc>
        <w:tc>
          <w:tcPr>
            <w:tcW w:w="66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0E9B" w:rsidRPr="00D92CA9" w:rsidRDefault="00C90E9B" w:rsidP="00B368AA">
            <w:pPr>
              <w:pStyle w:val="DG0"/>
              <w:rPr>
                <w:color w:val="auto"/>
              </w:rPr>
            </w:pPr>
          </w:p>
        </w:tc>
        <w:tc>
          <w:tcPr>
            <w:tcW w:w="602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0E9B" w:rsidRPr="00D92CA9" w:rsidRDefault="00C90E9B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√</w:t>
            </w:r>
          </w:p>
        </w:tc>
      </w:tr>
      <w:tr w:rsidR="00C90E9B" w:rsidRPr="00D92CA9" w:rsidTr="00B368AA">
        <w:trPr>
          <w:trHeight w:val="340"/>
          <w:jc w:val="center"/>
        </w:trPr>
        <w:tc>
          <w:tcPr>
            <w:tcW w:w="1486" w:type="pct"/>
            <w:tcBorders>
              <w:left w:val="single" w:sz="12" w:space="0" w:color="auto"/>
            </w:tcBorders>
          </w:tcPr>
          <w:p w:rsidR="00C90E9B" w:rsidRPr="00D92CA9" w:rsidRDefault="00C90E9B" w:rsidP="00B368AA">
            <w:pPr>
              <w:pStyle w:val="DG0"/>
              <w:jc w:val="left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第四单元</w:t>
            </w:r>
            <w:r w:rsidRPr="00D92CA9">
              <w:rPr>
                <w:rFonts w:ascii="MS Mincho" w:eastAsia="MS Mincho" w:hAnsi="MS Mincho" w:hint="eastAsia"/>
                <w:color w:val="auto"/>
              </w:rPr>
              <w:t>（</w:t>
            </w:r>
            <w:r w:rsidRPr="00D92CA9">
              <w:rPr>
                <w:rFonts w:asciiTheme="minorEastAsia" w:eastAsiaTheme="minorEastAsia" w:hAnsiTheme="minorEastAsia" w:hint="eastAsia"/>
                <w:color w:val="auto"/>
              </w:rPr>
              <w:t>太宰治</w:t>
            </w:r>
            <w:r w:rsidRPr="00D92CA9">
              <w:rPr>
                <w:rFonts w:ascii="MS Mincho" w:eastAsia="MS Mincho" w:hAnsi="MS Mincho"/>
                <w:color w:val="auto"/>
              </w:rPr>
              <w:t>《奔跑吧，梅洛斯》）</w:t>
            </w:r>
          </w:p>
        </w:tc>
        <w:tc>
          <w:tcPr>
            <w:tcW w:w="654" w:type="pct"/>
            <w:vAlign w:val="center"/>
          </w:tcPr>
          <w:p w:rsidR="00C90E9B" w:rsidRPr="00D92CA9" w:rsidRDefault="00C90E9B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√</w:t>
            </w:r>
          </w:p>
        </w:tc>
        <w:tc>
          <w:tcPr>
            <w:tcW w:w="753" w:type="pct"/>
            <w:vAlign w:val="center"/>
          </w:tcPr>
          <w:p w:rsidR="00C90E9B" w:rsidRPr="00D92CA9" w:rsidRDefault="00C90E9B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√</w:t>
            </w:r>
          </w:p>
        </w:tc>
        <w:tc>
          <w:tcPr>
            <w:tcW w:w="836" w:type="pct"/>
            <w:vAlign w:val="center"/>
          </w:tcPr>
          <w:p w:rsidR="00C90E9B" w:rsidRPr="00D92CA9" w:rsidRDefault="00C90E9B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√</w:t>
            </w:r>
          </w:p>
        </w:tc>
        <w:tc>
          <w:tcPr>
            <w:tcW w:w="669" w:type="pct"/>
            <w:gridSpan w:val="2"/>
            <w:tcBorders>
              <w:right w:val="single" w:sz="4" w:space="0" w:color="auto"/>
            </w:tcBorders>
            <w:vAlign w:val="center"/>
          </w:tcPr>
          <w:p w:rsidR="00C90E9B" w:rsidRPr="00D92CA9" w:rsidRDefault="00C90E9B" w:rsidP="00B368AA">
            <w:pPr>
              <w:pStyle w:val="DG0"/>
              <w:rPr>
                <w:color w:val="auto"/>
              </w:rPr>
            </w:pPr>
          </w:p>
        </w:tc>
        <w:tc>
          <w:tcPr>
            <w:tcW w:w="602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90E9B" w:rsidRPr="00D92CA9" w:rsidRDefault="00C90E9B" w:rsidP="00B368AA">
            <w:pPr>
              <w:pStyle w:val="DG0"/>
              <w:rPr>
                <w:color w:val="auto"/>
              </w:rPr>
            </w:pPr>
          </w:p>
        </w:tc>
      </w:tr>
      <w:tr w:rsidR="00C90E9B" w:rsidRPr="00D92CA9" w:rsidTr="00B368AA">
        <w:trPr>
          <w:trHeight w:val="340"/>
          <w:jc w:val="center"/>
        </w:trPr>
        <w:tc>
          <w:tcPr>
            <w:tcW w:w="1486" w:type="pct"/>
            <w:tcBorders>
              <w:left w:val="single" w:sz="12" w:space="0" w:color="auto"/>
              <w:bottom w:val="single" w:sz="12" w:space="0" w:color="auto"/>
            </w:tcBorders>
          </w:tcPr>
          <w:p w:rsidR="00C90E9B" w:rsidRPr="00D92CA9" w:rsidRDefault="00C90E9B" w:rsidP="00B368AA">
            <w:pPr>
              <w:pStyle w:val="DG0"/>
              <w:jc w:val="left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第五单元（川端康成《伊豆舞女》）</w:t>
            </w:r>
          </w:p>
        </w:tc>
        <w:tc>
          <w:tcPr>
            <w:tcW w:w="654" w:type="pct"/>
            <w:tcBorders>
              <w:bottom w:val="single" w:sz="12" w:space="0" w:color="auto"/>
            </w:tcBorders>
            <w:vAlign w:val="center"/>
          </w:tcPr>
          <w:p w:rsidR="00C90E9B" w:rsidRPr="00D92CA9" w:rsidRDefault="00C90E9B" w:rsidP="00B368AA">
            <w:pPr>
              <w:pStyle w:val="DG0"/>
              <w:rPr>
                <w:color w:val="auto"/>
              </w:rPr>
            </w:pPr>
          </w:p>
        </w:tc>
        <w:tc>
          <w:tcPr>
            <w:tcW w:w="753" w:type="pct"/>
            <w:tcBorders>
              <w:bottom w:val="single" w:sz="12" w:space="0" w:color="auto"/>
            </w:tcBorders>
            <w:vAlign w:val="center"/>
          </w:tcPr>
          <w:p w:rsidR="00C90E9B" w:rsidRPr="00D92CA9" w:rsidRDefault="00C90E9B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√</w:t>
            </w:r>
          </w:p>
        </w:tc>
        <w:tc>
          <w:tcPr>
            <w:tcW w:w="836" w:type="pct"/>
            <w:tcBorders>
              <w:bottom w:val="single" w:sz="12" w:space="0" w:color="auto"/>
            </w:tcBorders>
            <w:vAlign w:val="center"/>
          </w:tcPr>
          <w:p w:rsidR="00C90E9B" w:rsidRPr="00D92CA9" w:rsidRDefault="00C90E9B" w:rsidP="00B368AA">
            <w:pPr>
              <w:pStyle w:val="DG0"/>
              <w:rPr>
                <w:rFonts w:ascii="宋体" w:hAnsi="宋体"/>
                <w:color w:val="auto"/>
              </w:rPr>
            </w:pPr>
            <w:r w:rsidRPr="00D92CA9">
              <w:rPr>
                <w:rFonts w:hint="eastAsia"/>
                <w:color w:val="auto"/>
              </w:rPr>
              <w:t>√</w:t>
            </w:r>
          </w:p>
        </w:tc>
        <w:tc>
          <w:tcPr>
            <w:tcW w:w="619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90E9B" w:rsidRPr="00D92CA9" w:rsidRDefault="00C90E9B" w:rsidP="00B368AA">
            <w:pPr>
              <w:pStyle w:val="DG0"/>
              <w:rPr>
                <w:rFonts w:ascii="宋体" w:hAnsi="宋体"/>
                <w:color w:val="auto"/>
              </w:rPr>
            </w:pPr>
            <w:r w:rsidRPr="00D92CA9">
              <w:rPr>
                <w:rFonts w:hint="eastAsia"/>
                <w:color w:val="auto"/>
              </w:rPr>
              <w:t>√</w:t>
            </w:r>
          </w:p>
        </w:tc>
        <w:tc>
          <w:tcPr>
            <w:tcW w:w="652" w:type="pct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0E9B" w:rsidRPr="00D92CA9" w:rsidRDefault="00C90E9B" w:rsidP="00B368AA">
            <w:pPr>
              <w:pStyle w:val="DG0"/>
              <w:rPr>
                <w:rFonts w:ascii="宋体" w:hAnsi="宋体"/>
                <w:color w:val="auto"/>
              </w:rPr>
            </w:pPr>
            <w:r w:rsidRPr="00D92CA9">
              <w:rPr>
                <w:rFonts w:hint="eastAsia"/>
                <w:color w:val="auto"/>
              </w:rPr>
              <w:t>√</w:t>
            </w:r>
          </w:p>
        </w:tc>
      </w:tr>
    </w:tbl>
    <w:p w:rsidR="00E12A8C" w:rsidRDefault="0042569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89"/>
        <w:gridCol w:w="3041"/>
        <w:gridCol w:w="1738"/>
        <w:gridCol w:w="724"/>
        <w:gridCol w:w="668"/>
        <w:gridCol w:w="716"/>
      </w:tblGrid>
      <w:tr w:rsidR="00C90E9B" w:rsidRPr="00D92CA9" w:rsidTr="00B368AA">
        <w:trPr>
          <w:trHeight w:val="340"/>
          <w:jc w:val="center"/>
        </w:trPr>
        <w:tc>
          <w:tcPr>
            <w:tcW w:w="158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0E9B" w:rsidRPr="00D92CA9" w:rsidRDefault="00C90E9B" w:rsidP="00B368A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D92CA9"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3041" w:type="dxa"/>
            <w:vMerge w:val="restart"/>
            <w:tcBorders>
              <w:top w:val="single" w:sz="12" w:space="0" w:color="auto"/>
            </w:tcBorders>
            <w:vAlign w:val="center"/>
          </w:tcPr>
          <w:p w:rsidR="00C90E9B" w:rsidRPr="00D92CA9" w:rsidRDefault="00C90E9B" w:rsidP="00B368AA">
            <w:pPr>
              <w:pStyle w:val="DG"/>
              <w:rPr>
                <w:color w:val="auto"/>
                <w:szCs w:val="21"/>
              </w:rPr>
            </w:pPr>
            <w:r w:rsidRPr="00D92CA9">
              <w:rPr>
                <w:rFonts w:ascii="黑体" w:hAnsi="黑体" w:hint="eastAsia"/>
                <w:color w:val="auto"/>
                <w:szCs w:val="21"/>
              </w:rPr>
              <w:t>教与</w:t>
            </w:r>
            <w:proofErr w:type="gramStart"/>
            <w:r w:rsidRPr="00D92CA9">
              <w:rPr>
                <w:rFonts w:ascii="黑体" w:hAnsi="黑体" w:hint="eastAsia"/>
                <w:color w:val="auto"/>
                <w:szCs w:val="21"/>
              </w:rPr>
              <w:t>学方式</w:t>
            </w:r>
            <w:proofErr w:type="gramEnd"/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vAlign w:val="center"/>
          </w:tcPr>
          <w:p w:rsidR="00C90E9B" w:rsidRPr="00D92CA9" w:rsidRDefault="00C90E9B" w:rsidP="00B368AA">
            <w:pPr>
              <w:pStyle w:val="DG"/>
              <w:rPr>
                <w:rFonts w:ascii="黑体" w:hAnsi="黑体"/>
                <w:color w:val="auto"/>
                <w:szCs w:val="21"/>
              </w:rPr>
            </w:pPr>
            <w:r>
              <w:rPr>
                <w:rFonts w:ascii="黑体" w:hAnsi="黑体" w:hint="eastAsia"/>
                <w:color w:val="auto"/>
                <w:szCs w:val="21"/>
              </w:rPr>
              <w:t>评价</w:t>
            </w:r>
            <w:r w:rsidRPr="00D92CA9">
              <w:rPr>
                <w:rFonts w:ascii="黑体" w:hAnsi="黑体" w:hint="eastAsia"/>
                <w:color w:val="auto"/>
                <w:szCs w:val="21"/>
              </w:rPr>
              <w:t>方式</w:t>
            </w:r>
          </w:p>
        </w:tc>
        <w:tc>
          <w:tcPr>
            <w:tcW w:w="210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0E9B" w:rsidRPr="00D92CA9" w:rsidRDefault="00C90E9B" w:rsidP="00B368AA">
            <w:pPr>
              <w:pStyle w:val="DG"/>
              <w:rPr>
                <w:rFonts w:ascii="黑体" w:hAnsi="黑体"/>
                <w:color w:val="auto"/>
                <w:szCs w:val="21"/>
              </w:rPr>
            </w:pPr>
            <w:r w:rsidRPr="00D92CA9">
              <w:rPr>
                <w:rFonts w:ascii="黑体" w:hAnsi="黑体" w:hint="eastAsia"/>
                <w:color w:val="auto"/>
                <w:szCs w:val="21"/>
              </w:rPr>
              <w:t>学时</w:t>
            </w:r>
            <w:r w:rsidRPr="00D92CA9">
              <w:rPr>
                <w:rFonts w:ascii="黑体" w:hAnsi="黑体" w:hint="eastAsia"/>
                <w:bCs w:val="0"/>
                <w:color w:val="auto"/>
                <w:szCs w:val="21"/>
              </w:rPr>
              <w:t>分配</w:t>
            </w:r>
          </w:p>
        </w:tc>
      </w:tr>
      <w:tr w:rsidR="00C90E9B" w:rsidRPr="00D92CA9" w:rsidTr="00B368AA">
        <w:trPr>
          <w:trHeight w:val="340"/>
          <w:jc w:val="center"/>
        </w:trPr>
        <w:tc>
          <w:tcPr>
            <w:tcW w:w="1589" w:type="dxa"/>
            <w:vMerge/>
            <w:tcBorders>
              <w:left w:val="single" w:sz="12" w:space="0" w:color="auto"/>
            </w:tcBorders>
          </w:tcPr>
          <w:p w:rsidR="00C90E9B" w:rsidRPr="00D92CA9" w:rsidRDefault="00C90E9B" w:rsidP="00B368A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3041" w:type="dxa"/>
            <w:vMerge/>
          </w:tcPr>
          <w:p w:rsidR="00C90E9B" w:rsidRPr="00D92CA9" w:rsidRDefault="00C90E9B" w:rsidP="00B368A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/>
          </w:tcPr>
          <w:p w:rsidR="00C90E9B" w:rsidRPr="00D92CA9" w:rsidRDefault="00C90E9B" w:rsidP="00B368A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24" w:type="dxa"/>
            <w:vAlign w:val="center"/>
          </w:tcPr>
          <w:p w:rsidR="00C90E9B" w:rsidRPr="00D92CA9" w:rsidRDefault="00C90E9B" w:rsidP="00B368A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D92CA9"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68" w:type="dxa"/>
            <w:vAlign w:val="center"/>
          </w:tcPr>
          <w:p w:rsidR="00C90E9B" w:rsidRPr="00D92CA9" w:rsidRDefault="00C90E9B" w:rsidP="00B368A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D92CA9"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:rsidR="00C90E9B" w:rsidRPr="00D92CA9" w:rsidRDefault="00C90E9B" w:rsidP="00B368A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D92CA9"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C90E9B" w:rsidRPr="00D92CA9" w:rsidTr="00B368AA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hint="eastAsia"/>
                <w:sz w:val="21"/>
                <w:szCs w:val="21"/>
              </w:rPr>
              <w:t>第一单元</w:t>
            </w:r>
          </w:p>
        </w:tc>
        <w:tc>
          <w:tcPr>
            <w:tcW w:w="3041" w:type="dxa"/>
            <w:vAlign w:val="center"/>
          </w:tcPr>
          <w:p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教师讲解，作品阅读，自主学习</w:t>
            </w:r>
          </w:p>
        </w:tc>
        <w:tc>
          <w:tcPr>
            <w:tcW w:w="1738" w:type="dxa"/>
            <w:vAlign w:val="center"/>
          </w:tcPr>
          <w:p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724" w:type="dxa"/>
            <w:vAlign w:val="center"/>
          </w:tcPr>
          <w:p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68" w:type="dxa"/>
            <w:vAlign w:val="center"/>
          </w:tcPr>
          <w:p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C90E9B" w:rsidRPr="00D92CA9" w:rsidTr="00B368AA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hint="eastAsia"/>
                <w:sz w:val="21"/>
                <w:szCs w:val="21"/>
              </w:rPr>
              <w:t>第二单元</w:t>
            </w:r>
          </w:p>
        </w:tc>
        <w:tc>
          <w:tcPr>
            <w:tcW w:w="3041" w:type="dxa"/>
            <w:vAlign w:val="center"/>
          </w:tcPr>
          <w:p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教师讲解，作品阅读，自主学习</w:t>
            </w:r>
          </w:p>
        </w:tc>
        <w:tc>
          <w:tcPr>
            <w:tcW w:w="1738" w:type="dxa"/>
            <w:vAlign w:val="center"/>
          </w:tcPr>
          <w:p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724" w:type="dxa"/>
            <w:vAlign w:val="center"/>
          </w:tcPr>
          <w:p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68" w:type="dxa"/>
            <w:vAlign w:val="center"/>
          </w:tcPr>
          <w:p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C90E9B" w:rsidRPr="00D92CA9" w:rsidTr="00B368AA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hint="eastAsia"/>
                <w:sz w:val="21"/>
                <w:szCs w:val="21"/>
              </w:rPr>
              <w:t>第三单元</w:t>
            </w:r>
          </w:p>
        </w:tc>
        <w:tc>
          <w:tcPr>
            <w:tcW w:w="3041" w:type="dxa"/>
            <w:vAlign w:val="center"/>
          </w:tcPr>
          <w:p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教师讲解，作品阅读，自主学习</w:t>
            </w:r>
          </w:p>
        </w:tc>
        <w:tc>
          <w:tcPr>
            <w:tcW w:w="1738" w:type="dxa"/>
            <w:vAlign w:val="center"/>
          </w:tcPr>
          <w:p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724" w:type="dxa"/>
            <w:vAlign w:val="center"/>
          </w:tcPr>
          <w:p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68" w:type="dxa"/>
            <w:vAlign w:val="center"/>
          </w:tcPr>
          <w:p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C90E9B" w:rsidRPr="00D92CA9" w:rsidTr="00B368AA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hint="eastAsia"/>
                <w:sz w:val="21"/>
                <w:szCs w:val="21"/>
              </w:rPr>
              <w:t>第四单元</w:t>
            </w:r>
          </w:p>
        </w:tc>
        <w:tc>
          <w:tcPr>
            <w:tcW w:w="3041" w:type="dxa"/>
            <w:vAlign w:val="center"/>
          </w:tcPr>
          <w:p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教师讲解，作品阅读，自主学习</w:t>
            </w:r>
          </w:p>
        </w:tc>
        <w:tc>
          <w:tcPr>
            <w:tcW w:w="1738" w:type="dxa"/>
            <w:vAlign w:val="center"/>
          </w:tcPr>
          <w:p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724" w:type="dxa"/>
            <w:vAlign w:val="center"/>
          </w:tcPr>
          <w:p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68" w:type="dxa"/>
            <w:vAlign w:val="center"/>
          </w:tcPr>
          <w:p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C90E9B" w:rsidRPr="00D92CA9" w:rsidTr="00B368AA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:rsidR="00C90E9B" w:rsidRPr="00D92CA9" w:rsidRDefault="00C90E9B" w:rsidP="00B368AA">
            <w:pPr>
              <w:snapToGrid w:val="0"/>
              <w:jc w:val="center"/>
              <w:rPr>
                <w:sz w:val="21"/>
                <w:szCs w:val="21"/>
              </w:rPr>
            </w:pPr>
            <w:r w:rsidRPr="00D92CA9">
              <w:rPr>
                <w:rFonts w:hint="eastAsia"/>
                <w:sz w:val="21"/>
                <w:szCs w:val="21"/>
              </w:rPr>
              <w:t>第五单元</w:t>
            </w:r>
          </w:p>
        </w:tc>
        <w:tc>
          <w:tcPr>
            <w:tcW w:w="3041" w:type="dxa"/>
            <w:vAlign w:val="center"/>
          </w:tcPr>
          <w:p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教师讲解，作品阅读，自主学习</w:t>
            </w:r>
          </w:p>
        </w:tc>
        <w:tc>
          <w:tcPr>
            <w:tcW w:w="1738" w:type="dxa"/>
            <w:vAlign w:val="center"/>
          </w:tcPr>
          <w:p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课堂提问、课后作业</w:t>
            </w:r>
          </w:p>
        </w:tc>
        <w:tc>
          <w:tcPr>
            <w:tcW w:w="724" w:type="dxa"/>
            <w:vAlign w:val="center"/>
          </w:tcPr>
          <w:p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68" w:type="dxa"/>
            <w:vAlign w:val="center"/>
          </w:tcPr>
          <w:p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C90E9B" w:rsidRPr="00D92CA9" w:rsidTr="00B368AA">
        <w:trPr>
          <w:trHeight w:val="454"/>
          <w:jc w:val="center"/>
        </w:trPr>
        <w:tc>
          <w:tcPr>
            <w:tcW w:w="636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0E9B" w:rsidRPr="00D92CA9" w:rsidRDefault="00C90E9B" w:rsidP="00B368AA">
            <w:pPr>
              <w:pStyle w:val="DG"/>
              <w:rPr>
                <w:color w:val="auto"/>
                <w:szCs w:val="21"/>
              </w:rPr>
            </w:pPr>
            <w:r w:rsidRPr="00D92CA9">
              <w:rPr>
                <w:rFonts w:hint="eastAsia"/>
                <w:color w:val="auto"/>
                <w:szCs w:val="21"/>
              </w:rPr>
              <w:t>合计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668" w:type="dxa"/>
            <w:tcBorders>
              <w:bottom w:val="single" w:sz="12" w:space="0" w:color="auto"/>
            </w:tcBorders>
            <w:vAlign w:val="center"/>
          </w:tcPr>
          <w:p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7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0E9B" w:rsidRPr="00D92CA9" w:rsidRDefault="00C90E9B" w:rsidP="00B368A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92CA9"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:rsidR="00C90E9B" w:rsidRDefault="00C90E9B">
      <w:pPr>
        <w:pStyle w:val="DG2"/>
        <w:spacing w:beforeLines="100" w:before="326" w:after="163"/>
      </w:pPr>
    </w:p>
    <w:p w:rsidR="00E12A8C" w:rsidRDefault="00425690">
      <w:pPr>
        <w:pStyle w:val="DG2"/>
        <w:spacing w:beforeLines="100" w:before="326" w:after="163"/>
      </w:pPr>
      <w:bookmarkStart w:id="19" w:name="OLE_LINK1"/>
      <w:bookmarkStart w:id="20" w:name="OLE_LINK2"/>
      <w:r>
        <w:rPr>
          <w:rFonts w:hint="eastAsia"/>
        </w:rPr>
        <w:t>（四）课内实验项目与基本要求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21"/>
        <w:gridCol w:w="1882"/>
        <w:gridCol w:w="4061"/>
        <w:gridCol w:w="862"/>
        <w:gridCol w:w="950"/>
      </w:tblGrid>
      <w:tr w:rsidR="00E12A8C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8C" w:rsidRDefault="0042569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8C" w:rsidRDefault="0042569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8C" w:rsidRDefault="00425690">
            <w:pPr>
              <w:pStyle w:val="DG"/>
              <w:rPr>
                <w:szCs w:val="16"/>
              </w:rPr>
            </w:pPr>
            <w:r>
              <w:rPr>
                <w:rFonts w:ascii="黑体" w:hAnsi="宋体" w:hint="eastAsia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8C" w:rsidRDefault="0042569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:rsidR="00E12A8C" w:rsidRDefault="0042569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2A8C" w:rsidRDefault="0042569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:rsidR="00E12A8C" w:rsidRDefault="0042569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:rsidR="00E12A8C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8C" w:rsidRDefault="00425690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8C" w:rsidRDefault="00425690">
            <w:pPr>
              <w:pStyle w:val="DG0"/>
              <w:rPr>
                <w:rFonts w:eastAsia="MS Mincho"/>
              </w:rPr>
            </w:pPr>
            <w:r>
              <w:rPr>
                <w:rFonts w:ascii="宋体" w:hAnsi="宋体"/>
                <w:lang w:eastAsia="ja-JP"/>
              </w:rPr>
              <w:t>阅读训练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8C" w:rsidRDefault="00425690">
            <w:pPr>
              <w:pStyle w:val="DG0"/>
              <w:jc w:val="left"/>
              <w:rPr>
                <w:rFonts w:eastAsia="MS Mincho"/>
                <w:lang w:eastAsia="ja-JP"/>
              </w:rPr>
            </w:pPr>
            <w:r>
              <w:rPr>
                <w:rFonts w:ascii="宋体" w:hAnsi="宋体"/>
                <w:lang w:eastAsia="ja-JP"/>
              </w:rPr>
              <w:t>阅读原版文章的段落，掌握并理解段落大意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8C" w:rsidRPr="00425690" w:rsidRDefault="00425690">
            <w:pPr>
              <w:pStyle w:val="DG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4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2A8C" w:rsidRDefault="00E12A8C" w:rsidP="00425690">
            <w:pPr>
              <w:pStyle w:val="DG0"/>
              <w:numPr>
                <w:ilvl w:val="0"/>
                <w:numId w:val="1"/>
              </w:numPr>
            </w:pPr>
          </w:p>
        </w:tc>
      </w:tr>
      <w:tr w:rsidR="00E12A8C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8C" w:rsidRDefault="00425690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8C" w:rsidRDefault="00425690">
            <w:pPr>
              <w:pStyle w:val="DG0"/>
            </w:pPr>
            <w:r>
              <w:t>听说训练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8C" w:rsidRDefault="00425690">
            <w:pPr>
              <w:pStyle w:val="DG0"/>
              <w:jc w:val="left"/>
              <w:rPr>
                <w:rFonts w:eastAsia="MS Mincho"/>
              </w:rPr>
            </w:pPr>
            <w:r>
              <w:rPr>
                <w:rFonts w:ascii="宋体" w:hAnsi="宋体"/>
                <w:lang w:eastAsia="ja-JP"/>
              </w:rPr>
              <w:t>对文章主旨，主要人物等进行口语概述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8C" w:rsidRPr="00425690" w:rsidRDefault="00425690">
            <w:pPr>
              <w:pStyle w:val="DG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4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2A8C" w:rsidRDefault="00E12A8C" w:rsidP="00425690">
            <w:pPr>
              <w:pStyle w:val="DG0"/>
              <w:numPr>
                <w:ilvl w:val="0"/>
                <w:numId w:val="2"/>
              </w:numPr>
            </w:pPr>
          </w:p>
        </w:tc>
      </w:tr>
      <w:tr w:rsidR="00E12A8C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8C" w:rsidRDefault="00425690">
            <w:pPr>
              <w:pStyle w:val="DG0"/>
            </w:pPr>
            <w:r>
              <w:rPr>
                <w:rFonts w:hint="eastAsia"/>
              </w:rPr>
              <w:lastRenderedPageBreak/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8C" w:rsidRDefault="00425690">
            <w:pPr>
              <w:pStyle w:val="DG0"/>
            </w:pPr>
            <w:r>
              <w:t>写作训练</w:t>
            </w:r>
            <w:r>
              <w:rPr>
                <w:rFonts w:hint="eastAsia"/>
              </w:rPr>
              <w:t>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8C" w:rsidRDefault="00425690">
            <w:pPr>
              <w:pStyle w:val="DG0"/>
              <w:jc w:val="left"/>
              <w:rPr>
                <w:rFonts w:eastAsia="MS Mincho"/>
                <w:lang w:eastAsia="ja-JP"/>
              </w:rPr>
            </w:pPr>
            <w:bookmarkStart w:id="21" w:name="OLE_LINK57"/>
            <w:bookmarkStart w:id="22" w:name="OLE_LINK58"/>
            <w:r>
              <w:rPr>
                <w:rFonts w:eastAsia="MS Mincho"/>
                <w:lang w:eastAsia="ja-JP"/>
              </w:rPr>
              <w:t>用文章</w:t>
            </w:r>
            <w:r>
              <w:rPr>
                <w:rFonts w:ascii="宋体" w:hAnsi="宋体"/>
                <w:lang w:eastAsia="ja-JP"/>
              </w:rPr>
              <w:t>语的方式完成相关主题的写作</w:t>
            </w:r>
            <w:bookmarkEnd w:id="21"/>
            <w:bookmarkEnd w:id="22"/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8C" w:rsidRPr="00425690" w:rsidRDefault="00425690">
            <w:pPr>
              <w:pStyle w:val="DG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4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2A8C" w:rsidRDefault="00E12A8C" w:rsidP="00425690">
            <w:pPr>
              <w:pStyle w:val="DG0"/>
              <w:numPr>
                <w:ilvl w:val="0"/>
                <w:numId w:val="4"/>
              </w:numPr>
              <w:jc w:val="left"/>
            </w:pPr>
          </w:p>
        </w:tc>
      </w:tr>
      <w:tr w:rsidR="00E12A8C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8C" w:rsidRDefault="00425690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8C" w:rsidRDefault="00425690">
            <w:pPr>
              <w:pStyle w:val="DG0"/>
            </w:pPr>
            <w:r>
              <w:t>写作训练</w:t>
            </w:r>
            <w:r>
              <w:rPr>
                <w:rFonts w:hint="eastAsia"/>
              </w:rPr>
              <w:t>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2A8C" w:rsidRDefault="00425690">
            <w:pPr>
              <w:pStyle w:val="DG0"/>
              <w:jc w:val="left"/>
              <w:rPr>
                <w:rFonts w:eastAsia="MS Mincho"/>
              </w:rPr>
            </w:pPr>
            <w:r>
              <w:rPr>
                <w:rFonts w:eastAsia="MS Mincho"/>
              </w:rPr>
              <w:t>用文章</w:t>
            </w:r>
            <w:r>
              <w:rPr>
                <w:rFonts w:ascii="宋体" w:hAnsi="宋体"/>
              </w:rPr>
              <w:t>语的方式完成相关主题的写作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8C" w:rsidRPr="00425690" w:rsidRDefault="00425690">
            <w:pPr>
              <w:pStyle w:val="DG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4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2A8C" w:rsidRDefault="00E12A8C" w:rsidP="00425690">
            <w:pPr>
              <w:pStyle w:val="DG0"/>
              <w:numPr>
                <w:ilvl w:val="0"/>
                <w:numId w:val="5"/>
              </w:numPr>
            </w:pPr>
          </w:p>
        </w:tc>
      </w:tr>
    </w:tbl>
    <w:p w:rsidR="00E12A8C" w:rsidRDefault="00425690">
      <w:pPr>
        <w:pStyle w:val="DG1"/>
        <w:spacing w:beforeLines="100" w:before="326" w:line="240" w:lineRule="auto"/>
        <w:jc w:val="center"/>
        <w:rPr>
          <w:rFonts w:ascii="黑体" w:eastAsia="MS Mincho" w:hAnsi="宋体"/>
          <w:sz w:val="21"/>
          <w:szCs w:val="21"/>
        </w:rPr>
      </w:pPr>
      <w:r>
        <w:rPr>
          <w:rFonts w:hint="eastAsia"/>
          <w:sz w:val="21"/>
          <w:szCs w:val="21"/>
        </w:rPr>
        <w:t>实验类型：①演示型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②验证型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③设计型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④综合型</w:t>
      </w:r>
    </w:p>
    <w:p w:rsidR="00E12A8C" w:rsidRDefault="0042569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299"/>
        <w:gridCol w:w="7177"/>
      </w:tblGrid>
      <w:tr w:rsidR="00425690" w:rsidRPr="00D92CA9" w:rsidTr="00B368AA">
        <w:trPr>
          <w:trHeight w:val="454"/>
        </w:trPr>
        <w:tc>
          <w:tcPr>
            <w:tcW w:w="1299" w:type="dxa"/>
            <w:vAlign w:val="center"/>
          </w:tcPr>
          <w:p w:rsidR="00425690" w:rsidRPr="00D92CA9" w:rsidRDefault="00425690" w:rsidP="00B368AA">
            <w:pPr>
              <w:pStyle w:val="DG"/>
              <w:rPr>
                <w:color w:val="auto"/>
                <w:szCs w:val="21"/>
              </w:rPr>
            </w:pPr>
            <w:bookmarkStart w:id="23" w:name="OLE_LINK55"/>
            <w:bookmarkStart w:id="24" w:name="OLE_LINK56"/>
            <w:r w:rsidRPr="00D92CA9">
              <w:rPr>
                <w:rFonts w:hint="eastAsia"/>
                <w:color w:val="auto"/>
                <w:szCs w:val="21"/>
              </w:rPr>
              <w:t>教学单元</w:t>
            </w:r>
          </w:p>
        </w:tc>
        <w:tc>
          <w:tcPr>
            <w:tcW w:w="7177" w:type="dxa"/>
            <w:vAlign w:val="center"/>
          </w:tcPr>
          <w:p w:rsidR="00425690" w:rsidRPr="00D92CA9" w:rsidRDefault="00425690" w:rsidP="00B368AA">
            <w:pPr>
              <w:pStyle w:val="DG"/>
              <w:rPr>
                <w:color w:val="auto"/>
                <w:szCs w:val="21"/>
              </w:rPr>
            </w:pPr>
            <w:r w:rsidRPr="00D92CA9">
              <w:rPr>
                <w:rFonts w:hint="eastAsia"/>
                <w:color w:val="auto"/>
                <w:szCs w:val="21"/>
              </w:rPr>
              <w:t>课程</w:t>
            </w:r>
            <w:proofErr w:type="gramStart"/>
            <w:r w:rsidRPr="00D92CA9">
              <w:rPr>
                <w:rFonts w:hint="eastAsia"/>
                <w:color w:val="auto"/>
                <w:szCs w:val="21"/>
              </w:rPr>
              <w:t>思政教学</w:t>
            </w:r>
            <w:proofErr w:type="gramEnd"/>
            <w:r w:rsidRPr="00D92CA9">
              <w:rPr>
                <w:rFonts w:hint="eastAsia"/>
                <w:color w:val="auto"/>
                <w:szCs w:val="21"/>
              </w:rPr>
              <w:t>要点</w:t>
            </w:r>
          </w:p>
        </w:tc>
      </w:tr>
      <w:tr w:rsidR="00425690" w:rsidRPr="00D92CA9" w:rsidTr="00B368AA">
        <w:trPr>
          <w:trHeight w:val="454"/>
        </w:trPr>
        <w:tc>
          <w:tcPr>
            <w:tcW w:w="1299" w:type="dxa"/>
          </w:tcPr>
          <w:p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第一单元</w:t>
            </w:r>
          </w:p>
        </w:tc>
        <w:tc>
          <w:tcPr>
            <w:tcW w:w="7177" w:type="dxa"/>
            <w:vAlign w:val="center"/>
          </w:tcPr>
          <w:p w:rsidR="00425690" w:rsidRPr="00D92CA9" w:rsidRDefault="00425690" w:rsidP="00B368AA">
            <w:pPr>
              <w:pStyle w:val="DG0"/>
              <w:jc w:val="both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通过小说阅读，认识到朋友之间友情的可贵，在同学遇到困难的时候要尽力提供帮助。坦诚沟通，摒弃自私自利的利己主义思想。</w:t>
            </w:r>
          </w:p>
        </w:tc>
      </w:tr>
      <w:tr w:rsidR="00425690" w:rsidRPr="00D92CA9" w:rsidTr="00B368AA">
        <w:trPr>
          <w:trHeight w:val="454"/>
        </w:trPr>
        <w:tc>
          <w:tcPr>
            <w:tcW w:w="1299" w:type="dxa"/>
          </w:tcPr>
          <w:p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第二单元</w:t>
            </w:r>
          </w:p>
        </w:tc>
        <w:tc>
          <w:tcPr>
            <w:tcW w:w="7177" w:type="dxa"/>
            <w:vAlign w:val="center"/>
          </w:tcPr>
          <w:p w:rsidR="00425690" w:rsidRPr="00D92CA9" w:rsidRDefault="00425690" w:rsidP="00B368AA">
            <w:pPr>
              <w:pStyle w:val="DG0"/>
              <w:jc w:val="both"/>
              <w:rPr>
                <w:rFonts w:eastAsiaTheme="minorEastAsia"/>
                <w:color w:val="auto"/>
              </w:rPr>
            </w:pPr>
            <w:r w:rsidRPr="00D92CA9">
              <w:rPr>
                <w:rFonts w:hint="eastAsia"/>
                <w:color w:val="auto"/>
              </w:rPr>
              <w:t>了解劳动人民的艰辛。</w:t>
            </w:r>
            <w:r w:rsidRPr="00D92CA9">
              <w:rPr>
                <w:rFonts w:eastAsiaTheme="minorEastAsia" w:hint="eastAsia"/>
                <w:color w:val="auto"/>
              </w:rPr>
              <w:t>在专业学习方面遇到困难时，要</w:t>
            </w:r>
            <w:r w:rsidRPr="00D92CA9">
              <w:rPr>
                <w:rFonts w:hint="eastAsia"/>
                <w:color w:val="auto"/>
              </w:rPr>
              <w:t>学习主人公不折不挠，刻苦勤奋的精神。</w:t>
            </w:r>
          </w:p>
        </w:tc>
      </w:tr>
      <w:tr w:rsidR="00425690" w:rsidRPr="00D92CA9" w:rsidTr="00B368AA">
        <w:trPr>
          <w:trHeight w:val="454"/>
        </w:trPr>
        <w:tc>
          <w:tcPr>
            <w:tcW w:w="1299" w:type="dxa"/>
          </w:tcPr>
          <w:p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第三单元</w:t>
            </w:r>
          </w:p>
        </w:tc>
        <w:tc>
          <w:tcPr>
            <w:tcW w:w="7177" w:type="dxa"/>
            <w:vAlign w:val="center"/>
          </w:tcPr>
          <w:p w:rsidR="00425690" w:rsidRPr="00D92CA9" w:rsidRDefault="00425690" w:rsidP="00B368AA">
            <w:pPr>
              <w:pStyle w:val="DG0"/>
              <w:jc w:val="both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对利己主义思想进行批判，认识善恶美丑，尊重生命。</w:t>
            </w:r>
          </w:p>
        </w:tc>
      </w:tr>
      <w:tr w:rsidR="00425690" w:rsidRPr="00D92CA9" w:rsidTr="00B368AA">
        <w:trPr>
          <w:trHeight w:val="454"/>
        </w:trPr>
        <w:tc>
          <w:tcPr>
            <w:tcW w:w="1299" w:type="dxa"/>
          </w:tcPr>
          <w:p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第四单元</w:t>
            </w:r>
          </w:p>
        </w:tc>
        <w:tc>
          <w:tcPr>
            <w:tcW w:w="7177" w:type="dxa"/>
            <w:vAlign w:val="center"/>
          </w:tcPr>
          <w:p w:rsidR="00425690" w:rsidRPr="00D92CA9" w:rsidRDefault="00425690" w:rsidP="00B368AA">
            <w:pPr>
              <w:pStyle w:val="DG0"/>
              <w:jc w:val="both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认识到诚实守信是人的美好品质。要勇于承担责任，履行承诺。意志坚定，努力克服困难，一定会走出绝境。</w:t>
            </w:r>
          </w:p>
        </w:tc>
      </w:tr>
      <w:tr w:rsidR="00425690" w:rsidRPr="00D92CA9" w:rsidTr="00B368AA">
        <w:trPr>
          <w:trHeight w:val="454"/>
        </w:trPr>
        <w:tc>
          <w:tcPr>
            <w:tcW w:w="1299" w:type="dxa"/>
          </w:tcPr>
          <w:p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第五单元</w:t>
            </w:r>
          </w:p>
        </w:tc>
        <w:tc>
          <w:tcPr>
            <w:tcW w:w="7177" w:type="dxa"/>
            <w:vAlign w:val="center"/>
          </w:tcPr>
          <w:p w:rsidR="00425690" w:rsidRPr="00D92CA9" w:rsidRDefault="00425690" w:rsidP="00B368AA">
            <w:pPr>
              <w:pStyle w:val="DG0"/>
              <w:jc w:val="both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认识到人与人之间互帮互助的重要性。对身处社会</w:t>
            </w:r>
            <w:proofErr w:type="gramStart"/>
            <w:r w:rsidRPr="00D92CA9">
              <w:rPr>
                <w:rFonts w:hint="eastAsia"/>
                <w:color w:val="auto"/>
              </w:rPr>
              <w:t>最</w:t>
            </w:r>
            <w:proofErr w:type="gramEnd"/>
            <w:r w:rsidRPr="00D92CA9">
              <w:rPr>
                <w:rFonts w:hint="eastAsia"/>
                <w:color w:val="auto"/>
              </w:rPr>
              <w:t>底层的劳动人民要关心关爱，不要有歧视思想。</w:t>
            </w:r>
          </w:p>
        </w:tc>
      </w:tr>
    </w:tbl>
    <w:p w:rsidR="00E12A8C" w:rsidRDefault="00425690">
      <w:pPr>
        <w:pStyle w:val="DG1"/>
        <w:spacing w:beforeLines="100" w:before="326" w:line="360" w:lineRule="auto"/>
        <w:rPr>
          <w:rFonts w:ascii="黑体" w:hAnsi="宋体"/>
        </w:rPr>
      </w:pPr>
      <w:bookmarkStart w:id="25" w:name="_GoBack"/>
      <w:bookmarkEnd w:id="23"/>
      <w:bookmarkEnd w:id="24"/>
      <w:bookmarkEnd w:id="19"/>
      <w:bookmarkEnd w:id="20"/>
      <w:bookmarkEnd w:id="25"/>
      <w:r>
        <w:rPr>
          <w:rFonts w:ascii="黑体" w:hAnsi="宋体" w:hint="eastAsia"/>
        </w:rPr>
        <w:t>五、课程考核</w:t>
      </w:r>
      <w:bookmarkStart w:id="26" w:name="OLE_LINK4"/>
      <w:bookmarkStart w:id="27" w:name="OLE_LINK3"/>
    </w:p>
    <w:tbl>
      <w:tblPr>
        <w:tblStyle w:val="aa"/>
        <w:tblW w:w="4994" w:type="pct"/>
        <w:tblLook w:val="04A0" w:firstRow="1" w:lastRow="0" w:firstColumn="1" w:lastColumn="0" w:noHBand="0" w:noVBand="1"/>
      </w:tblPr>
      <w:tblGrid>
        <w:gridCol w:w="1010"/>
        <w:gridCol w:w="855"/>
        <w:gridCol w:w="1931"/>
        <w:gridCol w:w="708"/>
        <w:gridCol w:w="708"/>
        <w:gridCol w:w="851"/>
        <w:gridCol w:w="849"/>
        <w:gridCol w:w="853"/>
        <w:gridCol w:w="747"/>
      </w:tblGrid>
      <w:tr w:rsidR="00425690" w:rsidRPr="00D92CA9" w:rsidTr="00B368AA">
        <w:trPr>
          <w:trHeight w:val="454"/>
        </w:trPr>
        <w:tc>
          <w:tcPr>
            <w:tcW w:w="593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5690" w:rsidRPr="00D92CA9" w:rsidRDefault="00425690" w:rsidP="00B368A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D92CA9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502" w:type="pct"/>
            <w:vMerge w:val="restart"/>
            <w:tcBorders>
              <w:top w:val="single" w:sz="12" w:space="0" w:color="auto"/>
            </w:tcBorders>
            <w:vAlign w:val="center"/>
          </w:tcPr>
          <w:p w:rsidR="00425690" w:rsidRPr="00D92CA9" w:rsidRDefault="00425690" w:rsidP="00B368AA">
            <w:pPr>
              <w:pStyle w:val="DG1"/>
              <w:spacing w:line="240" w:lineRule="auto"/>
              <w:jc w:val="center"/>
              <w:rPr>
                <w:rFonts w:ascii="黑体" w:hAnsi="宋体"/>
                <w:sz w:val="21"/>
                <w:szCs w:val="21"/>
              </w:rPr>
            </w:pPr>
            <w:r w:rsidRPr="00D92CA9"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1134" w:type="pct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425690" w:rsidRPr="00D92CA9" w:rsidRDefault="00425690" w:rsidP="00B368AA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D92CA9"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2332" w:type="pct"/>
            <w:gridSpan w:val="5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25690" w:rsidRPr="00D92CA9" w:rsidRDefault="00425690" w:rsidP="00B368AA">
            <w:pPr>
              <w:pStyle w:val="DG1"/>
              <w:spacing w:line="240" w:lineRule="auto"/>
              <w:jc w:val="center"/>
              <w:rPr>
                <w:rFonts w:ascii="黑体" w:hAnsi="宋体"/>
                <w:sz w:val="21"/>
                <w:szCs w:val="21"/>
              </w:rPr>
            </w:pPr>
            <w:r w:rsidRPr="00D92CA9"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439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25690" w:rsidRPr="00D92CA9" w:rsidRDefault="00425690" w:rsidP="00B368A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D92CA9"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425690" w:rsidRPr="00D92CA9" w:rsidTr="00B368AA">
        <w:trPr>
          <w:trHeight w:val="454"/>
        </w:trPr>
        <w:tc>
          <w:tcPr>
            <w:tcW w:w="593" w:type="pct"/>
            <w:vMerge/>
            <w:tcBorders>
              <w:left w:val="single" w:sz="12" w:space="0" w:color="auto"/>
            </w:tcBorders>
          </w:tcPr>
          <w:p w:rsidR="00425690" w:rsidRPr="00D92CA9" w:rsidRDefault="00425690" w:rsidP="00B368A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502" w:type="pct"/>
            <w:vMerge/>
          </w:tcPr>
          <w:p w:rsidR="00425690" w:rsidRPr="00D92CA9" w:rsidRDefault="00425690" w:rsidP="00B368AA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134" w:type="pct"/>
            <w:vMerge/>
            <w:tcBorders>
              <w:right w:val="double" w:sz="4" w:space="0" w:color="auto"/>
            </w:tcBorders>
          </w:tcPr>
          <w:p w:rsidR="00425690" w:rsidRPr="00D92CA9" w:rsidRDefault="00425690" w:rsidP="00B368AA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416" w:type="pct"/>
            <w:tcBorders>
              <w:left w:val="double" w:sz="4" w:space="0" w:color="auto"/>
            </w:tcBorders>
            <w:vAlign w:val="center"/>
          </w:tcPr>
          <w:p w:rsidR="00425690" w:rsidRPr="00D92CA9" w:rsidRDefault="00425690" w:rsidP="0042569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D92CA9"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416" w:type="pct"/>
            <w:vAlign w:val="center"/>
          </w:tcPr>
          <w:p w:rsidR="00425690" w:rsidRPr="00D92CA9" w:rsidRDefault="00425690" w:rsidP="0042569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D92CA9"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500" w:type="pct"/>
            <w:vAlign w:val="center"/>
          </w:tcPr>
          <w:p w:rsidR="00425690" w:rsidRPr="00D92CA9" w:rsidRDefault="00425690" w:rsidP="0042569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D92CA9"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499" w:type="pct"/>
            <w:vAlign w:val="center"/>
          </w:tcPr>
          <w:p w:rsidR="00425690" w:rsidRPr="00D92CA9" w:rsidRDefault="00425690" w:rsidP="0042569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D92CA9"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501" w:type="pct"/>
            <w:vAlign w:val="center"/>
          </w:tcPr>
          <w:p w:rsidR="00425690" w:rsidRPr="00D92CA9" w:rsidRDefault="00425690" w:rsidP="00425690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D92CA9"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439" w:type="pct"/>
            <w:vMerge/>
            <w:tcBorders>
              <w:right w:val="single" w:sz="12" w:space="0" w:color="auto"/>
            </w:tcBorders>
          </w:tcPr>
          <w:p w:rsidR="00425690" w:rsidRPr="00D92CA9" w:rsidRDefault="00425690" w:rsidP="00B368A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425690" w:rsidRPr="00D92CA9" w:rsidTr="00B368AA">
        <w:trPr>
          <w:trHeight w:val="454"/>
        </w:trPr>
        <w:tc>
          <w:tcPr>
            <w:tcW w:w="593" w:type="pct"/>
            <w:tcBorders>
              <w:left w:val="single" w:sz="12" w:space="0" w:color="auto"/>
            </w:tcBorders>
            <w:vAlign w:val="center"/>
          </w:tcPr>
          <w:p w:rsidR="00425690" w:rsidRPr="00D92CA9" w:rsidRDefault="00425690" w:rsidP="00B368A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D92CA9">
              <w:rPr>
                <w:rFonts w:ascii="黑体" w:eastAsia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502" w:type="pct"/>
            <w:vAlign w:val="center"/>
          </w:tcPr>
          <w:p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60%</w:t>
            </w:r>
          </w:p>
        </w:tc>
        <w:tc>
          <w:tcPr>
            <w:tcW w:w="1134" w:type="pct"/>
            <w:tcBorders>
              <w:right w:val="double" w:sz="4" w:space="0" w:color="auto"/>
            </w:tcBorders>
            <w:vAlign w:val="center"/>
          </w:tcPr>
          <w:p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期末考试</w:t>
            </w:r>
          </w:p>
        </w:tc>
        <w:tc>
          <w:tcPr>
            <w:tcW w:w="416" w:type="pct"/>
            <w:tcBorders>
              <w:left w:val="double" w:sz="4" w:space="0" w:color="auto"/>
            </w:tcBorders>
            <w:vAlign w:val="center"/>
          </w:tcPr>
          <w:p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15</w:t>
            </w:r>
          </w:p>
        </w:tc>
        <w:tc>
          <w:tcPr>
            <w:tcW w:w="416" w:type="pct"/>
            <w:vAlign w:val="center"/>
          </w:tcPr>
          <w:p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35</w:t>
            </w:r>
          </w:p>
        </w:tc>
        <w:tc>
          <w:tcPr>
            <w:tcW w:w="500" w:type="pct"/>
            <w:vAlign w:val="center"/>
          </w:tcPr>
          <w:p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40</w:t>
            </w:r>
          </w:p>
        </w:tc>
        <w:tc>
          <w:tcPr>
            <w:tcW w:w="499" w:type="pct"/>
            <w:vAlign w:val="center"/>
          </w:tcPr>
          <w:p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5</w:t>
            </w:r>
          </w:p>
        </w:tc>
        <w:tc>
          <w:tcPr>
            <w:tcW w:w="501" w:type="pct"/>
            <w:vAlign w:val="center"/>
          </w:tcPr>
          <w:p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5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1</w:t>
            </w:r>
            <w:r w:rsidRPr="00D92CA9">
              <w:rPr>
                <w:color w:val="auto"/>
              </w:rPr>
              <w:t>00</w:t>
            </w:r>
          </w:p>
        </w:tc>
      </w:tr>
      <w:tr w:rsidR="00425690" w:rsidRPr="00D92CA9" w:rsidTr="00B368AA">
        <w:trPr>
          <w:trHeight w:val="454"/>
        </w:trPr>
        <w:tc>
          <w:tcPr>
            <w:tcW w:w="593" w:type="pct"/>
            <w:tcBorders>
              <w:left w:val="single" w:sz="12" w:space="0" w:color="auto"/>
            </w:tcBorders>
            <w:vAlign w:val="center"/>
          </w:tcPr>
          <w:p w:rsidR="00425690" w:rsidRPr="00D92CA9" w:rsidRDefault="00425690" w:rsidP="00B368A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D92CA9"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 w:rsidRPr="00D92CA9">
              <w:rPr>
                <w:rFonts w:ascii="黑体" w:eastAsia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502" w:type="pct"/>
            <w:vAlign w:val="center"/>
          </w:tcPr>
          <w:p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15%</w:t>
            </w:r>
          </w:p>
        </w:tc>
        <w:tc>
          <w:tcPr>
            <w:tcW w:w="1134" w:type="pct"/>
            <w:tcBorders>
              <w:right w:val="double" w:sz="4" w:space="0" w:color="auto"/>
            </w:tcBorders>
            <w:vAlign w:val="center"/>
          </w:tcPr>
          <w:p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课堂测验</w:t>
            </w:r>
          </w:p>
        </w:tc>
        <w:tc>
          <w:tcPr>
            <w:tcW w:w="416" w:type="pct"/>
            <w:tcBorders>
              <w:left w:val="double" w:sz="4" w:space="0" w:color="auto"/>
            </w:tcBorders>
            <w:vAlign w:val="center"/>
          </w:tcPr>
          <w:p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10</w:t>
            </w:r>
          </w:p>
        </w:tc>
        <w:tc>
          <w:tcPr>
            <w:tcW w:w="416" w:type="pct"/>
            <w:vAlign w:val="center"/>
          </w:tcPr>
          <w:p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40</w:t>
            </w:r>
          </w:p>
        </w:tc>
        <w:tc>
          <w:tcPr>
            <w:tcW w:w="500" w:type="pct"/>
            <w:vAlign w:val="center"/>
          </w:tcPr>
          <w:p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40</w:t>
            </w:r>
          </w:p>
        </w:tc>
        <w:tc>
          <w:tcPr>
            <w:tcW w:w="499" w:type="pct"/>
            <w:vAlign w:val="center"/>
          </w:tcPr>
          <w:p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5</w:t>
            </w:r>
          </w:p>
        </w:tc>
        <w:tc>
          <w:tcPr>
            <w:tcW w:w="501" w:type="pct"/>
            <w:vAlign w:val="center"/>
          </w:tcPr>
          <w:p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5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1</w:t>
            </w:r>
            <w:r w:rsidRPr="00D92CA9">
              <w:rPr>
                <w:color w:val="auto"/>
              </w:rPr>
              <w:t>00</w:t>
            </w:r>
          </w:p>
        </w:tc>
      </w:tr>
      <w:tr w:rsidR="00425690" w:rsidRPr="00D92CA9" w:rsidTr="00B368AA">
        <w:trPr>
          <w:trHeight w:val="454"/>
        </w:trPr>
        <w:tc>
          <w:tcPr>
            <w:tcW w:w="593" w:type="pct"/>
            <w:tcBorders>
              <w:left w:val="single" w:sz="12" w:space="0" w:color="auto"/>
            </w:tcBorders>
            <w:vAlign w:val="center"/>
          </w:tcPr>
          <w:p w:rsidR="00425690" w:rsidRPr="00D92CA9" w:rsidRDefault="00425690" w:rsidP="00B368A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D92CA9"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 w:rsidRPr="00D92CA9">
              <w:rPr>
                <w:rFonts w:ascii="黑体" w:eastAsia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502" w:type="pct"/>
            <w:vAlign w:val="center"/>
          </w:tcPr>
          <w:p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color w:val="auto"/>
              </w:rPr>
              <w:t>1</w:t>
            </w:r>
            <w:r w:rsidRPr="00D92CA9">
              <w:rPr>
                <w:rFonts w:hint="eastAsia"/>
                <w:color w:val="auto"/>
              </w:rPr>
              <w:t>0</w:t>
            </w:r>
            <w:r w:rsidRPr="00D92CA9">
              <w:rPr>
                <w:color w:val="auto"/>
              </w:rPr>
              <w:t>%</w:t>
            </w:r>
          </w:p>
        </w:tc>
        <w:tc>
          <w:tcPr>
            <w:tcW w:w="1134" w:type="pct"/>
            <w:tcBorders>
              <w:right w:val="double" w:sz="4" w:space="0" w:color="auto"/>
            </w:tcBorders>
            <w:vAlign w:val="center"/>
          </w:tcPr>
          <w:p w:rsidR="00425690" w:rsidRPr="00D92CA9" w:rsidRDefault="00425690" w:rsidP="00B368AA">
            <w:pPr>
              <w:pStyle w:val="DG0"/>
              <w:rPr>
                <w:color w:val="auto"/>
              </w:rPr>
            </w:pPr>
            <w:r>
              <w:rPr>
                <w:rFonts w:hint="eastAsia"/>
                <w:color w:val="auto"/>
              </w:rPr>
              <w:t>课堂测验</w:t>
            </w:r>
          </w:p>
        </w:tc>
        <w:tc>
          <w:tcPr>
            <w:tcW w:w="416" w:type="pct"/>
            <w:tcBorders>
              <w:left w:val="double" w:sz="4" w:space="0" w:color="auto"/>
            </w:tcBorders>
            <w:vAlign w:val="center"/>
          </w:tcPr>
          <w:p w:rsidR="00425690" w:rsidRPr="00D92CA9" w:rsidRDefault="00425690" w:rsidP="00425690">
            <w:pPr>
              <w:pStyle w:val="DG0"/>
              <w:ind w:firstLineChars="100" w:firstLine="210"/>
              <w:jc w:val="left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20</w:t>
            </w:r>
          </w:p>
        </w:tc>
        <w:tc>
          <w:tcPr>
            <w:tcW w:w="416" w:type="pct"/>
            <w:vAlign w:val="center"/>
          </w:tcPr>
          <w:p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30</w:t>
            </w:r>
          </w:p>
        </w:tc>
        <w:tc>
          <w:tcPr>
            <w:tcW w:w="500" w:type="pct"/>
            <w:vAlign w:val="center"/>
          </w:tcPr>
          <w:p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30</w:t>
            </w:r>
          </w:p>
        </w:tc>
        <w:tc>
          <w:tcPr>
            <w:tcW w:w="499" w:type="pct"/>
            <w:vAlign w:val="center"/>
          </w:tcPr>
          <w:p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10</w:t>
            </w:r>
          </w:p>
        </w:tc>
        <w:tc>
          <w:tcPr>
            <w:tcW w:w="501" w:type="pct"/>
            <w:vAlign w:val="center"/>
          </w:tcPr>
          <w:p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10</w:t>
            </w:r>
          </w:p>
        </w:tc>
        <w:tc>
          <w:tcPr>
            <w:tcW w:w="439" w:type="pct"/>
            <w:tcBorders>
              <w:right w:val="single" w:sz="12" w:space="0" w:color="auto"/>
            </w:tcBorders>
            <w:vAlign w:val="center"/>
          </w:tcPr>
          <w:p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1</w:t>
            </w:r>
            <w:r w:rsidRPr="00D92CA9">
              <w:rPr>
                <w:color w:val="auto"/>
              </w:rPr>
              <w:t>00</w:t>
            </w:r>
          </w:p>
        </w:tc>
      </w:tr>
      <w:tr w:rsidR="00425690" w:rsidRPr="00D92CA9" w:rsidTr="00B368AA">
        <w:trPr>
          <w:trHeight w:val="454"/>
        </w:trPr>
        <w:tc>
          <w:tcPr>
            <w:tcW w:w="59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5690" w:rsidRPr="00D92CA9" w:rsidRDefault="00425690" w:rsidP="00B368A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D92CA9">
              <w:rPr>
                <w:rFonts w:ascii="黑体" w:eastAsia="黑体" w:hAnsi="黑体" w:hint="eastAsia"/>
                <w:bCs/>
                <w:sz w:val="21"/>
                <w:szCs w:val="21"/>
              </w:rPr>
              <w:t>X3</w:t>
            </w:r>
          </w:p>
        </w:tc>
        <w:tc>
          <w:tcPr>
            <w:tcW w:w="502" w:type="pct"/>
            <w:tcBorders>
              <w:bottom w:val="single" w:sz="12" w:space="0" w:color="auto"/>
            </w:tcBorders>
            <w:vAlign w:val="center"/>
          </w:tcPr>
          <w:p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color w:val="auto"/>
              </w:rPr>
              <w:t>15%</w:t>
            </w:r>
          </w:p>
        </w:tc>
        <w:tc>
          <w:tcPr>
            <w:tcW w:w="1134" w:type="pct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大作业</w:t>
            </w:r>
            <w:r>
              <w:rPr>
                <w:rFonts w:hint="eastAsia"/>
                <w:color w:val="auto"/>
              </w:rPr>
              <w:t>（小报告）</w:t>
            </w:r>
          </w:p>
        </w:tc>
        <w:tc>
          <w:tcPr>
            <w:tcW w:w="416" w:type="pct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20</w:t>
            </w:r>
          </w:p>
        </w:tc>
        <w:tc>
          <w:tcPr>
            <w:tcW w:w="416" w:type="pct"/>
            <w:tcBorders>
              <w:bottom w:val="single" w:sz="12" w:space="0" w:color="auto"/>
            </w:tcBorders>
            <w:vAlign w:val="center"/>
          </w:tcPr>
          <w:p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30</w:t>
            </w:r>
          </w:p>
        </w:tc>
        <w:tc>
          <w:tcPr>
            <w:tcW w:w="500" w:type="pct"/>
            <w:tcBorders>
              <w:bottom w:val="single" w:sz="12" w:space="0" w:color="auto"/>
            </w:tcBorders>
            <w:vAlign w:val="center"/>
          </w:tcPr>
          <w:p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30</w:t>
            </w:r>
          </w:p>
        </w:tc>
        <w:tc>
          <w:tcPr>
            <w:tcW w:w="499" w:type="pct"/>
            <w:tcBorders>
              <w:bottom w:val="single" w:sz="12" w:space="0" w:color="auto"/>
            </w:tcBorders>
            <w:vAlign w:val="center"/>
          </w:tcPr>
          <w:p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10</w:t>
            </w:r>
          </w:p>
        </w:tc>
        <w:tc>
          <w:tcPr>
            <w:tcW w:w="501" w:type="pct"/>
            <w:tcBorders>
              <w:bottom w:val="single" w:sz="12" w:space="0" w:color="auto"/>
            </w:tcBorders>
            <w:vAlign w:val="center"/>
          </w:tcPr>
          <w:p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10</w:t>
            </w:r>
          </w:p>
        </w:tc>
        <w:tc>
          <w:tcPr>
            <w:tcW w:w="43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25690" w:rsidRPr="00D92CA9" w:rsidRDefault="00425690" w:rsidP="00B368AA">
            <w:pPr>
              <w:pStyle w:val="DG0"/>
              <w:rPr>
                <w:color w:val="auto"/>
              </w:rPr>
            </w:pPr>
            <w:r w:rsidRPr="00D92CA9">
              <w:rPr>
                <w:rFonts w:hint="eastAsia"/>
                <w:color w:val="auto"/>
              </w:rPr>
              <w:t>1</w:t>
            </w:r>
            <w:r w:rsidRPr="00D92CA9">
              <w:rPr>
                <w:color w:val="auto"/>
              </w:rPr>
              <w:t>00</w:t>
            </w:r>
          </w:p>
        </w:tc>
      </w:tr>
    </w:tbl>
    <w:bookmarkEnd w:id="26"/>
    <w:bookmarkEnd w:id="27"/>
    <w:p w:rsidR="00E12A8C" w:rsidRDefault="00425690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 xml:space="preserve">六、其他需要说明的问题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12A8C">
        <w:tc>
          <w:tcPr>
            <w:tcW w:w="8296" w:type="dxa"/>
          </w:tcPr>
          <w:p w:rsidR="00E12A8C" w:rsidRDefault="00E12A8C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:rsidR="00E12A8C" w:rsidRDefault="00E12A8C">
            <w:pPr>
              <w:pStyle w:val="DG0"/>
              <w:jc w:val="left"/>
              <w:rPr>
                <w:rFonts w:ascii="黑体"/>
              </w:rPr>
            </w:pPr>
          </w:p>
        </w:tc>
      </w:tr>
    </w:tbl>
    <w:p w:rsidR="00E12A8C" w:rsidRDefault="00E12A8C">
      <w:pPr>
        <w:pStyle w:val="DG1"/>
        <w:rPr>
          <w:rFonts w:ascii="黑体" w:hAnsi="宋体" w:hint="eastAsia"/>
          <w:sz w:val="18"/>
          <w:szCs w:val="16"/>
        </w:rPr>
      </w:pPr>
    </w:p>
    <w:sectPr w:rsidR="00E12A8C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307" w:rsidRDefault="00425690">
      <w:r>
        <w:separator/>
      </w:r>
    </w:p>
  </w:endnote>
  <w:endnote w:type="continuationSeparator" w:id="0">
    <w:p w:rsidR="003C4307" w:rsidRDefault="0042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307" w:rsidRDefault="00425690">
      <w:r>
        <w:separator/>
      </w:r>
    </w:p>
  </w:footnote>
  <w:footnote w:type="continuationSeparator" w:id="0">
    <w:p w:rsidR="003C4307" w:rsidRDefault="00425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A8C" w:rsidRDefault="00425690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12A8C" w:rsidRDefault="0042569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" stroked="f" strokeweight=".5pt">
              <v:textbox>
                <w:txbxContent>
                  <w:p w:rsidR="00E12A8C" w:rsidRDefault="0042569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78EC"/>
    <w:multiLevelType w:val="hybridMultilevel"/>
    <w:tmpl w:val="3C74B37A"/>
    <w:lvl w:ilvl="0" w:tplc="E3BC62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064D4A"/>
    <w:multiLevelType w:val="hybridMultilevel"/>
    <w:tmpl w:val="D136A692"/>
    <w:lvl w:ilvl="0" w:tplc="5E569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474E5A"/>
    <w:multiLevelType w:val="hybridMultilevel"/>
    <w:tmpl w:val="D6087254"/>
    <w:lvl w:ilvl="0" w:tplc="A3DE1D1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21C41E4F"/>
    <w:multiLevelType w:val="hybridMultilevel"/>
    <w:tmpl w:val="EF784D40"/>
    <w:lvl w:ilvl="0" w:tplc="34CA87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DC33CA8"/>
    <w:multiLevelType w:val="hybridMultilevel"/>
    <w:tmpl w:val="662AD456"/>
    <w:lvl w:ilvl="0" w:tplc="57861E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3277"/>
    <w:rsid w:val="000733D5"/>
    <w:rsid w:val="00076794"/>
    <w:rsid w:val="0008122A"/>
    <w:rsid w:val="00082386"/>
    <w:rsid w:val="00087488"/>
    <w:rsid w:val="0009050A"/>
    <w:rsid w:val="0009721F"/>
    <w:rsid w:val="000A4E73"/>
    <w:rsid w:val="000B0271"/>
    <w:rsid w:val="000B1BD2"/>
    <w:rsid w:val="000C0F0D"/>
    <w:rsid w:val="000C13BC"/>
    <w:rsid w:val="000D28E5"/>
    <w:rsid w:val="000D34D7"/>
    <w:rsid w:val="00100633"/>
    <w:rsid w:val="001013EC"/>
    <w:rsid w:val="001055BA"/>
    <w:rsid w:val="001072BC"/>
    <w:rsid w:val="00114BD6"/>
    <w:rsid w:val="00114FAB"/>
    <w:rsid w:val="00130F6D"/>
    <w:rsid w:val="00133554"/>
    <w:rsid w:val="00144082"/>
    <w:rsid w:val="0016381F"/>
    <w:rsid w:val="00163A48"/>
    <w:rsid w:val="00164E36"/>
    <w:rsid w:val="001678A2"/>
    <w:rsid w:val="00175D6E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4F02"/>
    <w:rsid w:val="00256B39"/>
    <w:rsid w:val="0026033C"/>
    <w:rsid w:val="0027339A"/>
    <w:rsid w:val="0027414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604E"/>
    <w:rsid w:val="002D7C47"/>
    <w:rsid w:val="002E33CE"/>
    <w:rsid w:val="002E3721"/>
    <w:rsid w:val="002E6F95"/>
    <w:rsid w:val="002E764D"/>
    <w:rsid w:val="002F1F5B"/>
    <w:rsid w:val="002F3157"/>
    <w:rsid w:val="002F5BAB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679B9"/>
    <w:rsid w:val="00370184"/>
    <w:rsid w:val="00373C8A"/>
    <w:rsid w:val="00377C10"/>
    <w:rsid w:val="00384A1F"/>
    <w:rsid w:val="00384D60"/>
    <w:rsid w:val="00385D41"/>
    <w:rsid w:val="003861BA"/>
    <w:rsid w:val="0039239C"/>
    <w:rsid w:val="003938B4"/>
    <w:rsid w:val="003A1680"/>
    <w:rsid w:val="003A373C"/>
    <w:rsid w:val="003A5874"/>
    <w:rsid w:val="003A5B7D"/>
    <w:rsid w:val="003B1258"/>
    <w:rsid w:val="003B4A81"/>
    <w:rsid w:val="003C1F8D"/>
    <w:rsid w:val="003C4307"/>
    <w:rsid w:val="003C61A5"/>
    <w:rsid w:val="003D1968"/>
    <w:rsid w:val="003D4994"/>
    <w:rsid w:val="003D6E0B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25690"/>
    <w:rsid w:val="00427299"/>
    <w:rsid w:val="00431829"/>
    <w:rsid w:val="004343A2"/>
    <w:rsid w:val="00437B60"/>
    <w:rsid w:val="004405E6"/>
    <w:rsid w:val="00443C84"/>
    <w:rsid w:val="00443C89"/>
    <w:rsid w:val="004540AA"/>
    <w:rsid w:val="00456BD8"/>
    <w:rsid w:val="00456DC8"/>
    <w:rsid w:val="0046238A"/>
    <w:rsid w:val="0046549D"/>
    <w:rsid w:val="00471668"/>
    <w:rsid w:val="00481F98"/>
    <w:rsid w:val="004852BF"/>
    <w:rsid w:val="00487A46"/>
    <w:rsid w:val="00493504"/>
    <w:rsid w:val="00494579"/>
    <w:rsid w:val="004956C4"/>
    <w:rsid w:val="00497334"/>
    <w:rsid w:val="004A4645"/>
    <w:rsid w:val="004A6F3A"/>
    <w:rsid w:val="004B2F94"/>
    <w:rsid w:val="004B408D"/>
    <w:rsid w:val="004B6F68"/>
    <w:rsid w:val="004B73F7"/>
    <w:rsid w:val="004D0C20"/>
    <w:rsid w:val="004D4FB3"/>
    <w:rsid w:val="004D75A6"/>
    <w:rsid w:val="004E3456"/>
    <w:rsid w:val="004F30F4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0E28"/>
    <w:rsid w:val="0057496F"/>
    <w:rsid w:val="005770A6"/>
    <w:rsid w:val="0059045B"/>
    <w:rsid w:val="00597EC2"/>
    <w:rsid w:val="005A13AB"/>
    <w:rsid w:val="005B1150"/>
    <w:rsid w:val="005B1FFC"/>
    <w:rsid w:val="005B2B21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3330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17999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775FB"/>
    <w:rsid w:val="0078194F"/>
    <w:rsid w:val="0078755E"/>
    <w:rsid w:val="007934A4"/>
    <w:rsid w:val="007A0AC9"/>
    <w:rsid w:val="007A1B70"/>
    <w:rsid w:val="007A57F6"/>
    <w:rsid w:val="007B4FFB"/>
    <w:rsid w:val="007C0BCE"/>
    <w:rsid w:val="007C1D1B"/>
    <w:rsid w:val="007C3566"/>
    <w:rsid w:val="007C62A2"/>
    <w:rsid w:val="007C77D4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47B69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2F26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454B6"/>
    <w:rsid w:val="009656CC"/>
    <w:rsid w:val="00970E8C"/>
    <w:rsid w:val="00971671"/>
    <w:rsid w:val="009726BA"/>
    <w:rsid w:val="00981A37"/>
    <w:rsid w:val="009830B2"/>
    <w:rsid w:val="0099063E"/>
    <w:rsid w:val="00992356"/>
    <w:rsid w:val="00992674"/>
    <w:rsid w:val="00994793"/>
    <w:rsid w:val="0099653B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C798D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202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8786A"/>
    <w:rsid w:val="00C9080C"/>
    <w:rsid w:val="00C90E9B"/>
    <w:rsid w:val="00C94429"/>
    <w:rsid w:val="00CA18FD"/>
    <w:rsid w:val="00CA27E5"/>
    <w:rsid w:val="00CA4897"/>
    <w:rsid w:val="00CA6928"/>
    <w:rsid w:val="00CB0660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4FC1"/>
    <w:rsid w:val="00D37832"/>
    <w:rsid w:val="00D44860"/>
    <w:rsid w:val="00D47689"/>
    <w:rsid w:val="00D50C42"/>
    <w:rsid w:val="00D5689C"/>
    <w:rsid w:val="00D57CF5"/>
    <w:rsid w:val="00D612BC"/>
    <w:rsid w:val="00D62F98"/>
    <w:rsid w:val="00D66FD6"/>
    <w:rsid w:val="00D72574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30DF"/>
    <w:rsid w:val="00DF4166"/>
    <w:rsid w:val="00E000F4"/>
    <w:rsid w:val="00E01231"/>
    <w:rsid w:val="00E04279"/>
    <w:rsid w:val="00E11393"/>
    <w:rsid w:val="00E125D9"/>
    <w:rsid w:val="00E12A8C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677C2"/>
    <w:rsid w:val="00E7081D"/>
    <w:rsid w:val="00E70904"/>
    <w:rsid w:val="00E71319"/>
    <w:rsid w:val="00E75171"/>
    <w:rsid w:val="00E804B0"/>
    <w:rsid w:val="00E86772"/>
    <w:rsid w:val="00E90B8B"/>
    <w:rsid w:val="00E921B8"/>
    <w:rsid w:val="00E93ADD"/>
    <w:rsid w:val="00E952D8"/>
    <w:rsid w:val="00E96EA4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0CA4"/>
    <w:rsid w:val="00EF21D9"/>
    <w:rsid w:val="00EF2A94"/>
    <w:rsid w:val="00EF312E"/>
    <w:rsid w:val="00EF32FB"/>
    <w:rsid w:val="00EF44B1"/>
    <w:rsid w:val="00EF4865"/>
    <w:rsid w:val="00EF54D0"/>
    <w:rsid w:val="00EF5954"/>
    <w:rsid w:val="00F100D2"/>
    <w:rsid w:val="00F1045E"/>
    <w:rsid w:val="00F12942"/>
    <w:rsid w:val="00F13C41"/>
    <w:rsid w:val="00F14886"/>
    <w:rsid w:val="00F16421"/>
    <w:rsid w:val="00F201EE"/>
    <w:rsid w:val="00F21C6C"/>
    <w:rsid w:val="00F35AA0"/>
    <w:rsid w:val="00F43C49"/>
    <w:rsid w:val="00F45C12"/>
    <w:rsid w:val="00F544A2"/>
    <w:rsid w:val="00F73D03"/>
    <w:rsid w:val="00F76CB9"/>
    <w:rsid w:val="00F77A73"/>
    <w:rsid w:val="00F80E46"/>
    <w:rsid w:val="00F825E0"/>
    <w:rsid w:val="00F916A9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406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57AA51CB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FDD611F"/>
  <w15:docId w15:val="{55A1EBCB-A830-4A34-87D7-CA1B3CE2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34"/>
    <w:unhideWhenUsed/>
    <w:qFormat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</w:style>
  <w:style w:type="character" w:styleId="ad">
    <w:name w:val="Placeholder Text"/>
    <w:basedOn w:val="a0"/>
    <w:uiPriority w:val="99"/>
    <w:unhideWhenUsed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5B2B21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B2B21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8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9801FA-0A1B-4AA4-8A54-1DA976844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dell</cp:lastModifiedBy>
  <cp:revision>3</cp:revision>
  <cp:lastPrinted>2023-11-21T00:52:00Z</cp:lastPrinted>
  <dcterms:created xsi:type="dcterms:W3CDTF">2025-02-18T08:37:00Z</dcterms:created>
  <dcterms:modified xsi:type="dcterms:W3CDTF">2025-03-14T12:45:00Z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eyJoZGlkIjoiNDBlZjk2OGViYjEyNTMyYjY1ZmNhZjQ2YWNkODZhNDAiLCJ1c2VySWQiOiI1NDI1ODcxNzkifQ==</vt:lpwstr>
  </property>
  <property fmtid="{D5CDD505-2E9C-101B-9397-08002B2CF9AE}" pid="4" name="ICV">
    <vt:lpwstr>D2E75720DD694E899754282913BEBEB1_13</vt:lpwstr>
  </property>
</Properties>
</file>