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E1E09">
      <w:pPr>
        <w:snapToGrid w:val="0"/>
        <w:jc w:val="center"/>
        <w:rPr>
          <w:sz w:val="6"/>
          <w:szCs w:val="6"/>
        </w:rPr>
      </w:pPr>
    </w:p>
    <w:p w14:paraId="3C7309D3">
      <w:pPr>
        <w:snapToGrid w:val="0"/>
        <w:jc w:val="center"/>
        <w:rPr>
          <w:sz w:val="6"/>
          <w:szCs w:val="6"/>
        </w:rPr>
      </w:pPr>
    </w:p>
    <w:p w14:paraId="244CB3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848E2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669"/>
        <w:gridCol w:w="1253"/>
        <w:gridCol w:w="1462"/>
      </w:tblGrid>
      <w:tr w14:paraId="55E5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4EAF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BA734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（中文）外贸单证制作</w:t>
            </w:r>
          </w:p>
        </w:tc>
      </w:tr>
      <w:tr w14:paraId="67D3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7A1C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DA314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</w:rPr>
              <w:t>2060200</w:t>
            </w:r>
          </w:p>
        </w:tc>
        <w:tc>
          <w:tcPr>
            <w:tcW w:w="1314" w:type="dxa"/>
            <w:vAlign w:val="center"/>
          </w:tcPr>
          <w:p w14:paraId="44521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 w14:paraId="1B4746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5908、5848、5865、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5890</w:t>
            </w:r>
          </w:p>
        </w:tc>
        <w:tc>
          <w:tcPr>
            <w:tcW w:w="1253" w:type="dxa"/>
            <w:vAlign w:val="center"/>
          </w:tcPr>
          <w:p w14:paraId="1863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50FB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74E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1543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BE72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刘璐、贾庭建</w:t>
            </w:r>
          </w:p>
        </w:tc>
        <w:tc>
          <w:tcPr>
            <w:tcW w:w="1314" w:type="dxa"/>
            <w:vAlign w:val="center"/>
          </w:tcPr>
          <w:p w14:paraId="0F2A6E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69" w:type="dxa"/>
            <w:vAlign w:val="center"/>
          </w:tcPr>
          <w:p w14:paraId="69CE04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24146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/18603</w:t>
            </w:r>
            <w:bookmarkStart w:id="0" w:name="_GoBack"/>
            <w:bookmarkEnd w:id="0"/>
          </w:p>
        </w:tc>
        <w:tc>
          <w:tcPr>
            <w:tcW w:w="1253" w:type="dxa"/>
            <w:vAlign w:val="center"/>
          </w:tcPr>
          <w:p w14:paraId="1F8234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34F2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EA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61E1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278EC3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B22-4;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B22-3;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B22-6</w:t>
            </w:r>
          </w:p>
          <w:p w14:paraId="78494AA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3B9C9F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69" w:type="dxa"/>
            <w:vAlign w:val="center"/>
          </w:tcPr>
          <w:p w14:paraId="45875544">
            <w:pPr>
              <w:tabs>
                <w:tab w:val="left" w:pos="532"/>
              </w:tabs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：19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;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B22-3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：20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;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B22-6: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19</w:t>
            </w:r>
          </w:p>
          <w:p w14:paraId="565CB352">
            <w:pPr>
              <w:tabs>
                <w:tab w:val="left" w:pos="532"/>
              </w:tabs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5:22</w:t>
            </w:r>
          </w:p>
        </w:tc>
        <w:tc>
          <w:tcPr>
            <w:tcW w:w="1253" w:type="dxa"/>
            <w:vAlign w:val="center"/>
          </w:tcPr>
          <w:p w14:paraId="73DEFD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AE1D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三教206</w:t>
            </w:r>
          </w:p>
        </w:tc>
      </w:tr>
      <w:tr w14:paraId="458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CD4A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A4C79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节，外国语334室</w:t>
            </w:r>
          </w:p>
        </w:tc>
      </w:tr>
      <w:tr w14:paraId="09AC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319A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06F01F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：8155295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;</w:t>
            </w:r>
          </w:p>
          <w:p w14:paraId="7C21F30A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B22-3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：7194401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;</w:t>
            </w:r>
          </w:p>
          <w:p w14:paraId="5ED4181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B22-6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：3350492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14:paraId="07B7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41FA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287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color w:val="000000" w:themeColor="text1"/>
                <w:sz w:val="21"/>
                <w:szCs w:val="21"/>
              </w:rPr>
              <w:t>国际贸易单证实务（第三版）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》成丽著</w:t>
            </w:r>
            <w:r>
              <w:rPr>
                <w:color w:val="000000" w:themeColor="text1"/>
                <w:sz w:val="21"/>
                <w:szCs w:val="21"/>
              </w:rPr>
              <w:t>9787300325415中国人民大学出版社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第三版</w:t>
            </w:r>
          </w:p>
        </w:tc>
      </w:tr>
      <w:tr w14:paraId="1181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F125F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E6A62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《国际贸易单证》傅海龙、陈剑霞，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9787566311719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，对外经济贸易大学出版社，版次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印次：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1/1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</w:tc>
      </w:tr>
    </w:tbl>
    <w:p w14:paraId="2D18440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F714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1275"/>
        <w:gridCol w:w="2662"/>
      </w:tblGrid>
      <w:tr w14:paraId="29C8F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93FD4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24269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0B09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54704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29C2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9A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C7EB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4C633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426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国际贸易单证概述 </w:t>
            </w:r>
          </w:p>
          <w:p w14:paraId="6097B082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国际贸易流程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365B5999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国际贸易单证简介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50621C8A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国际贸易单证的要求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 w14:paraId="32D159B4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国际贸易单证的发展趋势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24DC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A03A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复习理论知识、完成课后练习 </w:t>
            </w:r>
          </w:p>
        </w:tc>
      </w:tr>
      <w:tr w14:paraId="602DE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BC4D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2FB1F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6C297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国际货物贸易合同 </w:t>
            </w:r>
          </w:p>
          <w:p w14:paraId="04069D29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0CC7D89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国际货物贸易合同的内容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3668FE21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国际货物贸易合同的实例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EACD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D77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完成课后练习、分析合同实例 </w:t>
            </w:r>
          </w:p>
        </w:tc>
      </w:tr>
      <w:tr w14:paraId="5BC3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E92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1B15D2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69A25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国际贸易结算 </w:t>
            </w:r>
          </w:p>
          <w:p w14:paraId="443B4C90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国际贸易结算方式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66C77E60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国际贸易结算票据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90EF8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1E24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复习理论知识、完成结算票据练习题 </w:t>
            </w:r>
          </w:p>
        </w:tc>
      </w:tr>
      <w:tr w14:paraId="615C1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4472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A8AB4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4975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信用证</w:t>
            </w:r>
          </w:p>
          <w:p w14:paraId="50C07057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信用证概述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6646A3D9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开证申请书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0B0E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57E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 w14:paraId="0250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6D61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DDF9B9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1BA9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第四章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信用证 </w:t>
            </w:r>
          </w:p>
          <w:p w14:paraId="466AD75F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开立信用证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EBC134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审核和修改信用证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45B63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6F0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 w14:paraId="2842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0116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ED7C24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39EAD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发票和包装单据 </w:t>
            </w:r>
          </w:p>
          <w:p w14:paraId="7CE46690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商业发票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340D280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海关发票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57DF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D1CA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 w14:paraId="7BCF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518B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172A26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AF94B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第五章 发票和包装单据</w:t>
            </w:r>
          </w:p>
          <w:p w14:paraId="3931E87F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 其他发票</w:t>
            </w:r>
          </w:p>
          <w:p w14:paraId="12ED379E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 包装单据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1A0B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22C0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 w14:paraId="495D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195D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49D5A8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A8EA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保险单位 </w:t>
            </w:r>
          </w:p>
          <w:p w14:paraId="23FDA134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海上风险和损失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CC0827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海洋运输保险条款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93403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CE80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 w14:paraId="44F66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8FD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755901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E38B0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第六章 保险单位</w:t>
            </w:r>
          </w:p>
          <w:p w14:paraId="1BDD2225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办理货物运输投保和投保单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EBB2CDD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保险单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A964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8815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 w14:paraId="6F10B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14E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56FFC2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C599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运输单位 </w:t>
            </w:r>
          </w:p>
          <w:p w14:paraId="1CA5F6F3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国际货物运输简述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25FF80D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海运提单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BB95FEA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航空运单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0D7B5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8EB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完成海运提单和航空运单练习题 </w:t>
            </w:r>
          </w:p>
        </w:tc>
      </w:tr>
      <w:tr w14:paraId="34B7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DD9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EA4F6F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D8C6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报关报检单位 </w:t>
            </w:r>
          </w:p>
          <w:p w14:paraId="29009A32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办理进出口货物报关报检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17283B2C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进出口货物报关单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37E0719D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检验证书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C712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CCD9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完成报关单填写练习、分析检验证书案例 </w:t>
            </w:r>
          </w:p>
        </w:tc>
      </w:tr>
      <w:tr w14:paraId="68707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DD01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B7519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D2D6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 w14:paraId="4904FCC7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认识原产地证书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40857C4C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一般原产地证书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AE987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5970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 w14:paraId="1560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C6F2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E304C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B148D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 w14:paraId="73DB0DE1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普通制原产地证书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9C6916D"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区域性优惠原产地证书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F9C34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2BE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 w14:paraId="4408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7C3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DDD41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CDF01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其他单证 </w:t>
            </w:r>
          </w:p>
          <w:p w14:paraId="4594591C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许可证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5D53DA58"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装运通知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00CF8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069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 w14:paraId="11FE2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4022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A03B2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6F46"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第十章 其他单证</w:t>
            </w:r>
          </w:p>
          <w:p w14:paraId="4D03F04B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受益人证明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7ADE80F5"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船公司证明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63BDA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E8E1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 w14:paraId="4DA10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308A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83F48E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816B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第十一章 国际贸易单位审核与处理</w:t>
            </w:r>
          </w:p>
          <w:p w14:paraId="502658E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国际贸易单位审核概述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 w14:paraId="2EDCB12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申报审核要点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489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10CB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完成审核要点练习题、分析审核案例 </w:t>
            </w:r>
          </w:p>
        </w:tc>
      </w:tr>
    </w:tbl>
    <w:p w14:paraId="350947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BE9B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01AAD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112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EBECD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3E1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DFD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F2D77">
            <w:pPr>
              <w:pStyle w:val="11"/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572FE7ED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闭卷考试</w:t>
            </w:r>
          </w:p>
        </w:tc>
      </w:tr>
      <w:tr w14:paraId="159E8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EEB9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F0CF8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41813A1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小组制单任务</w:t>
            </w:r>
          </w:p>
        </w:tc>
      </w:tr>
      <w:tr w14:paraId="16502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DA66FB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99CDE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2A3F08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个人单元练习</w:t>
            </w:r>
          </w:p>
        </w:tc>
      </w:tr>
      <w:tr w14:paraId="5A82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ECD26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148CF">
            <w:pPr>
              <w:pStyle w:val="11"/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D6303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课堂表现</w:t>
            </w:r>
          </w:p>
        </w:tc>
      </w:tr>
    </w:tbl>
    <w:p w14:paraId="46F284A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 w:themeColor="text1"/>
          <w:sz w:val="21"/>
          <w:szCs w:val="21"/>
        </w:rPr>
        <w:drawing>
          <wp:inline distT="0" distB="0" distL="0" distR="0">
            <wp:extent cx="865505" cy="333375"/>
            <wp:effectExtent l="0" t="0" r="0" b="0"/>
            <wp:docPr id="1669213813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13813" name="图片 1" descr="形状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678" cy="3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15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10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513EBF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80E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BD0C61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3F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14A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0857135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0F72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4EC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2063D"/>
    <w:multiLevelType w:val="multilevel"/>
    <w:tmpl w:val="1CB2063D"/>
    <w:lvl w:ilvl="0" w:tentative="0">
      <w:start w:val="1"/>
      <w:numFmt w:val="japaneseCounting"/>
      <w:lvlText w:val="第%1章"/>
      <w:lvlJc w:val="left"/>
      <w:pPr>
        <w:ind w:left="840" w:hanging="740"/>
      </w:pPr>
      <w:rPr>
        <w:rFonts w:hint="default"/>
        <w:shd w:val="pct15" w:color="auto" w:fill="FFFFFF"/>
      </w:r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E44"/>
    <w:rsid w:val="001838C0"/>
    <w:rsid w:val="00187761"/>
    <w:rsid w:val="00187F2F"/>
    <w:rsid w:val="00190BF2"/>
    <w:rsid w:val="001918B2"/>
    <w:rsid w:val="001A3DD1"/>
    <w:rsid w:val="001A5966"/>
    <w:rsid w:val="001A59CB"/>
    <w:rsid w:val="001A6911"/>
    <w:rsid w:val="001A70FA"/>
    <w:rsid w:val="001B1B60"/>
    <w:rsid w:val="001B6F0E"/>
    <w:rsid w:val="001B7389"/>
    <w:rsid w:val="001C2E51"/>
    <w:rsid w:val="001C57B1"/>
    <w:rsid w:val="001D1C00"/>
    <w:rsid w:val="001D3C62"/>
    <w:rsid w:val="001D49B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B9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0FC9"/>
    <w:rsid w:val="003713F2"/>
    <w:rsid w:val="0037264D"/>
    <w:rsid w:val="00372A06"/>
    <w:rsid w:val="00372DCB"/>
    <w:rsid w:val="00374269"/>
    <w:rsid w:val="00376924"/>
    <w:rsid w:val="00376FDE"/>
    <w:rsid w:val="003800D2"/>
    <w:rsid w:val="00382FDD"/>
    <w:rsid w:val="00385C49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24CA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7EC"/>
    <w:rsid w:val="005276C3"/>
    <w:rsid w:val="0052787A"/>
    <w:rsid w:val="005306A4"/>
    <w:rsid w:val="00530738"/>
    <w:rsid w:val="00531494"/>
    <w:rsid w:val="00541E3A"/>
    <w:rsid w:val="005452F2"/>
    <w:rsid w:val="00546834"/>
    <w:rsid w:val="00552F8A"/>
    <w:rsid w:val="00554878"/>
    <w:rsid w:val="0056101B"/>
    <w:rsid w:val="0056466D"/>
    <w:rsid w:val="0056717F"/>
    <w:rsid w:val="00567925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9A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F7C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8E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25F"/>
    <w:rsid w:val="00714CF5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4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C4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6A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D1C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A05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064"/>
    <w:rsid w:val="00AB499E"/>
    <w:rsid w:val="00AB5519"/>
    <w:rsid w:val="00AB6BFA"/>
    <w:rsid w:val="00AB7541"/>
    <w:rsid w:val="00AC00AC"/>
    <w:rsid w:val="00AC08B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0680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0753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725"/>
    <w:rsid w:val="00C96ED6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74C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258"/>
    <w:rsid w:val="00DF7EBD"/>
    <w:rsid w:val="00E020D5"/>
    <w:rsid w:val="00E02A66"/>
    <w:rsid w:val="00E02AEB"/>
    <w:rsid w:val="00E0534E"/>
    <w:rsid w:val="00E0657D"/>
    <w:rsid w:val="00E07D9C"/>
    <w:rsid w:val="00E1388E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85E"/>
    <w:rsid w:val="00EF09CE"/>
    <w:rsid w:val="00F012F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8043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D6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48809-3334-4EBC-A4C9-7AC7B8419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1240</Words>
  <Characters>1413</Characters>
  <Lines>12</Lines>
  <Paragraphs>3</Paragraphs>
  <TotalTime>2</TotalTime>
  <ScaleCrop>false</ScaleCrop>
  <LinksUpToDate>false</LinksUpToDate>
  <CharactersWithSpaces>1616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2025-03-14T02:36:14Z</dcterms:modified>
  <dc:title>上海建桥学院教学进度计划表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285503B6FA4E4ED5B25F99D46BFA08AE_12</vt:lpwstr>
  </property>
</Properties>
</file>