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1E1E09">
      <w:pPr>
        <w:snapToGrid w:val="0"/>
        <w:jc w:val="center"/>
        <w:rPr>
          <w:sz w:val="6"/>
          <w:szCs w:val="6"/>
        </w:rPr>
      </w:pPr>
    </w:p>
    <w:p w14:paraId="3C7309D3">
      <w:pPr>
        <w:snapToGrid w:val="0"/>
        <w:jc w:val="center"/>
        <w:rPr>
          <w:sz w:val="6"/>
          <w:szCs w:val="6"/>
        </w:rPr>
      </w:pPr>
    </w:p>
    <w:p w14:paraId="244CB33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D848E2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5E5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14EAF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2BA734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英语笔译</w:t>
            </w:r>
          </w:p>
        </w:tc>
      </w:tr>
      <w:tr w14:paraId="67D3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7A1C7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DA3146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1020043</w:t>
            </w:r>
          </w:p>
        </w:tc>
        <w:tc>
          <w:tcPr>
            <w:tcW w:w="1314" w:type="dxa"/>
            <w:vAlign w:val="center"/>
          </w:tcPr>
          <w:p w14:paraId="445210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B47465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5948/5965</w:t>
            </w:r>
          </w:p>
        </w:tc>
        <w:tc>
          <w:tcPr>
            <w:tcW w:w="1753" w:type="dxa"/>
            <w:vAlign w:val="center"/>
          </w:tcPr>
          <w:p w14:paraId="18633E1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250FBA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474E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81543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E38E593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刘晓霓、冯修文、刘璐</w:t>
            </w:r>
          </w:p>
          <w:p w14:paraId="72BE720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、蒙兴灿</w:t>
            </w:r>
          </w:p>
        </w:tc>
        <w:tc>
          <w:tcPr>
            <w:tcW w:w="1314" w:type="dxa"/>
            <w:vAlign w:val="center"/>
          </w:tcPr>
          <w:p w14:paraId="0F2A6E1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9CE04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10050、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02032、24146、24286</w:t>
            </w:r>
          </w:p>
        </w:tc>
        <w:tc>
          <w:tcPr>
            <w:tcW w:w="1753" w:type="dxa"/>
            <w:vAlign w:val="center"/>
          </w:tcPr>
          <w:p w14:paraId="1F8234E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134F2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EA5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61E1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F278EC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英语B22-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7-14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(专升本)</w:t>
            </w:r>
          </w:p>
        </w:tc>
        <w:tc>
          <w:tcPr>
            <w:tcW w:w="1314" w:type="dxa"/>
            <w:vAlign w:val="center"/>
          </w:tcPr>
          <w:p w14:paraId="3B9C9F3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587554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45、47、48、48、48、47、48、45</w:t>
            </w:r>
          </w:p>
        </w:tc>
        <w:tc>
          <w:tcPr>
            <w:tcW w:w="1753" w:type="dxa"/>
            <w:vAlign w:val="center"/>
          </w:tcPr>
          <w:p w14:paraId="73DEFD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CAE1D4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三教214</w:t>
            </w:r>
          </w:p>
        </w:tc>
      </w:tr>
      <w:tr w14:paraId="458A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BCD4A3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DA4C79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周一5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6节，外国语214室</w:t>
            </w:r>
          </w:p>
        </w:tc>
      </w:tr>
      <w:tr w14:paraId="09AC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319A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BEE44D9">
            <w:pP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英语B22-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5016712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；英语B22-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8828220</w:t>
            </w:r>
          </w:p>
          <w:p w14:paraId="5ED4181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黑体"/>
                <w:bCs/>
                <w:sz w:val="21"/>
                <w:szCs w:val="21"/>
                <w:lang w:eastAsia="zh-CN"/>
              </w:rPr>
              <w:t>https://my.gench.edu.cn/FAP5.Portal/pc.html?rnd=722281841</w:t>
            </w:r>
          </w:p>
        </w:tc>
      </w:tr>
      <w:tr w14:paraId="07B7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41FA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22878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《实战笔译 英译汉分册》，外语教学与研究出版社，林超伦编著</w:t>
            </w:r>
          </w:p>
        </w:tc>
      </w:tr>
      <w:tr w14:paraId="1181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F125F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EE6A62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《汉英翻译教程》，外语教学与研究出版社，孙有中、张威编著</w:t>
            </w:r>
          </w:p>
        </w:tc>
      </w:tr>
    </w:tbl>
    <w:p w14:paraId="2D18440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6F714E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596"/>
        <w:gridCol w:w="2268"/>
        <w:gridCol w:w="1669"/>
      </w:tblGrid>
      <w:tr w14:paraId="29C8F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93FD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242690D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50B0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5470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229C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B9A0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C7E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4C633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2D3D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第一单元 总论</w:t>
            </w:r>
          </w:p>
          <w:p w14:paraId="71751812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知道翻译的定义</w:t>
            </w:r>
          </w:p>
          <w:p w14:paraId="34296340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理解翻译的目的</w:t>
            </w:r>
          </w:p>
          <w:p w14:paraId="32D159B4">
            <w:pPr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分析翻译的标准和条件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B24DC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讲述教学法，多媒体教学法；问题导向学习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1D6ED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534F151E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1BEA03A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602DE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BC4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2FB1F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6299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第二单元 语义翻译1</w:t>
            </w:r>
          </w:p>
          <w:p w14:paraId="06D5DE86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综合、分析理解中的选义 </w:t>
            </w:r>
          </w:p>
          <w:p w14:paraId="55C6604B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综合、分析表达中的选词</w:t>
            </w:r>
          </w:p>
          <w:p w14:paraId="3668FE21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避免笔译实战中的思路误区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A0C81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51EEACDE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6AB22A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3441D637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5CC3D777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5BC36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E92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1B15D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FDF4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第三单元 语义翻译2</w:t>
            </w:r>
          </w:p>
          <w:p w14:paraId="6F34E05C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理解翻译中的灵活性</w:t>
            </w:r>
          </w:p>
          <w:p w14:paraId="5A902425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知道翻译中的多样性</w:t>
            </w:r>
          </w:p>
          <w:p w14:paraId="66C77E6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分析、评价直译与意译法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8080A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示范教学法，多媒体教学法；</w:t>
            </w:r>
          </w:p>
          <w:p w14:paraId="7C690EF8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7027CB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1AB37F93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7331E24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615C1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44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A8AB4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8070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第四单元 词法翻译1</w:t>
            </w:r>
          </w:p>
          <w:p w14:paraId="444355FD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理解、分析单词翻译的四种情况</w:t>
            </w:r>
          </w:p>
          <w:p w14:paraId="6646A3D9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理解、分析、运用四步法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8ACF9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4AE0B0EF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F0B0EB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34BFF70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437457E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02507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6D6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DDF9B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130B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课堂Quiz 1及解析</w:t>
            </w:r>
          </w:p>
          <w:p w14:paraId="1996F184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评价测验内容</w:t>
            </w:r>
          </w:p>
          <w:p w14:paraId="4EBC134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D02E2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讲述教学法，创新教学法；</w:t>
            </w:r>
          </w:p>
          <w:p w14:paraId="5FA45B63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52C32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试卷反思</w:t>
            </w:r>
          </w:p>
          <w:p w14:paraId="65156F0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28423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011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ED7C2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5214B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第六单元 词法翻译2</w:t>
            </w:r>
          </w:p>
          <w:p w14:paraId="451B0B9E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理解、分析、运用增词译法</w:t>
            </w:r>
          </w:p>
          <w:p w14:paraId="39999047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理解、分析、运用省词译法</w:t>
            </w:r>
          </w:p>
          <w:p w14:paraId="5340D28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理解、分析、运用合词译法 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8691D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示范教学法，多媒体教学法；</w:t>
            </w:r>
          </w:p>
          <w:p w14:paraId="21457DF7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FE2D1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0F14CCAF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2BFD1CAF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7BCF8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518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172A2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D863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第七单元 句法翻译1</w:t>
            </w:r>
          </w:p>
          <w:p w14:paraId="68A3A1CF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理解、分析、运用句子翻译三步法</w:t>
            </w:r>
          </w:p>
          <w:p w14:paraId="68835F55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理解、分析、运用换序译法</w:t>
            </w:r>
          </w:p>
          <w:p w14:paraId="12ED379E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理解、分析、运用断句译法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B65EA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6601A0B7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7F7D1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20EF022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0C322C0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495D7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195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49D5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7B51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第八单元 句法翻译2</w:t>
            </w:r>
          </w:p>
          <w:p w14:paraId="03DAA2A7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理解、分析、运用句子翻译四技巧</w:t>
            </w:r>
          </w:p>
          <w:p w14:paraId="759E80CF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理解、分析、运用转句译法</w:t>
            </w:r>
          </w:p>
          <w:p w14:paraId="5CC0827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理解、分析、运用合句译法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A7722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示范教学法，讨论教学法；</w:t>
            </w:r>
          </w:p>
          <w:p w14:paraId="09993403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6D16B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550CD96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68FCE802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44F66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28FD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75590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5796E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课堂Quiz 2及解析</w:t>
            </w:r>
          </w:p>
          <w:p w14:paraId="039037D9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评价测验试卷</w:t>
            </w:r>
          </w:p>
          <w:p w14:paraId="4EBB2CD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4FA7D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讲述教学法，创新教学法；</w:t>
            </w:r>
          </w:p>
          <w:p w14:paraId="22FA964E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6502C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试卷反思</w:t>
            </w:r>
          </w:p>
          <w:p w14:paraId="7828815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6F10B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A14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56FFC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9BDD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第十单元 科技文件翻译</w:t>
            </w:r>
          </w:p>
          <w:p w14:paraId="706487C4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理解、分析、运用技术词汇</w:t>
            </w:r>
          </w:p>
          <w:p w14:paraId="5BB95FE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理解、分析、运用逻辑依中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17BA2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5B10D7B5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301D4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40E04DE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7818EB8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34B72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FDD9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EA4F6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27CF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第十一单元 法律文件翻译</w:t>
            </w:r>
          </w:p>
          <w:p w14:paraId="39A06AB7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理解、分析、运用陌生词汇</w:t>
            </w:r>
          </w:p>
          <w:p w14:paraId="5A2AD2A9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理解、分析、运用并列表达</w:t>
            </w:r>
          </w:p>
          <w:p w14:paraId="37E0719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理解、分析、运用重叠修饰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3742B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403C712F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CEF090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42EFB202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008CCD93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68707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DD01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B7519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C818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第十二单元 新闻材料翻译</w:t>
            </w:r>
          </w:p>
          <w:p w14:paraId="2BB10124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理解、分析、运用句式的处理</w:t>
            </w:r>
          </w:p>
          <w:p w14:paraId="40857C4C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理解、分析、运用标题的处理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E4E9E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461AE987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7DA9A0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1CE120D7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03B5970D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15609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C6F2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E304C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4EDC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课堂Quiz 3及解析</w:t>
            </w:r>
          </w:p>
          <w:p w14:paraId="185396A2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评价测验试卷</w:t>
            </w:r>
          </w:p>
          <w:p w14:paraId="59C6916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5F4DD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讲述教学法，创新教学法；</w:t>
            </w:r>
          </w:p>
          <w:p w14:paraId="124F9C34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28292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试卷反思</w:t>
            </w:r>
          </w:p>
          <w:p w14:paraId="06C02BE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4408F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47C3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DDD41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80787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第十四单元 成语与翻译</w:t>
            </w:r>
          </w:p>
          <w:p w14:paraId="66B588F4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理解、分析、运用翻译中汉语四字格的使用</w:t>
            </w:r>
          </w:p>
          <w:p w14:paraId="5D53DA58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理解、分析、运用翻译中英语成语的使用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C5CC6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2AB00CF8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EE557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5850B79A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2BA069D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11FE2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402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A03B25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E80F5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第十五单元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总复习+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翻译练习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63BDA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讨论教学法，省思教学法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32F5F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0D138B9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41DE8E1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4DA10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308A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83F48E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CB12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4893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910CB2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50947F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BE9B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01AAD2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7112D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EBECD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3E14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F7DFD6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6F2D77">
            <w:pPr>
              <w:pStyle w:val="11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 w14:paraId="572FE7ED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翻译大作业</w:t>
            </w:r>
          </w:p>
        </w:tc>
      </w:tr>
      <w:tr w14:paraId="159E8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3EEB9E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5F0CF8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41813A18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课堂小测验</w:t>
            </w:r>
          </w:p>
        </w:tc>
      </w:tr>
      <w:tr w14:paraId="16502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DA66FB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199CDE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72A3F08C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读书报告</w:t>
            </w:r>
          </w:p>
        </w:tc>
      </w:tr>
      <w:tr w14:paraId="5A822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ECD26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5148CF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7D63034A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翻译小测验</w:t>
            </w:r>
          </w:p>
        </w:tc>
      </w:tr>
    </w:tbl>
    <w:p w14:paraId="4D7CC731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2931160</wp:posOffset>
            </wp:positionV>
            <wp:extent cx="868045" cy="349250"/>
            <wp:effectExtent l="0" t="0" r="0" b="0"/>
            <wp:wrapSquare wrapText="bothSides"/>
            <wp:docPr id="4" name="图片 3" descr="E:\@2022-2023学年第1学期\刘晓霓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E:\@2022-2023学年第1学期\刘晓霓 签名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F284A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914400" cy="602615"/>
            <wp:effectExtent l="0" t="0" r="0" b="0"/>
            <wp:docPr id="3" name="图片 3" descr="E:\@2022-2023学年第2学期\林安洪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@2022-2023学年第2学期\林安洪 签名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285" cy="61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2月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310A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513EBF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F80E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BD0C61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D14A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1025" o:spid="_x0000_s1025" o:spt="202" type="#_x0000_t202" style="position:absolute;left:0pt;margin-left:33.7pt;margin-top:28.3pt;height:22.1pt;width:207.5pt;mso-position-horizontal-relative:page;mso-position-vertical-relative:page;z-index:2516613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08571356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0F728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59CB"/>
    <w:rsid w:val="001A6911"/>
    <w:rsid w:val="001B0DEE"/>
    <w:rsid w:val="001B1B60"/>
    <w:rsid w:val="001B6F0E"/>
    <w:rsid w:val="001B7389"/>
    <w:rsid w:val="001C2E51"/>
    <w:rsid w:val="001C57B1"/>
    <w:rsid w:val="001D1C00"/>
    <w:rsid w:val="001D3C62"/>
    <w:rsid w:val="001D49B5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7AA8"/>
    <w:rsid w:val="00262008"/>
    <w:rsid w:val="0028035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5C3C"/>
    <w:rsid w:val="002E7F5C"/>
    <w:rsid w:val="002F20BD"/>
    <w:rsid w:val="002F2551"/>
    <w:rsid w:val="002F4DC5"/>
    <w:rsid w:val="00300031"/>
    <w:rsid w:val="00302917"/>
    <w:rsid w:val="0031742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0435"/>
    <w:rsid w:val="00370FC9"/>
    <w:rsid w:val="003713F2"/>
    <w:rsid w:val="0037264D"/>
    <w:rsid w:val="00372A06"/>
    <w:rsid w:val="00372DCB"/>
    <w:rsid w:val="00374269"/>
    <w:rsid w:val="00376924"/>
    <w:rsid w:val="00376FDE"/>
    <w:rsid w:val="00382FDD"/>
    <w:rsid w:val="00385C49"/>
    <w:rsid w:val="00387718"/>
    <w:rsid w:val="00391A51"/>
    <w:rsid w:val="003958D4"/>
    <w:rsid w:val="003A0871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A79"/>
    <w:rsid w:val="004876E8"/>
    <w:rsid w:val="00487D85"/>
    <w:rsid w:val="004900C2"/>
    <w:rsid w:val="00492EE9"/>
    <w:rsid w:val="00496FB3"/>
    <w:rsid w:val="004A33E0"/>
    <w:rsid w:val="004A59AC"/>
    <w:rsid w:val="004A649E"/>
    <w:rsid w:val="004A6A07"/>
    <w:rsid w:val="004B04C5"/>
    <w:rsid w:val="004B3566"/>
    <w:rsid w:val="004C1D3E"/>
    <w:rsid w:val="004C7613"/>
    <w:rsid w:val="004D07ED"/>
    <w:rsid w:val="004D6DC5"/>
    <w:rsid w:val="004E0168"/>
    <w:rsid w:val="004E412A"/>
    <w:rsid w:val="004E68E7"/>
    <w:rsid w:val="004F0DAB"/>
    <w:rsid w:val="004F7A9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57EC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D06"/>
    <w:rsid w:val="00662291"/>
    <w:rsid w:val="00663B7A"/>
    <w:rsid w:val="00670F19"/>
    <w:rsid w:val="0067285B"/>
    <w:rsid w:val="006777DC"/>
    <w:rsid w:val="00681194"/>
    <w:rsid w:val="006849D2"/>
    <w:rsid w:val="00686F11"/>
    <w:rsid w:val="006928E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7016"/>
    <w:rsid w:val="006F2384"/>
    <w:rsid w:val="006F4482"/>
    <w:rsid w:val="00701C32"/>
    <w:rsid w:val="00704C15"/>
    <w:rsid w:val="0070511C"/>
    <w:rsid w:val="0071025F"/>
    <w:rsid w:val="00714CF5"/>
    <w:rsid w:val="00727C79"/>
    <w:rsid w:val="00727FB2"/>
    <w:rsid w:val="007308B2"/>
    <w:rsid w:val="0073594C"/>
    <w:rsid w:val="00736189"/>
    <w:rsid w:val="00743E1E"/>
    <w:rsid w:val="00744253"/>
    <w:rsid w:val="007507A0"/>
    <w:rsid w:val="00751341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2C4"/>
    <w:rsid w:val="008550AF"/>
    <w:rsid w:val="00865C6A"/>
    <w:rsid w:val="008665DF"/>
    <w:rsid w:val="00866AEC"/>
    <w:rsid w:val="00866CD5"/>
    <w:rsid w:val="008702F7"/>
    <w:rsid w:val="00873C4B"/>
    <w:rsid w:val="00881161"/>
    <w:rsid w:val="00882E20"/>
    <w:rsid w:val="00892651"/>
    <w:rsid w:val="008A2553"/>
    <w:rsid w:val="008A5E70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009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5D1C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1B4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08E"/>
    <w:rsid w:val="00A3339A"/>
    <w:rsid w:val="00A33917"/>
    <w:rsid w:val="00A36DF9"/>
    <w:rsid w:val="00A47514"/>
    <w:rsid w:val="00A505AB"/>
    <w:rsid w:val="00A6016E"/>
    <w:rsid w:val="00A6030A"/>
    <w:rsid w:val="00A60A05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2064"/>
    <w:rsid w:val="00AB312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1A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51E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733"/>
    <w:rsid w:val="00C27FEC"/>
    <w:rsid w:val="00C3162C"/>
    <w:rsid w:val="00C3298F"/>
    <w:rsid w:val="00C34AD7"/>
    <w:rsid w:val="00C37A43"/>
    <w:rsid w:val="00C45186"/>
    <w:rsid w:val="00C459FC"/>
    <w:rsid w:val="00C50753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D74CF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258"/>
    <w:rsid w:val="00DF7EBD"/>
    <w:rsid w:val="00E020D5"/>
    <w:rsid w:val="00E02A66"/>
    <w:rsid w:val="00E02AEB"/>
    <w:rsid w:val="00E0534E"/>
    <w:rsid w:val="00E0657D"/>
    <w:rsid w:val="00E07D9C"/>
    <w:rsid w:val="00E1648B"/>
    <w:rsid w:val="00E166D8"/>
    <w:rsid w:val="00E17440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840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685E"/>
    <w:rsid w:val="00EF09CE"/>
    <w:rsid w:val="00F012F2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5DB"/>
    <w:rsid w:val="00F61FD6"/>
    <w:rsid w:val="00F6290B"/>
    <w:rsid w:val="00F633F9"/>
    <w:rsid w:val="00F75B0B"/>
    <w:rsid w:val="00F8043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C862440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0F986E-7E6A-4233-B551-40DABD27CB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1359</Words>
  <Characters>1519</Characters>
  <Lines>12</Lines>
  <Paragraphs>3</Paragraphs>
  <TotalTime>2</TotalTime>
  <ScaleCrop>false</ScaleCrop>
  <LinksUpToDate>false</LinksUpToDate>
  <CharactersWithSpaces>1576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今天天气真好.</cp:lastModifiedBy>
  <cp:lastPrinted>2015-03-18T03:45:00Z</cp:lastPrinted>
  <dcterms:modified xsi:type="dcterms:W3CDTF">2025-03-14T06:12:06Z</dcterms:modified>
  <dc:title>上海建桥学院教学进度计划表</dc:title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2E0E281091064B549D0B9A681F72E5A9_12</vt:lpwstr>
  </property>
</Properties>
</file>