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03FA" w14:textId="77777777" w:rsidR="004F6778" w:rsidRDefault="00B548F5">
      <w:pPr>
        <w:snapToGrid w:val="0"/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Toc160479196"/>
      <w:r>
        <w:rPr>
          <w:rFonts w:ascii="Times New Roman" w:eastAsia="黑体" w:hAnsi="Times New Roman" w:cs="Times New Roman"/>
          <w:sz w:val="32"/>
          <w:szCs w:val="32"/>
        </w:rPr>
        <w:t>课程教学进度计划表</w:t>
      </w:r>
      <w:bookmarkEnd w:id="0"/>
    </w:p>
    <w:p w14:paraId="2D5D6929" w14:textId="77777777" w:rsidR="004F6778" w:rsidRDefault="00B548F5">
      <w:pPr>
        <w:snapToGrid w:val="0"/>
        <w:spacing w:beforeLines="100" w:before="240" w:afterLines="50" w:after="120" w:line="240" w:lineRule="auto"/>
        <w:jc w:val="both"/>
        <w:rPr>
          <w:rFonts w:ascii="黑体" w:eastAsia="黑体" w:hAnsi="黑体" w:cs="Times New Roman" w:hint="eastAsia"/>
          <w:bCs/>
          <w:color w:val="000000"/>
          <w:sz w:val="24"/>
        </w:rPr>
      </w:pPr>
      <w:r>
        <w:rPr>
          <w:rFonts w:ascii="黑体" w:eastAsia="黑体" w:hAnsi="黑体" w:cs="Times New Roman" w:hint="eastAsia"/>
          <w:bCs/>
          <w:color w:val="000000"/>
          <w:sz w:val="24"/>
        </w:rPr>
        <w:t>一、</w:t>
      </w:r>
      <w:r>
        <w:rPr>
          <w:rFonts w:ascii="黑体" w:eastAsia="黑体" w:hAnsi="黑体" w:cs="Times New Roman"/>
          <w:bCs/>
          <w:color w:val="000000"/>
          <w:sz w:val="24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6"/>
        <w:gridCol w:w="1818"/>
        <w:gridCol w:w="1357"/>
        <w:gridCol w:w="1212"/>
        <w:gridCol w:w="1800"/>
        <w:gridCol w:w="1507"/>
      </w:tblGrid>
      <w:tr w:rsidR="004F6778" w14:paraId="503D8E08" w14:textId="77777777">
        <w:trPr>
          <w:trHeight w:val="454"/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80D7A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21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9FB61" w14:textId="77777777" w:rsidR="004F6778" w:rsidRDefault="00B548F5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大学英语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</w:p>
        </w:tc>
      </w:tr>
      <w:tr w:rsidR="004F6778" w14:paraId="57C2DB46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47EA1EB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45" w:type="dxa"/>
            <w:vAlign w:val="center"/>
          </w:tcPr>
          <w:p w14:paraId="6916AC7B" w14:textId="77777777" w:rsidR="004F6778" w:rsidRDefault="00B548F5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2020619</w:t>
            </w:r>
          </w:p>
        </w:tc>
        <w:tc>
          <w:tcPr>
            <w:tcW w:w="1447" w:type="dxa"/>
            <w:vAlign w:val="center"/>
          </w:tcPr>
          <w:p w14:paraId="25E3CB0B" w14:textId="77777777" w:rsidR="004F6778" w:rsidRDefault="00B548F5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290" w:type="dxa"/>
            <w:vAlign w:val="center"/>
          </w:tcPr>
          <w:p w14:paraId="2EF12F1A" w14:textId="77777777" w:rsidR="004F6778" w:rsidRDefault="00B548F5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2020619</w:t>
            </w:r>
          </w:p>
        </w:tc>
        <w:tc>
          <w:tcPr>
            <w:tcW w:w="1925" w:type="dxa"/>
            <w:vAlign w:val="center"/>
          </w:tcPr>
          <w:p w14:paraId="75A8C492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课程学分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学时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668A03DB" w14:textId="77777777" w:rsidR="004F6778" w:rsidRDefault="00B548F5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6/96</w:t>
            </w:r>
          </w:p>
        </w:tc>
      </w:tr>
      <w:tr w:rsidR="004F6778" w14:paraId="76824622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962E9CA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1945" w:type="dxa"/>
            <w:vAlign w:val="center"/>
          </w:tcPr>
          <w:p w14:paraId="12AFD0AA" w14:textId="77777777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DE4BAE8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290" w:type="dxa"/>
            <w:vAlign w:val="center"/>
          </w:tcPr>
          <w:p w14:paraId="4AE35C7A" w14:textId="77777777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0F5F9A73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专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61B4F75B" w14:textId="77777777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F6778" w14:paraId="4721EC08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EC96BA7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上课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班级</w:t>
            </w:r>
          </w:p>
        </w:tc>
        <w:tc>
          <w:tcPr>
            <w:tcW w:w="1945" w:type="dxa"/>
            <w:vAlign w:val="center"/>
          </w:tcPr>
          <w:p w14:paraId="1033D5B0" w14:textId="77777777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2F9989B2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290" w:type="dxa"/>
            <w:vAlign w:val="center"/>
          </w:tcPr>
          <w:p w14:paraId="30443374" w14:textId="14D8E40C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 w14:paraId="4376AF0D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3B264B42" w14:textId="77777777" w:rsidR="004F6778" w:rsidRDefault="004F6778">
            <w:pPr>
              <w:tabs>
                <w:tab w:val="left" w:pos="532"/>
              </w:tabs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F6778" w14:paraId="10D74657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B68CC90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14:paraId="7E7CB276" w14:textId="77777777" w:rsidR="004F6778" w:rsidRDefault="00B548F5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时间：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4F6778" w14:paraId="6A744258" w14:textId="77777777">
        <w:trPr>
          <w:trHeight w:val="848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2DB2399E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课程号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14:paraId="29593D37" w14:textId="77777777" w:rsidR="004F6778" w:rsidRDefault="00B548F5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上海外语教育出版社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WE learn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随行课堂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https://course.sflep.com/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；</w:t>
            </w:r>
          </w:p>
          <w:p w14:paraId="5F8E2026" w14:textId="77777777" w:rsidR="004F6778" w:rsidRDefault="00B548F5">
            <w:p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。</w:t>
            </w:r>
          </w:p>
        </w:tc>
      </w:tr>
      <w:tr w:rsidR="004F6778" w14:paraId="48DCEB43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0922236E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选用</w:t>
            </w: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教材</w:t>
            </w:r>
          </w:p>
        </w:tc>
        <w:tc>
          <w:tcPr>
            <w:tcW w:w="8216" w:type="dxa"/>
            <w:gridSpan w:val="5"/>
            <w:tcBorders>
              <w:right w:val="single" w:sz="12" w:space="0" w:color="auto"/>
            </w:tcBorders>
            <w:vAlign w:val="center"/>
          </w:tcPr>
          <w:p w14:paraId="7DB5F74B" w14:textId="309B92B7" w:rsidR="004F6778" w:rsidRDefault="00B548F5" w:rsidP="009A2B3F">
            <w:pPr>
              <w:widowControl/>
              <w:spacing w:line="240" w:lineRule="auto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《全新版大学进阶英语综合教程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第二版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》，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季佩英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冯豫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主编，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ISBN:978-7-5446-7715-8,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上海外语教育出版社，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2023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年</w:t>
            </w:r>
            <w:r w:rsidR="009A2B3F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月第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版。</w:t>
            </w:r>
          </w:p>
        </w:tc>
      </w:tr>
      <w:tr w:rsidR="004F6778" w14:paraId="69E2232C" w14:textId="77777777">
        <w:trPr>
          <w:trHeight w:val="454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A3C49" w14:textId="77777777" w:rsidR="004F6778" w:rsidRDefault="00B548F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82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79947" w14:textId="659570E4" w:rsidR="004F6778" w:rsidRDefault="00B548F5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《新一代大学英语基础篇视听说教程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（思政智慧版）》，王守仁等主编，外语教学与研究出版社，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202</w:t>
            </w:r>
            <w:r w:rsidR="009A2B3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；</w:t>
            </w:r>
          </w:p>
          <w:p w14:paraId="3930340D" w14:textId="77777777" w:rsidR="004F6778" w:rsidRDefault="00B548F5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《新视野大学英语（第四版）长篇阅读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》，郑树棠主编，外语教学与研究出版社，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2023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；</w:t>
            </w:r>
          </w:p>
          <w:p w14:paraId="0949A8EC" w14:textId="1EB7B4B0" w:rsidR="004F6778" w:rsidRDefault="00B548F5">
            <w:pPr>
              <w:numPr>
                <w:ilvl w:val="0"/>
                <w:numId w:val="1"/>
              </w:numPr>
              <w:tabs>
                <w:tab w:val="left" w:pos="532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《大学英语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级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测试试题集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第九</w:t>
            </w:r>
            <w:r w:rsidR="009A2B3F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版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》，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向丁丁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宋梅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主编，上海外语教育出版社，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。</w:t>
            </w:r>
          </w:p>
        </w:tc>
      </w:tr>
    </w:tbl>
    <w:p w14:paraId="236C4D17" w14:textId="77777777" w:rsidR="004F6778" w:rsidRDefault="004F6778">
      <w:pPr>
        <w:snapToGrid w:val="0"/>
        <w:spacing w:beforeLines="50" w:before="120" w:afterLines="50" w:after="120"/>
        <w:jc w:val="both"/>
        <w:rPr>
          <w:rFonts w:ascii="Times New Roman" w:eastAsia="宋体" w:hAnsi="Times New Roman" w:cs="Times New Roman"/>
          <w:b/>
          <w:sz w:val="24"/>
        </w:rPr>
      </w:pPr>
    </w:p>
    <w:p w14:paraId="0CD639BC" w14:textId="77777777" w:rsidR="004F6778" w:rsidRDefault="00B548F5">
      <w:pPr>
        <w:snapToGrid w:val="0"/>
        <w:spacing w:beforeLines="50" w:before="120" w:afterLines="50" w:after="120"/>
        <w:jc w:val="both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二、课程教学进度</w:t>
      </w:r>
    </w:p>
    <w:tbl>
      <w:tblPr>
        <w:tblW w:w="494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752"/>
        <w:gridCol w:w="2788"/>
        <w:gridCol w:w="1398"/>
        <w:gridCol w:w="3505"/>
      </w:tblGrid>
      <w:tr w:rsidR="004F6778" w14:paraId="408B927F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194A0" w14:textId="77777777" w:rsidR="004F6778" w:rsidRDefault="00B548F5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F81DC" w14:textId="77777777" w:rsidR="004F6778" w:rsidRDefault="00B548F5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5B68D" w14:textId="77777777" w:rsidR="004F6778" w:rsidRDefault="00B548F5">
            <w:pPr>
              <w:widowControl/>
              <w:spacing w:before="120" w:after="120" w:line="240" w:lineRule="auto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93310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8BF9D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作业</w:t>
            </w:r>
          </w:p>
        </w:tc>
      </w:tr>
      <w:tr w:rsidR="004F6778" w14:paraId="127D7BA1" w14:textId="77777777">
        <w:trPr>
          <w:trHeight w:val="943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FEF46" w14:textId="77777777" w:rsidR="004F6778" w:rsidRDefault="00B548F5">
            <w:pPr>
              <w:widowControl/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B21CD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C995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1</w:t>
            </w:r>
          </w:p>
          <w:p w14:paraId="6A33F06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14:paraId="659A9009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48355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F3A74" w14:textId="77777777" w:rsidR="004F6778" w:rsidRDefault="00B548F5">
            <w:pPr>
              <w:snapToGrid w:val="0"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74F2679A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62D4F031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C8C8D" w14:textId="77777777" w:rsidR="004F6778" w:rsidRDefault="00B548F5">
            <w:pPr>
              <w:widowControl/>
              <w:spacing w:before="120" w:after="12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4-5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8FED9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5ADF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2</w:t>
            </w:r>
          </w:p>
          <w:p w14:paraId="072F9C20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14:paraId="48851E5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AC1A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练习教学法、问题导向学习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944E1" w14:textId="77777777" w:rsidR="004F6778" w:rsidRDefault="00B548F5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2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583420A3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预习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Unit 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69F4CCB7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F85FB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3C387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0E79C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1</w:t>
            </w:r>
          </w:p>
          <w:p w14:paraId="5A823625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The Pursuit of Dreams</w:t>
            </w:r>
          </w:p>
          <w:p w14:paraId="5064078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Lead in</w:t>
            </w:r>
          </w:p>
          <w:p w14:paraId="28828B75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Words and Expressions</w:t>
            </w:r>
          </w:p>
          <w:p w14:paraId="332CDC2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14:paraId="5B076790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14:paraId="461CE883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C454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2CCA4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课后习题；</w:t>
            </w:r>
          </w:p>
          <w:p w14:paraId="31A52AEE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1;</w:t>
            </w:r>
          </w:p>
          <w:p w14:paraId="286CBF2F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自刷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四级测试试题集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Pra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ctice Test 1;</w:t>
            </w:r>
          </w:p>
          <w:p w14:paraId="6EEF35EE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5C4128E6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E7FFD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10240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0161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1 Practice</w:t>
            </w:r>
          </w:p>
          <w:p w14:paraId="3B7D073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14:paraId="468B8BB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14:paraId="727B1203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Reading</w:t>
            </w:r>
          </w:p>
          <w:p w14:paraId="766F01EF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A2FFA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E2993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5FD07C65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2F470D97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AE335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B586B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BFDD9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2</w:t>
            </w:r>
          </w:p>
          <w:p w14:paraId="60466D2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Freshman Year</w:t>
            </w:r>
          </w:p>
          <w:p w14:paraId="08D5A29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Lead in</w:t>
            </w:r>
          </w:p>
          <w:p w14:paraId="06CA8020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Words and Expressions</w:t>
            </w:r>
          </w:p>
          <w:p w14:paraId="21A2113C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14:paraId="617BFAD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14:paraId="6C5223D3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5582E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B586E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课后习题；</w:t>
            </w:r>
          </w:p>
          <w:p w14:paraId="48BAADE9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CAE8D73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自刷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四级测试试题集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Pra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ctice Test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;</w:t>
            </w:r>
          </w:p>
          <w:p w14:paraId="4C5D3856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6A131A66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1253C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E3E4B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8B8B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2 Practice</w:t>
            </w:r>
          </w:p>
          <w:p w14:paraId="6123D6F1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14:paraId="36F9C2CE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14:paraId="26B317D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Reading</w:t>
            </w:r>
          </w:p>
          <w:p w14:paraId="3FA6D6D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BFAD8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FAD03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71371AFC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663E5FE8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8A7C6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94645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9C245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3</w:t>
            </w:r>
          </w:p>
          <w:p w14:paraId="1FEEBEF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Theme: True Stories of World War II</w:t>
            </w:r>
          </w:p>
          <w:p w14:paraId="2521B54C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Lead in</w:t>
            </w:r>
          </w:p>
          <w:p w14:paraId="1934DFB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Words and Expressions</w:t>
            </w:r>
          </w:p>
          <w:p w14:paraId="1C77C87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14:paraId="3A52A4FF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14:paraId="0F9098B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F624C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727FF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课后习题；</w:t>
            </w:r>
          </w:p>
          <w:p w14:paraId="3855F68B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4E00870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自刷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四级测试试题集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Pra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ctice Test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;</w:t>
            </w:r>
          </w:p>
          <w:p w14:paraId="5D42C9A3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22E49F37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447E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11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A36E4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8AD9C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3 Practice</w:t>
            </w:r>
          </w:p>
          <w:p w14:paraId="5F090FE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14:paraId="79B4607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14:paraId="17E5BAF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Reading</w:t>
            </w:r>
          </w:p>
          <w:p w14:paraId="2C033316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  <w:p w14:paraId="6342EB80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期中测试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16FCF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032BF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1-3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7605D30C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准备期中测试；</w:t>
            </w:r>
          </w:p>
          <w:p w14:paraId="587E74C2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完成晨读手册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  <w:p w14:paraId="4A07A8D4" w14:textId="77777777" w:rsidR="004F6778" w:rsidRDefault="004F677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F6778" w14:paraId="25D8F5EB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02509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99BA3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4C676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3</w:t>
            </w:r>
          </w:p>
          <w:p w14:paraId="414E554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14:paraId="752AC91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1E6C1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62C65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平台练习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3E1D6E4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自刷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四级测试试题集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Pra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ctice Test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;</w:t>
            </w:r>
          </w:p>
          <w:p w14:paraId="2D33C6BB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网作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；</w:t>
            </w:r>
          </w:p>
          <w:p w14:paraId="419FADBD" w14:textId="77777777" w:rsidR="004F6778" w:rsidRDefault="00B548F5">
            <w:pPr>
              <w:snapToGrid w:val="0"/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3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；完成晨读手册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F6778" w14:paraId="158CFE0B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EEC13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13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3551E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52CEC" w14:textId="77777777" w:rsidR="004F6778" w:rsidRDefault="00B548F5">
            <w:pPr>
              <w:widowControl/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4</w:t>
            </w:r>
          </w:p>
          <w:p w14:paraId="65094F7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14:paraId="3139B00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3517E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练习教学法、问题导向学习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4B8A9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4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；完成晨读手册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</w:t>
            </w:r>
          </w:p>
        </w:tc>
      </w:tr>
      <w:tr w:rsidR="004F6778" w14:paraId="7F3CD554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AACE2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73F7B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B224E" w14:textId="77777777" w:rsidR="004F6778" w:rsidRDefault="00B548F5">
            <w:pPr>
              <w:widowControl/>
              <w:spacing w:line="240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 xml:space="preserve">CET-4 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5</w:t>
            </w:r>
          </w:p>
          <w:p w14:paraId="5EBFF542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作文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听力</w:t>
            </w:r>
          </w:p>
          <w:p w14:paraId="0530C68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阅读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&amp;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翻译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D3C47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练习教学法、问题导向学习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41ADD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整理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晨读手册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CET-4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试题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笔记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>；四级注意事项；</w:t>
            </w:r>
          </w:p>
          <w:p w14:paraId="6B2B8291" w14:textId="77777777" w:rsidR="004F6778" w:rsidRDefault="00B548F5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Unit 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</w:tc>
      </w:tr>
      <w:tr w:rsidR="004F6778" w14:paraId="624B99E2" w14:textId="77777777">
        <w:trPr>
          <w:trHeight w:val="2063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10401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38A61" w14:textId="77777777" w:rsidR="004F6778" w:rsidRDefault="00B548F5">
            <w:pPr>
              <w:widowControl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09A48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4</w:t>
            </w:r>
          </w:p>
          <w:p w14:paraId="3A9B9D7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Meeting People Who Have Touched China</w:t>
            </w:r>
          </w:p>
          <w:p w14:paraId="7EF59C5F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Lead in</w:t>
            </w:r>
          </w:p>
          <w:p w14:paraId="2F7CF228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Words and Expressions</w:t>
            </w:r>
          </w:p>
          <w:p w14:paraId="6762B5EE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14:paraId="50EA5DA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14:paraId="4A17A29D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63DCD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D9000" w14:textId="77777777" w:rsidR="004F6778" w:rsidRDefault="00B548F5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课后习题。</w:t>
            </w:r>
          </w:p>
          <w:p w14:paraId="63CA487C" w14:textId="77777777" w:rsidR="004F6778" w:rsidRDefault="004F677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F6778" w14:paraId="75A0FFD9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B4EF8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127BC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E0E25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4 Practice</w:t>
            </w:r>
          </w:p>
          <w:p w14:paraId="68C179C8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Writing</w:t>
            </w:r>
          </w:p>
          <w:p w14:paraId="6169CD6A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Translation</w:t>
            </w:r>
          </w:p>
          <w:p w14:paraId="32FA3A98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Reading</w:t>
            </w:r>
          </w:p>
          <w:p w14:paraId="44A69FF3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Listening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31919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6BC88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 xml:space="preserve"> Unit 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；</w:t>
            </w:r>
          </w:p>
          <w:p w14:paraId="69AB8F2F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预习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 xml:space="preserve"> Unit 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4F6778" w14:paraId="5DF24415" w14:textId="77777777">
        <w:trPr>
          <w:trHeight w:val="385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418C0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64D66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41F1E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Unit 5</w:t>
            </w:r>
          </w:p>
          <w:p w14:paraId="7CEA8C4D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Theme: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The Water Problem</w:t>
            </w:r>
          </w:p>
          <w:p w14:paraId="4D154DF9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Lead in</w:t>
            </w:r>
          </w:p>
          <w:p w14:paraId="455D27CB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Words and Expressions</w:t>
            </w:r>
          </w:p>
          <w:p w14:paraId="21CC6486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Structure</w:t>
            </w:r>
          </w:p>
          <w:p w14:paraId="393930FC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Text Analysis</w:t>
            </w:r>
          </w:p>
          <w:p w14:paraId="62191840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Exercises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42DE2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讲述教学法、讨论教学法、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PBL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8F3A8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准备口语考试；</w:t>
            </w:r>
          </w:p>
          <w:p w14:paraId="3C2120C0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期末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4F6778" w14:paraId="6275F742" w14:textId="77777777">
        <w:trPr>
          <w:trHeight w:val="528"/>
        </w:trPr>
        <w:tc>
          <w:tcPr>
            <w:tcW w:w="790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ACDC5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C6E0" w14:textId="77777777" w:rsidR="004F6778" w:rsidRDefault="00B548F5">
            <w:pPr>
              <w:snapToGrid w:val="0"/>
              <w:spacing w:after="0"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E3DB7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Oral Test &amp; Final Review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2741E" w14:textId="77777777" w:rsidR="004F6778" w:rsidRDefault="00B548F5">
            <w:pPr>
              <w:snapToGrid w:val="0"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口试、期末复习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D662F" w14:textId="77777777" w:rsidR="004F6778" w:rsidRDefault="00B548F5">
            <w:pPr>
              <w:widowControl/>
              <w:spacing w:after="0" w:line="288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期末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复习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。</w:t>
            </w:r>
          </w:p>
        </w:tc>
      </w:tr>
    </w:tbl>
    <w:p w14:paraId="162D7ACB" w14:textId="77777777" w:rsidR="004F6778" w:rsidRDefault="004F6778">
      <w:pPr>
        <w:snapToGrid w:val="0"/>
        <w:spacing w:beforeLines="50" w:before="120" w:afterLines="50" w:after="120"/>
        <w:jc w:val="both"/>
        <w:rPr>
          <w:rFonts w:ascii="Times New Roman" w:eastAsia="宋体" w:hAnsi="Times New Roman" w:cs="Times New Roman"/>
          <w:b/>
          <w:sz w:val="24"/>
        </w:rPr>
      </w:pPr>
    </w:p>
    <w:p w14:paraId="69CC8873" w14:textId="77777777" w:rsidR="004F6778" w:rsidRDefault="00B548F5">
      <w:pPr>
        <w:snapToGrid w:val="0"/>
        <w:spacing w:beforeLines="50" w:before="120" w:afterLines="50" w:after="120"/>
        <w:jc w:val="both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三、</w:t>
      </w:r>
      <w:r>
        <w:rPr>
          <w:rFonts w:ascii="Times New Roman" w:eastAsia="宋体" w:hAnsi="Times New Roman" w:cs="Times New Roman"/>
          <w:b/>
          <w:sz w:val="24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312"/>
        <w:gridCol w:w="5811"/>
      </w:tblGrid>
      <w:tr w:rsidR="004F6778" w14:paraId="642F79C5" w14:textId="77777777">
        <w:trPr>
          <w:trHeight w:val="454"/>
        </w:trPr>
        <w:tc>
          <w:tcPr>
            <w:tcW w:w="1809" w:type="dxa"/>
            <w:vAlign w:val="center"/>
          </w:tcPr>
          <w:p w14:paraId="669B8149" w14:textId="77777777" w:rsidR="004F6778" w:rsidRDefault="00B548F5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312" w:type="dxa"/>
            <w:vAlign w:val="center"/>
          </w:tcPr>
          <w:p w14:paraId="76BBC1BB" w14:textId="77777777" w:rsidR="004F6778" w:rsidRDefault="00B548F5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811" w:type="dxa"/>
            <w:vAlign w:val="center"/>
          </w:tcPr>
          <w:p w14:paraId="1C041893" w14:textId="77777777" w:rsidR="004F6778" w:rsidRDefault="00B548F5">
            <w:pPr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4F6778" w14:paraId="48B70556" w14:textId="77777777">
        <w:trPr>
          <w:trHeight w:val="340"/>
        </w:trPr>
        <w:tc>
          <w:tcPr>
            <w:tcW w:w="1809" w:type="dxa"/>
            <w:vAlign w:val="center"/>
          </w:tcPr>
          <w:p w14:paraId="0C5F6784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312" w:type="dxa"/>
            <w:vAlign w:val="center"/>
          </w:tcPr>
          <w:p w14:paraId="4312EA7A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40%</w:t>
            </w:r>
          </w:p>
        </w:tc>
        <w:tc>
          <w:tcPr>
            <w:tcW w:w="5811" w:type="dxa"/>
            <w:vAlign w:val="center"/>
          </w:tcPr>
          <w:p w14:paraId="47BA14A6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笔试</w:t>
            </w:r>
          </w:p>
        </w:tc>
      </w:tr>
      <w:tr w:rsidR="004F6778" w14:paraId="696B7154" w14:textId="77777777">
        <w:trPr>
          <w:trHeight w:val="340"/>
        </w:trPr>
        <w:tc>
          <w:tcPr>
            <w:tcW w:w="1809" w:type="dxa"/>
            <w:vAlign w:val="center"/>
          </w:tcPr>
          <w:p w14:paraId="305496B3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312" w:type="dxa"/>
            <w:vAlign w:val="center"/>
          </w:tcPr>
          <w:p w14:paraId="38261E6E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811" w:type="dxa"/>
            <w:vAlign w:val="center"/>
          </w:tcPr>
          <w:p w14:paraId="296A2DCA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自主学习（平台练习50% +网络作文30% +词达人20%)</w:t>
            </w:r>
          </w:p>
        </w:tc>
      </w:tr>
      <w:tr w:rsidR="004F6778" w14:paraId="0D221276" w14:textId="77777777">
        <w:trPr>
          <w:trHeight w:val="340"/>
        </w:trPr>
        <w:tc>
          <w:tcPr>
            <w:tcW w:w="1809" w:type="dxa"/>
            <w:vAlign w:val="center"/>
          </w:tcPr>
          <w:p w14:paraId="59E78047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312" w:type="dxa"/>
            <w:vAlign w:val="center"/>
          </w:tcPr>
          <w:p w14:paraId="2130F8B0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30%</w:t>
            </w:r>
          </w:p>
        </w:tc>
        <w:tc>
          <w:tcPr>
            <w:tcW w:w="5811" w:type="dxa"/>
            <w:vAlign w:val="center"/>
          </w:tcPr>
          <w:p w14:paraId="6EC14A0E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线下表现（期中测试 40% + 4套4级测试试题集 40% </w:t>
            </w:r>
          </w:p>
          <w:p w14:paraId="0842FE4A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+课堂表现20%）</w:t>
            </w:r>
          </w:p>
        </w:tc>
      </w:tr>
      <w:tr w:rsidR="004F6778" w14:paraId="20D31C03" w14:textId="77777777">
        <w:trPr>
          <w:trHeight w:val="340"/>
        </w:trPr>
        <w:tc>
          <w:tcPr>
            <w:tcW w:w="1809" w:type="dxa"/>
            <w:vAlign w:val="center"/>
          </w:tcPr>
          <w:p w14:paraId="6F2AE778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312" w:type="dxa"/>
            <w:vAlign w:val="center"/>
          </w:tcPr>
          <w:p w14:paraId="5BFEE60C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10%</w:t>
            </w:r>
          </w:p>
        </w:tc>
        <w:tc>
          <w:tcPr>
            <w:tcW w:w="5811" w:type="dxa"/>
            <w:vAlign w:val="center"/>
          </w:tcPr>
          <w:p w14:paraId="5CCC3326" w14:textId="77777777" w:rsidR="004F6778" w:rsidRDefault="00B548F5">
            <w:pPr>
              <w:snapToGrid w:val="0"/>
              <w:spacing w:line="240" w:lineRule="auto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口试</w:t>
            </w:r>
          </w:p>
        </w:tc>
      </w:tr>
    </w:tbl>
    <w:p w14:paraId="5DE66572" w14:textId="6E7BD0EC" w:rsidR="004F6778" w:rsidRDefault="00597A9A">
      <w:pPr>
        <w:snapToGrid w:val="0"/>
        <w:spacing w:beforeLines="50" w:before="120" w:afterLines="50" w:after="120"/>
        <w:jc w:val="both"/>
        <w:rPr>
          <w:rFonts w:ascii="Times New Roman" w:eastAsia="宋体" w:hAnsi="Times New Roman" w:cs="Times New Roman"/>
          <w:b/>
          <w:sz w:val="24"/>
        </w:rPr>
      </w:pPr>
      <w:r w:rsidRPr="00597A9A">
        <w:rPr>
          <w:rFonts w:ascii="Calibri" w:eastAsia="黑体" w:hAnsi="Calibri" w:cs="Times New Roman"/>
          <w:noProof/>
          <w:color w:val="000000"/>
          <w:sz w:val="21"/>
          <w:szCs w:val="21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7FB8CF6E" wp14:editId="06A8EE97">
            <wp:simplePos x="0" y="0"/>
            <wp:positionH relativeFrom="column">
              <wp:posOffset>2790825</wp:posOffset>
            </wp:positionH>
            <wp:positionV relativeFrom="paragraph">
              <wp:posOffset>59055</wp:posOffset>
            </wp:positionV>
            <wp:extent cx="1054100" cy="548005"/>
            <wp:effectExtent l="0" t="0" r="0" b="4445"/>
            <wp:wrapNone/>
            <wp:docPr id="18228032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03202" name="图片 1822803202"/>
                    <pic:cNvPicPr/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6" r="9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548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黑体" w:hint="eastAsia"/>
          <w:noProof/>
          <w:color w:val="000000" w:themeColor="text1"/>
          <w:sz w:val="21"/>
          <w:szCs w:val="2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E745E16" wp14:editId="19D5DBB8">
            <wp:simplePos x="0" y="0"/>
            <wp:positionH relativeFrom="column">
              <wp:posOffset>742950</wp:posOffset>
            </wp:positionH>
            <wp:positionV relativeFrom="paragraph">
              <wp:posOffset>201929</wp:posOffset>
            </wp:positionV>
            <wp:extent cx="838200" cy="314325"/>
            <wp:effectExtent l="0" t="0" r="0" b="9525"/>
            <wp:wrapNone/>
            <wp:docPr id="92323156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31562" name="图片 9232315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49" cy="31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FAA2C" w14:textId="342E478E" w:rsidR="004F6778" w:rsidRDefault="00B548F5" w:rsidP="00597A9A">
      <w:pPr>
        <w:tabs>
          <w:tab w:val="left" w:pos="2580"/>
          <w:tab w:val="left" w:pos="7560"/>
        </w:tabs>
        <w:spacing w:beforeLines="20" w:before="48" w:line="480" w:lineRule="auto"/>
        <w:jc w:val="both"/>
        <w:outlineLvl w:val="0"/>
      </w:pP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任课教师：</w:t>
      </w:r>
      <w:r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ab/>
      </w:r>
      <w:r w:rsidR="00597A9A"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>等</w:t>
      </w:r>
      <w:r w:rsidR="00597A9A">
        <w:rPr>
          <w:rFonts w:ascii="Times New Roman" w:hAnsi="Times New Roman" w:cs="Times New Roman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系主任审核：</w:t>
      </w:r>
      <w:r>
        <w:rPr>
          <w:rFonts w:ascii="Times New Roman" w:hAnsi="Times New Roman" w:cs="Times New Roman"/>
          <w:color w:val="000000"/>
          <w:position w:val="-20"/>
          <w:sz w:val="21"/>
          <w:szCs w:val="21"/>
        </w:rPr>
        <w:t xml:space="preserve">                                  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日期：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202</w:t>
      </w:r>
      <w:r>
        <w:rPr>
          <w:rFonts w:ascii="Times New Roman" w:eastAsia="黑体" w:hAnsi="Times New Roman" w:cs="Times New Roman" w:hint="eastAsia"/>
          <w:color w:val="000000"/>
          <w:position w:val="-20"/>
          <w:sz w:val="21"/>
          <w:szCs w:val="21"/>
        </w:rPr>
        <w:t>5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年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8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月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30</w:t>
      </w:r>
      <w:r>
        <w:rPr>
          <w:rFonts w:ascii="Times New Roman" w:eastAsia="黑体" w:hAnsi="Times New Roman" w:cs="Times New Roman"/>
          <w:color w:val="000000"/>
          <w:position w:val="-20"/>
          <w:sz w:val="21"/>
          <w:szCs w:val="21"/>
        </w:rPr>
        <w:t>日</w:t>
      </w:r>
    </w:p>
    <w:sectPr w:rsidR="004F677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D612" w14:textId="77777777" w:rsidR="00445D13" w:rsidRDefault="00445D13">
      <w:pPr>
        <w:spacing w:line="240" w:lineRule="auto"/>
      </w:pPr>
      <w:r>
        <w:separator/>
      </w:r>
    </w:p>
  </w:endnote>
  <w:endnote w:type="continuationSeparator" w:id="0">
    <w:p w14:paraId="1A5E6552" w14:textId="77777777" w:rsidR="00445D13" w:rsidRDefault="00445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BF36" w14:textId="77777777" w:rsidR="00445D13" w:rsidRDefault="00445D13">
      <w:pPr>
        <w:spacing w:after="0"/>
      </w:pPr>
      <w:r>
        <w:separator/>
      </w:r>
    </w:p>
  </w:footnote>
  <w:footnote w:type="continuationSeparator" w:id="0">
    <w:p w14:paraId="7C466C32" w14:textId="77777777" w:rsidR="00445D13" w:rsidRDefault="00445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2D01" w14:textId="77777777" w:rsidR="004F6778" w:rsidRDefault="00B548F5">
    <w:pPr>
      <w:rPr>
        <w:rFonts w:ascii="Times New Roman" w:hAnsi="Times New Roman" w:cs="Times New Roman"/>
      </w:rPr>
    </w:pPr>
    <w:r>
      <w:rPr>
        <w:rFonts w:ascii="Times New Roman" w:eastAsia="宋体" w:hAnsi="Times New Roman" w:cs="Times New Roman"/>
        <w:spacing w:val="20"/>
        <w:sz w:val="24"/>
      </w:rPr>
      <w:t>SJQU-QR-JW-01</w:t>
    </w:r>
    <w:r>
      <w:rPr>
        <w:rFonts w:ascii="Times New Roman" w:eastAsia="宋体" w:hAnsi="Times New Roman" w:cs="Times New Roman" w:hint="eastAsia"/>
        <w:spacing w:val="20"/>
        <w:sz w:val="24"/>
      </w:rPr>
      <w:t>1</w:t>
    </w:r>
    <w:r>
      <w:rPr>
        <w:rFonts w:ascii="Times New Roman" w:eastAsia="宋体" w:hAnsi="Times New Roman" w:cs="Times New Roman"/>
        <w:spacing w:val="20"/>
        <w:sz w:val="24"/>
      </w:rPr>
      <w:t>（</w:t>
    </w:r>
    <w:r>
      <w:rPr>
        <w:rFonts w:ascii="Times New Roman" w:eastAsia="宋体" w:hAnsi="Times New Roman" w:cs="Times New Roman"/>
        <w:spacing w:val="20"/>
        <w:sz w:val="24"/>
      </w:rPr>
      <w:t>A</w:t>
    </w:r>
    <w:r>
      <w:rPr>
        <w:rFonts w:ascii="Times New Roman" w:eastAsia="宋体" w:hAnsi="Times New Roman" w:cs="Times New Roman" w:hint="eastAsia"/>
        <w:spacing w:val="20"/>
        <w:sz w:val="24"/>
      </w:rPr>
      <w:t>1</w:t>
    </w:r>
    <w:r>
      <w:rPr>
        <w:rFonts w:ascii="Times New Roman" w:eastAsia="宋体" w:hAnsi="Times New Roman" w:cs="Times New Roman"/>
        <w:spacing w:val="20"/>
        <w:sz w:val="24"/>
      </w:rPr>
      <w:t>）</w:t>
    </w:r>
  </w:p>
  <w:p w14:paraId="591E3636" w14:textId="77777777" w:rsidR="004F6778" w:rsidRDefault="004F67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897D"/>
    <w:multiLevelType w:val="singleLevel"/>
    <w:tmpl w:val="2150897D"/>
    <w:lvl w:ilvl="0">
      <w:start w:val="1"/>
      <w:numFmt w:val="decimal"/>
      <w:suff w:val="space"/>
      <w:lvlText w:val="%1."/>
      <w:lvlJc w:val="left"/>
    </w:lvl>
  </w:abstractNum>
  <w:num w:numId="1" w16cid:durableId="151934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81"/>
    <w:rsid w:val="00082F8D"/>
    <w:rsid w:val="000B7BAB"/>
    <w:rsid w:val="00126E25"/>
    <w:rsid w:val="001F1C86"/>
    <w:rsid w:val="0021395A"/>
    <w:rsid w:val="00221823"/>
    <w:rsid w:val="00344333"/>
    <w:rsid w:val="003A72F9"/>
    <w:rsid w:val="00445D13"/>
    <w:rsid w:val="00460B60"/>
    <w:rsid w:val="004657D9"/>
    <w:rsid w:val="00480535"/>
    <w:rsid w:val="004C56F2"/>
    <w:rsid w:val="004F6778"/>
    <w:rsid w:val="00562BB5"/>
    <w:rsid w:val="00576FCE"/>
    <w:rsid w:val="00597A9A"/>
    <w:rsid w:val="006334E0"/>
    <w:rsid w:val="00733E05"/>
    <w:rsid w:val="00790018"/>
    <w:rsid w:val="008B0567"/>
    <w:rsid w:val="009A2B3F"/>
    <w:rsid w:val="009D03CE"/>
    <w:rsid w:val="009F7B28"/>
    <w:rsid w:val="00AD53E8"/>
    <w:rsid w:val="00B07925"/>
    <w:rsid w:val="00B14763"/>
    <w:rsid w:val="00B548F5"/>
    <w:rsid w:val="00D00248"/>
    <w:rsid w:val="00D428AA"/>
    <w:rsid w:val="00D6269B"/>
    <w:rsid w:val="00D77D90"/>
    <w:rsid w:val="00DD7C80"/>
    <w:rsid w:val="00E64081"/>
    <w:rsid w:val="00F73554"/>
    <w:rsid w:val="028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074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qFormat/>
    <w:rPr>
      <w:sz w:val="22"/>
      <w:lang w:val="en-US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sz w:val="22"/>
      <w:lang w:val="en-US"/>
      <w14:ligatures w14:val="none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A2B3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2B3F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864</Words>
  <Characters>1478</Characters>
  <Application>Microsoft Office Word</Application>
  <DocSecurity>0</DocSecurity>
  <Lines>211</Lines>
  <Paragraphs>234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miao feng</cp:lastModifiedBy>
  <cp:revision>31</cp:revision>
  <dcterms:created xsi:type="dcterms:W3CDTF">2024-09-05T00:50:00Z</dcterms:created>
  <dcterms:modified xsi:type="dcterms:W3CDTF">2026-05-21T08:30:00Z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eyJoZGlkIjoiNTY0NjIyZTk5NDFiNmJjNzkwNjUyMTY4OGJmZTE0ZTEiLCJ1c2VySWQiOiIyOTI0MDUxNzQifQ==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8D699D4B7B854AFBA610EAE8D79B2CF8_13</vt:lpwstr>
  </property>
</Properties>
</file>