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FE1DB" w14:textId="74C0E95E" w:rsidR="00661784" w:rsidRPr="002E554A" w:rsidRDefault="000575DF" w:rsidP="002E554A">
      <w:pPr>
        <w:widowControl/>
        <w:jc w:val="center"/>
        <w:rPr>
          <w:rFonts w:ascii="楷体" w:eastAsia="楷体" w:hAnsi="楷体" w:cs="宋体"/>
          <w:color w:val="000000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507B80" wp14:editId="67A309EE">
                <wp:simplePos x="0" y="0"/>
                <wp:positionH relativeFrom="column">
                  <wp:posOffset>-811530</wp:posOffset>
                </wp:positionH>
                <wp:positionV relativeFrom="paragraph">
                  <wp:posOffset>-695325</wp:posOffset>
                </wp:positionV>
                <wp:extent cx="2635250" cy="367665"/>
                <wp:effectExtent l="0" t="0" r="0" b="3810"/>
                <wp:wrapNone/>
                <wp:docPr id="2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D7632F" w14:textId="77777777" w:rsidR="00661784" w:rsidRDefault="003B1E0F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26（A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507B80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63.9pt;margin-top:-54.75pt;width:207.5pt;height:2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" stroked="f" strokeweight=".5pt">
                <v:textbox>
                  <w:txbxContent>
                    <w:p w14:paraId="06D7632F" w14:textId="77777777" w:rsidR="00661784" w:rsidRDefault="003B1E0F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26（A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 w:rsidR="003B1E0F">
        <w:rPr>
          <w:rFonts w:hint="eastAsia"/>
          <w:b/>
          <w:sz w:val="28"/>
          <w:szCs w:val="30"/>
        </w:rPr>
        <w:t>【</w:t>
      </w:r>
      <w:r w:rsidR="00E40740">
        <w:rPr>
          <w:rFonts w:hint="eastAsia"/>
          <w:b/>
          <w:sz w:val="28"/>
          <w:szCs w:val="30"/>
        </w:rPr>
        <w:t>德语</w:t>
      </w:r>
      <w:r w:rsidR="00006561">
        <w:rPr>
          <w:rFonts w:hint="eastAsia"/>
          <w:b/>
          <w:sz w:val="28"/>
          <w:szCs w:val="30"/>
        </w:rPr>
        <w:t>分析阅读</w:t>
      </w:r>
      <w:r w:rsidR="00E40740">
        <w:rPr>
          <w:rFonts w:hint="eastAsia"/>
          <w:b/>
          <w:sz w:val="28"/>
          <w:szCs w:val="30"/>
        </w:rPr>
        <w:t>1</w:t>
      </w:r>
      <w:r w:rsidR="003B1E0F">
        <w:rPr>
          <w:rFonts w:hint="eastAsia"/>
          <w:b/>
          <w:sz w:val="28"/>
          <w:szCs w:val="30"/>
        </w:rPr>
        <w:t>】</w:t>
      </w:r>
    </w:p>
    <w:p w14:paraId="6CB8774E" w14:textId="77777777" w:rsidR="00661784" w:rsidRDefault="003B1E0F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E0665E" w:rsidRPr="00075769">
        <w:rPr>
          <w:b/>
          <w:sz w:val="28"/>
          <w:szCs w:val="30"/>
        </w:rPr>
        <w:t>German Reading 1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7BC5E923" w14:textId="77777777" w:rsidR="00661784" w:rsidRDefault="003B1E0F" w:rsidP="002E554A">
      <w:pPr>
        <w:spacing w:beforeLines="50" w:before="156" w:afterLines="50" w:after="156" w:line="288" w:lineRule="auto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728DE304" w14:textId="0B5787BC" w:rsidR="00661784" w:rsidRDefault="003B1E0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E40740" w:rsidRPr="00E40740">
        <w:rPr>
          <w:rFonts w:ascii="Times New Roman" w:hAnsi="Times New Roman"/>
          <w:color w:val="000000"/>
          <w:sz w:val="20"/>
          <w:szCs w:val="20"/>
        </w:rPr>
        <w:t>2020</w:t>
      </w:r>
      <w:r w:rsidR="00006561">
        <w:rPr>
          <w:rFonts w:ascii="Times New Roman" w:hAnsi="Times New Roman"/>
          <w:color w:val="000000"/>
          <w:sz w:val="20"/>
          <w:szCs w:val="20"/>
        </w:rPr>
        <w:t>248</w:t>
      </w:r>
      <w:r>
        <w:rPr>
          <w:color w:val="000000"/>
          <w:sz w:val="20"/>
          <w:szCs w:val="20"/>
        </w:rPr>
        <w:t>】</w:t>
      </w:r>
    </w:p>
    <w:p w14:paraId="484B01AB" w14:textId="77777777" w:rsidR="00661784" w:rsidRDefault="003B1E0F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272812" w:rsidRPr="00272812">
        <w:rPr>
          <w:rFonts w:ascii="Times New Roman" w:hAnsi="Times New Roman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14:paraId="008BE8A6" w14:textId="6C42E975" w:rsidR="00661784" w:rsidRDefault="003B1E0F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E40740" w:rsidRPr="00E40740">
        <w:rPr>
          <w:rFonts w:ascii="Times New Roman" w:hint="eastAsia"/>
          <w:color w:val="000000"/>
          <w:sz w:val="20"/>
          <w:szCs w:val="20"/>
        </w:rPr>
        <w:t>德语</w:t>
      </w:r>
      <w:r w:rsidR="00E40740" w:rsidRPr="00E40740">
        <w:rPr>
          <w:rFonts w:ascii="Times New Roman" w:hint="eastAsia"/>
          <w:color w:val="000000"/>
          <w:sz w:val="20"/>
          <w:szCs w:val="20"/>
        </w:rPr>
        <w:t>B</w:t>
      </w:r>
      <w:r w:rsidR="00006561">
        <w:rPr>
          <w:rFonts w:ascii="Times New Roman"/>
          <w:color w:val="000000"/>
          <w:sz w:val="20"/>
          <w:szCs w:val="20"/>
        </w:rPr>
        <w:t>20</w:t>
      </w:r>
      <w:r w:rsidR="00E40740" w:rsidRPr="00E40740">
        <w:rPr>
          <w:rFonts w:ascii="Times New Roman" w:hint="eastAsia"/>
          <w:color w:val="000000"/>
          <w:sz w:val="20"/>
          <w:szCs w:val="20"/>
        </w:rPr>
        <w:t>-1</w:t>
      </w:r>
      <w:r w:rsidR="00E40740" w:rsidRPr="00E40740">
        <w:rPr>
          <w:rFonts w:ascii="Times New Roman" w:hint="eastAsia"/>
          <w:color w:val="000000"/>
          <w:sz w:val="20"/>
          <w:szCs w:val="20"/>
        </w:rPr>
        <w:t>德语</w:t>
      </w:r>
      <w:r w:rsidR="00E40740" w:rsidRPr="00E40740">
        <w:rPr>
          <w:rFonts w:ascii="Times New Roman" w:hint="eastAsia"/>
          <w:color w:val="000000"/>
          <w:sz w:val="20"/>
          <w:szCs w:val="20"/>
        </w:rPr>
        <w:t>B</w:t>
      </w:r>
      <w:r w:rsidR="00006561">
        <w:rPr>
          <w:rFonts w:ascii="Times New Roman"/>
          <w:color w:val="000000"/>
          <w:sz w:val="20"/>
          <w:szCs w:val="20"/>
        </w:rPr>
        <w:t>20</w:t>
      </w:r>
      <w:r w:rsidR="00E40740" w:rsidRPr="00E40740">
        <w:rPr>
          <w:rFonts w:ascii="Times New Roman" w:hint="eastAsia"/>
          <w:color w:val="000000"/>
          <w:sz w:val="20"/>
          <w:szCs w:val="20"/>
        </w:rPr>
        <w:t>-</w:t>
      </w:r>
      <w:r w:rsidR="00E40740">
        <w:rPr>
          <w:rFonts w:ascii="Times New Roman"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14:paraId="1268CE85" w14:textId="77777777" w:rsidR="00661784" w:rsidRDefault="003B1E0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系级必修课</w:t>
      </w:r>
      <w:r>
        <w:rPr>
          <w:color w:val="000000"/>
          <w:sz w:val="20"/>
          <w:szCs w:val="20"/>
        </w:rPr>
        <w:t>】</w:t>
      </w:r>
    </w:p>
    <w:p w14:paraId="59C79038" w14:textId="77777777" w:rsidR="00661784" w:rsidRDefault="003B1E0F">
      <w:pPr>
        <w:snapToGrid w:val="0"/>
        <w:spacing w:line="288" w:lineRule="auto"/>
        <w:ind w:firstLineChars="196" w:firstLine="394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272812">
        <w:rPr>
          <w:color w:val="000000"/>
          <w:sz w:val="20"/>
          <w:szCs w:val="20"/>
        </w:rPr>
        <w:t>【</w:t>
      </w:r>
      <w:r w:rsidR="00272812" w:rsidRPr="00272812">
        <w:rPr>
          <w:rFonts w:hint="eastAsia"/>
          <w:bCs/>
          <w:color w:val="000000"/>
          <w:sz w:val="20"/>
          <w:szCs w:val="20"/>
        </w:rPr>
        <w:t>外国语学院德语系</w:t>
      </w:r>
      <w:r w:rsidR="00272812">
        <w:rPr>
          <w:color w:val="000000"/>
          <w:sz w:val="20"/>
          <w:szCs w:val="20"/>
        </w:rPr>
        <w:t>】</w:t>
      </w:r>
    </w:p>
    <w:p w14:paraId="57F499C2" w14:textId="77777777" w:rsidR="00661784" w:rsidRDefault="003B1E0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5DBB8EBA" w14:textId="77777777" w:rsidR="005820E3" w:rsidRDefault="003B1E0F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教材</w:t>
      </w:r>
    </w:p>
    <w:p w14:paraId="7F5F5AF2" w14:textId="77777777" w:rsidR="00661784" w:rsidRPr="00E40740" w:rsidRDefault="003B1E0F" w:rsidP="00E40740">
      <w:pPr>
        <w:snapToGrid w:val="0"/>
        <w:spacing w:line="288" w:lineRule="auto"/>
        <w:ind w:leftChars="342" w:left="718" w:firstLineChars="50" w:firstLine="100"/>
        <w:rPr>
          <w:rFonts w:ascii="Times New Roman" w:hAnsi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 w:rsidR="00E40740" w:rsidRPr="006B56D1">
        <w:rPr>
          <w:rFonts w:ascii="Times New Roman"/>
          <w:color w:val="000000"/>
          <w:sz w:val="20"/>
          <w:szCs w:val="20"/>
        </w:rPr>
        <w:t>《新编大学德语（阅读训练）》（第二版），朱建华主编，外语教学与研究社，</w:t>
      </w:r>
      <w:r w:rsidR="00E40740" w:rsidRPr="006B56D1">
        <w:rPr>
          <w:rFonts w:ascii="Times New Roman" w:hAnsi="Times New Roman"/>
          <w:color w:val="000000"/>
          <w:sz w:val="20"/>
          <w:szCs w:val="20"/>
        </w:rPr>
        <w:t>2014</w:t>
      </w:r>
      <w:r w:rsidR="00E40740" w:rsidRPr="006B56D1">
        <w:rPr>
          <w:rFonts w:ascii="Times New Roman"/>
          <w:color w:val="000000"/>
          <w:sz w:val="20"/>
          <w:szCs w:val="20"/>
        </w:rPr>
        <w:t>。</w:t>
      </w:r>
      <w:r>
        <w:rPr>
          <w:color w:val="000000"/>
          <w:sz w:val="20"/>
          <w:szCs w:val="20"/>
        </w:rPr>
        <w:t>】</w:t>
      </w:r>
    </w:p>
    <w:p w14:paraId="0830ECE7" w14:textId="77777777" w:rsidR="00272812" w:rsidRPr="00075769" w:rsidRDefault="003B1E0F" w:rsidP="00272812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 w:rsidRPr="00075769">
        <w:rPr>
          <w:color w:val="000000"/>
          <w:sz w:val="20"/>
          <w:szCs w:val="20"/>
        </w:rPr>
        <w:t>参考</w:t>
      </w:r>
      <w:r w:rsidRPr="00075769">
        <w:rPr>
          <w:rFonts w:hint="eastAsia"/>
          <w:color w:val="000000"/>
          <w:sz w:val="20"/>
          <w:szCs w:val="20"/>
        </w:rPr>
        <w:t>书目</w:t>
      </w:r>
    </w:p>
    <w:p w14:paraId="57FD1E7A" w14:textId="77777777" w:rsidR="00272812" w:rsidRPr="00075769" w:rsidRDefault="00272812" w:rsidP="00272812">
      <w:pPr>
        <w:snapToGrid w:val="0"/>
        <w:spacing w:line="288" w:lineRule="auto"/>
        <w:ind w:leftChars="342" w:left="718" w:firstLineChars="50" w:firstLine="100"/>
        <w:rPr>
          <w:rFonts w:ascii="Times New Roman" w:eastAsiaTheme="majorEastAsia" w:hAnsi="Times New Roman"/>
          <w:color w:val="000000"/>
          <w:sz w:val="20"/>
          <w:szCs w:val="20"/>
        </w:rPr>
      </w:pPr>
      <w:proofErr w:type="gramStart"/>
      <w:r w:rsidRPr="00075769">
        <w:rPr>
          <w:color w:val="000000"/>
          <w:sz w:val="20"/>
          <w:szCs w:val="20"/>
        </w:rPr>
        <w:t>【</w:t>
      </w:r>
      <w:proofErr w:type="gramEnd"/>
      <w:r w:rsidRPr="00075769">
        <w:rPr>
          <w:rFonts w:ascii="Times New Roman" w:eastAsiaTheme="majorEastAsia"/>
          <w:color w:val="000000"/>
          <w:sz w:val="20"/>
          <w:szCs w:val="20"/>
        </w:rPr>
        <w:t>《</w:t>
      </w:r>
      <w:r w:rsidR="00E0665E" w:rsidRPr="00075769">
        <w:rPr>
          <w:rFonts w:ascii="Times New Roman" w:eastAsiaTheme="majorEastAsia" w:hint="eastAsia"/>
          <w:color w:val="000000"/>
          <w:sz w:val="20"/>
          <w:szCs w:val="20"/>
          <w:lang w:val="de-DE"/>
        </w:rPr>
        <w:t>大学德语四、六级考试高分突破——四级阅读</w:t>
      </w:r>
      <w:r w:rsidRPr="00075769">
        <w:rPr>
          <w:rFonts w:ascii="Times New Roman" w:eastAsiaTheme="majorEastAsia"/>
          <w:color w:val="000000"/>
          <w:sz w:val="20"/>
          <w:szCs w:val="20"/>
        </w:rPr>
        <w:t>》，</w:t>
      </w:r>
      <w:r w:rsidR="00E0665E" w:rsidRPr="00075769">
        <w:rPr>
          <w:rFonts w:ascii="Times New Roman" w:eastAsiaTheme="majorEastAsia" w:hint="eastAsia"/>
          <w:color w:val="000000"/>
          <w:sz w:val="20"/>
          <w:szCs w:val="20"/>
        </w:rPr>
        <w:t>王颖频</w:t>
      </w:r>
      <w:r w:rsidR="00E0665E" w:rsidRPr="00075769">
        <w:rPr>
          <w:rFonts w:ascii="Times New Roman" w:eastAsiaTheme="majorEastAsia"/>
          <w:color w:val="000000"/>
          <w:sz w:val="20"/>
          <w:szCs w:val="20"/>
        </w:rPr>
        <w:t>主编，</w:t>
      </w:r>
      <w:r w:rsidR="00E0665E" w:rsidRPr="00075769">
        <w:rPr>
          <w:rFonts w:ascii="Times New Roman" w:eastAsiaTheme="majorEastAsia" w:hint="eastAsia"/>
          <w:color w:val="000000"/>
          <w:sz w:val="20"/>
          <w:szCs w:val="20"/>
        </w:rPr>
        <w:t>外语教育与研究出版社</w:t>
      </w:r>
      <w:r w:rsidRPr="00075769">
        <w:rPr>
          <w:rFonts w:ascii="Times New Roman" w:eastAsiaTheme="majorEastAsia"/>
          <w:color w:val="000000"/>
          <w:sz w:val="20"/>
          <w:szCs w:val="20"/>
        </w:rPr>
        <w:t>，</w:t>
      </w:r>
      <w:r w:rsidRPr="00075769">
        <w:rPr>
          <w:rFonts w:ascii="Times New Roman" w:eastAsiaTheme="majorEastAsia" w:hAnsi="Times New Roman"/>
          <w:color w:val="000000"/>
          <w:sz w:val="20"/>
          <w:szCs w:val="20"/>
        </w:rPr>
        <w:t>201</w:t>
      </w:r>
      <w:r w:rsidR="00E0665E" w:rsidRPr="00075769">
        <w:rPr>
          <w:rFonts w:ascii="Times New Roman" w:eastAsiaTheme="majorEastAsia" w:hAnsi="Times New Roman"/>
          <w:color w:val="000000"/>
          <w:sz w:val="20"/>
          <w:szCs w:val="20"/>
        </w:rPr>
        <w:t>3</w:t>
      </w:r>
      <w:r w:rsidRPr="00075769">
        <w:rPr>
          <w:rFonts w:ascii="Times New Roman" w:eastAsiaTheme="majorEastAsia"/>
          <w:color w:val="000000"/>
          <w:sz w:val="20"/>
          <w:szCs w:val="20"/>
        </w:rPr>
        <w:t>。</w:t>
      </w:r>
    </w:p>
    <w:p w14:paraId="24870FE1" w14:textId="77777777" w:rsidR="00272812" w:rsidRPr="00075769" w:rsidRDefault="00272812" w:rsidP="00272812">
      <w:pPr>
        <w:snapToGrid w:val="0"/>
        <w:spacing w:line="288" w:lineRule="auto"/>
        <w:ind w:leftChars="342" w:left="718" w:firstLineChars="50" w:firstLine="100"/>
        <w:rPr>
          <w:rFonts w:ascii="Times New Roman" w:eastAsiaTheme="majorEastAsia" w:hAnsi="Times New Roman"/>
          <w:color w:val="000000"/>
          <w:sz w:val="20"/>
          <w:szCs w:val="20"/>
        </w:rPr>
      </w:pPr>
      <w:r w:rsidRPr="00075769">
        <w:rPr>
          <w:rFonts w:ascii="Times New Roman" w:eastAsiaTheme="majorEastAsia"/>
          <w:color w:val="000000"/>
          <w:sz w:val="20"/>
          <w:szCs w:val="20"/>
        </w:rPr>
        <w:t>《</w:t>
      </w:r>
      <w:r w:rsidR="00E31588" w:rsidRPr="00075769">
        <w:rPr>
          <w:rFonts w:ascii="Times New Roman" w:eastAsiaTheme="majorEastAsia" w:hint="eastAsia"/>
          <w:color w:val="000000"/>
          <w:sz w:val="20"/>
          <w:szCs w:val="20"/>
        </w:rPr>
        <w:t>欧标德语阅读教程</w:t>
      </w:r>
      <w:r w:rsidRPr="00075769">
        <w:rPr>
          <w:rFonts w:ascii="Times New Roman" w:eastAsiaTheme="majorEastAsia"/>
          <w:color w:val="000000"/>
          <w:sz w:val="20"/>
          <w:szCs w:val="20"/>
        </w:rPr>
        <w:t>》，</w:t>
      </w:r>
      <w:r w:rsidR="00E31588" w:rsidRPr="00075769">
        <w:rPr>
          <w:rFonts w:ascii="Times New Roman" w:eastAsiaTheme="majorEastAsia" w:hint="eastAsia"/>
          <w:color w:val="000000"/>
          <w:sz w:val="20"/>
          <w:szCs w:val="20"/>
        </w:rPr>
        <w:t>侯宇晶，张亮</w:t>
      </w:r>
      <w:r w:rsidRPr="00075769">
        <w:rPr>
          <w:rFonts w:ascii="Times New Roman" w:eastAsiaTheme="majorEastAsia"/>
          <w:color w:val="000000"/>
          <w:sz w:val="20"/>
          <w:szCs w:val="20"/>
        </w:rPr>
        <w:t>主编，</w:t>
      </w:r>
      <w:r w:rsidR="00E31588" w:rsidRPr="00075769">
        <w:rPr>
          <w:rFonts w:ascii="Times New Roman" w:eastAsiaTheme="majorEastAsia" w:hint="eastAsia"/>
          <w:color w:val="000000"/>
          <w:sz w:val="20"/>
          <w:szCs w:val="20"/>
        </w:rPr>
        <w:t>武汉大学</w:t>
      </w:r>
      <w:r w:rsidRPr="00075769">
        <w:rPr>
          <w:rFonts w:ascii="Times New Roman" w:eastAsiaTheme="majorEastAsia"/>
          <w:color w:val="000000"/>
          <w:sz w:val="20"/>
          <w:szCs w:val="20"/>
        </w:rPr>
        <w:t>出版社，</w:t>
      </w:r>
      <w:r w:rsidR="00E31588" w:rsidRPr="00075769">
        <w:rPr>
          <w:rFonts w:ascii="Times New Roman" w:eastAsiaTheme="majorEastAsia" w:hAnsi="Times New Roman"/>
          <w:color w:val="000000"/>
          <w:sz w:val="20"/>
          <w:szCs w:val="20"/>
        </w:rPr>
        <w:t>2017</w:t>
      </w:r>
      <w:r w:rsidRPr="00075769">
        <w:rPr>
          <w:rFonts w:ascii="Times New Roman" w:eastAsiaTheme="majorEastAsia"/>
          <w:color w:val="000000"/>
          <w:sz w:val="20"/>
          <w:szCs w:val="20"/>
        </w:rPr>
        <w:t>。</w:t>
      </w:r>
    </w:p>
    <w:p w14:paraId="6C78F13E" w14:textId="77777777" w:rsidR="00272812" w:rsidRPr="00075769" w:rsidRDefault="00272812" w:rsidP="00272812">
      <w:pPr>
        <w:snapToGrid w:val="0"/>
        <w:spacing w:line="288" w:lineRule="auto"/>
        <w:ind w:leftChars="342" w:left="718" w:firstLineChars="50" w:firstLine="100"/>
        <w:rPr>
          <w:rFonts w:ascii="Times New Roman" w:hAnsi="Times New Roman"/>
          <w:color w:val="000000"/>
          <w:szCs w:val="21"/>
        </w:rPr>
      </w:pPr>
      <w:r w:rsidRPr="00075769">
        <w:rPr>
          <w:rFonts w:ascii="Times New Roman" w:eastAsiaTheme="majorEastAsia"/>
          <w:color w:val="000000"/>
          <w:sz w:val="20"/>
          <w:szCs w:val="20"/>
        </w:rPr>
        <w:t>《</w:t>
      </w:r>
      <w:r w:rsidR="00E31588" w:rsidRPr="00075769">
        <w:rPr>
          <w:rFonts w:ascii="Times New Roman" w:eastAsiaTheme="majorEastAsia" w:hint="eastAsia"/>
          <w:color w:val="000000"/>
          <w:sz w:val="20"/>
          <w:szCs w:val="20"/>
        </w:rPr>
        <w:t>歌德证书</w:t>
      </w:r>
      <w:r w:rsidR="00E31588" w:rsidRPr="00075769">
        <w:rPr>
          <w:rFonts w:ascii="Times New Roman" w:eastAsiaTheme="majorEastAsia" w:hint="eastAsia"/>
          <w:color w:val="000000"/>
          <w:sz w:val="20"/>
          <w:szCs w:val="20"/>
        </w:rPr>
        <w:t>A2</w:t>
      </w:r>
      <w:r w:rsidR="00E31588" w:rsidRPr="00075769">
        <w:rPr>
          <w:rFonts w:ascii="Times New Roman" w:eastAsiaTheme="majorEastAsia" w:hint="eastAsia"/>
          <w:color w:val="000000"/>
          <w:sz w:val="20"/>
          <w:szCs w:val="20"/>
        </w:rPr>
        <w:t>备考指南</w:t>
      </w:r>
      <w:r w:rsidR="00E31588" w:rsidRPr="00075769">
        <w:rPr>
          <w:rFonts w:ascii="Times New Roman" w:eastAsiaTheme="majorEastAsia"/>
          <w:color w:val="000000"/>
          <w:sz w:val="20"/>
          <w:szCs w:val="20"/>
        </w:rPr>
        <w:t>》</w:t>
      </w:r>
      <w:r w:rsidRPr="00075769">
        <w:rPr>
          <w:rFonts w:ascii="Times New Roman" w:eastAsiaTheme="majorEastAsia"/>
          <w:color w:val="000000"/>
          <w:sz w:val="20"/>
          <w:szCs w:val="20"/>
        </w:rPr>
        <w:t>，</w:t>
      </w:r>
      <w:r w:rsidR="00E31588" w:rsidRPr="00075769">
        <w:rPr>
          <w:rFonts w:ascii="Times New Roman" w:eastAsiaTheme="majorEastAsia" w:hint="eastAsia"/>
          <w:color w:val="000000"/>
          <w:sz w:val="20"/>
          <w:szCs w:val="20"/>
        </w:rPr>
        <w:t xml:space="preserve">Brigitte Schaefer, </w:t>
      </w:r>
      <w:proofErr w:type="spellStart"/>
      <w:r w:rsidR="00E31588" w:rsidRPr="00075769">
        <w:rPr>
          <w:rFonts w:ascii="Times New Roman" w:eastAsiaTheme="majorEastAsia" w:hint="eastAsia"/>
          <w:color w:val="000000"/>
          <w:sz w:val="20"/>
          <w:szCs w:val="20"/>
        </w:rPr>
        <w:t>Frauke</w:t>
      </w:r>
      <w:proofErr w:type="spellEnd"/>
      <w:r w:rsidR="00E31588" w:rsidRPr="00075769">
        <w:rPr>
          <w:rFonts w:ascii="Times New Roman" w:eastAsiaTheme="majorEastAsia" w:hint="eastAsia"/>
          <w:color w:val="000000"/>
          <w:sz w:val="20"/>
          <w:szCs w:val="20"/>
        </w:rPr>
        <w:t xml:space="preserve"> van der </w:t>
      </w:r>
      <w:proofErr w:type="spellStart"/>
      <w:r w:rsidR="00E31588" w:rsidRPr="00075769">
        <w:rPr>
          <w:rFonts w:ascii="Times New Roman" w:eastAsiaTheme="majorEastAsia" w:hint="eastAsia"/>
          <w:color w:val="000000"/>
          <w:sz w:val="20"/>
          <w:szCs w:val="20"/>
        </w:rPr>
        <w:t>Werff</w:t>
      </w:r>
      <w:proofErr w:type="spellEnd"/>
      <w:r w:rsidR="00E31588" w:rsidRPr="00075769">
        <w:rPr>
          <w:rFonts w:ascii="Times New Roman" w:eastAsiaTheme="majorEastAsia" w:hint="eastAsia"/>
          <w:color w:val="000000"/>
          <w:sz w:val="20"/>
          <w:szCs w:val="20"/>
          <w:lang w:val="de-DE"/>
        </w:rPr>
        <w:t>主编</w:t>
      </w:r>
      <w:r w:rsidRPr="00075769">
        <w:rPr>
          <w:rFonts w:ascii="Times New Roman" w:eastAsiaTheme="majorEastAsia"/>
          <w:color w:val="000000"/>
          <w:sz w:val="20"/>
          <w:szCs w:val="20"/>
        </w:rPr>
        <w:t>，</w:t>
      </w:r>
      <w:r w:rsidR="00E31588" w:rsidRPr="00075769">
        <w:rPr>
          <w:rFonts w:ascii="Times New Roman" w:eastAsiaTheme="majorEastAsia" w:hint="eastAsia"/>
          <w:color w:val="000000"/>
          <w:sz w:val="20"/>
          <w:szCs w:val="20"/>
        </w:rPr>
        <w:t>上海外语教育出版社</w:t>
      </w:r>
      <w:r w:rsidRPr="00075769">
        <w:rPr>
          <w:rFonts w:ascii="Times New Roman" w:eastAsiaTheme="majorEastAsia"/>
          <w:color w:val="000000"/>
          <w:sz w:val="20"/>
          <w:szCs w:val="20"/>
        </w:rPr>
        <w:t>，</w:t>
      </w:r>
      <w:r w:rsidRPr="00075769">
        <w:rPr>
          <w:rFonts w:ascii="Times New Roman" w:eastAsiaTheme="majorEastAsia" w:hAnsi="Times New Roman"/>
          <w:color w:val="000000"/>
          <w:sz w:val="20"/>
          <w:szCs w:val="20"/>
        </w:rPr>
        <w:t>201</w:t>
      </w:r>
      <w:r w:rsidR="00E31588" w:rsidRPr="00075769">
        <w:rPr>
          <w:rFonts w:ascii="Times New Roman" w:eastAsiaTheme="majorEastAsia" w:hAnsi="Times New Roman"/>
          <w:color w:val="000000"/>
          <w:sz w:val="20"/>
          <w:szCs w:val="20"/>
        </w:rPr>
        <w:t>2</w:t>
      </w:r>
      <w:r w:rsidRPr="00075769">
        <w:rPr>
          <w:rFonts w:ascii="Times New Roman" w:eastAsiaTheme="majorEastAsia"/>
          <w:color w:val="000000"/>
          <w:sz w:val="20"/>
          <w:szCs w:val="20"/>
        </w:rPr>
        <w:t>。</w:t>
      </w:r>
      <w:r w:rsidRPr="00075769">
        <w:rPr>
          <w:color w:val="000000"/>
          <w:sz w:val="20"/>
          <w:szCs w:val="20"/>
        </w:rPr>
        <w:t>】</w:t>
      </w:r>
    </w:p>
    <w:p w14:paraId="76CBD4CD" w14:textId="77777777" w:rsidR="00661784" w:rsidRPr="00075769" w:rsidRDefault="003B1E0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075769">
        <w:rPr>
          <w:rFonts w:hint="eastAsia"/>
          <w:b/>
          <w:bCs/>
          <w:color w:val="000000"/>
          <w:sz w:val="20"/>
          <w:szCs w:val="20"/>
        </w:rPr>
        <w:t>课程网站网址：</w:t>
      </w:r>
      <w:r w:rsidR="00075769" w:rsidRPr="00075769">
        <w:rPr>
          <w:color w:val="000000"/>
          <w:sz w:val="20"/>
          <w:szCs w:val="20"/>
        </w:rPr>
        <w:t>【</w:t>
      </w:r>
      <w:r w:rsidR="00075769" w:rsidRPr="00075769">
        <w:rPr>
          <w:rFonts w:ascii="Times New Roman"/>
          <w:bCs/>
          <w:color w:val="000000"/>
          <w:sz w:val="20"/>
          <w:szCs w:val="20"/>
        </w:rPr>
        <w:t>https://elearning.gench.edu.cn:8443</w:t>
      </w:r>
      <w:r w:rsidR="00075769" w:rsidRPr="00075769">
        <w:rPr>
          <w:color w:val="000000"/>
          <w:sz w:val="20"/>
          <w:szCs w:val="20"/>
        </w:rPr>
        <w:t>】</w:t>
      </w:r>
    </w:p>
    <w:p w14:paraId="04AFB14A" w14:textId="77777777" w:rsidR="00661784" w:rsidRDefault="003B1E0F" w:rsidP="005820E3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075769">
        <w:rPr>
          <w:b/>
          <w:bCs/>
          <w:color w:val="000000"/>
          <w:sz w:val="20"/>
          <w:szCs w:val="20"/>
        </w:rPr>
        <w:t>先修课程：</w:t>
      </w:r>
      <w:r w:rsidRPr="00075769">
        <w:rPr>
          <w:color w:val="000000"/>
          <w:sz w:val="20"/>
          <w:szCs w:val="20"/>
        </w:rPr>
        <w:t>【</w:t>
      </w:r>
      <w:r w:rsidR="007968C1" w:rsidRPr="00075769">
        <w:rPr>
          <w:rFonts w:ascii="Times New Roman" w:hint="eastAsia"/>
          <w:color w:val="000000"/>
          <w:sz w:val="20"/>
          <w:szCs w:val="20"/>
        </w:rPr>
        <w:t>基础</w:t>
      </w:r>
      <w:r w:rsidR="00272812" w:rsidRPr="00075769">
        <w:rPr>
          <w:rFonts w:ascii="Times New Roman"/>
          <w:color w:val="000000"/>
          <w:sz w:val="20"/>
          <w:szCs w:val="20"/>
        </w:rPr>
        <w:t>德语</w:t>
      </w:r>
      <w:r w:rsidR="005820E3" w:rsidRPr="00075769">
        <w:rPr>
          <w:rFonts w:ascii="Times New Roman"/>
          <w:color w:val="000000"/>
          <w:sz w:val="20"/>
          <w:szCs w:val="20"/>
        </w:rPr>
        <w:t>2</w:t>
      </w:r>
      <w:r w:rsidR="00665A84" w:rsidRPr="00075769">
        <w:rPr>
          <w:rFonts w:ascii="Times New Roman"/>
          <w:color w:val="000000"/>
          <w:sz w:val="20"/>
          <w:szCs w:val="20"/>
        </w:rPr>
        <w:t>，</w:t>
      </w:r>
      <w:r w:rsidR="007968C1" w:rsidRPr="00075769">
        <w:rPr>
          <w:rFonts w:ascii="Times New Roman" w:hAnsi="Times New Roman"/>
          <w:color w:val="000000"/>
          <w:sz w:val="20"/>
          <w:szCs w:val="20"/>
        </w:rPr>
        <w:t>2020408</w:t>
      </w:r>
      <w:r w:rsidR="00665A84" w:rsidRPr="00075769">
        <w:rPr>
          <w:rFonts w:ascii="Times New Roman" w:hAnsi="Times New Roman"/>
          <w:color w:val="000000"/>
          <w:sz w:val="20"/>
          <w:szCs w:val="20"/>
        </w:rPr>
        <w:t>，</w:t>
      </w:r>
      <w:r w:rsidR="005820E3" w:rsidRPr="00075769">
        <w:rPr>
          <w:rFonts w:ascii="Times New Roman" w:hint="eastAsia"/>
          <w:color w:val="000000"/>
          <w:sz w:val="20"/>
          <w:szCs w:val="20"/>
        </w:rPr>
        <w:t>(</w:t>
      </w:r>
      <w:r w:rsidR="00272812" w:rsidRPr="00075769">
        <w:rPr>
          <w:rFonts w:ascii="Times New Roman" w:hAnsi="Times New Roman"/>
          <w:color w:val="000000"/>
          <w:sz w:val="20"/>
          <w:szCs w:val="20"/>
        </w:rPr>
        <w:t>1</w:t>
      </w:r>
      <w:r w:rsidR="007968C1" w:rsidRPr="00075769">
        <w:rPr>
          <w:rFonts w:ascii="Times New Roman" w:hAnsi="Times New Roman"/>
          <w:color w:val="000000"/>
          <w:sz w:val="20"/>
          <w:szCs w:val="20"/>
        </w:rPr>
        <w:t>2</w:t>
      </w:r>
      <w:r w:rsidR="005820E3" w:rsidRPr="00075769">
        <w:rPr>
          <w:rFonts w:ascii="Times New Roman" w:hint="eastAsia"/>
          <w:color w:val="000000"/>
          <w:sz w:val="20"/>
          <w:szCs w:val="20"/>
        </w:rPr>
        <w:t>)</w:t>
      </w:r>
      <w:r w:rsidRPr="00075769">
        <w:rPr>
          <w:color w:val="000000"/>
          <w:sz w:val="20"/>
          <w:szCs w:val="20"/>
        </w:rPr>
        <w:t>】</w:t>
      </w:r>
    </w:p>
    <w:p w14:paraId="63311E40" w14:textId="77777777" w:rsidR="00E355EE" w:rsidRPr="007968C1" w:rsidRDefault="00E355EE" w:rsidP="00E355EE">
      <w:pPr>
        <w:adjustRightInd w:val="0"/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</w:p>
    <w:p w14:paraId="4CACCEA0" w14:textId="77777777" w:rsidR="00F75C78" w:rsidRDefault="00F75C78" w:rsidP="00F75C78">
      <w:pPr>
        <w:adjustRightInd w:val="0"/>
        <w:snapToGrid w:val="0"/>
        <w:spacing w:beforeLines="50" w:before="156" w:afterLines="50" w:after="156" w:line="288" w:lineRule="auto"/>
        <w:rPr>
          <w:b/>
          <w:color w:val="000000"/>
          <w:sz w:val="24"/>
          <w:szCs w:val="20"/>
        </w:rPr>
      </w:pPr>
      <w:r>
        <w:rPr>
          <w:rFonts w:ascii="黑体" w:eastAsia="黑体" w:hAnsi="宋体" w:hint="eastAsia"/>
          <w:sz w:val="24"/>
        </w:rPr>
        <w:t>二、课程简介</w:t>
      </w:r>
    </w:p>
    <w:p w14:paraId="1C7FC04C" w14:textId="77777777" w:rsidR="00F75C78" w:rsidRDefault="00F75C78" w:rsidP="00F75C78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>
        <w:rPr>
          <w:rFonts w:ascii="Arial" w:hAnsi="Arial" w:cs="Arial" w:hint="eastAsia"/>
          <w:color w:val="333333"/>
          <w:kern w:val="0"/>
          <w:szCs w:val="21"/>
        </w:rPr>
        <w:t>德语阅读是对基础德语课程的补充和提升，是高等学校德语专业基础阶段学生的必修课程。德语专业要求学生在低年级阶段掌握基本的阅读技巧，如</w:t>
      </w:r>
      <w:proofErr w:type="gramStart"/>
      <w:r>
        <w:rPr>
          <w:rFonts w:ascii="Arial" w:hAnsi="Arial" w:cs="Arial" w:hint="eastAsia"/>
          <w:color w:val="333333"/>
          <w:kern w:val="0"/>
          <w:szCs w:val="21"/>
        </w:rPr>
        <w:t>快读跳读等</w:t>
      </w:r>
      <w:proofErr w:type="gramEnd"/>
      <w:r>
        <w:rPr>
          <w:rFonts w:ascii="Arial" w:hAnsi="Arial" w:cs="Arial" w:hint="eastAsia"/>
          <w:color w:val="333333"/>
          <w:kern w:val="0"/>
          <w:szCs w:val="21"/>
        </w:rPr>
        <w:t>，在规定的时间内阅读有一定长度要求的德语要求。该课程围绕不同的主题展开，每个主题包含不同的文章形式，系统地为学生讲解德国的报刊杂志、小说、散文、诗歌、寓言、采访录等体裁。内容涵盖经济、政治、教育、科技、饮食、体育、娱乐等诸多领域。课程旨在阅读不同的主题，培养学生课外自主阅读的兴趣和积极性，同时扩大词汇量，提升跨文化交际能力。</w:t>
      </w:r>
    </w:p>
    <w:p w14:paraId="6C00D3DC" w14:textId="77777777" w:rsidR="00F75C78" w:rsidRDefault="00F75C78" w:rsidP="00F75C78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>
        <w:rPr>
          <w:rFonts w:ascii="Arial" w:hAnsi="Arial" w:cs="Arial" w:hint="eastAsia"/>
          <w:color w:val="333333"/>
          <w:kern w:val="0"/>
          <w:szCs w:val="21"/>
        </w:rPr>
        <w:t>课程以调动学生阅读积极性为主，教师讲解为辅。目的在于培养学生掌握各种阅读方法，从而提高学生的阅读速度，逐步扩大学生的词汇量，吸收语言和文化背景知识，使学生能顺利阅读并正确理解一般题材及语言难度中等的文章。除此之外，阅读材料选取的是各个实用领域的文章，培养学生分析问题，解决问题的能力，还提高学生的人文，科学素养，培养健康向上的人生观。</w:t>
      </w:r>
    </w:p>
    <w:p w14:paraId="76CC9E39" w14:textId="77777777" w:rsidR="00F75C78" w:rsidRDefault="00F75C78" w:rsidP="00F75C78">
      <w:pPr>
        <w:widowControl/>
        <w:shd w:val="clear" w:color="auto" w:fill="FFFFFF"/>
        <w:spacing w:line="360" w:lineRule="atLeast"/>
        <w:ind w:firstLine="480"/>
        <w:jc w:val="left"/>
        <w:rPr>
          <w:rFonts w:ascii="黑体" w:eastAsia="黑体" w:hAnsi="宋体"/>
          <w:sz w:val="24"/>
        </w:rPr>
      </w:pPr>
    </w:p>
    <w:p w14:paraId="22DEE1ED" w14:textId="77777777" w:rsidR="00F75C78" w:rsidRDefault="00F75C78" w:rsidP="00F75C78">
      <w:pPr>
        <w:widowControl/>
        <w:spacing w:beforeLines="50" w:before="156" w:afterLines="50" w:after="156" w:line="288" w:lineRule="auto"/>
        <w:jc w:val="left"/>
        <w:rPr>
          <w:rFonts w:ascii="黑体" w:eastAsia="黑体" w:hAnsi="宋体" w:hint="eastAsia"/>
          <w:sz w:val="24"/>
        </w:rPr>
      </w:pPr>
      <w:r>
        <w:rPr>
          <w:rFonts w:ascii="黑体" w:eastAsia="黑体" w:hAnsi="宋体" w:hint="eastAsia"/>
          <w:sz w:val="24"/>
        </w:rPr>
        <w:t>三、选课建议</w:t>
      </w:r>
    </w:p>
    <w:p w14:paraId="5B8E0641" w14:textId="77777777" w:rsidR="00F75C78" w:rsidRDefault="00F75C78" w:rsidP="00F75C78">
      <w:pPr>
        <w:snapToGrid w:val="0"/>
        <w:spacing w:line="288" w:lineRule="auto"/>
        <w:ind w:firstLineChars="200" w:firstLine="400"/>
        <w:rPr>
          <w:rFonts w:hint="eastAsia"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本课程适用于德语专业二年级学生。</w:t>
      </w:r>
    </w:p>
    <w:p w14:paraId="7292DE8D" w14:textId="77777777" w:rsidR="00F75C78" w:rsidRDefault="00F75C78" w:rsidP="00F75C78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0770B97E" w14:textId="77777777" w:rsidR="00F75C78" w:rsidRDefault="00F75C78" w:rsidP="00F75C78">
      <w:pPr>
        <w:widowControl/>
        <w:spacing w:beforeLines="50" w:before="156" w:afterLines="50" w:after="156" w:line="288" w:lineRule="auto"/>
        <w:jc w:val="left"/>
        <w:rPr>
          <w:rFonts w:ascii="黑体" w:eastAsia="黑体" w:hAnsi="宋体" w:cstheme="minorBidi"/>
          <w:sz w:val="24"/>
        </w:rPr>
      </w:pPr>
      <w:r>
        <w:rPr>
          <w:rFonts w:ascii="黑体" w:eastAsia="黑体" w:hAnsi="宋体" w:cstheme="minorBidi" w:hint="eastAsia"/>
          <w:sz w:val="24"/>
        </w:rPr>
        <w:lastRenderedPageBreak/>
        <w:t>四、课程与专业毕业要求的关联性</w:t>
      </w:r>
    </w:p>
    <w:tbl>
      <w:tblPr>
        <w:tblW w:w="8475" w:type="dxa"/>
        <w:tblLayout w:type="fixed"/>
        <w:tblLook w:val="04A0" w:firstRow="1" w:lastRow="0" w:firstColumn="1" w:lastColumn="0" w:noHBand="0" w:noVBand="1"/>
      </w:tblPr>
      <w:tblGrid>
        <w:gridCol w:w="676"/>
        <w:gridCol w:w="851"/>
        <w:gridCol w:w="6268"/>
        <w:gridCol w:w="680"/>
      </w:tblGrid>
      <w:tr w:rsidR="00F75C78" w14:paraId="1AD96CE8" w14:textId="77777777" w:rsidTr="00F75C78">
        <w:trPr>
          <w:trHeight w:val="536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CA67" w14:textId="77777777" w:rsidR="00F75C78" w:rsidRDefault="00F75C7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bookmarkStart w:id="1" w:name="_Hlk67319576"/>
            <w:r>
              <w:rPr>
                <w:rFonts w:ascii="黑体" w:eastAsia="黑体" w:hAnsi="黑体" w:cs="黑体" w:hint="eastAsia"/>
                <w:b/>
                <w:bCs/>
                <w:szCs w:val="20"/>
              </w:rPr>
              <w:t>专业毕业要求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8AAA" w14:textId="77777777" w:rsidR="00F75C78" w:rsidRDefault="00F75C78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关联</w:t>
            </w:r>
          </w:p>
        </w:tc>
      </w:tr>
      <w:tr w:rsidR="00F75C78" w14:paraId="63B1DE80" w14:textId="77777777" w:rsidTr="00F75C78">
        <w:trPr>
          <w:trHeight w:val="53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CF42" w14:textId="77777777" w:rsidR="00F75C78" w:rsidRDefault="00F75C7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2DBB0" w14:textId="77777777" w:rsidR="00F75C78" w:rsidRDefault="00F75C7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LO111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B811" w14:textId="77777777" w:rsidR="00F75C78" w:rsidRDefault="00F75C7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倾听他人意见、尊重他人观点、分析他人需求。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C48CE" w14:textId="77777777" w:rsidR="00F75C78" w:rsidRDefault="00F75C78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75C78" w14:paraId="390B4CC0" w14:textId="77777777" w:rsidTr="00F75C78">
        <w:trPr>
          <w:trHeight w:val="266"/>
        </w:trPr>
        <w:tc>
          <w:tcPr>
            <w:tcW w:w="7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C245" w14:textId="77777777" w:rsidR="00F75C78" w:rsidRDefault="00F75C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76AEE0" w14:textId="77777777" w:rsidR="00F75C78" w:rsidRDefault="00F75C7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LO112</w:t>
            </w:r>
          </w:p>
        </w:tc>
        <w:tc>
          <w:tcPr>
            <w:tcW w:w="6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B11A" w14:textId="77777777" w:rsidR="00F75C78" w:rsidRDefault="00F75C7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应用书面或口头形式，阐释自己的观点，有效沟通。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F14F" w14:textId="77777777" w:rsidR="00F75C78" w:rsidRDefault="00F75C78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75C78" w14:paraId="43D78E76" w14:textId="77777777" w:rsidTr="00F75C78">
        <w:trPr>
          <w:trHeight w:val="38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2EB5" w14:textId="77777777" w:rsidR="00F75C78" w:rsidRDefault="00F75C7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877C5" w14:textId="77777777" w:rsidR="00F75C78" w:rsidRDefault="00F75C7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LO211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7AC3D" w14:textId="77777777" w:rsidR="00F75C78" w:rsidRDefault="00F75C7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能根据需要确定学习目标，并设计学习计划。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78649" w14:textId="77777777" w:rsidR="00F75C78" w:rsidRDefault="00F75C78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75C78" w14:paraId="00990B95" w14:textId="77777777" w:rsidTr="00F75C78">
        <w:trPr>
          <w:trHeight w:val="260"/>
        </w:trPr>
        <w:tc>
          <w:tcPr>
            <w:tcW w:w="7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2CF1" w14:textId="77777777" w:rsidR="00F75C78" w:rsidRDefault="00F75C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5FEDA" w14:textId="77777777" w:rsidR="00F75C78" w:rsidRDefault="00F75C7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LO212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E136" w14:textId="77777777" w:rsidR="00F75C78" w:rsidRDefault="00F75C7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2C3AA" w14:textId="77777777" w:rsidR="00F75C78" w:rsidRDefault="00F75C78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75C78" w14:paraId="3D459BAA" w14:textId="77777777" w:rsidTr="00F75C78">
        <w:trPr>
          <w:trHeight w:val="22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5DF6CC" w14:textId="77777777" w:rsidR="00F75C78" w:rsidRDefault="00F75C7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B545" w14:textId="77777777" w:rsidR="00F75C78" w:rsidRDefault="00F75C7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F024" w14:textId="77777777" w:rsidR="00F75C78" w:rsidRDefault="00F75C7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掌握德语语言基本理论与知识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95F4" w14:textId="77777777" w:rsidR="00F75C78" w:rsidRDefault="00F75C78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●</w:t>
            </w:r>
          </w:p>
        </w:tc>
      </w:tr>
      <w:tr w:rsidR="00F75C78" w14:paraId="4EAFB509" w14:textId="77777777" w:rsidTr="00F75C78">
        <w:trPr>
          <w:trHeight w:val="185"/>
        </w:trPr>
        <w:tc>
          <w:tcPr>
            <w:tcW w:w="77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71A37F" w14:textId="77777777" w:rsidR="00F75C78" w:rsidRDefault="00F75C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17B4" w14:textId="77777777" w:rsidR="00F75C78" w:rsidRDefault="00F75C7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C22B1" w14:textId="77777777" w:rsidR="00F75C78" w:rsidRDefault="00F75C7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具备扎实的语言基本功和听、说、读、写等语言应用能力。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BB305" w14:textId="77777777" w:rsidR="00F75C78" w:rsidRDefault="00F75C78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●</w:t>
            </w:r>
          </w:p>
        </w:tc>
      </w:tr>
      <w:tr w:rsidR="00F75C78" w14:paraId="7D66FE74" w14:textId="77777777" w:rsidTr="00F75C78">
        <w:trPr>
          <w:trHeight w:val="16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C0FB9A" w14:textId="77777777" w:rsidR="00F75C78" w:rsidRDefault="00F75C7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1AEA" w14:textId="77777777" w:rsidR="00F75C78" w:rsidRDefault="00F75C7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L0321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23FED" w14:textId="77777777" w:rsidR="00F75C78" w:rsidRDefault="00F75C7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掌握德语语言学，具备一定理论基础。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B346D" w14:textId="77777777" w:rsidR="00F75C78" w:rsidRDefault="00F75C78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75C78" w14:paraId="1337F022" w14:textId="77777777" w:rsidTr="00F75C78">
        <w:trPr>
          <w:trHeight w:val="251"/>
        </w:trPr>
        <w:tc>
          <w:tcPr>
            <w:tcW w:w="77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3CA591" w14:textId="77777777" w:rsidR="00F75C78" w:rsidRDefault="00F75C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8AE93" w14:textId="77777777" w:rsidR="00F75C78" w:rsidRDefault="00F75C7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L0322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23D3" w14:textId="77777777" w:rsidR="00F75C78" w:rsidRDefault="00F75C7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了解德语文学，掌握相关知识，具有文学鉴赏能力。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1618B" w14:textId="77777777" w:rsidR="00F75C78" w:rsidRDefault="00F75C78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75C78" w14:paraId="1CF8B5A3" w14:textId="77777777" w:rsidTr="00F75C78">
        <w:trPr>
          <w:trHeight w:val="2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40BA3" w14:textId="77777777" w:rsidR="00F75C78" w:rsidRDefault="00F75C7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4A67" w14:textId="77777777" w:rsidR="00F75C78" w:rsidRDefault="00F75C7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LO331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61142" w14:textId="77777777" w:rsidR="00F75C78" w:rsidRDefault="00F75C7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了解德国国情历史和社会概况。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0E187" w14:textId="77777777" w:rsidR="00F75C78" w:rsidRDefault="00F75C78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75C78" w14:paraId="54DBB381" w14:textId="77777777" w:rsidTr="00F75C78">
        <w:trPr>
          <w:trHeight w:val="175"/>
        </w:trPr>
        <w:tc>
          <w:tcPr>
            <w:tcW w:w="7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CED88" w14:textId="77777777" w:rsidR="00F75C78" w:rsidRDefault="00F75C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408A" w14:textId="77777777" w:rsidR="00F75C78" w:rsidRDefault="00F75C7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LO332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C893" w14:textId="77777777" w:rsidR="00F75C78" w:rsidRDefault="00F75C7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熟悉中德两国文化差异，能够与德国人进行深入交流。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C6C17" w14:textId="77777777" w:rsidR="00F75C78" w:rsidRDefault="00F75C78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75C78" w14:paraId="661DAABC" w14:textId="77777777" w:rsidTr="00F75C78">
        <w:trPr>
          <w:trHeight w:val="9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22D2A" w14:textId="77777777" w:rsidR="00F75C78" w:rsidRDefault="00F75C7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5ACF" w14:textId="77777777" w:rsidR="00F75C78" w:rsidRDefault="00F75C7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LO341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773AA" w14:textId="77777777" w:rsidR="00F75C78" w:rsidRDefault="00F75C7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掌握一定的商贸知识，了解外贸的基本概念和基本操作。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D3101" w14:textId="77777777" w:rsidR="00F75C78" w:rsidRDefault="00F75C78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75C78" w14:paraId="5F3CE52E" w14:textId="77777777" w:rsidTr="00F75C78">
        <w:trPr>
          <w:trHeight w:val="204"/>
        </w:trPr>
        <w:tc>
          <w:tcPr>
            <w:tcW w:w="7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BD10E" w14:textId="77777777" w:rsidR="00F75C78" w:rsidRDefault="00F75C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FC8FE" w14:textId="77777777" w:rsidR="00F75C78" w:rsidRDefault="00F75C7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LO342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C058" w14:textId="77777777" w:rsidR="00F75C78" w:rsidRDefault="00F75C7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具备从事外贸工作的基本技能，能够从事简单的外贸活动。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能用中德文双语撰写外贸函电，填写国际贸易的单证，起草外贸合同。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5C46A" w14:textId="77777777" w:rsidR="00F75C78" w:rsidRDefault="00F75C78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75C78" w14:paraId="1B43C236" w14:textId="77777777" w:rsidTr="00F75C78">
        <w:trPr>
          <w:trHeight w:val="26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10B46" w14:textId="77777777" w:rsidR="00F75C78" w:rsidRDefault="00F75C7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560A" w14:textId="77777777" w:rsidR="00F75C78" w:rsidRDefault="00F75C7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L0351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3C721" w14:textId="77777777" w:rsidR="00F75C78" w:rsidRDefault="00F75C7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掌握笔译技巧，具有较熟练运用德语进行笔译工作的能力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AFC75" w14:textId="77777777" w:rsidR="00F75C78" w:rsidRDefault="00F75C78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75C78" w14:paraId="42D04CBB" w14:textId="77777777" w:rsidTr="00F75C78">
        <w:trPr>
          <w:trHeight w:val="231"/>
        </w:trPr>
        <w:tc>
          <w:tcPr>
            <w:tcW w:w="7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E63D1" w14:textId="77777777" w:rsidR="00F75C78" w:rsidRDefault="00F75C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065E" w14:textId="77777777" w:rsidR="00F75C78" w:rsidRDefault="00F75C7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L0352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91BE3" w14:textId="77777777" w:rsidR="00F75C78" w:rsidRDefault="00F75C7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掌握口译技巧，具有较熟练运用德语进行口译工作的能力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FC834" w14:textId="77777777" w:rsidR="00F75C78" w:rsidRDefault="00F75C78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75C78" w14:paraId="52A65220" w14:textId="77777777" w:rsidTr="00F75C78">
        <w:trPr>
          <w:trHeight w:val="297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C739B" w14:textId="77777777" w:rsidR="00F75C78" w:rsidRDefault="00F75C7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BDAB2" w14:textId="77777777" w:rsidR="00F75C78" w:rsidRDefault="00F75C7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LO411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D340" w14:textId="77777777" w:rsidR="00F75C78" w:rsidRDefault="00F75C78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遵纪守法：遵守校纪校规，具备法律意识。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2305D" w14:textId="77777777" w:rsidR="00F75C78" w:rsidRDefault="00F75C78">
            <w:pPr>
              <w:jc w:val="center"/>
              <w:rPr>
                <w:rFonts w:ascii="宋体" w:hAnsi="宋体" w:cs="宋体" w:hint="eastAsia"/>
                <w:color w:val="FF0000"/>
                <w:szCs w:val="21"/>
              </w:rPr>
            </w:pPr>
          </w:p>
        </w:tc>
      </w:tr>
      <w:tr w:rsidR="00F75C78" w14:paraId="4634D325" w14:textId="77777777" w:rsidTr="00F75C78">
        <w:trPr>
          <w:trHeight w:val="259"/>
        </w:trPr>
        <w:tc>
          <w:tcPr>
            <w:tcW w:w="7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976A8" w14:textId="77777777" w:rsidR="00F75C78" w:rsidRDefault="00F75C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ED7C" w14:textId="77777777" w:rsidR="00F75C78" w:rsidRDefault="00F75C7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LO412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A1CF" w14:textId="77777777" w:rsidR="00F75C78" w:rsidRDefault="00F75C78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诚实守信：为人诚实，信守承诺，尽职尽责。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47476" w14:textId="77777777" w:rsidR="00F75C78" w:rsidRDefault="00F75C78">
            <w:pPr>
              <w:jc w:val="center"/>
              <w:rPr>
                <w:rFonts w:ascii="宋体" w:hAnsi="宋体" w:cs="宋体" w:hint="eastAsia"/>
                <w:color w:val="FF0000"/>
                <w:szCs w:val="21"/>
              </w:rPr>
            </w:pPr>
          </w:p>
        </w:tc>
      </w:tr>
      <w:tr w:rsidR="00F75C78" w14:paraId="5473AB5B" w14:textId="77777777" w:rsidTr="00F75C78">
        <w:trPr>
          <w:trHeight w:val="363"/>
        </w:trPr>
        <w:tc>
          <w:tcPr>
            <w:tcW w:w="7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50B14" w14:textId="77777777" w:rsidR="00F75C78" w:rsidRDefault="00F75C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F9E6" w14:textId="77777777" w:rsidR="00F75C78" w:rsidRDefault="00F75C7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LO413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BB4E" w14:textId="77777777" w:rsidR="00F75C78" w:rsidRDefault="00F75C78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爱岗敬业：了解与专业相关的法律法规，在学习和社会实践中遵守职业规范，具备职业道德操守。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77581" w14:textId="77777777" w:rsidR="00F75C78" w:rsidRDefault="00F75C78">
            <w:pPr>
              <w:jc w:val="center"/>
              <w:rPr>
                <w:rFonts w:ascii="宋体" w:hAnsi="宋体" w:cs="宋体" w:hint="eastAsia"/>
                <w:color w:val="FF0000"/>
                <w:szCs w:val="21"/>
              </w:rPr>
            </w:pPr>
          </w:p>
        </w:tc>
      </w:tr>
      <w:tr w:rsidR="00F75C78" w14:paraId="28F10FF7" w14:textId="77777777" w:rsidTr="00F75C78">
        <w:trPr>
          <w:trHeight w:val="145"/>
        </w:trPr>
        <w:tc>
          <w:tcPr>
            <w:tcW w:w="7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1A58F" w14:textId="77777777" w:rsidR="00F75C78" w:rsidRDefault="00F75C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9678C" w14:textId="77777777" w:rsidR="00F75C78" w:rsidRDefault="00F75C7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LO414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1E6E" w14:textId="77777777" w:rsidR="00F75C78" w:rsidRDefault="00F75C78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心理健康，能承受学习和生活中的压力。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A411F" w14:textId="77777777" w:rsidR="00F75C78" w:rsidRDefault="00F75C78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75C78" w14:paraId="382BBA3B" w14:textId="77777777" w:rsidTr="00F75C78">
        <w:trPr>
          <w:trHeight w:val="24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E3811" w14:textId="77777777" w:rsidR="00F75C78" w:rsidRDefault="00F75C7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9CD00" w14:textId="77777777" w:rsidR="00F75C78" w:rsidRDefault="00F75C7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LO511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5742" w14:textId="77777777" w:rsidR="00F75C78" w:rsidRDefault="00F75C78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在集体活动中能主动担任自己的角色，与其他成员密切合作，共同完成任务。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26C25" w14:textId="77777777" w:rsidR="00F75C78" w:rsidRDefault="00F75C78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75C78" w14:paraId="7DDDF8B7" w14:textId="77777777" w:rsidTr="00F75C78">
        <w:trPr>
          <w:trHeight w:val="274"/>
        </w:trPr>
        <w:tc>
          <w:tcPr>
            <w:tcW w:w="7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44DC4" w14:textId="77777777" w:rsidR="00F75C78" w:rsidRDefault="00F75C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13FF" w14:textId="77777777" w:rsidR="00F75C78" w:rsidRDefault="00F75C7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LO512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F588" w14:textId="77777777" w:rsidR="00F75C78" w:rsidRDefault="00F75C78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有质疑精神，能有逻辑的分析与批判。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F23D2" w14:textId="77777777" w:rsidR="00F75C78" w:rsidRDefault="00F75C78">
            <w:pPr>
              <w:jc w:val="center"/>
              <w:rPr>
                <w:rFonts w:ascii="宋体" w:hAnsi="宋体" w:cs="宋体" w:hint="eastAsia"/>
                <w:color w:val="00B050"/>
                <w:szCs w:val="21"/>
              </w:rPr>
            </w:pPr>
          </w:p>
        </w:tc>
      </w:tr>
      <w:tr w:rsidR="00F75C78" w14:paraId="1BDDB841" w14:textId="77777777" w:rsidTr="00F75C78">
        <w:trPr>
          <w:trHeight w:val="251"/>
        </w:trPr>
        <w:tc>
          <w:tcPr>
            <w:tcW w:w="7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B84FB" w14:textId="77777777" w:rsidR="00F75C78" w:rsidRDefault="00F75C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97ECE" w14:textId="77777777" w:rsidR="00F75C78" w:rsidRDefault="00F75C7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LO513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74B7" w14:textId="77777777" w:rsidR="00F75C78" w:rsidRDefault="00F75C78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能用创新的方法或者多种方法解决复杂问题或真实问题。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435B8" w14:textId="77777777" w:rsidR="00F75C78" w:rsidRDefault="00F75C78">
            <w:pPr>
              <w:jc w:val="center"/>
              <w:rPr>
                <w:rFonts w:ascii="宋体" w:hAnsi="宋体" w:cs="宋体" w:hint="eastAsia"/>
                <w:color w:val="00B050"/>
                <w:szCs w:val="21"/>
              </w:rPr>
            </w:pPr>
          </w:p>
        </w:tc>
      </w:tr>
      <w:tr w:rsidR="00F75C78" w14:paraId="4449642E" w14:textId="77777777" w:rsidTr="00F75C78">
        <w:trPr>
          <w:trHeight w:val="212"/>
        </w:trPr>
        <w:tc>
          <w:tcPr>
            <w:tcW w:w="7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24904" w14:textId="77777777" w:rsidR="00F75C78" w:rsidRDefault="00F75C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E929" w14:textId="77777777" w:rsidR="00F75C78" w:rsidRDefault="00F75C7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LO514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8810A" w14:textId="77777777" w:rsidR="00F75C78" w:rsidRDefault="00F75C78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了解行业前沿知识技术。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B50D9" w14:textId="77777777" w:rsidR="00F75C78" w:rsidRDefault="00F75C78">
            <w:pPr>
              <w:jc w:val="center"/>
              <w:rPr>
                <w:rFonts w:ascii="宋体" w:hAnsi="宋体" w:cs="宋体" w:hint="eastAsia"/>
                <w:color w:val="00B050"/>
                <w:szCs w:val="21"/>
              </w:rPr>
            </w:pPr>
          </w:p>
        </w:tc>
      </w:tr>
      <w:tr w:rsidR="00F75C78" w14:paraId="4F992356" w14:textId="77777777" w:rsidTr="00F75C78">
        <w:trPr>
          <w:trHeight w:val="302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52043" w14:textId="77777777" w:rsidR="00F75C78" w:rsidRDefault="00F75C7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3853A" w14:textId="77777777" w:rsidR="00F75C78" w:rsidRDefault="00F75C7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LO611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E894" w14:textId="77777777" w:rsidR="00F75C78" w:rsidRDefault="00F75C78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能够根据需要进行专业文献检索。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91577" w14:textId="77777777" w:rsidR="00F75C78" w:rsidRDefault="00F75C78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75C78" w14:paraId="4CDD2665" w14:textId="77777777" w:rsidTr="00F75C78">
        <w:trPr>
          <w:trHeight w:val="381"/>
        </w:trPr>
        <w:tc>
          <w:tcPr>
            <w:tcW w:w="7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816B" w14:textId="77777777" w:rsidR="00F75C78" w:rsidRDefault="00F75C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AC447" w14:textId="77777777" w:rsidR="00F75C78" w:rsidRDefault="00F75C7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LO612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D2E6" w14:textId="77777777" w:rsidR="00F75C78" w:rsidRDefault="00F75C78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能够使用适合的工具来搜集信息，并对信息加以分析、鉴别、判断与整合。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FAC2E" w14:textId="77777777" w:rsidR="00F75C78" w:rsidRDefault="00F75C78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75C78" w14:paraId="028C67B6" w14:textId="77777777" w:rsidTr="00F75C78">
        <w:trPr>
          <w:trHeight w:val="286"/>
        </w:trPr>
        <w:tc>
          <w:tcPr>
            <w:tcW w:w="7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C7AF" w14:textId="77777777" w:rsidR="00F75C78" w:rsidRDefault="00F75C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59FF" w14:textId="77777777" w:rsidR="00F75C78" w:rsidRDefault="00F75C7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LO613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441D0" w14:textId="77777777" w:rsidR="00F75C78" w:rsidRDefault="00F75C78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熟练使用计算机，掌握常用办公软件。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D888D" w14:textId="77777777" w:rsidR="00F75C78" w:rsidRDefault="00F75C78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75C78" w14:paraId="7E289B72" w14:textId="77777777" w:rsidTr="00F75C78">
        <w:trPr>
          <w:trHeight w:val="51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36677" w14:textId="77777777" w:rsidR="00F75C78" w:rsidRDefault="00F75C7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C9A8" w14:textId="77777777" w:rsidR="00F75C78" w:rsidRDefault="00F75C7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LO711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B2E7D" w14:textId="77777777" w:rsidR="00F75C78" w:rsidRDefault="00F75C78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爱党爱国：了解祖国的优秀传统文化和革命历史，构建爱党爱国的理想信念。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33FF0" w14:textId="77777777" w:rsidR="00F75C78" w:rsidRDefault="00F75C78">
            <w:pPr>
              <w:jc w:val="center"/>
              <w:rPr>
                <w:rFonts w:ascii="宋体" w:hAnsi="宋体" w:cs="宋体" w:hint="eastAsia"/>
                <w:color w:val="FF0000"/>
                <w:szCs w:val="21"/>
              </w:rPr>
            </w:pPr>
          </w:p>
        </w:tc>
      </w:tr>
      <w:tr w:rsidR="00F75C78" w14:paraId="62DB1478" w14:textId="77777777" w:rsidTr="00F75C78">
        <w:trPr>
          <w:trHeight w:val="315"/>
        </w:trPr>
        <w:tc>
          <w:tcPr>
            <w:tcW w:w="7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06CA1" w14:textId="77777777" w:rsidR="00F75C78" w:rsidRDefault="00F75C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6563" w14:textId="77777777" w:rsidR="00F75C78" w:rsidRDefault="00F75C7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LO712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350C" w14:textId="77777777" w:rsidR="00F75C78" w:rsidRDefault="00F75C78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助人为乐：富于爱心，懂得感恩，具备助人为乐的品质。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9DC0A" w14:textId="77777777" w:rsidR="00F75C78" w:rsidRDefault="00F75C78">
            <w:pPr>
              <w:jc w:val="center"/>
              <w:rPr>
                <w:rFonts w:ascii="宋体" w:hAnsi="宋体" w:cs="宋体" w:hint="eastAsia"/>
                <w:color w:val="FF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●</w:t>
            </w:r>
          </w:p>
        </w:tc>
      </w:tr>
      <w:tr w:rsidR="00F75C78" w14:paraId="655F3536" w14:textId="77777777" w:rsidTr="00F75C78">
        <w:trPr>
          <w:trHeight w:val="263"/>
        </w:trPr>
        <w:tc>
          <w:tcPr>
            <w:tcW w:w="7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D1936" w14:textId="77777777" w:rsidR="00F75C78" w:rsidRDefault="00F75C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E962" w14:textId="77777777" w:rsidR="00F75C78" w:rsidRDefault="00F75C7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LO713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3A5B" w14:textId="77777777" w:rsidR="00F75C78" w:rsidRDefault="00F75C78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奉献社会：具有服务企业、服务社会的意愿和行为能力。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58228" w14:textId="77777777" w:rsidR="00F75C78" w:rsidRDefault="00F75C78">
            <w:pPr>
              <w:jc w:val="center"/>
              <w:rPr>
                <w:rFonts w:ascii="宋体" w:hAnsi="宋体" w:cs="宋体" w:hint="eastAsia"/>
                <w:color w:val="FF0000"/>
                <w:szCs w:val="21"/>
              </w:rPr>
            </w:pPr>
          </w:p>
        </w:tc>
      </w:tr>
      <w:tr w:rsidR="00F75C78" w14:paraId="25322252" w14:textId="77777777" w:rsidTr="00F75C78">
        <w:trPr>
          <w:trHeight w:val="225"/>
        </w:trPr>
        <w:tc>
          <w:tcPr>
            <w:tcW w:w="7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93C0D" w14:textId="77777777" w:rsidR="00F75C78" w:rsidRDefault="00F75C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739E" w14:textId="77777777" w:rsidR="00F75C78" w:rsidRDefault="00F75C7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LO714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D7DBE" w14:textId="77777777" w:rsidR="00F75C78" w:rsidRDefault="00F75C78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爱护环境：具有爱护环境的意识和与自然和谐相处的环保理念。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DB9EB" w14:textId="77777777" w:rsidR="00F75C78" w:rsidRDefault="00F75C78">
            <w:pPr>
              <w:jc w:val="center"/>
              <w:rPr>
                <w:rFonts w:ascii="宋体" w:hAnsi="宋体" w:cs="宋体" w:hint="eastAsia"/>
                <w:color w:val="FF0000"/>
                <w:szCs w:val="21"/>
              </w:rPr>
            </w:pPr>
          </w:p>
        </w:tc>
      </w:tr>
      <w:tr w:rsidR="00F75C78" w14:paraId="2FD36CD0" w14:textId="77777777" w:rsidTr="00F75C78">
        <w:trPr>
          <w:trHeight w:val="201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B753D" w14:textId="77777777" w:rsidR="00F75C78" w:rsidRDefault="00F75C7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D69A5" w14:textId="77777777" w:rsidR="00F75C78" w:rsidRDefault="00F75C7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L0811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B988" w14:textId="77777777" w:rsidR="00F75C78" w:rsidRDefault="00F75C7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具备外语表达沟通能力，达到本专业的要求。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6109" w14:textId="77777777" w:rsidR="00F75C78" w:rsidRDefault="00F75C78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●</w:t>
            </w:r>
          </w:p>
        </w:tc>
      </w:tr>
      <w:tr w:rsidR="00F75C78" w14:paraId="47E3CF0B" w14:textId="77777777" w:rsidTr="00F75C78">
        <w:trPr>
          <w:trHeight w:val="304"/>
        </w:trPr>
        <w:tc>
          <w:tcPr>
            <w:tcW w:w="7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23988" w14:textId="77777777" w:rsidR="00F75C78" w:rsidRDefault="00F75C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60BAB" w14:textId="77777777" w:rsidR="00F75C78" w:rsidRDefault="00F75C7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L0812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A833A" w14:textId="77777777" w:rsidR="00F75C78" w:rsidRDefault="00F75C7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理解其他国家历史文化，有跨文化交流能力。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91552" w14:textId="77777777" w:rsidR="00F75C78" w:rsidRDefault="00F75C78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75C78" w14:paraId="05938E0E" w14:textId="77777777" w:rsidTr="00F75C78">
        <w:trPr>
          <w:trHeight w:val="267"/>
        </w:trPr>
        <w:tc>
          <w:tcPr>
            <w:tcW w:w="7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B430" w14:textId="77777777" w:rsidR="00F75C78" w:rsidRDefault="00F75C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F4B16" w14:textId="77777777" w:rsidR="00F75C78" w:rsidRDefault="00F75C7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L0813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066EF" w14:textId="77777777" w:rsidR="00F75C78" w:rsidRDefault="00F75C7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有国际竞争与合作意识。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98D6F" w14:textId="77777777" w:rsidR="00F75C78" w:rsidRDefault="00F75C78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bookmarkEnd w:id="1"/>
    </w:tbl>
    <w:p w14:paraId="08BD6171" w14:textId="77777777" w:rsidR="00F75C78" w:rsidRDefault="00F75C78" w:rsidP="00F75C78">
      <w:pPr>
        <w:snapToGrid w:val="0"/>
        <w:spacing w:line="288" w:lineRule="auto"/>
        <w:rPr>
          <w:rFonts w:ascii="黑体" w:eastAsia="黑体" w:hAnsi="宋体" w:cstheme="minorBidi" w:hint="eastAsia"/>
          <w:sz w:val="24"/>
        </w:rPr>
      </w:pPr>
    </w:p>
    <w:p w14:paraId="644FE1EC" w14:textId="77777777" w:rsidR="00F75C78" w:rsidRDefault="00F75C78" w:rsidP="00F75C78">
      <w:pPr>
        <w:snapToGrid w:val="0"/>
        <w:spacing w:line="288" w:lineRule="auto"/>
        <w:rPr>
          <w:rFonts w:hint="eastAsia"/>
          <w:color w:val="000000"/>
          <w:sz w:val="20"/>
          <w:szCs w:val="20"/>
        </w:rPr>
      </w:pPr>
    </w:p>
    <w:p w14:paraId="679B0B93" w14:textId="77777777" w:rsidR="00F75C78" w:rsidRDefault="00F75C78" w:rsidP="00F75C78">
      <w:pPr>
        <w:widowControl/>
        <w:spacing w:beforeLines="50" w:before="156" w:afterLines="50" w:after="156" w:line="288" w:lineRule="auto"/>
        <w:jc w:val="left"/>
        <w:rPr>
          <w:color w:val="FF0000"/>
          <w:sz w:val="20"/>
          <w:szCs w:val="20"/>
          <w:highlight w:val="yellow"/>
        </w:rPr>
      </w:pPr>
      <w:r>
        <w:rPr>
          <w:rFonts w:ascii="黑体" w:eastAsia="黑体" w:hAnsi="宋体" w:hint="eastAsia"/>
          <w:sz w:val="24"/>
        </w:rPr>
        <w:t>五、课程目标/课程预期学习成果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1174"/>
        <w:gridCol w:w="2468"/>
        <w:gridCol w:w="2197"/>
        <w:gridCol w:w="1275"/>
      </w:tblGrid>
      <w:tr w:rsidR="00F75C78" w14:paraId="036BF9DC" w14:textId="77777777" w:rsidTr="00F75C7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7F55F" w14:textId="77777777" w:rsidR="00F75C78" w:rsidRDefault="00F75C78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D17BA" w14:textId="77777777" w:rsidR="00F75C78" w:rsidRDefault="00F75C78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58F408B8" w14:textId="77777777" w:rsidR="00F75C78" w:rsidRDefault="00F75C78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F65FE" w14:textId="77777777" w:rsidR="00F75C78" w:rsidRDefault="00F75C78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20"/>
                <w:szCs w:val="20"/>
              </w:rPr>
              <w:t>课程目标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8915E" w14:textId="77777777" w:rsidR="00F75C78" w:rsidRDefault="00F75C78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ascii="Times New Roman" w:hAnsi="Times New Roman"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CA04" w14:textId="77777777" w:rsidR="00F75C78" w:rsidRDefault="00F75C78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F75C78" w14:paraId="08D9C4BF" w14:textId="77777777" w:rsidTr="00F75C7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D30E1" w14:textId="77777777" w:rsidR="00F75C78" w:rsidRDefault="00F75C78">
            <w:pPr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1E46" w14:textId="77777777" w:rsidR="00F75C78" w:rsidRDefault="00F75C78">
            <w:pPr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L0311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B4AE8" w14:textId="77777777" w:rsidR="00F75C78" w:rsidRDefault="00F75C78">
            <w:pP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掌握阅读的基本方法以及各类生词的处理技巧，了解阅读中常见的问题类型。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57A47" w14:textId="77777777" w:rsidR="00F75C78" w:rsidRDefault="00F75C78">
            <w:pPr>
              <w:widowControl/>
              <w:spacing w:before="100" w:beforeAutospacing="1" w:after="100" w:afterAutospacing="1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课堂讲授，练习，课后辅导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C105" w14:textId="77777777" w:rsidR="00F75C78" w:rsidRDefault="00F75C78">
            <w:pPr>
              <w:widowControl/>
              <w:spacing w:before="100" w:beforeAutospacing="1" w:after="100" w:afterAutospacing="1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期中/末闭卷考</w:t>
            </w:r>
          </w:p>
        </w:tc>
      </w:tr>
      <w:tr w:rsidR="00F75C78" w14:paraId="16065B90" w14:textId="77777777" w:rsidTr="00F75C78">
        <w:trPr>
          <w:trHeight w:val="102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D8464" w14:textId="77777777" w:rsidR="00F75C78" w:rsidRDefault="00F75C78">
            <w:pPr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CC23A" w14:textId="77777777" w:rsidR="00F75C78" w:rsidRDefault="00F75C78">
            <w:pPr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L0312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3F300" w14:textId="77777777" w:rsidR="00F75C78" w:rsidRDefault="00F75C78">
            <w:pPr>
              <w:snapToGrid w:val="0"/>
              <w:spacing w:line="288" w:lineRule="auto"/>
              <w:rPr>
                <w:rFonts w:ascii="宋体" w:hAnsi="宋体" w:hint="eastAsia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宋体" w:hAnsi="宋体" w:hint="eastAsia"/>
                <w:sz w:val="20"/>
                <w:szCs w:val="20"/>
                <w:shd w:val="clear" w:color="auto" w:fill="FFFFFF"/>
                <w:lang w:val="de-DE"/>
              </w:rPr>
              <w:t>改善不良的阅读习惯，扩大词汇量，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E2F3A" w14:textId="77777777" w:rsidR="00F75C78" w:rsidRDefault="00F75C78">
            <w:pPr>
              <w:widowControl/>
              <w:spacing w:before="100" w:beforeAutospacing="1" w:after="100" w:afterAutospacing="1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课堂讲授，练习，课后辅导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69105" w14:textId="77777777" w:rsidR="00F75C78" w:rsidRDefault="00F75C78">
            <w:pPr>
              <w:widowControl/>
              <w:spacing w:before="100" w:beforeAutospacing="1" w:after="100" w:afterAutospacing="1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期中/末闭卷考</w:t>
            </w:r>
          </w:p>
        </w:tc>
      </w:tr>
      <w:tr w:rsidR="00F75C78" w14:paraId="130443A4" w14:textId="77777777" w:rsidTr="00F75C78">
        <w:trPr>
          <w:trHeight w:val="102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368A0" w14:textId="77777777" w:rsidR="00F75C78" w:rsidRDefault="00F75C78">
            <w:pPr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17646" w14:textId="77777777" w:rsidR="00F75C78" w:rsidRDefault="00F75C78">
            <w:pPr>
              <w:rPr>
                <w:rFonts w:ascii="仿宋" w:eastAsia="仿宋" w:hAnsi="仿宋" w:hint="eastAsia"/>
                <w:color w:val="FF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L0712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34574" w14:textId="77777777" w:rsidR="00F75C78" w:rsidRDefault="00F75C78">
            <w:pPr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提高学生的人文，科学素养，培养健康向上的人生观。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4DE1" w14:textId="77777777" w:rsidR="00F75C78" w:rsidRDefault="00F75C78">
            <w:pPr>
              <w:widowControl/>
              <w:spacing w:before="100" w:beforeAutospacing="1" w:after="100" w:afterAutospacing="1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课后阅读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4894D" w14:textId="77777777" w:rsidR="00F75C78" w:rsidRDefault="00F75C78">
            <w:pPr>
              <w:widowControl/>
              <w:spacing w:before="100" w:beforeAutospacing="1" w:after="100" w:afterAutospacing="1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作业</w:t>
            </w:r>
          </w:p>
        </w:tc>
      </w:tr>
      <w:tr w:rsidR="00F75C78" w14:paraId="43DEFEC3" w14:textId="77777777" w:rsidTr="00F75C78">
        <w:trPr>
          <w:trHeight w:val="164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39703" w14:textId="77777777" w:rsidR="00F75C78" w:rsidRDefault="00F75C78">
            <w:pPr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51CEB" w14:textId="77777777" w:rsidR="00F75C78" w:rsidRDefault="00F75C78">
            <w:pPr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L0811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1A24" w14:textId="77777777" w:rsidR="00F75C78" w:rsidRDefault="00F75C78">
            <w:pPr>
              <w:widowControl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掌握不同主题中的背景知识，培养学生课外自主阅读的兴趣和积极性，同时提升跨文化交际能力。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CED1" w14:textId="77777777" w:rsidR="00F75C78" w:rsidRDefault="00F75C78">
            <w:pPr>
              <w:snapToGrid w:val="0"/>
              <w:spacing w:line="288" w:lineRule="auto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课堂报告/演讲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0E571" w14:textId="77777777" w:rsidR="00F75C78" w:rsidRDefault="00F75C78">
            <w:pPr>
              <w:snapToGrid w:val="0"/>
              <w:spacing w:line="288" w:lineRule="auto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课堂展示</w:t>
            </w:r>
          </w:p>
        </w:tc>
      </w:tr>
    </w:tbl>
    <w:p w14:paraId="5CE04918" w14:textId="77777777" w:rsidR="00F75C78" w:rsidRDefault="00F75C78" w:rsidP="00F75C78">
      <w:pPr>
        <w:widowControl/>
        <w:spacing w:beforeLines="50" w:before="156" w:afterLines="50" w:after="156" w:line="288" w:lineRule="auto"/>
        <w:jc w:val="left"/>
        <w:rPr>
          <w:rFonts w:ascii="黑体" w:eastAsia="黑体" w:hAnsi="宋体" w:hint="eastAsia"/>
          <w:sz w:val="24"/>
        </w:rPr>
      </w:pPr>
    </w:p>
    <w:p w14:paraId="2360F7C9" w14:textId="77777777" w:rsidR="00F75C78" w:rsidRDefault="00F75C78" w:rsidP="00F75C78">
      <w:pPr>
        <w:widowControl/>
        <w:spacing w:beforeLines="50" w:before="156" w:afterLines="50" w:after="156" w:line="288" w:lineRule="auto"/>
        <w:jc w:val="left"/>
        <w:rPr>
          <w:rFonts w:ascii="黑体" w:eastAsia="黑体" w:hAnsi="宋体" w:hint="eastAsia"/>
          <w:sz w:val="24"/>
        </w:rPr>
      </w:pPr>
      <w:r>
        <w:rPr>
          <w:rFonts w:ascii="黑体" w:eastAsia="黑体" w:hAnsi="宋体" w:hint="eastAsia"/>
          <w:sz w:val="24"/>
        </w:rPr>
        <w:t>六、课程内容</w:t>
      </w:r>
    </w:p>
    <w:p w14:paraId="5A0E9A3B" w14:textId="77777777" w:rsidR="00F75C78" w:rsidRDefault="00F75C78" w:rsidP="00F75C78">
      <w:pPr>
        <w:widowControl/>
        <w:spacing w:beforeLines="50" w:before="156" w:afterLines="50" w:after="156" w:line="288" w:lineRule="auto"/>
        <w:jc w:val="left"/>
        <w:rPr>
          <w:rFonts w:ascii="黑体" w:eastAsia="黑体" w:hAnsi="宋体" w:hint="eastAsia"/>
          <w:sz w:val="24"/>
        </w:rPr>
      </w:pPr>
      <w:r>
        <w:rPr>
          <w:rFonts w:asciiTheme="minorHAnsi" w:eastAsiaTheme="minorEastAsia" w:hAnsiTheme="minorHAnsi" w:cstheme="minorBidi" w:hint="eastAsia"/>
          <w:bCs/>
          <w:sz w:val="20"/>
          <w:szCs w:val="20"/>
        </w:rPr>
        <w:t>本课程总课时为</w:t>
      </w:r>
      <w:r>
        <w:rPr>
          <w:rFonts w:asciiTheme="minorHAnsi" w:eastAsiaTheme="minorEastAsia" w:hAnsiTheme="minorHAnsi" w:cstheme="minorBidi"/>
          <w:bCs/>
          <w:sz w:val="20"/>
          <w:szCs w:val="20"/>
        </w:rPr>
        <w:t>32</w:t>
      </w:r>
      <w:r>
        <w:rPr>
          <w:rFonts w:asciiTheme="minorHAnsi" w:eastAsiaTheme="minorEastAsia" w:hAnsiTheme="minorHAnsi" w:cstheme="minorBidi" w:hint="eastAsia"/>
          <w:bCs/>
          <w:sz w:val="20"/>
          <w:szCs w:val="20"/>
        </w:rPr>
        <w:t>学时，理论课时为</w:t>
      </w:r>
      <w:r>
        <w:rPr>
          <w:rFonts w:asciiTheme="minorHAnsi" w:eastAsiaTheme="minorEastAsia" w:hAnsiTheme="minorHAnsi" w:cstheme="minorBidi"/>
          <w:bCs/>
          <w:sz w:val="20"/>
          <w:szCs w:val="20"/>
        </w:rPr>
        <w:t>32</w:t>
      </w:r>
      <w:r>
        <w:rPr>
          <w:rFonts w:asciiTheme="minorHAnsi" w:eastAsiaTheme="minorEastAsia" w:hAnsiTheme="minorHAnsi" w:cstheme="minorBidi" w:hint="eastAsia"/>
          <w:bCs/>
          <w:sz w:val="20"/>
          <w:szCs w:val="20"/>
        </w:rPr>
        <w:t>学时，实践课时为</w:t>
      </w:r>
      <w:r>
        <w:rPr>
          <w:rFonts w:asciiTheme="minorHAnsi" w:eastAsiaTheme="minorEastAsia" w:hAnsiTheme="minorHAnsi" w:cstheme="minorBidi"/>
          <w:bCs/>
          <w:sz w:val="20"/>
          <w:szCs w:val="20"/>
        </w:rPr>
        <w:t>0</w:t>
      </w:r>
      <w:r>
        <w:rPr>
          <w:rFonts w:asciiTheme="minorHAnsi" w:eastAsiaTheme="minorEastAsia" w:hAnsiTheme="minorHAnsi" w:cstheme="minorBidi" w:hint="eastAsia"/>
          <w:bCs/>
          <w:sz w:val="20"/>
          <w:szCs w:val="20"/>
        </w:rPr>
        <w:t>学时。</w:t>
      </w:r>
    </w:p>
    <w:tbl>
      <w:tblPr>
        <w:tblStyle w:val="1"/>
        <w:tblW w:w="5522" w:type="pct"/>
        <w:jc w:val="center"/>
        <w:tblLook w:val="04A0" w:firstRow="1" w:lastRow="0" w:firstColumn="1" w:lastColumn="0" w:noHBand="0" w:noVBand="1"/>
      </w:tblPr>
      <w:tblGrid>
        <w:gridCol w:w="1450"/>
        <w:gridCol w:w="2413"/>
        <w:gridCol w:w="3049"/>
        <w:gridCol w:w="1129"/>
        <w:gridCol w:w="1121"/>
      </w:tblGrid>
      <w:tr w:rsidR="00F75C78" w14:paraId="4044F41C" w14:textId="77777777" w:rsidTr="00F75C78">
        <w:trPr>
          <w:trHeight w:val="334"/>
          <w:jc w:val="center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FBCD2" w14:textId="77777777" w:rsidR="00F75C78" w:rsidRDefault="00F75C78">
            <w:pPr>
              <w:snapToGrid w:val="0"/>
              <w:spacing w:line="288" w:lineRule="auto"/>
              <w:jc w:val="center"/>
              <w:rPr>
                <w:rFonts w:ascii="Times New Roman" w:hAnsi="Times New Roman" w:hint="eastAsia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hint="eastAsia"/>
                <w:b/>
                <w:sz w:val="20"/>
                <w:szCs w:val="20"/>
                <w:shd w:val="clear" w:color="auto" w:fill="FFFFFF"/>
              </w:rPr>
              <w:t>单元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BA01" w14:textId="77777777" w:rsidR="00F75C78" w:rsidRDefault="00F75C78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hint="eastAsia"/>
                <w:b/>
                <w:sz w:val="20"/>
                <w:szCs w:val="20"/>
                <w:shd w:val="clear" w:color="auto" w:fill="FFFFFF"/>
              </w:rPr>
              <w:t>知识点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B79A0" w14:textId="77777777" w:rsidR="00F75C78" w:rsidRDefault="00F75C78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hint="eastAsia"/>
                <w:b/>
                <w:sz w:val="20"/>
                <w:szCs w:val="20"/>
                <w:shd w:val="clear" w:color="auto" w:fill="FFFFFF"/>
              </w:rPr>
              <w:t>能力要求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5D0FB" w14:textId="77777777" w:rsidR="00F75C78" w:rsidRDefault="00F75C78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hint="eastAsia"/>
                <w:b/>
                <w:sz w:val="20"/>
                <w:szCs w:val="20"/>
                <w:shd w:val="clear" w:color="auto" w:fill="FFFFFF"/>
              </w:rPr>
              <w:t>教学难点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0F90" w14:textId="77777777" w:rsidR="00F75C78" w:rsidRDefault="00F75C78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hint="eastAsia"/>
                <w:b/>
                <w:sz w:val="20"/>
                <w:szCs w:val="20"/>
                <w:shd w:val="clear" w:color="auto" w:fill="FFFFFF"/>
              </w:rPr>
              <w:t>理论课时</w:t>
            </w: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Times New Roman" w:hAnsi="Times New Roman" w:hint="eastAsia"/>
                <w:b/>
                <w:sz w:val="20"/>
                <w:szCs w:val="20"/>
                <w:shd w:val="clear" w:color="auto" w:fill="FFFFFF"/>
              </w:rPr>
              <w:t>实践课时</w:t>
            </w:r>
          </w:p>
        </w:tc>
      </w:tr>
      <w:tr w:rsidR="00F75C78" w14:paraId="620F944C" w14:textId="77777777" w:rsidTr="00F75C78">
        <w:trPr>
          <w:trHeight w:val="334"/>
          <w:jc w:val="center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5A61F" w14:textId="37D6508E" w:rsidR="00F75C78" w:rsidRDefault="00F75C78"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Ein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  <w:t>stieg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5CAA" w14:textId="6857D6BA" w:rsidR="00F75C78" w:rsidRDefault="00F75C78">
            <w:pPr>
              <w:widowControl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阅读技能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总体介绍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BA8E5" w14:textId="1AF875E0" w:rsidR="00F75C78" w:rsidRDefault="00F75C78">
            <w:pPr>
              <w:widowControl/>
              <w:spacing w:before="100" w:beforeAutospacing="1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了解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常用的阅读技能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B2970" w14:textId="0F1730BD" w:rsidR="00F75C78" w:rsidRDefault="00F75C78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阅读技能的选择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9C22" w14:textId="77777777" w:rsidR="00F75C78" w:rsidRDefault="00F75C78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2/0</w:t>
            </w:r>
          </w:p>
        </w:tc>
      </w:tr>
      <w:tr w:rsidR="00F75C78" w14:paraId="28C56C22" w14:textId="77777777" w:rsidTr="00F75C78">
        <w:trPr>
          <w:trHeight w:val="829"/>
          <w:jc w:val="center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54C7" w14:textId="32AD4499" w:rsidR="00F75C78" w:rsidRDefault="00F75C78" w:rsidP="00F75C78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4761A"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  <w:t>Studentenleben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C0A8" w14:textId="77777777" w:rsidR="00F75C78" w:rsidRPr="0094761A" w:rsidRDefault="00F75C78" w:rsidP="00F75C78">
            <w:pPr>
              <w:widowControl/>
              <w:spacing w:line="288" w:lineRule="auto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主题内容：</w:t>
            </w:r>
            <w:r w:rsidRPr="0094761A">
              <w:rPr>
                <w:rFonts w:ascii="Times New Roman" w:hAnsi="宋体" w:hint="eastAsia"/>
                <w:kern w:val="0"/>
                <w:sz w:val="20"/>
                <w:szCs w:val="20"/>
              </w:rPr>
              <w:t>德国学生的学校生活，德国高校类型</w:t>
            </w:r>
          </w:p>
          <w:p w14:paraId="036B1F00" w14:textId="0AE8D87C" w:rsidR="00F75C78" w:rsidRDefault="00F75C78" w:rsidP="00F75C78">
            <w:pPr>
              <w:widowControl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阅读技能：</w:t>
            </w:r>
            <w:r w:rsidRPr="0094761A"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略读法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0E4CB" w14:textId="3AE20191" w:rsidR="00F75C78" w:rsidRDefault="00F75C78" w:rsidP="00F75C78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了解常见的德国高校类型，掌握略读法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61684" w14:textId="6DEC45B8" w:rsidR="00F75C78" w:rsidRDefault="00F75C78" w:rsidP="00F75C78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4761A"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略读法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A8677" w14:textId="77777777" w:rsidR="00F75C78" w:rsidRDefault="00F75C78" w:rsidP="00F75C78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2/0</w:t>
            </w:r>
          </w:p>
        </w:tc>
      </w:tr>
      <w:tr w:rsidR="00F75C78" w14:paraId="4CD111AE" w14:textId="77777777" w:rsidTr="00F75C78">
        <w:trPr>
          <w:trHeight w:val="829"/>
          <w:jc w:val="center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21338" w14:textId="33DD1F38" w:rsidR="00F75C78" w:rsidRDefault="00F75C78">
            <w:pPr>
              <w:widowControl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14:paraId="6E380E07" w14:textId="77777777" w:rsidR="00F75C78" w:rsidRDefault="00F75C78">
            <w:pPr>
              <w:widowControl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  <w:t>Essen und Trinken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F15B4" w14:textId="77777777" w:rsidR="00F75C78" w:rsidRDefault="00F75C78">
            <w:pPr>
              <w:widowControl/>
              <w:spacing w:before="100" w:beforeAutospacing="1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主题内容：</w:t>
            </w: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德国的饮食文化，饮食习惯，德国的酒文化</w:t>
            </w:r>
          </w:p>
          <w:p w14:paraId="6170A1A2" w14:textId="77777777" w:rsidR="00F75C78" w:rsidRDefault="00F75C78">
            <w:pPr>
              <w:widowControl/>
              <w:spacing w:before="100" w:beforeAutospacing="1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阅读技能：细读法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5BECF" w14:textId="77777777" w:rsidR="00F75C78" w:rsidRDefault="00F75C78">
            <w:pPr>
              <w:widowControl/>
              <w:spacing w:before="100" w:beforeAutospacing="1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知道常见的德国食品，掌握细读法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5E7CF" w14:textId="77777777" w:rsidR="00F75C78" w:rsidRDefault="00F75C78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细读法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ADD85" w14:textId="77777777" w:rsidR="00F75C78" w:rsidRDefault="00F75C78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2/0</w:t>
            </w:r>
          </w:p>
        </w:tc>
      </w:tr>
      <w:tr w:rsidR="00F75C78" w14:paraId="1D72972B" w14:textId="77777777" w:rsidTr="00F75C78">
        <w:trPr>
          <w:trHeight w:val="829"/>
          <w:jc w:val="center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A7284" w14:textId="04D7EC00" w:rsidR="00F75C78" w:rsidRDefault="00F75C78" w:rsidP="00F75C78">
            <w:pPr>
              <w:widowControl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 w:rsidRPr="0094761A"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  <w:t>Kaufen und Schenken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1A0CE" w14:textId="77777777" w:rsidR="00F75C78" w:rsidRDefault="00F75C78" w:rsidP="00F75C78">
            <w:pPr>
              <w:widowControl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主题内容：</w:t>
            </w:r>
            <w:r w:rsidRPr="0094761A"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购买与赠送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等日常交际活动</w:t>
            </w:r>
          </w:p>
          <w:p w14:paraId="1C504BF1" w14:textId="2432F0CE" w:rsidR="00F75C78" w:rsidRDefault="00F75C78" w:rsidP="00F75C78">
            <w:pPr>
              <w:widowControl/>
              <w:spacing w:before="100" w:beforeAutospacing="1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阅读技能：</w:t>
            </w:r>
            <w:r w:rsidRPr="0094761A">
              <w:rPr>
                <w:rFonts w:hint="eastAsia"/>
                <w:kern w:val="0"/>
                <w:sz w:val="20"/>
                <w:szCs w:val="20"/>
              </w:rPr>
              <w:t>阅读方法的综合运用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E0B61" w14:textId="0A5C9681" w:rsidR="00F75C78" w:rsidRDefault="00F75C78" w:rsidP="00F75C78">
            <w:pPr>
              <w:widowControl/>
              <w:spacing w:before="100" w:beforeAutospacing="1" w:after="100" w:afterAutospacing="1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掌握购买与赠送交际场景下的常用会话，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能够综合运用阅读方法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7763C" w14:textId="1D73B3C1" w:rsidR="00F75C78" w:rsidRDefault="00F75C78" w:rsidP="00F75C78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阅读</w:t>
            </w:r>
            <w:r w:rsidRPr="0094761A">
              <w:rPr>
                <w:rFonts w:hint="eastAsia"/>
                <w:kern w:val="0"/>
                <w:sz w:val="20"/>
                <w:szCs w:val="20"/>
              </w:rPr>
              <w:t>方法的综合运用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A826" w14:textId="42D172E0" w:rsidR="00F75C78" w:rsidRDefault="00F75C78" w:rsidP="00F75C78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kern w:val="0"/>
                <w:sz w:val="20"/>
                <w:szCs w:val="20"/>
              </w:rPr>
            </w:pPr>
            <w:r w:rsidRPr="004302D0">
              <w:rPr>
                <w:kern w:val="0"/>
                <w:sz w:val="20"/>
                <w:szCs w:val="20"/>
              </w:rPr>
              <w:t>2/0</w:t>
            </w:r>
          </w:p>
        </w:tc>
      </w:tr>
      <w:tr w:rsidR="00F75C78" w14:paraId="6EB0A82B" w14:textId="77777777" w:rsidTr="00F75C78">
        <w:trPr>
          <w:trHeight w:val="829"/>
          <w:jc w:val="center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3BB4A" w14:textId="73468E95" w:rsidR="00F75C78" w:rsidRDefault="00F75C78" w:rsidP="00F75C78">
            <w:pPr>
              <w:widowControl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  <w:lastRenderedPageBreak/>
              <w:t>Freizeit und Ferien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9A833" w14:textId="77777777" w:rsidR="00F75C78" w:rsidRDefault="00F75C78" w:rsidP="00F75C78">
            <w:pPr>
              <w:widowControl/>
              <w:spacing w:before="100" w:beforeAutospacing="1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主题内容：</w:t>
            </w: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德国的节假日以及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德国人的业余时间，典型德国人如何度假</w:t>
            </w:r>
          </w:p>
          <w:p w14:paraId="3AEDC5C0" w14:textId="3B367E6D" w:rsidR="00F75C78" w:rsidRDefault="00F75C78" w:rsidP="00F75C78">
            <w:pPr>
              <w:widowControl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阅读技能：</w:t>
            </w:r>
            <w:r>
              <w:rPr>
                <w:rFonts w:hint="eastAsia"/>
                <w:kern w:val="0"/>
                <w:sz w:val="20"/>
                <w:szCs w:val="20"/>
              </w:rPr>
              <w:t>生词的处理方法（一）：分析生词的构成类型；国际性词汇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81983" w14:textId="01D19A46" w:rsidR="00F75C78" w:rsidRDefault="00F75C78" w:rsidP="00F75C78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了解德国的常见节假日，掌握两种生词处理方法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78A5B" w14:textId="740EA653" w:rsidR="00F75C78" w:rsidRDefault="00F75C78" w:rsidP="00F75C78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生词的处理方法（一）：分析生词的构成类型；国际性词汇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3C81D" w14:textId="05036F6E" w:rsidR="00F75C78" w:rsidRDefault="00F75C78" w:rsidP="00F75C7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2/0</w:t>
            </w:r>
          </w:p>
        </w:tc>
      </w:tr>
      <w:tr w:rsidR="00F75C78" w14:paraId="00470177" w14:textId="77777777" w:rsidTr="00F75C78">
        <w:trPr>
          <w:trHeight w:val="829"/>
          <w:jc w:val="center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FBF82" w14:textId="419F853F" w:rsidR="00F75C78" w:rsidRPr="00F75C78" w:rsidRDefault="00F75C78" w:rsidP="00F75C78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  <w:t>örper und Gesundheit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8AEE" w14:textId="77777777" w:rsidR="00F75C78" w:rsidRDefault="00F75C78" w:rsidP="00F75C7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主题内容：德国人的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健康观，德国普遍对抗身体疾病的态度，常用方法</w:t>
            </w:r>
          </w:p>
          <w:p w14:paraId="499F8DD9" w14:textId="53F5B450" w:rsidR="00F75C78" w:rsidRDefault="00F75C78" w:rsidP="00F75C78">
            <w:pPr>
              <w:widowControl/>
              <w:spacing w:before="100" w:beforeAutospacing="1"/>
              <w:rPr>
                <w:rFonts w:ascii="Times New Roman" w:hAnsi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阅读技能：</w:t>
            </w:r>
            <w:r>
              <w:rPr>
                <w:rFonts w:hint="eastAsia"/>
                <w:kern w:val="0"/>
                <w:sz w:val="20"/>
                <w:szCs w:val="20"/>
              </w:rPr>
              <w:t>生词的处理方法（二）：构词法；上下文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19011" w14:textId="42CFCA2F" w:rsidR="00F75C78" w:rsidRDefault="00F75C78" w:rsidP="00F75C78">
            <w:pPr>
              <w:widowControl/>
              <w:spacing w:before="100" w:beforeAutospacing="1" w:after="100" w:afterAutospacing="1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掌握看病交际场景下的常用会话，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掌握两种生词处理方法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08252" w14:textId="75EB8ECF" w:rsidR="00F75C78" w:rsidRDefault="00F75C78" w:rsidP="00F75C78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生词的处理方法（二）：构词法；上下文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225C" w14:textId="72BA6EEC" w:rsidR="00F75C78" w:rsidRDefault="00F75C78" w:rsidP="00F75C78"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2/0</w:t>
            </w:r>
          </w:p>
        </w:tc>
      </w:tr>
      <w:tr w:rsidR="00F75C78" w14:paraId="4E7C65AB" w14:textId="77777777" w:rsidTr="00F75C78">
        <w:trPr>
          <w:trHeight w:val="829"/>
          <w:jc w:val="center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27FA7" w14:textId="1C25BD99" w:rsidR="00F75C78" w:rsidRDefault="00F75C78" w:rsidP="00F75C78">
            <w:pPr>
              <w:widowControl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  <w:lang w:val="de-DE"/>
              </w:rPr>
              <w:t>Deutschland und Europa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84200" w14:textId="77777777" w:rsidR="00F75C78" w:rsidRDefault="00F75C78" w:rsidP="00F75C78">
            <w:pPr>
              <w:spacing w:line="288" w:lineRule="auto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主题内容：</w:t>
            </w: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德国的地理位置，德国和其它欧洲国家的差异</w:t>
            </w:r>
          </w:p>
          <w:p w14:paraId="65EA397A" w14:textId="5168BE55" w:rsidR="00F75C78" w:rsidRDefault="00F75C78" w:rsidP="00F75C78">
            <w:pPr>
              <w:widowControl/>
              <w:rPr>
                <w:rFonts w:ascii="Times New Roman" w:hAnsi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阅读技能：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扩大词汇量的学习方法（二）词的搭配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BF414" w14:textId="4500E510" w:rsidR="00F75C78" w:rsidRDefault="00F75C78" w:rsidP="00F75C78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了解德国的地理位置，气候类型，掌握词的搭配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9FA6" w14:textId="64334F52" w:rsidR="00F75C78" w:rsidRDefault="00F75C78" w:rsidP="00F75C7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扩大词汇量的学习方法（二）：词的搭配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C6ADD" w14:textId="319DFBEA" w:rsidR="00F75C78" w:rsidRDefault="00F75C78" w:rsidP="00F75C7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2/0</w:t>
            </w:r>
          </w:p>
        </w:tc>
      </w:tr>
      <w:tr w:rsidR="00F75C78" w14:paraId="240972C4" w14:textId="77777777" w:rsidTr="00F75C78">
        <w:trPr>
          <w:trHeight w:val="829"/>
          <w:jc w:val="center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23DA" w14:textId="0DE5B32E" w:rsidR="00F75C78" w:rsidRPr="00F75C78" w:rsidRDefault="00F75C78" w:rsidP="00F75C78">
            <w:pPr>
              <w:widowControl/>
              <w:rPr>
                <w:rFonts w:ascii="Times New Roman" w:eastAsia="黑体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  <w:lang w:val="de-DE"/>
              </w:rPr>
              <w:t>Deutsche und Ausländer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EC3D" w14:textId="77777777" w:rsidR="00F75C78" w:rsidRDefault="00F75C78" w:rsidP="00F75C78">
            <w:pPr>
              <w:spacing w:line="288" w:lineRule="auto"/>
              <w:rPr>
                <w:rFonts w:ascii="Times New Roman" w:eastAsiaTheme="minorEastAsia" w:hAnsi="Times New Roman"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主题内容：</w:t>
            </w:r>
            <w:r>
              <w:rPr>
                <w:rFonts w:ascii="Times New Roman" w:eastAsiaTheme="minorEastAsia" w:hAnsi="Times New Roman" w:hint="eastAsia"/>
                <w:bCs/>
                <w:color w:val="000000"/>
                <w:sz w:val="20"/>
                <w:szCs w:val="20"/>
                <w:lang w:val="de-DE"/>
              </w:rPr>
              <w:t>德国人的形象特征及其对外国人的态度</w:t>
            </w:r>
          </w:p>
          <w:p w14:paraId="0B913717" w14:textId="176EC671" w:rsidR="00F75C78" w:rsidRDefault="00F75C78" w:rsidP="00F75C78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阅读技能：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扩大词汇量的学习方法（三）词的语用含义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B36A2" w14:textId="42BF40B9" w:rsidR="00F75C78" w:rsidRDefault="00F75C78" w:rsidP="00F75C78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知道德国人的形象特征，掌握词的语用含义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D76B" w14:textId="5ADBCFF3" w:rsidR="00F75C78" w:rsidRDefault="00F75C78" w:rsidP="00F75C78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扩大词汇量的学习方法（三）词的语用含义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3F34C" w14:textId="5E37CBE2" w:rsidR="00F75C78" w:rsidRDefault="00F75C78" w:rsidP="00F75C78">
            <w:pPr>
              <w:snapToGrid w:val="0"/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2/0</w:t>
            </w:r>
          </w:p>
        </w:tc>
      </w:tr>
      <w:tr w:rsidR="00F75C78" w14:paraId="266B90AA" w14:textId="77777777" w:rsidTr="00F75C78">
        <w:trPr>
          <w:trHeight w:val="829"/>
          <w:jc w:val="center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9D3F9" w14:textId="154D4518" w:rsidR="00F75C78" w:rsidRDefault="00F75C78" w:rsidP="00F75C78">
            <w:pPr>
              <w:widowControl/>
              <w:rPr>
                <w:rFonts w:ascii="Times New Roman" w:eastAsia="黑体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  <w:lang w:val="de-DE"/>
              </w:rPr>
              <w:t>Märchen und Geschichten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2CBEE" w14:textId="77777777" w:rsidR="00F75C78" w:rsidRDefault="00F75C78" w:rsidP="00F75C78">
            <w:pPr>
              <w:widowControl/>
              <w:spacing w:before="100" w:beforeAutospacing="1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主题内容：</w:t>
            </w: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德国童话与德国历史</w:t>
            </w:r>
          </w:p>
          <w:p w14:paraId="53FD2A80" w14:textId="30764F24" w:rsidR="00F75C78" w:rsidRDefault="00F75C78" w:rsidP="00F75C78">
            <w:pPr>
              <w:widowControl/>
              <w:rPr>
                <w:rFonts w:ascii="Times New Roman" w:eastAsiaTheme="minorEastAsia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阅读技能：</w:t>
            </w:r>
            <w:r>
              <w:rPr>
                <w:rFonts w:hint="eastAsia"/>
                <w:kern w:val="0"/>
                <w:sz w:val="20"/>
                <w:szCs w:val="20"/>
              </w:rPr>
              <w:t>阅读中常见的文体类型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459A0" w14:textId="794A77EC" w:rsidR="00F75C78" w:rsidRDefault="00F75C78" w:rsidP="00F75C78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知道几则著名德国童话，了解德国历史，了解</w:t>
            </w:r>
            <w:r>
              <w:rPr>
                <w:rFonts w:hint="eastAsia"/>
                <w:kern w:val="0"/>
                <w:sz w:val="20"/>
                <w:szCs w:val="20"/>
              </w:rPr>
              <w:t>阅读中常见的文体类型及其对应的阅读方式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F22E5" w14:textId="28A67824" w:rsidR="00F75C78" w:rsidRDefault="00F75C78" w:rsidP="00F75C78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阅读中常见的文体类型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87E1" w14:textId="7E8A6FF7" w:rsidR="00F75C78" w:rsidRDefault="00F75C78" w:rsidP="00F75C78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kern w:val="0"/>
                <w:sz w:val="20"/>
                <w:szCs w:val="20"/>
              </w:rPr>
              <w:t>2/0</w:t>
            </w:r>
          </w:p>
        </w:tc>
      </w:tr>
      <w:tr w:rsidR="00F75C78" w14:paraId="15594AED" w14:textId="77777777" w:rsidTr="00F75C78">
        <w:trPr>
          <w:trHeight w:val="829"/>
          <w:jc w:val="center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9A001" w14:textId="45A760B5" w:rsidR="00F75C78" w:rsidRDefault="00F75C78" w:rsidP="00F75C78">
            <w:pPr>
              <w:widowControl/>
              <w:rPr>
                <w:rFonts w:ascii="Times New Roman" w:eastAsia="黑体" w:hAnsi="Times New Roman"/>
                <w:kern w:val="0"/>
                <w:sz w:val="20"/>
                <w:szCs w:val="20"/>
                <w:lang w:val="de-DE"/>
              </w:rPr>
            </w:pPr>
            <w:bookmarkStart w:id="2" w:name="_Hlk81774265"/>
            <w:r>
              <w:rPr>
                <w:rFonts w:ascii="Times New Roman" w:eastAsia="黑体" w:hAnsi="Times New Roman"/>
                <w:kern w:val="0"/>
                <w:sz w:val="20"/>
                <w:szCs w:val="20"/>
                <w:lang w:val="de-DE"/>
              </w:rPr>
              <w:t>Menschen und Städte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A623" w14:textId="77777777" w:rsidR="00F75C78" w:rsidRDefault="00F75C78" w:rsidP="00F75C78">
            <w:pPr>
              <w:spacing w:line="288" w:lineRule="auto"/>
              <w:rPr>
                <w:rFonts w:ascii="Times New Roman" w:eastAsiaTheme="minorEastAsia" w:hAnsi="Times New Roman"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主题内容：</w:t>
            </w:r>
            <w:r>
              <w:rPr>
                <w:rFonts w:ascii="Times New Roman" w:eastAsiaTheme="minorEastAsia" w:hAnsi="Times New Roman" w:hint="eastAsia"/>
                <w:bCs/>
                <w:color w:val="000000"/>
                <w:sz w:val="20"/>
                <w:szCs w:val="20"/>
                <w:lang w:val="de-DE"/>
              </w:rPr>
              <w:t>德国著名的城市和名人</w:t>
            </w:r>
          </w:p>
          <w:p w14:paraId="1A311A41" w14:textId="758A9BC0" w:rsidR="00F75C78" w:rsidRDefault="00F75C78" w:rsidP="00F75C78">
            <w:pPr>
              <w:spacing w:line="288" w:lineRule="auto"/>
              <w:rPr>
                <w:rFonts w:ascii="Times New Roman" w:eastAsiaTheme="minorEastAsia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阅读技能：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篇章内部的衔接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EBDA" w14:textId="6E7476AE" w:rsidR="00F75C78" w:rsidRDefault="00F75C78" w:rsidP="00F75C78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知道</w:t>
            </w:r>
            <w:r>
              <w:rPr>
                <w:rFonts w:ascii="Times New Roman" w:eastAsiaTheme="minorEastAsia" w:hAnsi="Times New Roman" w:hint="eastAsia"/>
                <w:bCs/>
                <w:color w:val="000000"/>
                <w:sz w:val="20"/>
                <w:szCs w:val="20"/>
                <w:lang w:val="de-DE"/>
              </w:rPr>
              <w:t>德国著名的城市和名人，了解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篇章内部的衔接的基本方式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0BE5" w14:textId="01FD34B6" w:rsidR="00F75C78" w:rsidRDefault="00F75C78" w:rsidP="00F75C7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篇章内部的衔接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E3A24" w14:textId="3404740E" w:rsidR="00F75C78" w:rsidRDefault="00F75C78" w:rsidP="00F75C78">
            <w:pPr>
              <w:widowControl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2/0</w:t>
            </w:r>
          </w:p>
        </w:tc>
      </w:tr>
      <w:tr w:rsidR="00F75C78" w14:paraId="31282064" w14:textId="77777777" w:rsidTr="00F75C78">
        <w:trPr>
          <w:trHeight w:val="829"/>
          <w:jc w:val="center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7D23" w14:textId="2F0FFF52" w:rsidR="00F75C78" w:rsidRDefault="00F75C78" w:rsidP="00F75C78">
            <w:pPr>
              <w:widowControl/>
              <w:rPr>
                <w:rFonts w:ascii="Times New Roman" w:eastAsia="黑体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  <w:lang w:val="de-DE"/>
              </w:rPr>
              <w:t>Computer und Internet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5F5E2" w14:textId="77777777" w:rsidR="00F75C78" w:rsidRDefault="00F75C78" w:rsidP="00F75C78">
            <w:pPr>
              <w:spacing w:line="288" w:lineRule="auto"/>
              <w:rPr>
                <w:rFonts w:ascii="Times New Roman" w:eastAsiaTheme="minorEastAsia" w:hAnsi="Times New Roman"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主题内容：</w:t>
            </w:r>
            <w:r>
              <w:rPr>
                <w:rFonts w:ascii="Times New Roman" w:eastAsiaTheme="minorEastAsia" w:hAnsi="Times New Roman" w:hint="eastAsia"/>
                <w:bCs/>
                <w:color w:val="000000"/>
                <w:sz w:val="20"/>
                <w:szCs w:val="20"/>
                <w:lang w:val="de-DE"/>
              </w:rPr>
              <w:t>电脑与网络</w:t>
            </w:r>
          </w:p>
          <w:p w14:paraId="066A9E0A" w14:textId="2C96C0A9" w:rsidR="00F75C78" w:rsidRDefault="00F75C78" w:rsidP="00F75C78">
            <w:pPr>
              <w:spacing w:line="288" w:lineRule="auto"/>
              <w:rPr>
                <w:rFonts w:ascii="Times New Roman" w:eastAsiaTheme="minorEastAsia" w:hAnsi="Times New Roman"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阅读技能：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难句的解析方法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D8A0C" w14:textId="2DD949D6" w:rsidR="00F75C78" w:rsidRDefault="00F75C78" w:rsidP="00F75C78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Times New Roman" w:eastAsiaTheme="minorEastAsia" w:hAnsi="Times New Roman" w:hint="eastAsia"/>
                <w:bCs/>
                <w:color w:val="000000"/>
                <w:sz w:val="20"/>
                <w:szCs w:val="20"/>
                <w:lang w:val="de-DE"/>
              </w:rPr>
              <w:t>知道电脑与网络等新兴话题，</w:t>
            </w:r>
            <w:proofErr w:type="gramStart"/>
            <w:r>
              <w:rPr>
                <w:rFonts w:ascii="Times New Roman" w:eastAsiaTheme="minorEastAsia" w:hAnsi="Times New Roman" w:hint="eastAsia"/>
                <w:bCs/>
                <w:color w:val="000000"/>
                <w:sz w:val="20"/>
                <w:szCs w:val="20"/>
                <w:lang w:val="de-DE"/>
              </w:rPr>
              <w:t>掌握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难</w:t>
            </w:r>
            <w:proofErr w:type="gramEnd"/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句的解析方法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D2D7" w14:textId="0520E976" w:rsidR="00F75C78" w:rsidRDefault="00F75C78" w:rsidP="00F75C78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难句的解析方法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64BD6" w14:textId="235D37B1" w:rsidR="00F75C78" w:rsidRDefault="00F75C78" w:rsidP="00F75C78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2/0</w:t>
            </w:r>
          </w:p>
        </w:tc>
      </w:tr>
      <w:tr w:rsidR="00F75C78" w14:paraId="30B68F96" w14:textId="77777777" w:rsidTr="00F75C78">
        <w:trPr>
          <w:trHeight w:val="829"/>
          <w:jc w:val="center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0BBBC" w14:textId="4A510416" w:rsidR="00F75C78" w:rsidRDefault="00F75C78" w:rsidP="00F75C78">
            <w:pPr>
              <w:widowControl/>
              <w:rPr>
                <w:rFonts w:ascii="Times New Roman" w:eastAsia="黑体" w:hAnsi="Times New Roman"/>
                <w:kern w:val="0"/>
                <w:sz w:val="20"/>
                <w:szCs w:val="20"/>
                <w:lang w:val="de-DE"/>
              </w:rPr>
            </w:pPr>
            <w:bookmarkStart w:id="3" w:name="_Hlk81774316"/>
            <w:bookmarkEnd w:id="2"/>
            <w:r>
              <w:rPr>
                <w:rFonts w:ascii="Times New Roman" w:eastAsia="黑体" w:hAnsi="Times New Roman"/>
                <w:kern w:val="0"/>
                <w:sz w:val="20"/>
                <w:szCs w:val="20"/>
                <w:lang w:val="de-DE"/>
              </w:rPr>
              <w:t>Studium und Studierende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1915A" w14:textId="77777777" w:rsidR="00F75C78" w:rsidRDefault="00F75C78" w:rsidP="00F75C78">
            <w:pPr>
              <w:widowControl/>
              <w:spacing w:before="100" w:beforeAutospacing="1" w:after="100" w:afterAutospacing="1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主题内容：</w:t>
            </w: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德国的教育制度及德国学生的学习生涯</w:t>
            </w:r>
          </w:p>
          <w:p w14:paraId="7AF17B07" w14:textId="7731F6B8" w:rsidR="00F75C78" w:rsidRDefault="00F75C78" w:rsidP="00F75C78">
            <w:pPr>
              <w:widowControl/>
              <w:spacing w:before="100" w:beforeAutospacing="1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阅读技能：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提高阅读速度的方法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AB90" w14:textId="7FE3BD35" w:rsidR="00F75C78" w:rsidRDefault="00F75C78" w:rsidP="00F75C78">
            <w:pPr>
              <w:widowControl/>
              <w:spacing w:before="100" w:beforeAutospacing="1" w:after="100" w:afterAutospacing="1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了解德国的教育制度，掌握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提高阅读速度的方法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7879C" w14:textId="1E0BDE7D" w:rsidR="00F75C78" w:rsidRDefault="00F75C78" w:rsidP="00F75C7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提高阅读速度的方法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A2C6A" w14:textId="2113015D" w:rsidR="00F75C78" w:rsidRDefault="00F75C78" w:rsidP="00F75C7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2/0</w:t>
            </w:r>
          </w:p>
        </w:tc>
      </w:tr>
      <w:bookmarkEnd w:id="3"/>
      <w:tr w:rsidR="00F75C78" w14:paraId="55087A61" w14:textId="77777777" w:rsidTr="00F75C78">
        <w:trPr>
          <w:trHeight w:val="829"/>
          <w:jc w:val="center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AFB3B" w14:textId="1603CC2F" w:rsidR="00F75C78" w:rsidRDefault="00F75C78" w:rsidP="00F75C78">
            <w:pPr>
              <w:widowControl/>
              <w:rPr>
                <w:rFonts w:ascii="Times New Roman" w:eastAsia="黑体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eastAsia="黑体" w:hAnsi="Times New Roman" w:hint="eastAsia"/>
                <w:kern w:val="0"/>
                <w:sz w:val="20"/>
                <w:szCs w:val="20"/>
                <w:lang w:val="de-DE"/>
              </w:rPr>
              <w:lastRenderedPageBreak/>
              <w:t>Feste</w:t>
            </w:r>
            <w:r>
              <w:rPr>
                <w:rFonts w:ascii="Times New Roman" w:eastAsia="黑体" w:hAnsi="Times New Roman"/>
                <w:kern w:val="0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eastAsia="黑体" w:hAnsi="Times New Roman" w:hint="eastAsia"/>
                <w:kern w:val="0"/>
                <w:sz w:val="20"/>
                <w:szCs w:val="20"/>
                <w:lang w:val="de-DE"/>
              </w:rPr>
              <w:t>und</w:t>
            </w:r>
            <w:r>
              <w:rPr>
                <w:rFonts w:ascii="Times New Roman" w:eastAsia="黑体" w:hAnsi="Times New Roman"/>
                <w:kern w:val="0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eastAsia="黑体" w:hAnsi="Times New Roman" w:hint="eastAsia"/>
                <w:kern w:val="0"/>
                <w:sz w:val="20"/>
                <w:szCs w:val="20"/>
                <w:lang w:val="de-DE"/>
              </w:rPr>
              <w:t>Feiertage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EF09" w14:textId="112B9B27" w:rsidR="00F75C78" w:rsidRDefault="00F75C78" w:rsidP="00F75C78">
            <w:pPr>
              <w:spacing w:line="288" w:lineRule="auto"/>
              <w:rPr>
                <w:rFonts w:ascii="Times New Roman" w:eastAsiaTheme="minorEastAsia" w:hAnsi="Times New Roman"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val="de-DE"/>
              </w:rPr>
              <w:t>主题内容：</w:t>
            </w:r>
            <w:r w:rsidR="00854BED">
              <w:rPr>
                <w:rFonts w:ascii="Times New Roman" w:hAnsi="Times New Roman" w:hint="eastAsia"/>
                <w:sz w:val="20"/>
                <w:szCs w:val="20"/>
                <w:lang w:val="de-DE"/>
              </w:rPr>
              <w:t>节假日</w:t>
            </w:r>
          </w:p>
          <w:p w14:paraId="6382F59F" w14:textId="2111A8A6" w:rsidR="00F75C78" w:rsidRDefault="00854BED" w:rsidP="00F75C78">
            <w:pPr>
              <w:spacing w:line="288" w:lineRule="auto"/>
              <w:rPr>
                <w:rFonts w:ascii="Times New Roman" w:eastAsiaTheme="minorEastAsia" w:hAnsi="Times New Roman"/>
                <w:bCs/>
                <w:color w:val="000000"/>
                <w:sz w:val="20"/>
                <w:szCs w:val="20"/>
                <w:lang w:val="de-DE"/>
              </w:rPr>
            </w:pPr>
            <w:r w:rsidRPr="00854BED"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阅读技能：词汇的多层含义辨析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01FD8" w14:textId="77777777" w:rsidR="00854BED" w:rsidRDefault="00854BED" w:rsidP="00F75C78">
            <w:pPr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了解复活节的来历和习俗</w:t>
            </w:r>
          </w:p>
          <w:p w14:paraId="3215CE4C" w14:textId="2263FAE8" w:rsidR="00F75C78" w:rsidRDefault="00854BED" w:rsidP="00F75C78">
            <w:pPr>
              <w:spacing w:line="288" w:lineRule="auto"/>
              <w:rPr>
                <w:rFonts w:ascii="Times New Roman" w:eastAsiaTheme="minorEastAsia" w:hAnsi="Times New Roman"/>
                <w:bCs/>
                <w:color w:val="000000"/>
                <w:sz w:val="20"/>
                <w:szCs w:val="20"/>
                <w:lang w:val="de-DE"/>
              </w:rPr>
            </w:pPr>
            <w:r w:rsidRPr="00854BED">
              <w:rPr>
                <w:rFonts w:ascii="Times New Roman" w:eastAsiaTheme="minorEastAsia" w:hAnsi="Times New Roman" w:hint="eastAsia"/>
                <w:bCs/>
                <w:color w:val="000000"/>
                <w:sz w:val="20"/>
                <w:szCs w:val="20"/>
                <w:lang w:val="de-DE"/>
              </w:rPr>
              <w:t>掌握词汇的多层含义辨析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804EA" w14:textId="1908320B" w:rsidR="00F75C78" w:rsidRDefault="00854BED" w:rsidP="00F75C78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 w:rsidRPr="00854BED"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词汇的多层含义辨析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14D8A" w14:textId="77777777" w:rsidR="00F75C78" w:rsidRDefault="00F75C78" w:rsidP="00F75C78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2/0</w:t>
            </w:r>
          </w:p>
        </w:tc>
      </w:tr>
    </w:tbl>
    <w:p w14:paraId="23154EF1" w14:textId="77777777" w:rsidR="00F75C78" w:rsidRDefault="00F75C78" w:rsidP="00F75C78">
      <w:pPr>
        <w:widowControl/>
        <w:spacing w:beforeLines="50" w:before="156" w:afterLines="50" w:after="156" w:line="288" w:lineRule="auto"/>
        <w:jc w:val="left"/>
        <w:rPr>
          <w:sz w:val="24"/>
        </w:rPr>
      </w:pPr>
    </w:p>
    <w:p w14:paraId="0382327F" w14:textId="77777777" w:rsidR="00F75C78" w:rsidRDefault="00F75C78" w:rsidP="00F75C78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七、评价方式与成绩</w:t>
      </w:r>
    </w:p>
    <w:tbl>
      <w:tblPr>
        <w:tblpPr w:leftFromText="180" w:rightFromText="180" w:vertAnchor="text" w:horzAnchor="margin" w:tblpY="377"/>
        <w:tblOverlap w:val="never"/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5106"/>
        <w:gridCol w:w="1844"/>
      </w:tblGrid>
      <w:tr w:rsidR="00F75C78" w14:paraId="360BB8C6" w14:textId="77777777" w:rsidTr="00F75C7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E311" w14:textId="77777777" w:rsidR="00F75C78" w:rsidRDefault="00F75C78">
            <w:pPr>
              <w:snapToGrid w:val="0"/>
              <w:spacing w:beforeLines="50" w:before="156" w:afterLines="50" w:after="156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总评构成（1+X）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ECE1A" w14:textId="77777777" w:rsidR="00F75C78" w:rsidRDefault="00F75C78">
            <w:pPr>
              <w:snapToGrid w:val="0"/>
              <w:spacing w:beforeLines="50" w:before="156" w:afterLines="50" w:after="156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ADDC" w14:textId="77777777" w:rsidR="00F75C78" w:rsidRDefault="00F75C78">
            <w:pPr>
              <w:snapToGrid w:val="0"/>
              <w:spacing w:beforeLines="50" w:before="156" w:afterLines="50" w:after="156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F75C78" w14:paraId="518ADF0C" w14:textId="77777777" w:rsidTr="00F75C7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C5479" w14:textId="77777777" w:rsidR="00F75C78" w:rsidRDefault="00F75C78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 w:hint="eastAsia"/>
                <w:bCs/>
                <w:color w:val="00000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1B047" w14:textId="77777777" w:rsidR="00F75C78" w:rsidRDefault="00F75C78">
            <w:pPr>
              <w:spacing w:line="288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期末闭卷考试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45342" w14:textId="77777777" w:rsidR="00F75C78" w:rsidRDefault="00F75C78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 w:hint="eastAsia"/>
                <w:bCs/>
                <w:color w:val="00000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</w:rPr>
              <w:t>55%</w:t>
            </w:r>
          </w:p>
        </w:tc>
      </w:tr>
      <w:tr w:rsidR="00F75C78" w14:paraId="31086CEA" w14:textId="77777777" w:rsidTr="00F75C7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BA18E" w14:textId="77777777" w:rsidR="00F75C78" w:rsidRDefault="00F75C78">
            <w:pPr>
              <w:snapToGrid w:val="0"/>
              <w:spacing w:beforeLines="50" w:before="156" w:afterLines="50" w:after="156"/>
              <w:jc w:val="center"/>
              <w:rPr>
                <w:rFonts w:ascii="Times New Roman" w:eastAsiaTheme="minorEastAsia" w:hAnsi="Times New Roman"/>
                <w:bCs/>
                <w:color w:val="000000"/>
                <w:szCs w:val="20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1A865" w14:textId="77777777" w:rsidR="00F75C78" w:rsidRDefault="00F75C78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课堂展示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5DC11" w14:textId="77777777" w:rsidR="00F75C78" w:rsidRDefault="00F75C78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 w:hint="eastAsia"/>
                <w:bCs/>
                <w:color w:val="00000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</w:rPr>
              <w:t>15%</w:t>
            </w:r>
          </w:p>
        </w:tc>
      </w:tr>
      <w:tr w:rsidR="00F75C78" w14:paraId="6F2CE56E" w14:textId="77777777" w:rsidTr="00F75C7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726B3" w14:textId="77777777" w:rsidR="00F75C78" w:rsidRDefault="00F75C78">
            <w:pPr>
              <w:snapToGrid w:val="0"/>
              <w:spacing w:beforeLines="50" w:before="156" w:afterLines="50" w:after="156"/>
              <w:jc w:val="center"/>
              <w:rPr>
                <w:rFonts w:ascii="Times New Roman" w:eastAsiaTheme="minorEastAsia" w:hAnsi="Times New Roman"/>
                <w:bCs/>
                <w:color w:val="000000"/>
                <w:szCs w:val="20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464C3" w14:textId="77777777" w:rsidR="00F75C78" w:rsidRDefault="00F75C78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期中闭卷考试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A6E79" w14:textId="77777777" w:rsidR="00F75C78" w:rsidRDefault="00F75C78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 w:hint="eastAsia"/>
                <w:bCs/>
                <w:color w:val="00000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</w:rPr>
              <w:t>15%</w:t>
            </w:r>
          </w:p>
        </w:tc>
      </w:tr>
      <w:tr w:rsidR="00F75C78" w14:paraId="616A6440" w14:textId="77777777" w:rsidTr="00F75C7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A61F" w14:textId="77777777" w:rsidR="00F75C78" w:rsidRDefault="00F75C78">
            <w:pPr>
              <w:snapToGrid w:val="0"/>
              <w:spacing w:beforeLines="50" w:before="156" w:afterLines="50" w:after="156"/>
              <w:jc w:val="center"/>
              <w:rPr>
                <w:rFonts w:ascii="Times New Roman" w:eastAsiaTheme="minorEastAsia" w:hAnsi="Times New Roman"/>
                <w:bCs/>
                <w:color w:val="000000"/>
                <w:szCs w:val="20"/>
              </w:rPr>
            </w:pPr>
            <w:r>
              <w:rPr>
                <w:rFonts w:ascii="Times New Roman" w:eastAsiaTheme="minorEastAsia" w:hAnsi="Times New Roman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3C22A" w14:textId="77777777" w:rsidR="00F75C78" w:rsidRDefault="00F75C78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作业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82FF" w14:textId="77777777" w:rsidR="00F75C78" w:rsidRDefault="00F75C78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 w:hint="eastAsia"/>
                <w:bCs/>
                <w:color w:val="00000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</w:rPr>
              <w:t>15%</w:t>
            </w:r>
          </w:p>
        </w:tc>
      </w:tr>
    </w:tbl>
    <w:p w14:paraId="409C6067" w14:textId="756D162A" w:rsidR="0064691A" w:rsidRDefault="0064691A" w:rsidP="0064691A">
      <w:pPr>
        <w:snapToGrid w:val="0"/>
        <w:spacing w:line="288" w:lineRule="auto"/>
        <w:rPr>
          <w:sz w:val="28"/>
          <w:szCs w:val="28"/>
        </w:rPr>
      </w:pPr>
    </w:p>
    <w:p w14:paraId="54FA888F" w14:textId="74F84D5A" w:rsidR="00661784" w:rsidRDefault="00CF7EE0" w:rsidP="0064691A">
      <w:pPr>
        <w:snapToGrid w:val="0"/>
        <w:spacing w:line="288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07850689" wp14:editId="23CA3EF6">
            <wp:simplePos x="0" y="0"/>
            <wp:positionH relativeFrom="column">
              <wp:posOffset>4743450</wp:posOffset>
            </wp:positionH>
            <wp:positionV relativeFrom="paragraph">
              <wp:posOffset>1860550</wp:posOffset>
            </wp:positionV>
            <wp:extent cx="774700" cy="56421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564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1E0F">
        <w:rPr>
          <w:rFonts w:hint="eastAsia"/>
          <w:sz w:val="28"/>
          <w:szCs w:val="28"/>
        </w:rPr>
        <w:t>撰写人：</w:t>
      </w:r>
      <w:r w:rsidR="000575DF">
        <w:rPr>
          <w:noProof/>
        </w:rPr>
        <w:drawing>
          <wp:inline distT="0" distB="0" distL="0" distR="0" wp14:anchorId="0D3D4245" wp14:editId="0223FBEE">
            <wp:extent cx="847725" cy="323215"/>
            <wp:effectExtent l="0" t="0" r="9525" b="635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968C1">
        <w:rPr>
          <w:rFonts w:hint="eastAsia"/>
          <w:sz w:val="28"/>
          <w:szCs w:val="28"/>
        </w:rPr>
        <w:t xml:space="preserve">          </w:t>
      </w:r>
      <w:r w:rsidR="0064691A">
        <w:rPr>
          <w:sz w:val="28"/>
          <w:szCs w:val="28"/>
        </w:rPr>
        <w:t xml:space="preserve">         </w:t>
      </w:r>
      <w:r w:rsidR="003B1E0F">
        <w:rPr>
          <w:rFonts w:hint="eastAsia"/>
          <w:sz w:val="28"/>
          <w:szCs w:val="28"/>
        </w:rPr>
        <w:t>系主任审核签名：</w:t>
      </w:r>
      <w:r w:rsidR="0064691A">
        <w:rPr>
          <w:sz w:val="28"/>
          <w:szCs w:val="28"/>
        </w:rPr>
        <w:t xml:space="preserve"> </w:t>
      </w:r>
    </w:p>
    <w:p w14:paraId="2A55CAC4" w14:textId="2C1EF465" w:rsidR="00661784" w:rsidRPr="00E55F0A" w:rsidRDefault="003B1E0F" w:rsidP="0064691A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 w:rsidR="00E55F0A">
        <w:rPr>
          <w:rFonts w:hint="eastAsia"/>
          <w:sz w:val="28"/>
          <w:szCs w:val="28"/>
        </w:rPr>
        <w:t>20</w:t>
      </w:r>
      <w:r w:rsidR="007630D1">
        <w:rPr>
          <w:rFonts w:hint="eastAsia"/>
          <w:sz w:val="28"/>
          <w:szCs w:val="28"/>
        </w:rPr>
        <w:t>20</w:t>
      </w:r>
      <w:r w:rsidR="00E55F0A">
        <w:rPr>
          <w:rFonts w:hint="eastAsia"/>
          <w:sz w:val="28"/>
          <w:szCs w:val="28"/>
        </w:rPr>
        <w:t>.0</w:t>
      </w:r>
      <w:r w:rsidR="007630D1">
        <w:rPr>
          <w:rFonts w:hint="eastAsia"/>
          <w:sz w:val="28"/>
          <w:szCs w:val="28"/>
        </w:rPr>
        <w:t>9</w:t>
      </w:r>
      <w:r w:rsidR="00E55F0A">
        <w:rPr>
          <w:rFonts w:hint="eastAsia"/>
          <w:sz w:val="28"/>
          <w:szCs w:val="28"/>
        </w:rPr>
        <w:t>.</w:t>
      </w:r>
      <w:r w:rsidR="0064691A">
        <w:rPr>
          <w:sz w:val="28"/>
          <w:szCs w:val="28"/>
        </w:rPr>
        <w:t>01</w:t>
      </w:r>
    </w:p>
    <w:sectPr w:rsidR="00661784" w:rsidRPr="00E55F0A" w:rsidSect="00661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AC264" w14:textId="77777777" w:rsidR="00B229A3" w:rsidRDefault="00B229A3" w:rsidP="00E55F0A">
      <w:r>
        <w:separator/>
      </w:r>
    </w:p>
  </w:endnote>
  <w:endnote w:type="continuationSeparator" w:id="0">
    <w:p w14:paraId="56DABF0F" w14:textId="77777777" w:rsidR="00B229A3" w:rsidRDefault="00B229A3" w:rsidP="00E5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9C1CA" w14:textId="77777777" w:rsidR="00B229A3" w:rsidRDefault="00B229A3" w:rsidP="00E55F0A">
      <w:r>
        <w:separator/>
      </w:r>
    </w:p>
  </w:footnote>
  <w:footnote w:type="continuationSeparator" w:id="0">
    <w:p w14:paraId="478058F3" w14:textId="77777777" w:rsidR="00B229A3" w:rsidRDefault="00B229A3" w:rsidP="00E55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1F"/>
    <w:rsid w:val="00006561"/>
    <w:rsid w:val="000575DF"/>
    <w:rsid w:val="0007362F"/>
    <w:rsid w:val="00075769"/>
    <w:rsid w:val="00166DBD"/>
    <w:rsid w:val="001C5084"/>
    <w:rsid w:val="001D39FB"/>
    <w:rsid w:val="001F4A01"/>
    <w:rsid w:val="00220F94"/>
    <w:rsid w:val="00256B39"/>
    <w:rsid w:val="0026033C"/>
    <w:rsid w:val="00272812"/>
    <w:rsid w:val="002C2FD7"/>
    <w:rsid w:val="002E3721"/>
    <w:rsid w:val="002E554A"/>
    <w:rsid w:val="002F1A16"/>
    <w:rsid w:val="00313BBA"/>
    <w:rsid w:val="0032602E"/>
    <w:rsid w:val="003367AE"/>
    <w:rsid w:val="00371E53"/>
    <w:rsid w:val="003B1E0F"/>
    <w:rsid w:val="003B5EF0"/>
    <w:rsid w:val="003F4483"/>
    <w:rsid w:val="004100B0"/>
    <w:rsid w:val="00414616"/>
    <w:rsid w:val="00441729"/>
    <w:rsid w:val="004F470A"/>
    <w:rsid w:val="005064C4"/>
    <w:rsid w:val="005467DC"/>
    <w:rsid w:val="00553D03"/>
    <w:rsid w:val="005820E3"/>
    <w:rsid w:val="005B2B6D"/>
    <w:rsid w:val="005B4B4E"/>
    <w:rsid w:val="005C1DE1"/>
    <w:rsid w:val="005E16E3"/>
    <w:rsid w:val="00624FE1"/>
    <w:rsid w:val="0064691A"/>
    <w:rsid w:val="00661784"/>
    <w:rsid w:val="00665A84"/>
    <w:rsid w:val="006A23F3"/>
    <w:rsid w:val="007208D6"/>
    <w:rsid w:val="00760D2D"/>
    <w:rsid w:val="007630D1"/>
    <w:rsid w:val="00780BD1"/>
    <w:rsid w:val="007968C1"/>
    <w:rsid w:val="00854BED"/>
    <w:rsid w:val="008B397C"/>
    <w:rsid w:val="008B47F4"/>
    <w:rsid w:val="00900019"/>
    <w:rsid w:val="0094761A"/>
    <w:rsid w:val="00963B0A"/>
    <w:rsid w:val="0099063E"/>
    <w:rsid w:val="0099572E"/>
    <w:rsid w:val="009D6DC9"/>
    <w:rsid w:val="00A34A99"/>
    <w:rsid w:val="00A90298"/>
    <w:rsid w:val="00B229A3"/>
    <w:rsid w:val="00B35B8A"/>
    <w:rsid w:val="00B511A5"/>
    <w:rsid w:val="00B7651F"/>
    <w:rsid w:val="00B8267C"/>
    <w:rsid w:val="00BD1CF1"/>
    <w:rsid w:val="00C56E09"/>
    <w:rsid w:val="00C721FD"/>
    <w:rsid w:val="00CF7EE0"/>
    <w:rsid w:val="00D02C81"/>
    <w:rsid w:val="00D54B45"/>
    <w:rsid w:val="00E0665E"/>
    <w:rsid w:val="00E16D30"/>
    <w:rsid w:val="00E31588"/>
    <w:rsid w:val="00E33169"/>
    <w:rsid w:val="00E355EE"/>
    <w:rsid w:val="00E40740"/>
    <w:rsid w:val="00E55F0A"/>
    <w:rsid w:val="00E70904"/>
    <w:rsid w:val="00E95D31"/>
    <w:rsid w:val="00EE1EFB"/>
    <w:rsid w:val="00EF44B1"/>
    <w:rsid w:val="00F23C16"/>
    <w:rsid w:val="00F31962"/>
    <w:rsid w:val="00F35AA0"/>
    <w:rsid w:val="00F44004"/>
    <w:rsid w:val="00F75C78"/>
    <w:rsid w:val="00F8558F"/>
    <w:rsid w:val="00FF2C61"/>
    <w:rsid w:val="024B0C39"/>
    <w:rsid w:val="06CD4C74"/>
    <w:rsid w:val="07910517"/>
    <w:rsid w:val="089608E6"/>
    <w:rsid w:val="1252010C"/>
    <w:rsid w:val="170C74B4"/>
    <w:rsid w:val="24192CCC"/>
    <w:rsid w:val="3CD52CE1"/>
    <w:rsid w:val="3D3C55B6"/>
    <w:rsid w:val="41736F2E"/>
    <w:rsid w:val="4C653F3E"/>
    <w:rsid w:val="54875D3D"/>
    <w:rsid w:val="66BA4938"/>
    <w:rsid w:val="6EC86481"/>
    <w:rsid w:val="6F5042C2"/>
    <w:rsid w:val="773E764D"/>
    <w:rsid w:val="796D0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CE90068"/>
  <w15:docId w15:val="{BA3835E7-A830-4C72-889D-5CD3F835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78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rsid w:val="00661784"/>
    <w:pPr>
      <w:jc w:val="left"/>
    </w:pPr>
  </w:style>
  <w:style w:type="paragraph" w:styleId="a4">
    <w:name w:val="footer"/>
    <w:basedOn w:val="a"/>
    <w:link w:val="a5"/>
    <w:uiPriority w:val="99"/>
    <w:unhideWhenUsed/>
    <w:qFormat/>
    <w:rsid w:val="006617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rsid w:val="006617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8">
    <w:name w:val="Table Grid"/>
    <w:basedOn w:val="a1"/>
    <w:qFormat/>
    <w:rsid w:val="00661784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semiHidden/>
    <w:qFormat/>
    <w:rsid w:val="00661784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semiHidden/>
    <w:qFormat/>
    <w:rsid w:val="00661784"/>
    <w:rPr>
      <w:sz w:val="18"/>
      <w:szCs w:val="18"/>
    </w:rPr>
  </w:style>
  <w:style w:type="table" w:customStyle="1" w:styleId="1">
    <w:name w:val="网格型1"/>
    <w:basedOn w:val="a1"/>
    <w:uiPriority w:val="59"/>
    <w:rsid w:val="00E55F0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8"/>
    <w:qFormat/>
    <w:rsid w:val="002E554A"/>
    <w:rPr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0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556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juvg</dc:creator>
  <cp:lastModifiedBy>Hou Jianhui</cp:lastModifiedBy>
  <cp:revision>4</cp:revision>
  <dcterms:created xsi:type="dcterms:W3CDTF">2021-09-04T06:13:00Z</dcterms:created>
  <dcterms:modified xsi:type="dcterms:W3CDTF">2021-09-05T15:00:00Z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