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2E01" w14:textId="77777777" w:rsidR="0009780B" w:rsidRDefault="00254973" w:rsidP="009A5EAB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71500" wp14:editId="20FD863B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D63ECD" w14:textId="77777777" w:rsidR="0009780B" w:rsidRDefault="006814E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7150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11D63ECD" w14:textId="77777777" w:rsidR="0009780B" w:rsidRDefault="006814E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A9BD65" w14:textId="77777777" w:rsidR="0009780B" w:rsidRDefault="006814E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EA36CA">
        <w:rPr>
          <w:rFonts w:hint="eastAsia"/>
          <w:b/>
          <w:sz w:val="28"/>
          <w:szCs w:val="30"/>
        </w:rPr>
        <w:t>中级德语</w:t>
      </w:r>
      <w:r w:rsidR="00B2796C"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</w:p>
    <w:p w14:paraId="6CD3AE25" w14:textId="77777777" w:rsidR="0009780B" w:rsidRDefault="006814E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EA36CA" w:rsidRPr="00EA36CA">
        <w:rPr>
          <w:b/>
          <w:sz w:val="28"/>
          <w:szCs w:val="30"/>
        </w:rPr>
        <w:t xml:space="preserve">Mittelstufe Deutsch </w:t>
      </w:r>
      <w:r w:rsidR="00B2796C"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0FCCB535" w14:textId="77777777" w:rsidR="0009780B" w:rsidRDefault="006814E1" w:rsidP="009A5EAB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3B507E28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5B137D">
        <w:rPr>
          <w:color w:val="000000"/>
          <w:sz w:val="20"/>
          <w:szCs w:val="20"/>
        </w:rPr>
        <w:t>20204</w:t>
      </w:r>
      <w:r w:rsidR="005B137D">
        <w:rPr>
          <w:rFonts w:hint="eastAsia"/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>】</w:t>
      </w:r>
    </w:p>
    <w:p w14:paraId="1A049E73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color w:val="000000"/>
          <w:sz w:val="20"/>
          <w:szCs w:val="20"/>
        </w:rPr>
        <w:t>1</w:t>
      </w:r>
      <w:r w:rsidR="00EA36CA">
        <w:rPr>
          <w:rFonts w:hint="eastAsia"/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】</w:t>
      </w:r>
    </w:p>
    <w:p w14:paraId="3E3F540E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rFonts w:hint="eastAsia"/>
          <w:color w:val="000000"/>
          <w:sz w:val="20"/>
          <w:szCs w:val="20"/>
        </w:rPr>
        <w:t>德语专业本科</w:t>
      </w:r>
      <w:r>
        <w:rPr>
          <w:color w:val="000000"/>
          <w:sz w:val="20"/>
          <w:szCs w:val="20"/>
        </w:rPr>
        <w:t>】</w:t>
      </w:r>
    </w:p>
    <w:p w14:paraId="1E88725B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9C238A" w:rsidRPr="009C238A">
        <w:rPr>
          <w:rFonts w:hint="eastAsia"/>
          <w:color w:val="000000"/>
          <w:sz w:val="20"/>
          <w:szCs w:val="20"/>
        </w:rPr>
        <w:t>专业核心课◎</w:t>
      </w:r>
      <w:r>
        <w:rPr>
          <w:color w:val="000000"/>
          <w:sz w:val="20"/>
          <w:szCs w:val="20"/>
        </w:rPr>
        <w:t>】</w:t>
      </w:r>
    </w:p>
    <w:p w14:paraId="7397DBA8" w14:textId="77777777" w:rsidR="0009780B" w:rsidRPr="009A5EAB" w:rsidRDefault="006814E1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9A5EAB" w:rsidRPr="009A5EAB">
        <w:rPr>
          <w:rFonts w:hint="eastAsia"/>
          <w:bCs/>
          <w:color w:val="000000"/>
          <w:sz w:val="20"/>
          <w:szCs w:val="20"/>
        </w:rPr>
        <w:t>外国语学院德语系</w:t>
      </w:r>
    </w:p>
    <w:p w14:paraId="23D2AAA1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63E899DC" w14:textId="77777777" w:rsidR="009A5EAB" w:rsidRPr="009A5EAB" w:rsidRDefault="006814E1" w:rsidP="009A5EAB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 w:rsidR="00EA36CA">
        <w:rPr>
          <w:rFonts w:hint="eastAsia"/>
          <w:color w:val="000000"/>
          <w:sz w:val="20"/>
          <w:szCs w:val="20"/>
        </w:rPr>
        <w:t xml:space="preserve"> </w:t>
      </w:r>
      <w:r w:rsidR="00EA36CA" w:rsidRPr="00EA36CA">
        <w:rPr>
          <w:rFonts w:hint="eastAsia"/>
          <w:color w:val="000000"/>
          <w:sz w:val="20"/>
          <w:szCs w:val="20"/>
        </w:rPr>
        <w:t>《当代大学德语</w:t>
      </w:r>
      <w:r w:rsidR="00EA36CA" w:rsidRPr="00EA36CA">
        <w:rPr>
          <w:rFonts w:hint="eastAsia"/>
          <w:color w:val="000000"/>
          <w:sz w:val="20"/>
          <w:szCs w:val="20"/>
        </w:rPr>
        <w:t xml:space="preserve"> </w:t>
      </w:r>
      <w:r w:rsidR="005B137D">
        <w:rPr>
          <w:rFonts w:hint="eastAsia"/>
          <w:color w:val="000000"/>
          <w:sz w:val="20"/>
          <w:szCs w:val="20"/>
        </w:rPr>
        <w:t>3</w:t>
      </w:r>
      <w:r w:rsidR="00EA36CA" w:rsidRPr="00EA36CA">
        <w:rPr>
          <w:rFonts w:hint="eastAsia"/>
          <w:color w:val="000000"/>
          <w:sz w:val="20"/>
          <w:szCs w:val="20"/>
        </w:rPr>
        <w:t>》，主编：梁敏，聂黎曦，外语教学与研究出版社，</w:t>
      </w:r>
      <w:r w:rsidR="00EA36CA" w:rsidRPr="00EA36CA">
        <w:rPr>
          <w:rFonts w:hint="eastAsia"/>
          <w:color w:val="000000"/>
          <w:sz w:val="20"/>
          <w:szCs w:val="20"/>
        </w:rPr>
        <w:t>2006</w:t>
      </w:r>
    </w:p>
    <w:p w14:paraId="6D636FAD" w14:textId="77777777" w:rsidR="0009780B" w:rsidRPr="009A5EAB" w:rsidRDefault="00EA36CA" w:rsidP="00EA36CA">
      <w:pPr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《当代大学德语</w:t>
      </w:r>
      <w:r w:rsidRPr="00EA36CA">
        <w:rPr>
          <w:rFonts w:hint="eastAsia"/>
          <w:color w:val="000000"/>
          <w:sz w:val="20"/>
          <w:szCs w:val="20"/>
        </w:rPr>
        <w:t xml:space="preserve"> </w:t>
      </w:r>
      <w:r w:rsidR="005B137D">
        <w:rPr>
          <w:rFonts w:hint="eastAsia"/>
          <w:color w:val="000000"/>
          <w:sz w:val="20"/>
          <w:szCs w:val="20"/>
        </w:rPr>
        <w:t>4</w:t>
      </w:r>
      <w:r w:rsidRPr="00EA36CA"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 w:rsidRPr="00EA36CA">
        <w:rPr>
          <w:rFonts w:hint="eastAsia"/>
          <w:color w:val="000000"/>
          <w:sz w:val="20"/>
          <w:szCs w:val="20"/>
        </w:rPr>
        <w:t>2006</w:t>
      </w:r>
      <w:r w:rsidR="006814E1">
        <w:rPr>
          <w:color w:val="000000"/>
          <w:sz w:val="20"/>
          <w:szCs w:val="20"/>
        </w:rPr>
        <w:t>】</w:t>
      </w:r>
    </w:p>
    <w:p w14:paraId="1AC02920" w14:textId="77777777" w:rsidR="009A5EAB" w:rsidRPr="009A5EAB" w:rsidRDefault="006814E1" w:rsidP="006B75B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color w:val="000000"/>
          <w:sz w:val="20"/>
          <w:szCs w:val="20"/>
        </w:rPr>
        <w:t>参考</w:t>
      </w:r>
      <w:r w:rsidRPr="009A5EAB">
        <w:rPr>
          <w:rFonts w:hint="eastAsia"/>
          <w:color w:val="000000"/>
          <w:sz w:val="20"/>
          <w:szCs w:val="20"/>
        </w:rPr>
        <w:t>书目</w:t>
      </w:r>
      <w:r w:rsidRPr="009A5EAB">
        <w:rPr>
          <w:color w:val="000000"/>
          <w:sz w:val="20"/>
          <w:szCs w:val="20"/>
        </w:rPr>
        <w:t>【</w:t>
      </w:r>
      <w:r w:rsidR="00EA36CA">
        <w:rPr>
          <w:rFonts w:hint="eastAsia"/>
          <w:color w:val="000000"/>
          <w:sz w:val="20"/>
          <w:szCs w:val="20"/>
        </w:rPr>
        <w:t xml:space="preserve"> </w:t>
      </w:r>
      <w:r w:rsidR="009A5EAB" w:rsidRPr="009A5EAB">
        <w:rPr>
          <w:rFonts w:hint="eastAsia"/>
          <w:color w:val="000000"/>
          <w:sz w:val="20"/>
          <w:szCs w:val="20"/>
        </w:rPr>
        <w:t>《标准德语语法》，主编：德雷尔，施密特，外语教学与研究出版社，</w:t>
      </w:r>
      <w:r w:rsidR="009A5EAB" w:rsidRPr="009A5EAB">
        <w:rPr>
          <w:rFonts w:hint="eastAsia"/>
          <w:color w:val="000000"/>
          <w:sz w:val="20"/>
          <w:szCs w:val="20"/>
        </w:rPr>
        <w:t>2001</w:t>
      </w:r>
    </w:p>
    <w:p w14:paraId="58F66C0B" w14:textId="77777777" w:rsidR="009A5EAB" w:rsidRPr="009A5EAB" w:rsidRDefault="009A5EAB" w:rsidP="006B75B0">
      <w:pPr>
        <w:snapToGrid w:val="0"/>
        <w:spacing w:line="288" w:lineRule="auto"/>
        <w:ind w:leftChars="342" w:left="718" w:firstLineChars="550" w:firstLine="1100"/>
        <w:rPr>
          <w:color w:val="000000"/>
          <w:sz w:val="20"/>
          <w:szCs w:val="20"/>
        </w:rPr>
      </w:pPr>
      <w:r w:rsidRPr="009A5EAB">
        <w:rPr>
          <w:rFonts w:hint="eastAsia"/>
          <w:color w:val="000000"/>
          <w:sz w:val="20"/>
          <w:szCs w:val="20"/>
        </w:rPr>
        <w:t>《现代德语实用语法（第五版）》，王兆渠等编，同济大学出版社，</w:t>
      </w:r>
      <w:r w:rsidRPr="009A5EAB">
        <w:rPr>
          <w:rFonts w:hint="eastAsia"/>
          <w:color w:val="000000"/>
          <w:sz w:val="20"/>
          <w:szCs w:val="20"/>
        </w:rPr>
        <w:t>2010</w:t>
      </w:r>
    </w:p>
    <w:p w14:paraId="009BBD6A" w14:textId="77777777" w:rsidR="0009780B" w:rsidRDefault="009A5EAB" w:rsidP="006B75B0">
      <w:pPr>
        <w:snapToGrid w:val="0"/>
        <w:spacing w:line="288" w:lineRule="auto"/>
        <w:ind w:leftChars="342" w:left="718" w:firstLineChars="550" w:firstLine="1100"/>
        <w:rPr>
          <w:color w:val="000000"/>
          <w:szCs w:val="21"/>
        </w:rPr>
      </w:pPr>
      <w:r w:rsidRPr="009A5EAB">
        <w:rPr>
          <w:rFonts w:hint="eastAsia"/>
          <w:color w:val="000000"/>
          <w:sz w:val="20"/>
          <w:szCs w:val="20"/>
        </w:rPr>
        <w:t>《德语语法解析与练习》，周抗美，王兆渠编著，同济大学出版社，</w:t>
      </w:r>
      <w:r w:rsidRPr="009A5EAB">
        <w:rPr>
          <w:rFonts w:hint="eastAsia"/>
          <w:color w:val="000000"/>
          <w:sz w:val="20"/>
          <w:szCs w:val="20"/>
        </w:rPr>
        <w:t>2010</w:t>
      </w:r>
      <w:r w:rsidR="006814E1" w:rsidRPr="009A5EAB">
        <w:rPr>
          <w:color w:val="000000"/>
          <w:sz w:val="20"/>
          <w:szCs w:val="20"/>
        </w:rPr>
        <w:t>】</w:t>
      </w:r>
    </w:p>
    <w:p w14:paraId="71BE2FB2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9A5EAB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9A5EAB" w:rsidRPr="009A5EAB">
        <w:rPr>
          <w:bCs/>
          <w:color w:val="000000"/>
          <w:sz w:val="20"/>
          <w:szCs w:val="20"/>
        </w:rPr>
        <w:t>https://elearning.gench.edu.cn:8443</w:t>
      </w:r>
    </w:p>
    <w:p w14:paraId="2838B59B" w14:textId="77777777" w:rsidR="0009780B" w:rsidRDefault="006814E1" w:rsidP="006B75B0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6B75B0" w:rsidRPr="006B75B0">
        <w:rPr>
          <w:rFonts w:hint="eastAsia"/>
          <w:color w:val="000000"/>
          <w:sz w:val="20"/>
          <w:szCs w:val="20"/>
        </w:rPr>
        <w:t>中级德语</w:t>
      </w:r>
      <w:r w:rsidR="006B75B0" w:rsidRPr="006B75B0">
        <w:rPr>
          <w:rFonts w:hint="eastAsia"/>
          <w:color w:val="000000"/>
          <w:sz w:val="20"/>
          <w:szCs w:val="20"/>
        </w:rPr>
        <w:t>1  2020409</w:t>
      </w:r>
      <w:r w:rsidR="006B75B0" w:rsidRPr="006B75B0">
        <w:rPr>
          <w:rFonts w:hint="eastAsia"/>
          <w:color w:val="000000"/>
          <w:sz w:val="20"/>
          <w:szCs w:val="20"/>
        </w:rPr>
        <w:t>（</w:t>
      </w:r>
      <w:r w:rsidR="006B75B0" w:rsidRPr="006B75B0">
        <w:rPr>
          <w:rFonts w:hint="eastAsia"/>
          <w:color w:val="000000"/>
          <w:sz w:val="20"/>
          <w:szCs w:val="20"/>
        </w:rPr>
        <w:t>10</w:t>
      </w:r>
      <w:r w:rsidR="006B75B0" w:rsidRPr="006B75B0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229BB694" w14:textId="77777777" w:rsidR="006B75B0" w:rsidRPr="006B75B0" w:rsidRDefault="006B75B0" w:rsidP="006B75B0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4AB8193E" w14:textId="77777777" w:rsidR="0009780B" w:rsidRDefault="006814E1" w:rsidP="009A5EA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13AD3252" w14:textId="77777777" w:rsidR="006B75B0" w:rsidRPr="006B75B0" w:rsidRDefault="006B75B0" w:rsidP="006B75B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6B75B0">
        <w:rPr>
          <w:rFonts w:hint="eastAsia"/>
          <w:color w:val="000000"/>
          <w:sz w:val="20"/>
          <w:szCs w:val="20"/>
        </w:rPr>
        <w:t>中级德语</w:t>
      </w:r>
      <w:r w:rsidRPr="006B75B0">
        <w:rPr>
          <w:rFonts w:hint="eastAsia"/>
          <w:color w:val="000000"/>
          <w:sz w:val="20"/>
          <w:szCs w:val="20"/>
        </w:rPr>
        <w:t>2</w:t>
      </w:r>
      <w:r w:rsidRPr="006B75B0">
        <w:rPr>
          <w:rFonts w:hint="eastAsia"/>
          <w:color w:val="000000"/>
          <w:sz w:val="20"/>
          <w:szCs w:val="20"/>
        </w:rPr>
        <w:t>是德语专业大二学生必修课程，是中级德语</w:t>
      </w:r>
      <w:r w:rsidRPr="006B75B0">
        <w:rPr>
          <w:rFonts w:hint="eastAsia"/>
          <w:color w:val="000000"/>
          <w:sz w:val="20"/>
          <w:szCs w:val="20"/>
        </w:rPr>
        <w:t>1</w:t>
      </w:r>
      <w:r w:rsidRPr="006B75B0">
        <w:rPr>
          <w:rFonts w:hint="eastAsia"/>
          <w:color w:val="000000"/>
          <w:sz w:val="20"/>
          <w:szCs w:val="20"/>
        </w:rPr>
        <w:t>的深化，在巩固德语基本语法基础上，大大增加词汇量。本课程在讲授德语语法现象的同时，注重学生听说读写译的各方面能力，旨在通过课程，为学生的综合德语素质打下坚实的基础。学生学完中级德语以后，语言水平能够达到欧洲语言标准</w:t>
      </w:r>
      <w:r w:rsidRPr="006B75B0">
        <w:rPr>
          <w:rFonts w:hint="eastAsia"/>
          <w:color w:val="000000"/>
          <w:sz w:val="20"/>
          <w:szCs w:val="20"/>
        </w:rPr>
        <w:t>B2</w:t>
      </w:r>
      <w:r w:rsidRPr="006B75B0">
        <w:rPr>
          <w:rFonts w:hint="eastAsia"/>
          <w:color w:val="000000"/>
          <w:sz w:val="20"/>
          <w:szCs w:val="20"/>
        </w:rPr>
        <w:t>的水平。</w:t>
      </w:r>
    </w:p>
    <w:p w14:paraId="7670429C" w14:textId="77777777" w:rsidR="00EA36CA" w:rsidRDefault="006B75B0" w:rsidP="006B75B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6B75B0">
        <w:rPr>
          <w:rFonts w:hint="eastAsia"/>
          <w:color w:val="000000"/>
          <w:sz w:val="20"/>
          <w:szCs w:val="20"/>
        </w:rPr>
        <w:t>学习中级德语后，学生应该达到以下的要求：撰写官方邮件、有条理地书写议论文、能够快速阅读</w:t>
      </w:r>
      <w:r w:rsidRPr="006B75B0">
        <w:rPr>
          <w:rFonts w:hint="eastAsia"/>
          <w:color w:val="000000"/>
          <w:sz w:val="20"/>
          <w:szCs w:val="20"/>
        </w:rPr>
        <w:t>B2</w:t>
      </w:r>
      <w:r w:rsidRPr="006B75B0">
        <w:rPr>
          <w:rFonts w:hint="eastAsia"/>
          <w:color w:val="000000"/>
          <w:sz w:val="20"/>
          <w:szCs w:val="20"/>
        </w:rPr>
        <w:t>难度的文章并进行总结、欣赏童话故事和文学作品。就特定主题发表自己的看法，如：电脑的优缺点、气候变化、个人职业发展规划。</w:t>
      </w:r>
    </w:p>
    <w:p w14:paraId="4BB85E2C" w14:textId="77777777" w:rsidR="006B75B0" w:rsidRDefault="006B75B0" w:rsidP="006B75B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7B018F6E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05E859D0" w14:textId="77777777" w:rsidR="0009780B" w:rsidRDefault="006B75B0" w:rsidP="006B75B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6B75B0">
        <w:rPr>
          <w:rFonts w:hint="eastAsia"/>
          <w:color w:val="000000"/>
          <w:sz w:val="20"/>
          <w:szCs w:val="20"/>
        </w:rPr>
        <w:t>适合德语专业二年级的学生。建议学生先修中级德语</w:t>
      </w:r>
      <w:r w:rsidRPr="006B75B0">
        <w:rPr>
          <w:rFonts w:hint="eastAsia"/>
          <w:color w:val="000000"/>
          <w:sz w:val="20"/>
          <w:szCs w:val="20"/>
        </w:rPr>
        <w:t>1</w:t>
      </w:r>
      <w:r w:rsidR="009C238A">
        <w:rPr>
          <w:rFonts w:hint="eastAsia"/>
          <w:color w:val="000000"/>
          <w:sz w:val="20"/>
          <w:szCs w:val="20"/>
        </w:rPr>
        <w:t>。</w:t>
      </w:r>
    </w:p>
    <w:p w14:paraId="3DCA34F0" w14:textId="77777777" w:rsidR="0009780B" w:rsidRDefault="0009780B" w:rsidP="009A5EAB">
      <w:pPr>
        <w:snapToGrid w:val="0"/>
        <w:spacing w:line="288" w:lineRule="auto"/>
        <w:rPr>
          <w:color w:val="000000"/>
          <w:sz w:val="20"/>
          <w:szCs w:val="20"/>
        </w:rPr>
      </w:pPr>
    </w:p>
    <w:p w14:paraId="115DB3C2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A5EA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09780B" w14:paraId="3322E94A" w14:textId="77777777">
        <w:tc>
          <w:tcPr>
            <w:tcW w:w="6803" w:type="dxa"/>
          </w:tcPr>
          <w:p w14:paraId="52C5C16A" w14:textId="77777777" w:rsidR="0009780B" w:rsidRDefault="006814E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0799D23B" w14:textId="77777777" w:rsidR="0009780B" w:rsidRDefault="006814E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09780B" w14:paraId="7551A34D" w14:textId="77777777">
        <w:tc>
          <w:tcPr>
            <w:tcW w:w="6803" w:type="dxa"/>
            <w:vAlign w:val="center"/>
          </w:tcPr>
          <w:p w14:paraId="5D5C9D23" w14:textId="77777777" w:rsidR="0009780B" w:rsidRDefault="006814E1" w:rsidP="009F4990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="009F4990"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45053F13" w14:textId="77777777" w:rsidR="0009780B" w:rsidRDefault="0009780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06532CE3" w14:textId="77777777">
        <w:tc>
          <w:tcPr>
            <w:tcW w:w="6803" w:type="dxa"/>
            <w:vAlign w:val="center"/>
          </w:tcPr>
          <w:p w14:paraId="57F2B449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14:paraId="14FB4357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2A77BB21" w14:textId="77777777">
        <w:tc>
          <w:tcPr>
            <w:tcW w:w="6803" w:type="dxa"/>
            <w:vAlign w:val="center"/>
          </w:tcPr>
          <w:p w14:paraId="3FEDB07F" w14:textId="77777777" w:rsidR="0009780B" w:rsidRDefault="006814E1" w:rsidP="000C08F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语言基础能力</w:t>
            </w:r>
          </w:p>
        </w:tc>
        <w:tc>
          <w:tcPr>
            <w:tcW w:w="727" w:type="dxa"/>
            <w:vAlign w:val="center"/>
          </w:tcPr>
          <w:p w14:paraId="1C98BC2D" w14:textId="77777777" w:rsidR="0009780B" w:rsidRDefault="009A5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9780B" w14:paraId="18FE816D" w14:textId="77777777">
        <w:tc>
          <w:tcPr>
            <w:tcW w:w="6803" w:type="dxa"/>
            <w:vAlign w:val="center"/>
          </w:tcPr>
          <w:p w14:paraId="4E529DFB" w14:textId="77777777" w:rsidR="0009780B" w:rsidRDefault="006814E1" w:rsidP="000C08F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语言学知识</w:t>
            </w:r>
          </w:p>
        </w:tc>
        <w:tc>
          <w:tcPr>
            <w:tcW w:w="727" w:type="dxa"/>
            <w:vAlign w:val="center"/>
          </w:tcPr>
          <w:p w14:paraId="52837A7A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0F73FC72" w14:textId="77777777">
        <w:tc>
          <w:tcPr>
            <w:tcW w:w="6803" w:type="dxa"/>
            <w:vAlign w:val="center"/>
          </w:tcPr>
          <w:p w14:paraId="76B7E3AC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LO33：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德国国情和文化</w:t>
            </w:r>
          </w:p>
        </w:tc>
        <w:tc>
          <w:tcPr>
            <w:tcW w:w="727" w:type="dxa"/>
            <w:vAlign w:val="center"/>
          </w:tcPr>
          <w:p w14:paraId="07A63CB7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004C2C13" w14:textId="77777777">
        <w:tc>
          <w:tcPr>
            <w:tcW w:w="6803" w:type="dxa"/>
            <w:vAlign w:val="center"/>
          </w:tcPr>
          <w:p w14:paraId="6FA84B39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商务知识</w:t>
            </w:r>
          </w:p>
        </w:tc>
        <w:tc>
          <w:tcPr>
            <w:tcW w:w="727" w:type="dxa"/>
            <w:vAlign w:val="center"/>
          </w:tcPr>
          <w:p w14:paraId="265AB12F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7946A3B9" w14:textId="77777777">
        <w:tc>
          <w:tcPr>
            <w:tcW w:w="6803" w:type="dxa"/>
            <w:vAlign w:val="center"/>
          </w:tcPr>
          <w:p w14:paraId="054379C5" w14:textId="77777777" w:rsidR="0009780B" w:rsidRDefault="006814E1" w:rsidP="000C08F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翻译</w:t>
            </w:r>
          </w:p>
        </w:tc>
        <w:tc>
          <w:tcPr>
            <w:tcW w:w="727" w:type="dxa"/>
            <w:vAlign w:val="center"/>
          </w:tcPr>
          <w:p w14:paraId="08A33C22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3BCC5D43" w14:textId="77777777">
        <w:tc>
          <w:tcPr>
            <w:tcW w:w="6803" w:type="dxa"/>
            <w:vAlign w:val="center"/>
          </w:tcPr>
          <w:p w14:paraId="2603F325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</w:t>
            </w:r>
          </w:p>
        </w:tc>
        <w:tc>
          <w:tcPr>
            <w:tcW w:w="727" w:type="dxa"/>
            <w:vAlign w:val="center"/>
          </w:tcPr>
          <w:p w14:paraId="0093A923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5B896431" w14:textId="77777777">
        <w:tc>
          <w:tcPr>
            <w:tcW w:w="6803" w:type="dxa"/>
            <w:vAlign w:val="center"/>
          </w:tcPr>
          <w:p w14:paraId="2A229A00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0C7ABBF5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49C5DFFF" w14:textId="77777777">
        <w:tc>
          <w:tcPr>
            <w:tcW w:w="6803" w:type="dxa"/>
            <w:vAlign w:val="center"/>
          </w:tcPr>
          <w:p w14:paraId="40D5A2DD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5ED5C3D0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766F0B57" w14:textId="77777777">
        <w:trPr>
          <w:trHeight w:val="363"/>
        </w:trPr>
        <w:tc>
          <w:tcPr>
            <w:tcW w:w="6803" w:type="dxa"/>
            <w:vAlign w:val="center"/>
          </w:tcPr>
          <w:p w14:paraId="472F26E2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服务关爱</w:t>
            </w:r>
          </w:p>
        </w:tc>
        <w:tc>
          <w:tcPr>
            <w:tcW w:w="727" w:type="dxa"/>
            <w:vAlign w:val="center"/>
          </w:tcPr>
          <w:p w14:paraId="76F37F7E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4CA32597" w14:textId="77777777">
        <w:tc>
          <w:tcPr>
            <w:tcW w:w="6803" w:type="dxa"/>
            <w:vAlign w:val="center"/>
          </w:tcPr>
          <w:p w14:paraId="1D131180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0278EB" w:rsidRPr="000278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7F932FF1" w14:textId="77777777" w:rsidR="0009780B" w:rsidRDefault="00681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9780B" w14:paraId="7FA91CEF" w14:textId="77777777">
        <w:tc>
          <w:tcPr>
            <w:tcW w:w="6803" w:type="dxa"/>
            <w:vAlign w:val="center"/>
          </w:tcPr>
          <w:p w14:paraId="29E5E135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9C238A" w:rsidRPr="009C23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72FD6F70" w14:textId="77777777" w:rsidR="0009780B" w:rsidRDefault="009A5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15C809C4" w14:textId="77777777" w:rsidR="0009780B" w:rsidRDefault="006814E1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362B714E" w14:textId="77777777" w:rsidR="0009780B" w:rsidRDefault="0009780B"/>
    <w:p w14:paraId="3BA693A7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五、</w:t>
      </w:r>
      <w:r w:rsidRPr="009A5EAB">
        <w:rPr>
          <w:rFonts w:ascii="黑体" w:eastAsia="黑体" w:hAnsi="宋体"/>
          <w:sz w:val="24"/>
        </w:rPr>
        <w:t>课程</w:t>
      </w:r>
      <w:r w:rsidRPr="009A5EA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6B75B0" w:rsidRPr="00D178F1" w14:paraId="41BF9A44" w14:textId="77777777" w:rsidTr="00442B33">
        <w:tc>
          <w:tcPr>
            <w:tcW w:w="535" w:type="dxa"/>
          </w:tcPr>
          <w:p w14:paraId="007B511A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1175" w:type="dxa"/>
          </w:tcPr>
          <w:p w14:paraId="15E30759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课程预期</w:t>
            </w:r>
          </w:p>
          <w:p w14:paraId="419D9DF3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56C15698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highlight w:val="yellow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课程目标</w:t>
            </w:r>
          </w:p>
          <w:p w14:paraId="5223E92C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99" w:type="dxa"/>
            <w:vAlign w:val="center"/>
          </w:tcPr>
          <w:p w14:paraId="46B522A9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教与学方式</w:t>
            </w:r>
          </w:p>
        </w:tc>
        <w:tc>
          <w:tcPr>
            <w:tcW w:w="1276" w:type="dxa"/>
            <w:vAlign w:val="center"/>
          </w:tcPr>
          <w:p w14:paraId="2DFF99E4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评价方式</w:t>
            </w:r>
          </w:p>
        </w:tc>
      </w:tr>
      <w:tr w:rsidR="006B75B0" w:rsidRPr="00D178F1" w14:paraId="3A2D4B62" w14:textId="77777777" w:rsidTr="00442B33">
        <w:tc>
          <w:tcPr>
            <w:tcW w:w="535" w:type="dxa"/>
            <w:vMerge w:val="restart"/>
          </w:tcPr>
          <w:p w14:paraId="6E8E05C1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1</w:t>
            </w:r>
          </w:p>
        </w:tc>
        <w:tc>
          <w:tcPr>
            <w:tcW w:w="1175" w:type="dxa"/>
            <w:vAlign w:val="center"/>
          </w:tcPr>
          <w:p w14:paraId="597FC242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LO311</w:t>
            </w:r>
          </w:p>
        </w:tc>
        <w:tc>
          <w:tcPr>
            <w:tcW w:w="2470" w:type="dxa"/>
          </w:tcPr>
          <w:p w14:paraId="154C55A4" w14:textId="77777777" w:rsidR="006B75B0" w:rsidRPr="00D178F1" w:rsidRDefault="006B75B0" w:rsidP="006B75B0">
            <w:pPr>
              <w:snapToGrid w:val="0"/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1.</w:t>
            </w:r>
            <w:r w:rsidRPr="006B75B0">
              <w:rPr>
                <w:rFonts w:ascii="仿宋" w:eastAsia="仿宋" w:hAnsi="仿宋" w:cs="仿宋" w:hint="eastAsia"/>
                <w:color w:val="000000"/>
                <w:kern w:val="0"/>
              </w:rPr>
              <w:t>掌握重点语法知识，如虚拟式、</w:t>
            </w:r>
            <w:r w:rsidRPr="00D178F1">
              <w:rPr>
                <w:rFonts w:ascii="仿宋" w:eastAsia="仿宋" w:hAnsi="仿宋" w:cs="仿宋" w:hint="eastAsia"/>
                <w:color w:val="000000"/>
                <w:kern w:val="0"/>
              </w:rPr>
              <w:t>将来时态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、分词、</w:t>
            </w:r>
            <w:r w:rsidRPr="00D178F1">
              <w:rPr>
                <w:rFonts w:ascii="仿宋" w:eastAsia="仿宋" w:hAnsi="仿宋" w:cs="仿宋" w:hint="eastAsia"/>
                <w:color w:val="000000"/>
                <w:kern w:val="0"/>
              </w:rPr>
              <w:t>让步从句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等</w:t>
            </w:r>
            <w:r w:rsidRPr="00D178F1">
              <w:rPr>
                <w:rFonts w:ascii="仿宋" w:eastAsia="仿宋" w:hAnsi="仿宋" w:cs="仿宋" w:hint="eastAsia"/>
                <w:color w:val="000000"/>
                <w:kern w:val="0"/>
              </w:rPr>
              <w:t>来使自己的表达更加准确</w:t>
            </w:r>
          </w:p>
        </w:tc>
        <w:tc>
          <w:tcPr>
            <w:tcW w:w="2199" w:type="dxa"/>
          </w:tcPr>
          <w:p w14:paraId="2C7E2B21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D178F1">
              <w:rPr>
                <w:rFonts w:ascii="黑体" w:eastAsia="黑体" w:hAnsi="宋体" w:cs="黑体" w:hint="eastAsia"/>
              </w:rPr>
              <w:t>讲授与练习</w:t>
            </w:r>
          </w:p>
        </w:tc>
        <w:tc>
          <w:tcPr>
            <w:tcW w:w="1276" w:type="dxa"/>
          </w:tcPr>
          <w:p w14:paraId="7F494D74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6B75B0">
              <w:rPr>
                <w:rFonts w:ascii="黑体" w:eastAsia="黑体" w:hAnsi="宋体" w:cs="黑体" w:hint="eastAsia"/>
              </w:rPr>
              <w:t>期末闭卷考</w:t>
            </w:r>
          </w:p>
        </w:tc>
      </w:tr>
      <w:tr w:rsidR="006B75B0" w:rsidRPr="00D178F1" w14:paraId="785778E6" w14:textId="77777777" w:rsidTr="00442B33">
        <w:tc>
          <w:tcPr>
            <w:tcW w:w="535" w:type="dxa"/>
            <w:vMerge/>
          </w:tcPr>
          <w:p w14:paraId="76B1CC55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75" w:type="dxa"/>
            <w:vMerge w:val="restart"/>
          </w:tcPr>
          <w:p w14:paraId="1DF8E200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L03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1</w:t>
            </w: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2</w:t>
            </w:r>
          </w:p>
        </w:tc>
        <w:tc>
          <w:tcPr>
            <w:tcW w:w="2470" w:type="dxa"/>
          </w:tcPr>
          <w:p w14:paraId="7002DD0F" w14:textId="77777777" w:rsidR="006B75B0" w:rsidRPr="00D178F1" w:rsidRDefault="006B75B0" w:rsidP="00442B33">
            <w:pPr>
              <w:snapToGrid w:val="0"/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2.</w:t>
            </w:r>
            <w:r w:rsidR="00733FE8" w:rsidRPr="00733FE8">
              <w:rPr>
                <w:rFonts w:ascii="仿宋" w:eastAsia="仿宋" w:hAnsi="仿宋" w:cs="仿宋" w:hint="eastAsia"/>
                <w:color w:val="000000"/>
                <w:kern w:val="0"/>
              </w:rPr>
              <w:t>能够读懂B1-B2水平文章</w:t>
            </w:r>
          </w:p>
        </w:tc>
        <w:tc>
          <w:tcPr>
            <w:tcW w:w="2199" w:type="dxa"/>
          </w:tcPr>
          <w:p w14:paraId="38E77818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D178F1">
              <w:rPr>
                <w:rFonts w:ascii="黑体" w:eastAsia="黑体" w:hAnsi="宋体" w:cs="黑体" w:hint="eastAsia"/>
              </w:rPr>
              <w:t>讲授与练习</w:t>
            </w:r>
          </w:p>
        </w:tc>
        <w:tc>
          <w:tcPr>
            <w:tcW w:w="1276" w:type="dxa"/>
          </w:tcPr>
          <w:p w14:paraId="22F6FD13" w14:textId="77777777" w:rsidR="006B75B0" w:rsidRPr="00D178F1" w:rsidRDefault="004226D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4226D0">
              <w:rPr>
                <w:rFonts w:ascii="黑体" w:eastAsia="黑体" w:hAnsi="宋体" w:cs="黑体" w:hint="eastAsia"/>
              </w:rPr>
              <w:t>纸笔测验</w:t>
            </w:r>
          </w:p>
        </w:tc>
      </w:tr>
      <w:tr w:rsidR="006B75B0" w:rsidRPr="00D178F1" w14:paraId="62916D58" w14:textId="77777777" w:rsidTr="00442B33">
        <w:tc>
          <w:tcPr>
            <w:tcW w:w="535" w:type="dxa"/>
            <w:vMerge/>
          </w:tcPr>
          <w:p w14:paraId="4EC5F5D5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75" w:type="dxa"/>
            <w:vMerge/>
          </w:tcPr>
          <w:p w14:paraId="1B74C3F9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2470" w:type="dxa"/>
          </w:tcPr>
          <w:p w14:paraId="698EE7E5" w14:textId="77777777" w:rsidR="006B75B0" w:rsidRPr="00D178F1" w:rsidRDefault="006B75B0" w:rsidP="00442B33">
            <w:pPr>
              <w:snapToGrid w:val="0"/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3.</w:t>
            </w:r>
            <w:r w:rsidRPr="00D178F1">
              <w:rPr>
                <w:rFonts w:ascii="仿宋" w:eastAsia="仿宋" w:hAnsi="仿宋" w:cs="仿宋" w:hint="eastAsia"/>
                <w:color w:val="000000"/>
                <w:kern w:val="0"/>
              </w:rPr>
              <w:t>撰写议论文、描述表格、发表观点</w:t>
            </w:r>
          </w:p>
        </w:tc>
        <w:tc>
          <w:tcPr>
            <w:tcW w:w="2199" w:type="dxa"/>
          </w:tcPr>
          <w:p w14:paraId="2A631E20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D178F1">
              <w:rPr>
                <w:rFonts w:ascii="黑体" w:eastAsia="黑体" w:hAnsi="宋体" w:cs="黑体" w:hint="eastAsia"/>
              </w:rPr>
              <w:t>讲授与练习</w:t>
            </w:r>
          </w:p>
        </w:tc>
        <w:tc>
          <w:tcPr>
            <w:tcW w:w="1276" w:type="dxa"/>
          </w:tcPr>
          <w:p w14:paraId="3787749D" w14:textId="77777777" w:rsidR="006B75B0" w:rsidRPr="00D178F1" w:rsidRDefault="004226D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4226D0">
              <w:rPr>
                <w:rFonts w:ascii="黑体" w:eastAsia="黑体" w:hAnsi="宋体" w:cs="黑体" w:hint="eastAsia"/>
              </w:rPr>
              <w:t>纸笔测验</w:t>
            </w:r>
          </w:p>
        </w:tc>
      </w:tr>
      <w:tr w:rsidR="006B75B0" w:rsidRPr="00D178F1" w14:paraId="4DBD9C80" w14:textId="77777777" w:rsidTr="00442B33">
        <w:tc>
          <w:tcPr>
            <w:tcW w:w="535" w:type="dxa"/>
          </w:tcPr>
          <w:p w14:paraId="001CBFA9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2</w:t>
            </w:r>
          </w:p>
        </w:tc>
        <w:tc>
          <w:tcPr>
            <w:tcW w:w="1175" w:type="dxa"/>
          </w:tcPr>
          <w:p w14:paraId="69F15F14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LO71</w:t>
            </w:r>
            <w:r w:rsidRPr="00D178F1">
              <w:rPr>
                <w:rFonts w:ascii="仿宋" w:eastAsia="仿宋" w:hAnsi="仿宋" w:cs="仿宋" w:hint="eastAsia"/>
                <w:color w:val="000000"/>
                <w:kern w:val="0"/>
              </w:rPr>
              <w:t>3</w:t>
            </w:r>
          </w:p>
        </w:tc>
        <w:tc>
          <w:tcPr>
            <w:tcW w:w="2470" w:type="dxa"/>
          </w:tcPr>
          <w:p w14:paraId="6BD9744E" w14:textId="77777777" w:rsidR="006B75B0" w:rsidRPr="00D178F1" w:rsidRDefault="00733FE8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4.</w:t>
            </w:r>
            <w:r w:rsidR="00C63551">
              <w:rPr>
                <w:rFonts w:ascii="仿宋" w:eastAsia="仿宋" w:hAnsi="仿宋" w:cs="仿宋" w:hint="eastAsia"/>
                <w:color w:val="000000"/>
                <w:kern w:val="0"/>
              </w:rPr>
              <w:t>通过阅读以及讨论社会服务相关的话题提高学生参与社会实践、服务他人的意识。</w:t>
            </w:r>
          </w:p>
        </w:tc>
        <w:tc>
          <w:tcPr>
            <w:tcW w:w="2199" w:type="dxa"/>
          </w:tcPr>
          <w:p w14:paraId="104FCE19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D178F1">
              <w:rPr>
                <w:rFonts w:ascii="黑体" w:eastAsia="黑体" w:hAnsi="宋体" w:cs="黑体" w:hint="eastAsia"/>
              </w:rPr>
              <w:t>讲授与练习</w:t>
            </w:r>
          </w:p>
        </w:tc>
        <w:tc>
          <w:tcPr>
            <w:tcW w:w="1276" w:type="dxa"/>
          </w:tcPr>
          <w:p w14:paraId="60A24F00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D178F1">
              <w:rPr>
                <w:rFonts w:ascii="黑体" w:eastAsia="黑体" w:hAnsi="宋体" w:cs="黑体" w:hint="eastAsia"/>
              </w:rPr>
              <w:t>现场评估</w:t>
            </w:r>
          </w:p>
        </w:tc>
      </w:tr>
      <w:tr w:rsidR="006B75B0" w:rsidRPr="00D178F1" w14:paraId="4800FA01" w14:textId="77777777" w:rsidTr="00442B33">
        <w:tc>
          <w:tcPr>
            <w:tcW w:w="535" w:type="dxa"/>
          </w:tcPr>
          <w:p w14:paraId="7E29AABF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3</w:t>
            </w:r>
          </w:p>
        </w:tc>
        <w:tc>
          <w:tcPr>
            <w:tcW w:w="1175" w:type="dxa"/>
          </w:tcPr>
          <w:p w14:paraId="1F884FD5" w14:textId="77777777" w:rsidR="006B75B0" w:rsidRPr="00D178F1" w:rsidRDefault="006B75B0" w:rsidP="00442B33">
            <w:pPr>
              <w:rPr>
                <w:rFonts w:ascii="仿宋" w:eastAsia="仿宋" w:hAnsi="仿宋" w:cs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L0811</w:t>
            </w:r>
          </w:p>
        </w:tc>
        <w:tc>
          <w:tcPr>
            <w:tcW w:w="2470" w:type="dxa"/>
          </w:tcPr>
          <w:p w14:paraId="4B6B6E54" w14:textId="77777777" w:rsidR="006B75B0" w:rsidRPr="00D178F1" w:rsidRDefault="00733FE8" w:rsidP="00733FE8">
            <w:pPr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5.能够进行礼貌的书面和口头表达，能够对环境、城乡生活等一般话题发表观点</w:t>
            </w:r>
          </w:p>
        </w:tc>
        <w:tc>
          <w:tcPr>
            <w:tcW w:w="2199" w:type="dxa"/>
          </w:tcPr>
          <w:p w14:paraId="73745F15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D178F1">
              <w:rPr>
                <w:rFonts w:ascii="黑体" w:eastAsia="黑体" w:hAnsi="宋体" w:cs="黑体" w:hint="eastAsia"/>
              </w:rPr>
              <w:t>讲授与练习</w:t>
            </w:r>
          </w:p>
        </w:tc>
        <w:tc>
          <w:tcPr>
            <w:tcW w:w="1276" w:type="dxa"/>
          </w:tcPr>
          <w:p w14:paraId="5270AF46" w14:textId="77777777" w:rsidR="006B75B0" w:rsidRPr="00D178F1" w:rsidRDefault="005373DA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cs="黑体" w:hint="eastAsia"/>
              </w:rPr>
              <w:t>书面作业</w:t>
            </w:r>
          </w:p>
        </w:tc>
      </w:tr>
    </w:tbl>
    <w:p w14:paraId="6883CF94" w14:textId="77777777" w:rsidR="006B75B0" w:rsidRDefault="006B75B0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23BF4B17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六、</w:t>
      </w:r>
      <w:r w:rsidR="009A5EAB">
        <w:rPr>
          <w:rFonts w:ascii="黑体" w:eastAsia="黑体" w:hAnsi="宋体"/>
          <w:sz w:val="24"/>
        </w:rPr>
        <w:t>课程内容</w:t>
      </w:r>
    </w:p>
    <w:p w14:paraId="7CB08186" w14:textId="77777777" w:rsidR="0009780B" w:rsidRDefault="00BE3DFF" w:rsidP="00BE3DF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 w:rsidR="00DF2403">
        <w:rPr>
          <w:rFonts w:hint="eastAsia"/>
          <w:bCs/>
          <w:sz w:val="20"/>
          <w:szCs w:val="20"/>
        </w:rPr>
        <w:t>1</w:t>
      </w:r>
      <w:r w:rsidR="00EA36CA">
        <w:rPr>
          <w:rFonts w:hint="eastAsia"/>
          <w:bCs/>
          <w:sz w:val="20"/>
          <w:szCs w:val="20"/>
        </w:rPr>
        <w:t>60</w:t>
      </w:r>
      <w:r w:rsidR="00DF2403">
        <w:rPr>
          <w:rFonts w:hint="eastAsia"/>
          <w:bCs/>
          <w:sz w:val="20"/>
          <w:szCs w:val="20"/>
        </w:rPr>
        <w:t>学时</w:t>
      </w:r>
      <w:r>
        <w:rPr>
          <w:rFonts w:hint="eastAsia"/>
          <w:bCs/>
          <w:sz w:val="20"/>
          <w:szCs w:val="20"/>
        </w:rPr>
        <w:t>，理论课时为</w:t>
      </w:r>
      <w:r w:rsidR="00DF2403">
        <w:rPr>
          <w:rFonts w:hint="eastAsia"/>
          <w:bCs/>
          <w:sz w:val="20"/>
          <w:szCs w:val="20"/>
        </w:rPr>
        <w:t>1</w:t>
      </w:r>
      <w:r w:rsidR="00EA36CA">
        <w:rPr>
          <w:rFonts w:hint="eastAsia"/>
          <w:bCs/>
          <w:sz w:val="20"/>
          <w:szCs w:val="20"/>
        </w:rPr>
        <w:t>06</w:t>
      </w:r>
      <w:r w:rsidR="00DF2403">
        <w:rPr>
          <w:rFonts w:hint="eastAsia"/>
          <w:bCs/>
          <w:sz w:val="20"/>
          <w:szCs w:val="20"/>
        </w:rPr>
        <w:t>学时</w:t>
      </w:r>
      <w:r w:rsidR="009821CC">
        <w:rPr>
          <w:rFonts w:hint="eastAsia"/>
          <w:bCs/>
          <w:sz w:val="20"/>
          <w:szCs w:val="20"/>
        </w:rPr>
        <w:t>，实验</w:t>
      </w:r>
      <w:r>
        <w:rPr>
          <w:rFonts w:hint="eastAsia"/>
          <w:bCs/>
          <w:sz w:val="20"/>
          <w:szCs w:val="20"/>
        </w:rPr>
        <w:t>课时为</w:t>
      </w:r>
      <w:r w:rsidR="00EA36CA">
        <w:rPr>
          <w:rFonts w:hint="eastAsia"/>
          <w:bCs/>
          <w:sz w:val="20"/>
          <w:szCs w:val="20"/>
        </w:rPr>
        <w:t>5</w:t>
      </w:r>
      <w:r w:rsidR="00DF2403">
        <w:rPr>
          <w:rFonts w:hint="eastAsia"/>
          <w:bCs/>
          <w:sz w:val="20"/>
          <w:szCs w:val="20"/>
        </w:rPr>
        <w:t>4</w:t>
      </w:r>
      <w:r w:rsidR="00DF2403">
        <w:rPr>
          <w:rFonts w:hint="eastAsia"/>
          <w:bCs/>
          <w:sz w:val="20"/>
          <w:szCs w:val="20"/>
        </w:rPr>
        <w:t>学时。</w:t>
      </w:r>
    </w:p>
    <w:p w14:paraId="1A65FF86" w14:textId="77777777" w:rsidR="0009780B" w:rsidRDefault="0009780B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W w:w="925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0"/>
        <w:gridCol w:w="3060"/>
        <w:gridCol w:w="2340"/>
        <w:gridCol w:w="2160"/>
        <w:gridCol w:w="1140"/>
      </w:tblGrid>
      <w:tr w:rsidR="004226D0" w:rsidRPr="004226D0" w14:paraId="1FE02656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8654F" w14:textId="77777777" w:rsidR="004226D0" w:rsidRPr="004226D0" w:rsidRDefault="004226D0" w:rsidP="004226D0">
            <w:pPr>
              <w:widowControl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3794B" w14:textId="77777777" w:rsidR="004226D0" w:rsidRPr="004226D0" w:rsidRDefault="004226D0" w:rsidP="004226D0">
            <w:pPr>
              <w:widowControl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知识点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F0F3CF" w14:textId="77777777" w:rsidR="004226D0" w:rsidRPr="004226D0" w:rsidRDefault="004226D0" w:rsidP="004226D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能力要求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62391" w14:textId="77777777" w:rsidR="004226D0" w:rsidRPr="004226D0" w:rsidRDefault="004226D0" w:rsidP="004226D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教学难点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F4392" w14:textId="77777777" w:rsidR="004226D0" w:rsidRPr="004226D0" w:rsidRDefault="004226D0" w:rsidP="004226D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理论课时</w:t>
            </w:r>
            <w:r w:rsidRPr="004226D0">
              <w:rPr>
                <w:rFonts w:ascii="宋体" w:cs="宋体"/>
                <w:kern w:val="0"/>
                <w:sz w:val="18"/>
                <w:szCs w:val="18"/>
              </w:rPr>
              <w:t>/</w:t>
            </w: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实践课时</w:t>
            </w:r>
          </w:p>
        </w:tc>
      </w:tr>
      <w:tr w:rsidR="004226D0" w:rsidRPr="004226D0" w14:paraId="2F4F2A9C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B731A" w14:textId="77777777" w:rsidR="004226D0" w:rsidRPr="004226D0" w:rsidRDefault="004226D0" w:rsidP="004226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B9FB0" w14:textId="77777777" w:rsid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语法：第二虚拟式</w:t>
            </w:r>
          </w:p>
          <w:p w14:paraId="5059E480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交际：礼貌的表达请求和建议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9FD9DE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运用第二虚拟式进行礼貌的表达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5EB8C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第二虚拟式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A21CB" w14:textId="77777777" w:rsidR="004226D0" w:rsidRPr="004226D0" w:rsidRDefault="0095255B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10/5</w:t>
            </w:r>
          </w:p>
        </w:tc>
      </w:tr>
      <w:tr w:rsidR="004226D0" w:rsidRPr="004226D0" w14:paraId="1CAB3036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26F8D" w14:textId="77777777" w:rsidR="004226D0" w:rsidRDefault="004226D0" w:rsidP="004226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E35A3" w14:textId="77777777" w:rsid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语法：第二虚拟式的过去时态、非现实条件状语从句、非现实比较以及非现实的愿望句</w:t>
            </w:r>
          </w:p>
          <w:p w14:paraId="78FC77A4" w14:textId="77777777" w:rsid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lastRenderedPageBreak/>
              <w:t>交际：表达非现实的愿望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6CF15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运用第二虚拟式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表述非现实的愿望、条件和比较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31FE3" w14:textId="77777777" w:rsid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第二虚拟式的过去时态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B1756" w14:textId="77777777" w:rsidR="004226D0" w:rsidRPr="004226D0" w:rsidRDefault="0095255B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10/5</w:t>
            </w:r>
          </w:p>
        </w:tc>
      </w:tr>
      <w:tr w:rsidR="004226D0" w:rsidRPr="004226D0" w14:paraId="32C4F9DD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545BB" w14:textId="77777777" w:rsidR="004226D0" w:rsidRDefault="004226D0" w:rsidP="004226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10707" w14:textId="77777777" w:rsid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语法：第一虚拟式</w:t>
            </w:r>
            <w:r w:rsidR="0095255B">
              <w:rPr>
                <w:rFonts w:ascii="宋体" w:cs="宋体" w:hint="eastAsia"/>
                <w:kern w:val="0"/>
                <w:szCs w:val="21"/>
              </w:rPr>
              <w:t>的构成和运用</w:t>
            </w:r>
          </w:p>
          <w:p w14:paraId="79E76730" w14:textId="77777777" w:rsidR="0095255B" w:rsidRPr="0095255B" w:rsidRDefault="0095255B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交际：听懂天气预报，对气候以及环境问题进行讨论</w:t>
            </w:r>
          </w:p>
          <w:p w14:paraId="3D6E9FDD" w14:textId="77777777" w:rsidR="0095255B" w:rsidRDefault="0095255B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F7ABD6" w14:textId="77777777" w:rsidR="004226D0" w:rsidRPr="0095255B" w:rsidRDefault="0095255B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能够运用第一虚拟式来转述别人的话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826AE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第一虚拟式的运用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0B74E" w14:textId="77777777" w:rsidR="004226D0" w:rsidRPr="004226D0" w:rsidRDefault="0095255B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10/5</w:t>
            </w:r>
          </w:p>
        </w:tc>
      </w:tr>
      <w:tr w:rsidR="004226D0" w:rsidRPr="004226D0" w14:paraId="55F37DB5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2548C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260B7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语法：将来时，让步从句</w:t>
            </w:r>
          </w:p>
          <w:p w14:paraId="2E252EDD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交际：表示猜测的语句，科技文分析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839AB7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运用将来时对将来进行预测，能用将来时猜测将来科技的发展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354CB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将来完成时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8C252" w14:textId="77777777" w:rsidR="004226D0" w:rsidRPr="004226D0" w:rsidRDefault="0095255B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cs="宋体"/>
                <w:kern w:val="0"/>
                <w:sz w:val="18"/>
                <w:szCs w:val="18"/>
              </w:rPr>
              <w:t>/5</w:t>
            </w:r>
          </w:p>
        </w:tc>
      </w:tr>
      <w:tr w:rsidR="004226D0" w:rsidRPr="004226D0" w14:paraId="4FE830F1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A7240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DF7DC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语法：第一分词、第二分词作为形容词，扩展性定语从句</w:t>
            </w:r>
          </w:p>
          <w:p w14:paraId="51CAA171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交际：童话故事解读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A042E4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用第一分词和第二分词写作以及理解复杂的德语长句，理解并分析德语童话故事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312AC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分词结构与关系从句互换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03543" w14:textId="77777777" w:rsidR="004226D0" w:rsidRPr="004226D0" w:rsidRDefault="0095255B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4226D0" w:rsidRPr="004226D0" w14:paraId="0911791C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A7315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DA4D3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语法：形容词框架、各类型定语</w:t>
            </w:r>
          </w:p>
          <w:p w14:paraId="15791556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交际：文章类型与风格把控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34402F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掌握运用有大量形容词的德语长句，并理解德语长句的基本风格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F30E7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长句分析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3E1FE" w14:textId="77777777" w:rsidR="004226D0" w:rsidRPr="004226D0" w:rsidRDefault="0095255B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4226D0" w:rsidRPr="004226D0" w14:paraId="1A09C24D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FE49C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232C7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语法：让步从句，说明语，</w:t>
            </w:r>
            <w:r w:rsidRPr="004226D0">
              <w:rPr>
                <w:rFonts w:ascii="宋体" w:cs="宋体"/>
                <w:kern w:val="0"/>
                <w:szCs w:val="21"/>
              </w:rPr>
              <w:t>her und hin,</w:t>
            </w:r>
            <w:r w:rsidRPr="004226D0">
              <w:rPr>
                <w:rFonts w:ascii="宋体" w:cs="宋体" w:hint="eastAsia"/>
                <w:kern w:val="0"/>
                <w:szCs w:val="21"/>
              </w:rPr>
              <w:t>构词法，一词多义</w:t>
            </w:r>
          </w:p>
          <w:p w14:paraId="7DF2CABD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交际：表达情绪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58BBAE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理解并运用让步从句，运用让步从句对自己的关键进行约束，学会如何礼貌的表达自己的负面情绪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4E856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让步从句</w:t>
            </w:r>
            <w:r w:rsidRPr="004226D0">
              <w:rPr>
                <w:rFonts w:ascii="宋体" w:cs="宋体"/>
                <w:kern w:val="0"/>
                <w:sz w:val="18"/>
                <w:szCs w:val="18"/>
              </w:rPr>
              <w:t>auch wenn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21B30" w14:textId="77777777" w:rsidR="004226D0" w:rsidRPr="004226D0" w:rsidRDefault="0095255B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4226D0" w:rsidRPr="004226D0" w14:paraId="5915D7C0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FD0DA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BFC9B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语法：支配二格的介词，无连词条件从句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06B61A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总结并牢记支配二格的介词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4DD96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支配二格的介词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58AAD" w14:textId="77777777" w:rsidR="004226D0" w:rsidRPr="004226D0" w:rsidRDefault="0095255B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4226D0" w:rsidRPr="004226D0" w14:paraId="2FB3EB39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2D6D7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8B3C6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语法：名词及形容词补足语，间接引语</w:t>
            </w:r>
          </w:p>
          <w:p w14:paraId="51157936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交际：描写带数据的表格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D7F4FE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掌握并牢记常见关于数据变化的词汇，描写德语带数据的表格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E8F16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表格描写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41E87" w14:textId="77777777" w:rsidR="004226D0" w:rsidRPr="004226D0" w:rsidRDefault="0095255B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4226D0" w:rsidRPr="004226D0" w14:paraId="03B7480A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3BCCE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EEF2C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语法：扩展性疑问句，形容词比较，</w:t>
            </w:r>
            <w:r w:rsidRPr="004226D0">
              <w:rPr>
                <w:rFonts w:ascii="宋体" w:cs="宋体"/>
                <w:kern w:val="0"/>
                <w:szCs w:val="21"/>
              </w:rPr>
              <w:t>je</w:t>
            </w:r>
            <w:r w:rsidRPr="004226D0">
              <w:rPr>
                <w:rFonts w:ascii="宋体" w:cs="Calibri"/>
                <w:kern w:val="0"/>
                <w:szCs w:val="21"/>
              </w:rPr>
              <w:t>…</w:t>
            </w:r>
            <w:r w:rsidRPr="004226D0">
              <w:rPr>
                <w:rFonts w:ascii="宋体" w:cs="宋体"/>
                <w:kern w:val="0"/>
                <w:szCs w:val="21"/>
              </w:rPr>
              <w:t>desto/um</w:t>
            </w:r>
            <w:r w:rsidRPr="004226D0">
              <w:rPr>
                <w:rFonts w:ascii="宋体" w:cs="宋体" w:hint="eastAsia"/>
                <w:kern w:val="0"/>
                <w:szCs w:val="21"/>
              </w:rPr>
              <w:t>句型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AA37A4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学会运用</w:t>
            </w:r>
            <w:r w:rsidRPr="004226D0">
              <w:rPr>
                <w:rFonts w:ascii="宋体" w:cs="宋体"/>
                <w:kern w:val="0"/>
                <w:sz w:val="18"/>
                <w:szCs w:val="18"/>
              </w:rPr>
              <w:t>je</w:t>
            </w:r>
            <w:r w:rsidRPr="004226D0">
              <w:rPr>
                <w:rFonts w:ascii="宋体" w:cs="Calibri"/>
                <w:kern w:val="0"/>
                <w:sz w:val="18"/>
                <w:szCs w:val="18"/>
              </w:rPr>
              <w:t>…</w:t>
            </w:r>
            <w:r w:rsidRPr="004226D0">
              <w:rPr>
                <w:rFonts w:ascii="宋体" w:cs="宋体"/>
                <w:kern w:val="0"/>
                <w:sz w:val="18"/>
                <w:szCs w:val="18"/>
              </w:rPr>
              <w:t>desto/um</w:t>
            </w: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句型，并熟练表达两个数据之间的相关性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53B17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数据关系描述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90C8" w14:textId="77777777" w:rsidR="004226D0" w:rsidRPr="004226D0" w:rsidRDefault="0095255B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8</w:t>
            </w:r>
            <w:r w:rsidR="004226D0" w:rsidRPr="004226D0">
              <w:rPr>
                <w:rFonts w:ascii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4226D0" w:rsidRPr="004226D0" w14:paraId="2B14ED81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35305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4A0CF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</w:t>
            </w:r>
            <w:r w:rsidRPr="004226D0">
              <w:rPr>
                <w:rFonts w:ascii="宋体" w:cs="宋体"/>
                <w:kern w:val="0"/>
                <w:szCs w:val="21"/>
              </w:rPr>
              <w:t>scheinen</w:t>
            </w:r>
            <w:r w:rsidRPr="004226D0">
              <w:rPr>
                <w:rFonts w:ascii="宋体" w:cs="Calibri"/>
                <w:kern w:val="0"/>
                <w:szCs w:val="21"/>
              </w:rPr>
              <w:t>…</w:t>
            </w:r>
            <w:r w:rsidRPr="004226D0">
              <w:rPr>
                <w:rFonts w:ascii="宋体" w:cs="宋体"/>
                <w:kern w:val="0"/>
                <w:szCs w:val="21"/>
              </w:rPr>
              <w:t>zu,haben</w:t>
            </w:r>
            <w:r w:rsidRPr="004226D0">
              <w:rPr>
                <w:rFonts w:ascii="宋体" w:cs="Calibri"/>
                <w:kern w:val="0"/>
                <w:szCs w:val="21"/>
              </w:rPr>
              <w:t>…</w:t>
            </w:r>
            <w:r w:rsidRPr="004226D0">
              <w:rPr>
                <w:rFonts w:ascii="宋体" w:cs="宋体"/>
                <w:kern w:val="0"/>
                <w:szCs w:val="21"/>
              </w:rPr>
              <w:t>zu</w:t>
            </w:r>
          </w:p>
          <w:p w14:paraId="52BA15AA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交际：剧本解读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DE0D53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运用</w:t>
            </w:r>
            <w:r w:rsidRPr="004226D0">
              <w:rPr>
                <w:rFonts w:ascii="宋体" w:cs="宋体"/>
                <w:kern w:val="0"/>
                <w:sz w:val="18"/>
                <w:szCs w:val="18"/>
              </w:rPr>
              <w:t>scheinen</w:t>
            </w:r>
            <w:r w:rsidRPr="004226D0">
              <w:rPr>
                <w:rFonts w:ascii="宋体" w:cs="Calibri"/>
                <w:kern w:val="0"/>
                <w:sz w:val="18"/>
                <w:szCs w:val="18"/>
              </w:rPr>
              <w:t>…</w:t>
            </w:r>
            <w:r w:rsidRPr="004226D0">
              <w:rPr>
                <w:rFonts w:ascii="宋体" w:cs="宋体"/>
                <w:kern w:val="0"/>
                <w:sz w:val="18"/>
                <w:szCs w:val="18"/>
              </w:rPr>
              <w:t>zu</w:t>
            </w: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和</w:t>
            </w:r>
            <w:r w:rsidRPr="004226D0">
              <w:rPr>
                <w:rFonts w:ascii="宋体" w:cs="宋体"/>
                <w:kern w:val="0"/>
                <w:sz w:val="18"/>
                <w:szCs w:val="18"/>
              </w:rPr>
              <w:t>haben</w:t>
            </w:r>
            <w:r w:rsidRPr="004226D0">
              <w:rPr>
                <w:rFonts w:ascii="宋体" w:cs="Calibri"/>
                <w:kern w:val="0"/>
                <w:sz w:val="18"/>
                <w:szCs w:val="18"/>
              </w:rPr>
              <w:t>…</w:t>
            </w:r>
            <w:r w:rsidRPr="004226D0">
              <w:rPr>
                <w:rFonts w:ascii="宋体" w:cs="宋体"/>
                <w:kern w:val="0"/>
                <w:sz w:val="18"/>
                <w:szCs w:val="18"/>
              </w:rPr>
              <w:t>zu</w:t>
            </w: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结构表达猜测和必要性，了解剧本的构成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1F894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226D0">
              <w:rPr>
                <w:rFonts w:ascii="宋体" w:hAnsi="宋体" w:cs="宋体" w:hint="eastAsia"/>
                <w:kern w:val="0"/>
                <w:sz w:val="18"/>
                <w:szCs w:val="18"/>
              </w:rPr>
              <w:t>带</w:t>
            </w:r>
            <w:r w:rsidRPr="004226D0">
              <w:rPr>
                <w:rFonts w:ascii="宋体" w:hAnsi="宋体" w:cs="宋体"/>
                <w:kern w:val="0"/>
                <w:sz w:val="18"/>
                <w:szCs w:val="18"/>
              </w:rPr>
              <w:t>zu</w:t>
            </w:r>
            <w:r w:rsidRPr="004226D0">
              <w:rPr>
                <w:rFonts w:ascii="宋体" w:hAnsi="宋体" w:cs="宋体" w:hint="eastAsia"/>
                <w:kern w:val="0"/>
                <w:sz w:val="18"/>
                <w:szCs w:val="18"/>
              </w:rPr>
              <w:t>不定式的变体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A0DEC" w14:textId="77777777" w:rsidR="004226D0" w:rsidRPr="004226D0" w:rsidRDefault="0095255B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4226D0" w:rsidRPr="004226D0" w14:paraId="4E623045" w14:textId="77777777" w:rsidTr="00442B33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82E60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801C6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hAnsi="宋体" w:cs="宋体" w:hint="eastAsia"/>
                <w:kern w:val="0"/>
                <w:szCs w:val="21"/>
              </w:rPr>
              <w:t>复习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8EE29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hAnsi="宋体" w:cs="宋体" w:hint="eastAsia"/>
                <w:kern w:val="0"/>
                <w:sz w:val="18"/>
                <w:szCs w:val="18"/>
              </w:rPr>
              <w:t>难点回顾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55D95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226D0">
              <w:rPr>
                <w:rFonts w:ascii="宋体" w:hAnsi="宋体" w:cs="宋体" w:hint="eastAsia"/>
                <w:kern w:val="0"/>
                <w:sz w:val="18"/>
                <w:szCs w:val="18"/>
              </w:rPr>
              <w:t>重点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语法以及固定搭配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3E9EE" w14:textId="77777777" w:rsidR="004226D0" w:rsidRPr="004226D0" w:rsidRDefault="0095255B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</w:tbl>
    <w:p w14:paraId="27E2949E" w14:textId="77777777" w:rsidR="004226D0" w:rsidRDefault="004226D0" w:rsidP="00BE3DFF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3A6C4B2A" w14:textId="77777777" w:rsidR="0009780B" w:rsidRPr="00797226" w:rsidRDefault="006814E1" w:rsidP="0079722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70"/>
        <w:gridCol w:w="2990"/>
        <w:gridCol w:w="900"/>
        <w:gridCol w:w="1057"/>
        <w:gridCol w:w="1715"/>
      </w:tblGrid>
      <w:tr w:rsidR="00BE3DFF" w14:paraId="05124866" w14:textId="77777777" w:rsidTr="00BF3021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54F6" w14:textId="77777777" w:rsidR="00BE3DFF" w:rsidRDefault="00BE3DFF" w:rsidP="00BF302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3EE2" w14:textId="77777777" w:rsidR="00BE3DFF" w:rsidRDefault="00BE3DFF" w:rsidP="00BF302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0B96" w14:textId="77777777" w:rsidR="00BE3DFF" w:rsidRDefault="00BE3DFF" w:rsidP="00BF302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6F22" w14:textId="77777777" w:rsidR="00BE3DFF" w:rsidRDefault="00BE3DFF" w:rsidP="00BF3021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52EE25B8" w14:textId="77777777" w:rsidR="00BE3DFF" w:rsidRDefault="00BE3DFF" w:rsidP="00BF302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F0CB" w14:textId="77777777" w:rsidR="00BE3DFF" w:rsidRDefault="00BE3DFF" w:rsidP="00BF302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5346" w14:textId="77777777" w:rsidR="00BE3DFF" w:rsidRDefault="00BE3DFF" w:rsidP="00BF302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BE3DFF" w:rsidRPr="006A2374" w14:paraId="7B906711" w14:textId="77777777" w:rsidTr="00797226">
        <w:trPr>
          <w:trHeight w:hRule="exact"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2BBA" w14:textId="77777777" w:rsidR="00BE3DFF" w:rsidRPr="006A2374" w:rsidRDefault="00BE3DFF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6A2374">
              <w:rPr>
                <w:rFonts w:ascii="宋体" w:hint="eastAsia"/>
                <w:sz w:val="20"/>
                <w:szCs w:val="20"/>
              </w:rPr>
              <w:t>1</w:t>
            </w:r>
          </w:p>
          <w:p w14:paraId="4F4A3AAA" w14:textId="77777777" w:rsidR="00BE3DFF" w:rsidRPr="006A2374" w:rsidRDefault="00BE3DFF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5928" w14:textId="77777777" w:rsidR="00BE3DFF" w:rsidRPr="006A2374" w:rsidRDefault="00126186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主题汇报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5B8" w14:textId="77777777" w:rsidR="00BE3DFF" w:rsidRPr="006A2374" w:rsidRDefault="005236C0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5236C0">
              <w:rPr>
                <w:rFonts w:ascii="宋体" w:hint="eastAsia"/>
                <w:sz w:val="20"/>
                <w:szCs w:val="20"/>
              </w:rPr>
              <w:t>课堂PPT展示，主题演讲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9D28" w14:textId="77777777" w:rsidR="00BE3DFF" w:rsidRPr="006A2374" w:rsidRDefault="00797226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  <w:r w:rsidR="00D84AA5">
              <w:rPr>
                <w:rFonts w:ascii="宋体" w:hint="eastAsia"/>
                <w:sz w:val="20"/>
                <w:szCs w:val="20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BE02" w14:textId="77777777" w:rsidR="00BE3DFF" w:rsidRPr="006A2374" w:rsidRDefault="00BE3DFF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6A2374"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0839" w14:textId="77777777" w:rsidR="00BE3DFF" w:rsidRPr="006A2374" w:rsidRDefault="00BE3DFF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E3DFF" w:rsidRPr="006A2374" w14:paraId="08B39F0B" w14:textId="77777777" w:rsidTr="00797226">
        <w:trPr>
          <w:trHeight w:hRule="exact" w:val="1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FABF" w14:textId="77777777" w:rsidR="00BE3DFF" w:rsidRPr="006A2374" w:rsidRDefault="00F71688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7017" w14:textId="77777777" w:rsidR="00BE3DFF" w:rsidRPr="006A2374" w:rsidRDefault="00F71688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写作练习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0231" w14:textId="77777777" w:rsidR="00BE3DFF" w:rsidRPr="006A2374" w:rsidRDefault="00797226" w:rsidP="00797226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练习图表描述、看图说话、文章概括、</w:t>
            </w:r>
            <w:r w:rsidR="00986500">
              <w:rPr>
                <w:rFonts w:ascii="宋体" w:hint="eastAsia"/>
                <w:sz w:val="20"/>
                <w:szCs w:val="20"/>
              </w:rPr>
              <w:t>故事梗概、</w:t>
            </w:r>
            <w:r>
              <w:rPr>
                <w:rFonts w:ascii="宋体" w:hint="eastAsia"/>
                <w:sz w:val="20"/>
                <w:szCs w:val="20"/>
              </w:rPr>
              <w:t>议论文、信件等文体的写作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D17E" w14:textId="77777777" w:rsidR="00BE3DFF" w:rsidRPr="006A2374" w:rsidRDefault="00797226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  <w:r w:rsidR="00986500">
              <w:rPr>
                <w:rFonts w:ascii="宋体" w:hint="eastAsia"/>
                <w:sz w:val="20"/>
                <w:szCs w:val="20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9162" w14:textId="77777777" w:rsidR="00BE3DFF" w:rsidRPr="006A2374" w:rsidRDefault="00B0038E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</w:t>
            </w:r>
            <w:r w:rsidR="00F71688">
              <w:rPr>
                <w:rFonts w:ascii="宋体" w:hint="eastAsia"/>
                <w:sz w:val="20"/>
                <w:szCs w:val="20"/>
              </w:rPr>
              <w:t>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48CD" w14:textId="77777777" w:rsidR="00BE3DFF" w:rsidRPr="006A2374" w:rsidRDefault="00BE3DFF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E3DFF" w:rsidRPr="006A2374" w14:paraId="4B841D54" w14:textId="77777777" w:rsidTr="00797226">
        <w:trPr>
          <w:trHeight w:hRule="exact"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0FCE" w14:textId="77777777" w:rsidR="00BE3DFF" w:rsidRPr="006A2374" w:rsidRDefault="00F71688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557D" w14:textId="77777777" w:rsidR="00BE3DFF" w:rsidRPr="006A2374" w:rsidRDefault="00F71688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专四模拟练习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556F" w14:textId="77777777" w:rsidR="00BE3DFF" w:rsidRPr="00797226" w:rsidRDefault="00F71688" w:rsidP="00797226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 w:rsidRPr="00797226">
              <w:rPr>
                <w:rFonts w:ascii="宋体" w:hint="eastAsia"/>
                <w:sz w:val="20"/>
                <w:szCs w:val="20"/>
              </w:rPr>
              <w:t>针对德语专四考试进行</w:t>
            </w:r>
            <w:r w:rsidR="00797226">
              <w:rPr>
                <w:rFonts w:ascii="宋体" w:hint="eastAsia"/>
                <w:sz w:val="20"/>
                <w:szCs w:val="20"/>
              </w:rPr>
              <w:t>考前</w:t>
            </w:r>
            <w:r w:rsidRPr="00797226">
              <w:rPr>
                <w:rFonts w:ascii="宋体" w:hint="eastAsia"/>
                <w:sz w:val="20"/>
                <w:szCs w:val="20"/>
              </w:rPr>
              <w:t>模拟</w:t>
            </w:r>
            <w:r w:rsidR="00797226" w:rsidRPr="00797226">
              <w:rPr>
                <w:rFonts w:ascii="宋体" w:hint="eastAsia"/>
                <w:sz w:val="20"/>
                <w:szCs w:val="20"/>
              </w:rPr>
              <w:t>练习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3F92" w14:textId="77777777" w:rsidR="00BE3DFF" w:rsidRPr="006A2374" w:rsidRDefault="00D84AA5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7903" w14:textId="77777777" w:rsidR="00BE3DFF" w:rsidRPr="006A2374" w:rsidRDefault="00B0038E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</w:t>
            </w:r>
            <w:r w:rsidR="00F71688">
              <w:rPr>
                <w:rFonts w:ascii="宋体" w:hint="eastAsia"/>
                <w:sz w:val="20"/>
                <w:szCs w:val="20"/>
              </w:rPr>
              <w:t>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520B" w14:textId="77777777" w:rsidR="00BE3DFF" w:rsidRPr="006A2374" w:rsidRDefault="00BE3DFF" w:rsidP="00BE3D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14:paraId="2665F53C" w14:textId="77777777" w:rsidR="0009780B" w:rsidRDefault="0009780B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307DD0D8" w14:textId="77777777" w:rsidR="00797226" w:rsidRDefault="00797226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65C1C456" w14:textId="77777777" w:rsidR="0009780B" w:rsidRDefault="005236C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</w:t>
      </w:r>
      <w:r w:rsidR="006814E1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8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E3DFF" w:rsidRPr="00BE3DFF" w14:paraId="653409B6" w14:textId="77777777" w:rsidTr="00BF3021">
        <w:tc>
          <w:tcPr>
            <w:tcW w:w="1809" w:type="dxa"/>
            <w:shd w:val="clear" w:color="auto" w:fill="auto"/>
          </w:tcPr>
          <w:p w14:paraId="5595F739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BE3DF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53A39B1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55C4426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E3DFF" w:rsidRPr="00BE3DFF" w14:paraId="1DC8AA32" w14:textId="77777777" w:rsidTr="00BF3021">
        <w:tc>
          <w:tcPr>
            <w:tcW w:w="1809" w:type="dxa"/>
            <w:shd w:val="clear" w:color="auto" w:fill="auto"/>
          </w:tcPr>
          <w:p w14:paraId="18656FF9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68569AB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shd w:val="clear" w:color="auto" w:fill="auto"/>
          </w:tcPr>
          <w:p w14:paraId="4733802A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BE3DFF" w:rsidRPr="00BE3DFF" w14:paraId="75E95C32" w14:textId="77777777" w:rsidTr="00BF3021">
        <w:tc>
          <w:tcPr>
            <w:tcW w:w="1809" w:type="dxa"/>
            <w:shd w:val="clear" w:color="auto" w:fill="auto"/>
          </w:tcPr>
          <w:p w14:paraId="3635F8F6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F9CC311" w14:textId="1563484A" w:rsidR="00BE3DFF" w:rsidRPr="00BE3DFF" w:rsidRDefault="001D470D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线上测试</w:t>
            </w:r>
          </w:p>
        </w:tc>
        <w:tc>
          <w:tcPr>
            <w:tcW w:w="1843" w:type="dxa"/>
            <w:shd w:val="clear" w:color="auto" w:fill="auto"/>
          </w:tcPr>
          <w:p w14:paraId="4BF44AE0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36728F55" w14:textId="77777777" w:rsidTr="00BF3021">
        <w:tc>
          <w:tcPr>
            <w:tcW w:w="1809" w:type="dxa"/>
            <w:shd w:val="clear" w:color="auto" w:fill="auto"/>
          </w:tcPr>
          <w:p w14:paraId="1482EECA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E0F8256" w14:textId="024C15AF" w:rsidR="00BE3DFF" w:rsidRPr="00BE3DFF" w:rsidRDefault="001D470D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线上测试</w:t>
            </w:r>
          </w:p>
        </w:tc>
        <w:tc>
          <w:tcPr>
            <w:tcW w:w="1843" w:type="dxa"/>
            <w:shd w:val="clear" w:color="auto" w:fill="auto"/>
          </w:tcPr>
          <w:p w14:paraId="34081DF8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7C0872A0" w14:textId="77777777" w:rsidTr="00BF3021">
        <w:tc>
          <w:tcPr>
            <w:tcW w:w="1809" w:type="dxa"/>
            <w:shd w:val="clear" w:color="auto" w:fill="auto"/>
          </w:tcPr>
          <w:p w14:paraId="63F17A5B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1EFE407" w14:textId="125C180F" w:rsidR="00BE3DFF" w:rsidRPr="00BE3DFF" w:rsidRDefault="001D470D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作文</w:t>
            </w:r>
          </w:p>
        </w:tc>
        <w:tc>
          <w:tcPr>
            <w:tcW w:w="1843" w:type="dxa"/>
            <w:shd w:val="clear" w:color="auto" w:fill="auto"/>
          </w:tcPr>
          <w:p w14:paraId="2B0BBAC2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15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14:paraId="6B224F45" w14:textId="77777777" w:rsidR="0009780B" w:rsidRDefault="0009780B" w:rsidP="00B123EC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1E4800AE" w14:textId="77777777" w:rsidR="0009780B" w:rsidRDefault="0009780B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4B4EDB5E" w14:textId="135EB09F" w:rsidR="008E1AD5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1D470D">
        <w:rPr>
          <w:rFonts w:hint="eastAsia"/>
          <w:sz w:val="28"/>
          <w:szCs w:val="28"/>
        </w:rPr>
        <w:t>赵健品</w:t>
      </w:r>
      <w:r w:rsidR="001D470D">
        <w:rPr>
          <w:sz w:val="28"/>
          <w:szCs w:val="28"/>
        </w:rPr>
        <w:t xml:space="preserve"> </w:t>
      </w:r>
      <w:r w:rsidR="001D470D">
        <w:rPr>
          <w:rFonts w:hint="eastAsia"/>
          <w:sz w:val="28"/>
          <w:szCs w:val="28"/>
        </w:rPr>
        <w:t>徐爽</w:t>
      </w:r>
      <w:r w:rsidR="00B123EC">
        <w:rPr>
          <w:rFonts w:hint="eastAsia"/>
          <w:sz w:val="28"/>
          <w:szCs w:val="28"/>
        </w:rPr>
        <w:t xml:space="preserve">      </w:t>
      </w:r>
    </w:p>
    <w:p w14:paraId="2B427BEB" w14:textId="77777777" w:rsidR="0009780B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</w:p>
    <w:p w14:paraId="3098A6E3" w14:textId="18140F4D" w:rsidR="0009780B" w:rsidRPr="00B123EC" w:rsidRDefault="0095255B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bookmarkStart w:id="1" w:name="_GoBack"/>
      <w:bookmarkEnd w:id="1"/>
      <w:r w:rsidR="006814E1">
        <w:rPr>
          <w:rFonts w:hint="eastAsia"/>
          <w:sz w:val="28"/>
          <w:szCs w:val="28"/>
        </w:rPr>
        <w:t xml:space="preserve">                      </w:t>
      </w:r>
    </w:p>
    <w:sectPr w:rsidR="0009780B" w:rsidRPr="00B1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A8A17" w14:textId="77777777" w:rsidR="00A670E5" w:rsidRDefault="00A670E5" w:rsidP="009A5EAB">
      <w:r>
        <w:separator/>
      </w:r>
    </w:p>
  </w:endnote>
  <w:endnote w:type="continuationSeparator" w:id="0">
    <w:p w14:paraId="5A2A714A" w14:textId="77777777" w:rsidR="00A670E5" w:rsidRDefault="00A670E5" w:rsidP="009A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B87B2" w14:textId="77777777" w:rsidR="00A670E5" w:rsidRDefault="00A670E5" w:rsidP="009A5EAB">
      <w:r>
        <w:separator/>
      </w:r>
    </w:p>
  </w:footnote>
  <w:footnote w:type="continuationSeparator" w:id="0">
    <w:p w14:paraId="07A65E67" w14:textId="77777777" w:rsidR="00A670E5" w:rsidRDefault="00A670E5" w:rsidP="009A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142DF"/>
    <w:multiLevelType w:val="hybridMultilevel"/>
    <w:tmpl w:val="4C68B2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51F"/>
    <w:rsid w:val="000278EB"/>
    <w:rsid w:val="00090668"/>
    <w:rsid w:val="0009780B"/>
    <w:rsid w:val="000C08F9"/>
    <w:rsid w:val="000F4DC8"/>
    <w:rsid w:val="001072BC"/>
    <w:rsid w:val="001150A2"/>
    <w:rsid w:val="00126186"/>
    <w:rsid w:val="001D470D"/>
    <w:rsid w:val="00252259"/>
    <w:rsid w:val="00254973"/>
    <w:rsid w:val="00256B39"/>
    <w:rsid w:val="0026033C"/>
    <w:rsid w:val="00296A3B"/>
    <w:rsid w:val="002C48E5"/>
    <w:rsid w:val="002E3721"/>
    <w:rsid w:val="00313BBA"/>
    <w:rsid w:val="0032602E"/>
    <w:rsid w:val="003367AE"/>
    <w:rsid w:val="00391581"/>
    <w:rsid w:val="00392D3A"/>
    <w:rsid w:val="003B1258"/>
    <w:rsid w:val="004100B0"/>
    <w:rsid w:val="004226D0"/>
    <w:rsid w:val="005236C0"/>
    <w:rsid w:val="005373DA"/>
    <w:rsid w:val="005467DC"/>
    <w:rsid w:val="00553D03"/>
    <w:rsid w:val="005547E7"/>
    <w:rsid w:val="005B137D"/>
    <w:rsid w:val="005B2B6D"/>
    <w:rsid w:val="005B4B4E"/>
    <w:rsid w:val="00624FE1"/>
    <w:rsid w:val="00632739"/>
    <w:rsid w:val="006814E1"/>
    <w:rsid w:val="006B75B0"/>
    <w:rsid w:val="00702979"/>
    <w:rsid w:val="00704DA9"/>
    <w:rsid w:val="007208D6"/>
    <w:rsid w:val="00733FE8"/>
    <w:rsid w:val="00754BB6"/>
    <w:rsid w:val="00797226"/>
    <w:rsid w:val="007C5449"/>
    <w:rsid w:val="00871FF4"/>
    <w:rsid w:val="008B397C"/>
    <w:rsid w:val="008B47F4"/>
    <w:rsid w:val="008E1AD5"/>
    <w:rsid w:val="00900019"/>
    <w:rsid w:val="0095255B"/>
    <w:rsid w:val="009821CC"/>
    <w:rsid w:val="00986500"/>
    <w:rsid w:val="0099063E"/>
    <w:rsid w:val="009A5EAB"/>
    <w:rsid w:val="009B3626"/>
    <w:rsid w:val="009C238A"/>
    <w:rsid w:val="009C5694"/>
    <w:rsid w:val="009F4990"/>
    <w:rsid w:val="00A670E5"/>
    <w:rsid w:val="00A769B1"/>
    <w:rsid w:val="00A837D5"/>
    <w:rsid w:val="00AC4C45"/>
    <w:rsid w:val="00B0038E"/>
    <w:rsid w:val="00B123EC"/>
    <w:rsid w:val="00B2796C"/>
    <w:rsid w:val="00B46F21"/>
    <w:rsid w:val="00B511A5"/>
    <w:rsid w:val="00B736A7"/>
    <w:rsid w:val="00B7651F"/>
    <w:rsid w:val="00BE3DFF"/>
    <w:rsid w:val="00C56E09"/>
    <w:rsid w:val="00C63551"/>
    <w:rsid w:val="00CF096B"/>
    <w:rsid w:val="00D60476"/>
    <w:rsid w:val="00D84AA5"/>
    <w:rsid w:val="00DF2403"/>
    <w:rsid w:val="00E15B84"/>
    <w:rsid w:val="00E16D30"/>
    <w:rsid w:val="00E33169"/>
    <w:rsid w:val="00E70904"/>
    <w:rsid w:val="00EA36CA"/>
    <w:rsid w:val="00EF44B1"/>
    <w:rsid w:val="00F35AA0"/>
    <w:rsid w:val="00F51E8E"/>
    <w:rsid w:val="00F71688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00ACFB"/>
  <w15:docId w15:val="{29C2A739-F026-471D-9C96-C70A5879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rsid w:val="007972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364</Words>
  <Characters>2079</Characters>
  <Application>Microsoft Office Word</Application>
  <DocSecurity>0</DocSecurity>
  <Lines>17</Lines>
  <Paragraphs>4</Paragraphs>
  <ScaleCrop>false</ScaleCrop>
  <Company>china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建品 赵</cp:lastModifiedBy>
  <cp:revision>8</cp:revision>
  <cp:lastPrinted>2019-02-22T04:11:00Z</cp:lastPrinted>
  <dcterms:created xsi:type="dcterms:W3CDTF">2018-12-28T03:24:00Z</dcterms:created>
  <dcterms:modified xsi:type="dcterms:W3CDTF">2020-03-08T02:24:00Z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