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7F802" w14:textId="77777777" w:rsidR="008C6CBA" w:rsidRDefault="0074589C">
      <w:pPr>
        <w:snapToGrid w:val="0"/>
        <w:spacing w:line="288" w:lineRule="auto"/>
        <w:ind w:firstLineChars="200" w:firstLine="800"/>
        <w:rPr>
          <w:color w:val="000000"/>
          <w:sz w:val="20"/>
          <w:szCs w:val="20"/>
        </w:rPr>
      </w:pP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r w:rsidR="00AA06D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23B938" wp14:editId="328583E2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3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E0D680C" w14:textId="77777777" w:rsidR="008C6CBA" w:rsidRDefault="0074589C">
                            <w:pPr>
                              <w:jc w:val="left"/>
                              <w:rPr>
                                <w:rFonts w:ascii="SimSun" w:hAnsi="SimSun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imSun" w:hAnsi="SimSun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SimSun" w:hAnsi="SimSun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SimSun" w:hAnsi="SimSun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SimSun" w:hAnsi="SimSun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SimSun" w:hAnsi="SimSun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SimSun" w:hAnsi="SimSun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ED3870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" stroked="f" strokeweight=".5pt">
                <v:textbox>
                  <w:txbxContent>
                    <w:p w14:paraId="617B0FE4" w14:textId="77777777" w:rsidR="008C6CBA" w:rsidRDefault="0074589C">
                      <w:pPr>
                        <w:jc w:val="left"/>
                        <w:rPr>
                          <w:rFonts w:ascii="SimSun" w:hAnsi="SimSun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SimSun" w:hAnsi="SimSun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SimSun" w:hAnsi="SimSun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SimSun" w:hAnsi="SimSun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SimSun" w:hAnsi="SimSun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SimSun" w:hAnsi="SimSun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SimSun" w:hAnsi="SimSun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     </w:t>
      </w:r>
    </w:p>
    <w:p w14:paraId="37B214D5" w14:textId="77777777" w:rsidR="0026168A" w:rsidRDefault="0026168A" w:rsidP="0026168A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 w:rsidR="006F0CFC">
        <w:rPr>
          <w:rFonts w:ascii="SimSun" w:hAnsi="SimSun" w:cs="SimSun" w:hint="eastAsia"/>
          <w:b/>
          <w:kern w:val="0"/>
          <w:sz w:val="28"/>
          <w:szCs w:val="28"/>
        </w:rPr>
        <w:t>综合</w:t>
      </w:r>
      <w:r>
        <w:rPr>
          <w:rFonts w:ascii="SimSun" w:hAnsi="SimSun" w:cs="SimSun" w:hint="eastAsia"/>
          <w:b/>
          <w:kern w:val="0"/>
          <w:sz w:val="28"/>
          <w:szCs w:val="28"/>
        </w:rPr>
        <w:t>英语(3)</w:t>
      </w:r>
      <w:r>
        <w:rPr>
          <w:rFonts w:hint="eastAsia"/>
          <w:b/>
          <w:sz w:val="28"/>
          <w:szCs w:val="30"/>
        </w:rPr>
        <w:t>】</w:t>
      </w:r>
    </w:p>
    <w:p w14:paraId="45D5FA62" w14:textId="77777777" w:rsidR="008C6CBA" w:rsidRDefault="0074589C">
      <w:pPr>
        <w:jc w:val="center"/>
        <w:rPr>
          <w:rFonts w:ascii="SimSun" w:hAnsi="SimSun" w:cs="SimSun"/>
          <w:b/>
          <w:color w:val="000000"/>
          <w:sz w:val="28"/>
          <w:szCs w:val="28"/>
        </w:rPr>
      </w:pPr>
      <w:r>
        <w:rPr>
          <w:rFonts w:ascii="SimSun" w:hAnsi="SimSun" w:cs="SimSun" w:hint="eastAsia"/>
          <w:b/>
          <w:sz w:val="28"/>
          <w:szCs w:val="28"/>
        </w:rPr>
        <w:t>【</w:t>
      </w:r>
      <w:r>
        <w:rPr>
          <w:rFonts w:ascii="SimSun" w:hAnsi="SimSun" w:cs="SimSun" w:hint="eastAsia"/>
          <w:b/>
          <w:color w:val="000000"/>
          <w:sz w:val="28"/>
          <w:szCs w:val="28"/>
        </w:rPr>
        <w:t>Foundational English (3)</w:t>
      </w:r>
      <w:r>
        <w:rPr>
          <w:rFonts w:ascii="SimSun" w:hAnsi="SimSun" w:cs="SimSun" w:hint="eastAsia"/>
          <w:b/>
          <w:sz w:val="28"/>
          <w:szCs w:val="28"/>
        </w:rPr>
        <w:t>】</w:t>
      </w:r>
    </w:p>
    <w:p w14:paraId="3CF3549F" w14:textId="77777777" w:rsidR="008C6CBA" w:rsidRDefault="0074589C">
      <w:pPr>
        <w:spacing w:beforeLines="50" w:before="156" w:afterLines="50" w:after="156" w:line="288" w:lineRule="auto"/>
        <w:ind w:firstLineChars="150" w:firstLine="360"/>
        <w:rPr>
          <w:b/>
          <w:color w:val="000000"/>
          <w:sz w:val="30"/>
          <w:szCs w:val="30"/>
        </w:rPr>
      </w:pPr>
      <w:r>
        <w:rPr>
          <w:rFonts w:eastAsia="SimHei"/>
          <w:color w:val="000000"/>
          <w:sz w:val="24"/>
        </w:rPr>
        <w:t>一、基本信息</w:t>
      </w:r>
    </w:p>
    <w:p w14:paraId="5E023B7D" w14:textId="77777777" w:rsidR="008C6CBA" w:rsidRDefault="0074589C">
      <w:pPr>
        <w:snapToGrid w:val="0"/>
        <w:spacing w:line="300" w:lineRule="auto"/>
        <w:ind w:firstLineChars="196" w:firstLine="394"/>
        <w:rPr>
          <w:color w:val="000000"/>
          <w:kern w:val="0"/>
          <w:sz w:val="20"/>
          <w:szCs w:val="20"/>
        </w:rPr>
      </w:pPr>
      <w:r>
        <w:rPr>
          <w:rFonts w:hAnsi="SimSun"/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7E6F1A" w:rsidRPr="007E6F1A">
        <w:rPr>
          <w:color w:val="000000"/>
          <w:kern w:val="0"/>
          <w:sz w:val="20"/>
          <w:szCs w:val="20"/>
        </w:rPr>
        <w:t>2020342</w:t>
      </w:r>
      <w:r>
        <w:rPr>
          <w:color w:val="000000"/>
          <w:sz w:val="20"/>
          <w:szCs w:val="20"/>
        </w:rPr>
        <w:t>】</w:t>
      </w:r>
    </w:p>
    <w:p w14:paraId="16B1218D" w14:textId="77777777" w:rsidR="008C6CBA" w:rsidRDefault="0074589C">
      <w:pPr>
        <w:snapToGrid w:val="0"/>
        <w:spacing w:line="300" w:lineRule="auto"/>
        <w:ind w:firstLineChars="196" w:firstLine="394"/>
        <w:rPr>
          <w:color w:val="000000"/>
          <w:sz w:val="20"/>
          <w:szCs w:val="20"/>
        </w:rPr>
      </w:pPr>
      <w:r>
        <w:rPr>
          <w:rFonts w:hAnsi="SimSun"/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6F0CFC">
        <w:rPr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】</w:t>
      </w:r>
    </w:p>
    <w:p w14:paraId="2460CA5C" w14:textId="77777777" w:rsidR="008C6CBA" w:rsidRDefault="0074589C">
      <w:pPr>
        <w:snapToGrid w:val="0"/>
        <w:spacing w:line="300" w:lineRule="auto"/>
        <w:ind w:firstLineChars="196" w:firstLine="394"/>
        <w:rPr>
          <w:color w:val="000000"/>
          <w:sz w:val="20"/>
          <w:szCs w:val="20"/>
        </w:rPr>
      </w:pPr>
      <w:r>
        <w:rPr>
          <w:rFonts w:hAnsi="SimSun"/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Ansi="SimSun"/>
          <w:color w:val="000000"/>
          <w:sz w:val="20"/>
          <w:szCs w:val="20"/>
        </w:rPr>
        <w:t>英语</w:t>
      </w:r>
      <w:r>
        <w:rPr>
          <w:color w:val="000000"/>
          <w:sz w:val="20"/>
          <w:szCs w:val="20"/>
        </w:rPr>
        <w:t>】</w:t>
      </w:r>
    </w:p>
    <w:p w14:paraId="303FDE60" w14:textId="77777777" w:rsidR="008C6CBA" w:rsidRDefault="0074589C">
      <w:pPr>
        <w:snapToGrid w:val="0"/>
        <w:spacing w:line="300" w:lineRule="auto"/>
        <w:ind w:firstLineChars="196" w:firstLine="394"/>
        <w:rPr>
          <w:color w:val="000000"/>
          <w:sz w:val="20"/>
          <w:szCs w:val="20"/>
        </w:rPr>
      </w:pPr>
      <w:r>
        <w:rPr>
          <w:rFonts w:hAnsi="SimSun"/>
          <w:b/>
          <w:bCs/>
          <w:color w:val="000000"/>
          <w:sz w:val="20"/>
          <w:szCs w:val="20"/>
        </w:rPr>
        <w:t>课程性质：</w:t>
      </w:r>
      <w:bookmarkStart w:id="0" w:name="_Hlk509469314"/>
      <w:r>
        <w:rPr>
          <w:color w:val="000000"/>
          <w:sz w:val="20"/>
          <w:szCs w:val="20"/>
        </w:rPr>
        <w:t>【</w:t>
      </w:r>
      <w:r>
        <w:rPr>
          <w:rFonts w:hAnsi="SimSun" w:hint="eastAsia"/>
          <w:color w:val="000000"/>
          <w:sz w:val="20"/>
          <w:szCs w:val="20"/>
        </w:rPr>
        <w:t>系级</w:t>
      </w:r>
      <w:r>
        <w:rPr>
          <w:rFonts w:hAnsi="SimSun"/>
          <w:color w:val="000000"/>
          <w:sz w:val="20"/>
          <w:szCs w:val="20"/>
        </w:rPr>
        <w:t>必修课</w:t>
      </w:r>
      <w:r>
        <w:rPr>
          <w:rFonts w:hAnsi="SimSun" w:hint="eastAsia"/>
          <w:color w:val="000000"/>
          <w:sz w:val="20"/>
          <w:szCs w:val="20"/>
        </w:rPr>
        <w:t>，</w:t>
      </w:r>
      <w:r>
        <w:rPr>
          <w:rFonts w:hAnsi="SimSun"/>
          <w:color w:val="000000"/>
          <w:sz w:val="20"/>
          <w:szCs w:val="20"/>
        </w:rPr>
        <w:t>专业核心课</w:t>
      </w:r>
      <w:r>
        <w:rPr>
          <w:rFonts w:ascii="SimSun" w:hAnsi="SimSun" w:hint="eastAsia"/>
          <w:color w:val="000000"/>
          <w:sz w:val="20"/>
          <w:szCs w:val="20"/>
        </w:rPr>
        <w:t>◎</w:t>
      </w:r>
      <w:r>
        <w:rPr>
          <w:color w:val="000000"/>
          <w:sz w:val="20"/>
          <w:szCs w:val="20"/>
        </w:rPr>
        <w:t>】</w:t>
      </w:r>
      <w:bookmarkEnd w:id="0"/>
    </w:p>
    <w:p w14:paraId="1D42D022" w14:textId="77777777" w:rsidR="008C6CBA" w:rsidRDefault="0074589C">
      <w:pPr>
        <w:snapToGrid w:val="0"/>
        <w:spacing w:line="300" w:lineRule="auto"/>
        <w:ind w:firstLineChars="196" w:firstLine="394"/>
        <w:rPr>
          <w:b/>
          <w:bCs/>
          <w:color w:val="000000"/>
          <w:sz w:val="20"/>
          <w:szCs w:val="20"/>
        </w:rPr>
      </w:pPr>
      <w:bookmarkStart w:id="1" w:name="_Hlk509469339"/>
      <w:r>
        <w:rPr>
          <w:rFonts w:hAnsi="SimSun"/>
          <w:b/>
          <w:bCs/>
          <w:color w:val="000000"/>
          <w:sz w:val="20"/>
          <w:szCs w:val="20"/>
        </w:rPr>
        <w:t>开课院系：</w:t>
      </w:r>
      <w:r>
        <w:rPr>
          <w:rFonts w:hAnsi="SimSun"/>
          <w:bCs/>
          <w:color w:val="000000"/>
          <w:sz w:val="20"/>
          <w:szCs w:val="20"/>
        </w:rPr>
        <w:t>外国语学院</w:t>
      </w:r>
      <w:r>
        <w:rPr>
          <w:rFonts w:hAnsi="SimSun" w:hint="eastAsia"/>
          <w:bCs/>
          <w:color w:val="000000"/>
          <w:sz w:val="20"/>
          <w:szCs w:val="20"/>
        </w:rPr>
        <w:t>英语系</w:t>
      </w:r>
    </w:p>
    <w:p w14:paraId="2737783A" w14:textId="77777777" w:rsidR="008C6CBA" w:rsidRDefault="0074589C">
      <w:pPr>
        <w:snapToGrid w:val="0"/>
        <w:spacing w:line="300" w:lineRule="auto"/>
        <w:ind w:leftChars="188" w:left="1363" w:hangingChars="482" w:hanging="968"/>
        <w:rPr>
          <w:rFonts w:hAnsi="SimSun"/>
          <w:b/>
          <w:bCs/>
          <w:color w:val="000000"/>
          <w:sz w:val="20"/>
          <w:szCs w:val="20"/>
        </w:rPr>
      </w:pPr>
      <w:r>
        <w:rPr>
          <w:rFonts w:hAnsi="SimSun"/>
          <w:b/>
          <w:bCs/>
          <w:color w:val="000000"/>
          <w:sz w:val="20"/>
          <w:szCs w:val="20"/>
        </w:rPr>
        <w:t>使用教材：</w:t>
      </w:r>
    </w:p>
    <w:p w14:paraId="160C14AD" w14:textId="77777777" w:rsidR="008C6CBA" w:rsidRDefault="0074589C">
      <w:pPr>
        <w:snapToGrid w:val="0"/>
        <w:spacing w:line="300" w:lineRule="auto"/>
        <w:ind w:leftChars="188" w:left="1359" w:hangingChars="482" w:hanging="964"/>
        <w:rPr>
          <w:bCs/>
          <w:color w:val="000000"/>
          <w:sz w:val="20"/>
          <w:szCs w:val="20"/>
        </w:rPr>
      </w:pPr>
      <w:r>
        <w:rPr>
          <w:rFonts w:hAnsi="SimSun"/>
          <w:bCs/>
          <w:color w:val="000000"/>
          <w:sz w:val="20"/>
          <w:szCs w:val="20"/>
        </w:rPr>
        <w:t>主教材：</w:t>
      </w:r>
      <w:r>
        <w:rPr>
          <w:color w:val="000000"/>
          <w:sz w:val="20"/>
          <w:szCs w:val="20"/>
        </w:rPr>
        <w:t>【</w:t>
      </w:r>
      <w:r>
        <w:rPr>
          <w:rFonts w:hAnsi="SimSun"/>
          <w:bCs/>
          <w:color w:val="000000"/>
          <w:sz w:val="20"/>
          <w:szCs w:val="20"/>
        </w:rPr>
        <w:t>《综合教程</w:t>
      </w:r>
      <w:r>
        <w:rPr>
          <w:bCs/>
          <w:color w:val="000000"/>
          <w:sz w:val="20"/>
          <w:szCs w:val="20"/>
        </w:rPr>
        <w:t xml:space="preserve"> </w:t>
      </w:r>
      <w:r>
        <w:rPr>
          <w:rFonts w:hint="eastAsia"/>
          <w:bCs/>
          <w:color w:val="000000"/>
          <w:sz w:val="20"/>
          <w:szCs w:val="20"/>
        </w:rPr>
        <w:t>3</w:t>
      </w:r>
      <w:r>
        <w:rPr>
          <w:rFonts w:hAnsi="SimSun"/>
          <w:bCs/>
          <w:color w:val="000000"/>
          <w:sz w:val="20"/>
          <w:szCs w:val="20"/>
        </w:rPr>
        <w:t>》</w:t>
      </w:r>
      <w:r>
        <w:rPr>
          <w:bCs/>
          <w:color w:val="000000"/>
          <w:sz w:val="20"/>
          <w:szCs w:val="20"/>
        </w:rPr>
        <w:t>(</w:t>
      </w:r>
      <w:r>
        <w:rPr>
          <w:rFonts w:hAnsi="SimSun"/>
          <w:bCs/>
          <w:color w:val="000000"/>
          <w:sz w:val="20"/>
          <w:szCs w:val="20"/>
        </w:rPr>
        <w:t>第</w:t>
      </w:r>
      <w:r w:rsidR="007E6F1A">
        <w:rPr>
          <w:rFonts w:hAnsi="SimSun" w:hint="eastAsia"/>
          <w:bCs/>
          <w:color w:val="000000"/>
          <w:sz w:val="20"/>
          <w:szCs w:val="20"/>
        </w:rPr>
        <w:t>三</w:t>
      </w:r>
      <w:r>
        <w:rPr>
          <w:rFonts w:hAnsi="SimSun"/>
          <w:bCs/>
          <w:color w:val="000000"/>
          <w:sz w:val="20"/>
          <w:szCs w:val="20"/>
        </w:rPr>
        <w:t>版</w:t>
      </w:r>
      <w:r>
        <w:rPr>
          <w:bCs/>
          <w:color w:val="000000"/>
          <w:sz w:val="20"/>
          <w:szCs w:val="20"/>
        </w:rPr>
        <w:t>)</w:t>
      </w:r>
      <w:r>
        <w:rPr>
          <w:rFonts w:hAnsi="SimSun"/>
          <w:bCs/>
          <w:color w:val="000000"/>
          <w:sz w:val="20"/>
          <w:szCs w:val="20"/>
        </w:rPr>
        <w:t>，何兆熊主编，上海外语教育出版社</w:t>
      </w:r>
      <w:r>
        <w:rPr>
          <w:bCs/>
          <w:color w:val="000000"/>
          <w:sz w:val="20"/>
          <w:szCs w:val="20"/>
        </w:rPr>
        <w:t>, 2010</w:t>
      </w:r>
      <w:r>
        <w:rPr>
          <w:color w:val="000000"/>
          <w:sz w:val="20"/>
          <w:szCs w:val="20"/>
        </w:rPr>
        <w:t>】</w:t>
      </w:r>
    </w:p>
    <w:p w14:paraId="6881EEE3" w14:textId="77777777" w:rsidR="008C6CBA" w:rsidRDefault="0074589C">
      <w:pPr>
        <w:tabs>
          <w:tab w:val="left" w:pos="2113"/>
        </w:tabs>
        <w:snapToGrid w:val="0"/>
        <w:spacing w:line="300" w:lineRule="auto"/>
        <w:ind w:leftChars="188" w:left="1359" w:hangingChars="482" w:hanging="964"/>
        <w:rPr>
          <w:bCs/>
          <w:color w:val="000000"/>
          <w:sz w:val="20"/>
          <w:szCs w:val="20"/>
        </w:rPr>
      </w:pPr>
      <w:bookmarkStart w:id="2" w:name="_Hlk509469214"/>
      <w:bookmarkEnd w:id="1"/>
      <w:r>
        <w:rPr>
          <w:rFonts w:hint="eastAsia"/>
          <w:bCs/>
          <w:color w:val="000000"/>
          <w:sz w:val="20"/>
          <w:szCs w:val="20"/>
        </w:rPr>
        <w:t>参考书目：</w:t>
      </w:r>
      <w:r>
        <w:rPr>
          <w:color w:val="000000"/>
          <w:sz w:val="20"/>
          <w:szCs w:val="20"/>
        </w:rPr>
        <w:t>【</w:t>
      </w:r>
      <w:r>
        <w:rPr>
          <w:rFonts w:hAnsi="SimSun"/>
          <w:bCs/>
          <w:color w:val="000000"/>
          <w:sz w:val="20"/>
          <w:szCs w:val="20"/>
        </w:rPr>
        <w:t>《</w:t>
      </w:r>
      <w:r>
        <w:rPr>
          <w:rFonts w:hint="eastAsia"/>
          <w:bCs/>
          <w:color w:val="000000"/>
          <w:sz w:val="20"/>
          <w:szCs w:val="20"/>
        </w:rPr>
        <w:t>英语短文阅读菁华</w:t>
      </w:r>
      <w:r>
        <w:rPr>
          <w:rFonts w:hAnsi="SimSun"/>
          <w:bCs/>
          <w:color w:val="000000"/>
          <w:sz w:val="20"/>
          <w:szCs w:val="20"/>
        </w:rPr>
        <w:t>》</w:t>
      </w:r>
      <w:r>
        <w:rPr>
          <w:rFonts w:hint="eastAsia"/>
          <w:bCs/>
          <w:color w:val="000000"/>
          <w:sz w:val="20"/>
          <w:szCs w:val="20"/>
        </w:rPr>
        <w:t>，孙南南，大连理工大学出版社，</w:t>
      </w:r>
      <w:r>
        <w:rPr>
          <w:rFonts w:hint="eastAsia"/>
          <w:bCs/>
          <w:color w:val="000000"/>
          <w:sz w:val="20"/>
          <w:szCs w:val="20"/>
        </w:rPr>
        <w:t>2007</w:t>
      </w:r>
      <w:r>
        <w:rPr>
          <w:color w:val="000000"/>
          <w:sz w:val="20"/>
          <w:szCs w:val="20"/>
        </w:rPr>
        <w:t>】</w:t>
      </w:r>
    </w:p>
    <w:p w14:paraId="5BB66396" w14:textId="77777777" w:rsidR="008C6CBA" w:rsidRDefault="0074589C">
      <w:pPr>
        <w:snapToGrid w:val="0"/>
        <w:spacing w:line="300" w:lineRule="auto"/>
        <w:ind w:firstLineChars="700" w:firstLine="1400"/>
        <w:rPr>
          <w:bCs/>
          <w:color w:val="000000"/>
          <w:sz w:val="20"/>
          <w:szCs w:val="20"/>
        </w:rPr>
      </w:pPr>
      <w:r>
        <w:rPr>
          <w:rFonts w:hAnsi="SimSun"/>
          <w:bCs/>
          <w:color w:val="000000"/>
          <w:sz w:val="20"/>
          <w:szCs w:val="20"/>
        </w:rPr>
        <w:t>《</w:t>
      </w:r>
      <w:r>
        <w:rPr>
          <w:rFonts w:hint="eastAsia"/>
          <w:bCs/>
          <w:color w:val="000000"/>
          <w:sz w:val="20"/>
          <w:szCs w:val="20"/>
        </w:rPr>
        <w:t>现代英语佳作欣赏</w:t>
      </w:r>
      <w:r>
        <w:rPr>
          <w:rFonts w:hAnsi="SimSun"/>
          <w:bCs/>
          <w:color w:val="000000"/>
          <w:sz w:val="20"/>
          <w:szCs w:val="20"/>
        </w:rPr>
        <w:t>》</w:t>
      </w:r>
      <w:r>
        <w:rPr>
          <w:rFonts w:hint="eastAsia"/>
          <w:bCs/>
          <w:color w:val="000000"/>
          <w:sz w:val="20"/>
          <w:szCs w:val="20"/>
        </w:rPr>
        <w:t>，</w:t>
      </w:r>
      <w:r>
        <w:rPr>
          <w:rFonts w:hint="eastAsia"/>
          <w:bCs/>
          <w:color w:val="000000"/>
          <w:sz w:val="20"/>
          <w:szCs w:val="20"/>
        </w:rPr>
        <w:t xml:space="preserve"> </w:t>
      </w:r>
      <w:r>
        <w:rPr>
          <w:rFonts w:hint="eastAsia"/>
          <w:bCs/>
          <w:color w:val="000000"/>
          <w:sz w:val="20"/>
          <w:szCs w:val="20"/>
        </w:rPr>
        <w:t>武军，西安交通大学出版社，</w:t>
      </w:r>
      <w:r>
        <w:rPr>
          <w:rFonts w:hint="eastAsia"/>
          <w:bCs/>
          <w:color w:val="000000"/>
          <w:sz w:val="20"/>
          <w:szCs w:val="20"/>
        </w:rPr>
        <w:t>2002</w:t>
      </w:r>
    </w:p>
    <w:p w14:paraId="7F176B9F" w14:textId="77777777" w:rsidR="008C6CBA" w:rsidRDefault="0074589C">
      <w:pPr>
        <w:snapToGrid w:val="0"/>
        <w:spacing w:line="300" w:lineRule="auto"/>
        <w:ind w:firstLineChars="700" w:firstLine="1400"/>
        <w:rPr>
          <w:bCs/>
          <w:color w:val="000000"/>
          <w:sz w:val="20"/>
          <w:szCs w:val="20"/>
        </w:rPr>
      </w:pPr>
      <w:r>
        <w:rPr>
          <w:rFonts w:hAnsi="SimSun"/>
          <w:bCs/>
          <w:color w:val="000000"/>
          <w:sz w:val="20"/>
          <w:szCs w:val="20"/>
        </w:rPr>
        <w:t>《</w:t>
      </w:r>
      <w:r>
        <w:rPr>
          <w:rFonts w:hint="eastAsia"/>
          <w:bCs/>
          <w:color w:val="000000"/>
          <w:sz w:val="20"/>
          <w:szCs w:val="20"/>
        </w:rPr>
        <w:t>新概念英语</w:t>
      </w:r>
      <w:r>
        <w:rPr>
          <w:rFonts w:hint="eastAsia"/>
          <w:bCs/>
          <w:color w:val="000000"/>
          <w:sz w:val="20"/>
          <w:szCs w:val="20"/>
        </w:rPr>
        <w:t>2</w:t>
      </w:r>
      <w:r>
        <w:rPr>
          <w:rFonts w:hAnsi="SimSun"/>
          <w:bCs/>
          <w:color w:val="000000"/>
          <w:sz w:val="20"/>
          <w:szCs w:val="20"/>
        </w:rPr>
        <w:t>》</w:t>
      </w:r>
      <w:r>
        <w:rPr>
          <w:rFonts w:hAnsi="SimSun" w:hint="eastAsia"/>
          <w:bCs/>
          <w:color w:val="000000"/>
          <w:sz w:val="20"/>
          <w:szCs w:val="20"/>
        </w:rPr>
        <w:t>，何其莘，外语教育与研究出版社，</w:t>
      </w:r>
      <w:r>
        <w:rPr>
          <w:rFonts w:hAnsi="SimSun" w:hint="eastAsia"/>
          <w:bCs/>
          <w:color w:val="000000"/>
          <w:sz w:val="20"/>
          <w:szCs w:val="20"/>
        </w:rPr>
        <w:t>1997</w:t>
      </w:r>
    </w:p>
    <w:bookmarkEnd w:id="2"/>
    <w:p w14:paraId="4088B5D0" w14:textId="77777777" w:rsidR="008C6CBA" w:rsidRDefault="0074589C">
      <w:pPr>
        <w:snapToGrid w:val="0"/>
        <w:spacing w:line="300" w:lineRule="auto"/>
        <w:ind w:leftChars="188" w:left="1363" w:hangingChars="482" w:hanging="968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14:paraId="57B3BA90" w14:textId="77777777" w:rsidR="008C6CBA" w:rsidRDefault="0074589C">
      <w:pPr>
        <w:snapToGrid w:val="0"/>
        <w:spacing w:line="300" w:lineRule="auto"/>
        <w:ind w:leftChars="190" w:left="599" w:hangingChars="100" w:hanging="200"/>
        <w:rPr>
          <w:rFonts w:hAnsi="SimSun"/>
          <w:color w:val="000000"/>
          <w:sz w:val="20"/>
          <w:szCs w:val="20"/>
        </w:rPr>
      </w:pPr>
      <w:r>
        <w:rPr>
          <w:rFonts w:hAnsi="SimSun" w:hint="eastAsia"/>
          <w:color w:val="000000"/>
          <w:sz w:val="20"/>
          <w:szCs w:val="20"/>
        </w:rPr>
        <w:t>https://elearning.gench.edu.cn:8443/webapps/blackboard/content/listContentEditable.jsp</w:t>
      </w:r>
    </w:p>
    <w:p w14:paraId="25090386" w14:textId="77777777" w:rsidR="008C6CBA" w:rsidRDefault="0074589C">
      <w:pPr>
        <w:snapToGrid w:val="0"/>
        <w:spacing w:line="300" w:lineRule="auto"/>
        <w:ind w:firstLineChars="200" w:firstLine="402"/>
        <w:rPr>
          <w:bCs/>
          <w:color w:val="000000"/>
          <w:sz w:val="20"/>
          <w:szCs w:val="20"/>
        </w:rPr>
      </w:pPr>
      <w:r>
        <w:rPr>
          <w:rFonts w:hAnsi="SimSun"/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Ansi="SimSun"/>
          <w:bCs/>
          <w:color w:val="000000"/>
          <w:sz w:val="20"/>
          <w:szCs w:val="20"/>
        </w:rPr>
        <w:t>《</w:t>
      </w:r>
      <w:r w:rsidR="00AB102A">
        <w:rPr>
          <w:rFonts w:hAnsi="SimSun" w:hint="eastAsia"/>
          <w:bCs/>
          <w:color w:val="000000"/>
          <w:sz w:val="20"/>
          <w:szCs w:val="20"/>
        </w:rPr>
        <w:t>综合</w:t>
      </w:r>
      <w:r>
        <w:rPr>
          <w:rFonts w:hAnsi="SimSun"/>
          <w:bCs/>
          <w:color w:val="000000"/>
          <w:sz w:val="20"/>
          <w:szCs w:val="20"/>
        </w:rPr>
        <w:t>英语（</w:t>
      </w:r>
      <w:r>
        <w:rPr>
          <w:rFonts w:hint="eastAsia"/>
          <w:bCs/>
          <w:color w:val="000000"/>
          <w:sz w:val="20"/>
          <w:szCs w:val="20"/>
        </w:rPr>
        <w:t>2</w:t>
      </w:r>
      <w:r>
        <w:rPr>
          <w:rFonts w:hAnsi="SimSun"/>
          <w:bCs/>
          <w:color w:val="000000"/>
          <w:sz w:val="20"/>
          <w:szCs w:val="20"/>
        </w:rPr>
        <w:t>）》</w:t>
      </w:r>
      <w:r>
        <w:rPr>
          <w:color w:val="000000"/>
          <w:kern w:val="0"/>
          <w:sz w:val="20"/>
          <w:szCs w:val="20"/>
        </w:rPr>
        <w:t>2020</w:t>
      </w:r>
      <w:r>
        <w:rPr>
          <w:rFonts w:hint="eastAsia"/>
          <w:color w:val="000000"/>
          <w:kern w:val="0"/>
          <w:sz w:val="20"/>
          <w:szCs w:val="20"/>
        </w:rPr>
        <w:t xml:space="preserve">058  </w:t>
      </w:r>
      <w:r w:rsidR="00AB102A">
        <w:rPr>
          <w:color w:val="000000"/>
          <w:kern w:val="0"/>
          <w:sz w:val="20"/>
          <w:szCs w:val="20"/>
        </w:rPr>
        <w:t>4</w:t>
      </w:r>
      <w:r>
        <w:rPr>
          <w:rFonts w:hint="eastAsia"/>
          <w:color w:val="000000"/>
          <w:kern w:val="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】</w:t>
      </w:r>
    </w:p>
    <w:p w14:paraId="65D90405" w14:textId="77777777" w:rsidR="008C6CBA" w:rsidRDefault="0074589C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eastAsia="SimHei"/>
          <w:color w:val="000000"/>
          <w:sz w:val="24"/>
        </w:rPr>
        <w:t>二、课程简介</w:t>
      </w:r>
    </w:p>
    <w:p w14:paraId="517C1393" w14:textId="77777777" w:rsidR="008C6CBA" w:rsidRDefault="0074589C">
      <w:pPr>
        <w:snapToGrid w:val="0"/>
        <w:spacing w:line="300" w:lineRule="auto"/>
        <w:ind w:firstLineChars="196" w:firstLine="392"/>
        <w:rPr>
          <w:bCs/>
          <w:color w:val="000000"/>
          <w:sz w:val="20"/>
          <w:szCs w:val="20"/>
        </w:rPr>
      </w:pPr>
      <w:r>
        <w:rPr>
          <w:rFonts w:hAnsi="SimSun"/>
          <w:bCs/>
          <w:color w:val="000000"/>
          <w:sz w:val="20"/>
          <w:szCs w:val="20"/>
        </w:rPr>
        <w:t>本课程是英语专业本科的学科基础必修课。主要任务是对学生进行听、说、读、写、译等语言技能的基本功训练；以课文篇章为核心，精讲多练，使学生逐步提高语篇理解能力、逻辑分析能力，及对作者写作目的的辨析能力；扩大词汇量、熟悉英语常用句型与搭配、具备基本的英语口笔头表达等实际运用语言的能力，提高口笔头表达的准确性和流利性；同时指导学习方法，培养逻辑思维能力，为进入高年级的学习打下扎实的专业基础。</w:t>
      </w:r>
    </w:p>
    <w:p w14:paraId="2007CD7D" w14:textId="77777777" w:rsidR="008C6CBA" w:rsidRDefault="0074589C">
      <w:pPr>
        <w:snapToGrid w:val="0"/>
        <w:spacing w:line="300" w:lineRule="auto"/>
        <w:ind w:firstLineChars="196" w:firstLine="392"/>
        <w:rPr>
          <w:bCs/>
          <w:color w:val="000000"/>
          <w:sz w:val="20"/>
          <w:szCs w:val="20"/>
        </w:rPr>
      </w:pPr>
      <w:r>
        <w:rPr>
          <w:rFonts w:hAnsi="SimSun"/>
          <w:bCs/>
          <w:color w:val="000000"/>
          <w:sz w:val="20"/>
          <w:szCs w:val="20"/>
        </w:rPr>
        <w:t>该课程</w:t>
      </w:r>
      <w:r>
        <w:rPr>
          <w:rFonts w:hAnsi="SimSun" w:hint="eastAsia"/>
          <w:bCs/>
          <w:color w:val="000000"/>
          <w:sz w:val="20"/>
          <w:szCs w:val="20"/>
        </w:rPr>
        <w:t>是</w:t>
      </w:r>
      <w:r>
        <w:rPr>
          <w:rFonts w:hAnsi="SimSun"/>
          <w:bCs/>
          <w:color w:val="000000"/>
          <w:sz w:val="20"/>
          <w:szCs w:val="20"/>
        </w:rPr>
        <w:t>英语专业本科二年级</w:t>
      </w:r>
      <w:r>
        <w:rPr>
          <w:rFonts w:hAnsi="SimSun" w:hint="eastAsia"/>
          <w:bCs/>
          <w:color w:val="000000"/>
          <w:sz w:val="20"/>
          <w:szCs w:val="20"/>
        </w:rPr>
        <w:t>第一学期</w:t>
      </w:r>
      <w:r>
        <w:rPr>
          <w:rFonts w:hAnsi="SimSun"/>
          <w:bCs/>
          <w:color w:val="000000"/>
          <w:sz w:val="20"/>
          <w:szCs w:val="20"/>
        </w:rPr>
        <w:t>学生所学的一门主干专业基础课。</w:t>
      </w:r>
      <w:r w:rsidR="006F0CFC">
        <w:rPr>
          <w:rFonts w:hAnsi="SimSun" w:hint="eastAsia"/>
          <w:bCs/>
          <w:color w:val="000000"/>
          <w:sz w:val="20"/>
          <w:szCs w:val="20"/>
        </w:rPr>
        <w:t xml:space="preserve"> </w:t>
      </w:r>
      <w:r>
        <w:rPr>
          <w:rFonts w:hAnsi="SimSun"/>
          <w:bCs/>
          <w:color w:val="000000"/>
          <w:sz w:val="20"/>
          <w:szCs w:val="20"/>
        </w:rPr>
        <w:t>课堂实践是本课程的一个重要教学环节，主要包括语言交际能力训练等内容。本课程是教师讲授与学生实践并重的课程，着重实际效果。</w:t>
      </w:r>
      <w:r w:rsidR="006F0CFC" w:rsidRPr="006F0CFC">
        <w:rPr>
          <w:rFonts w:hAnsi="SimSun" w:hint="eastAsia"/>
          <w:bCs/>
          <w:color w:val="000000"/>
          <w:sz w:val="20"/>
          <w:szCs w:val="20"/>
        </w:rPr>
        <w:t>《综合英语</w:t>
      </w:r>
      <w:r w:rsidR="006F0CFC">
        <w:rPr>
          <w:rFonts w:hAnsi="SimSun" w:hint="eastAsia"/>
          <w:bCs/>
          <w:color w:val="000000"/>
          <w:sz w:val="20"/>
          <w:szCs w:val="20"/>
        </w:rPr>
        <w:t>（</w:t>
      </w:r>
      <w:r w:rsidR="006F0CFC">
        <w:rPr>
          <w:rFonts w:hAnsi="SimSun" w:hint="eastAsia"/>
          <w:bCs/>
          <w:color w:val="000000"/>
          <w:sz w:val="20"/>
          <w:szCs w:val="20"/>
        </w:rPr>
        <w:t>3</w:t>
      </w:r>
      <w:r w:rsidR="006F0CFC">
        <w:rPr>
          <w:rFonts w:hAnsi="SimSun" w:hint="eastAsia"/>
          <w:bCs/>
          <w:color w:val="000000"/>
          <w:sz w:val="20"/>
          <w:szCs w:val="20"/>
        </w:rPr>
        <w:t>）</w:t>
      </w:r>
      <w:r w:rsidR="006F0CFC" w:rsidRPr="006F0CFC">
        <w:rPr>
          <w:rFonts w:hAnsi="SimSun" w:hint="eastAsia"/>
          <w:bCs/>
          <w:color w:val="000000"/>
          <w:sz w:val="20"/>
          <w:szCs w:val="20"/>
        </w:rPr>
        <w:t>》虽讲解英语国家的社会、历史、文化、经济、政治等人文要素，但在教学阶段，教师借助科学的课程设计模式，将思政元素与西方文化、东方文化充分结合，并引入爱国主义元素，实现辩论、讨论、展示活动</w:t>
      </w:r>
      <w:r w:rsidR="006F0CFC">
        <w:rPr>
          <w:rFonts w:hAnsi="SimSun" w:hint="eastAsia"/>
          <w:bCs/>
          <w:color w:val="000000"/>
          <w:sz w:val="20"/>
          <w:szCs w:val="20"/>
        </w:rPr>
        <w:t>，</w:t>
      </w:r>
      <w:r w:rsidR="006F0CFC" w:rsidRPr="006F0CFC">
        <w:rPr>
          <w:rFonts w:hAnsi="SimSun" w:hint="eastAsia"/>
          <w:bCs/>
          <w:color w:val="000000"/>
          <w:sz w:val="20"/>
          <w:szCs w:val="20"/>
        </w:rPr>
        <w:t>使思政教育理念在教学中具体化，</w:t>
      </w:r>
      <w:r w:rsidR="006F0CFC">
        <w:rPr>
          <w:rFonts w:hAnsi="SimSun" w:hint="eastAsia"/>
          <w:bCs/>
          <w:color w:val="000000"/>
          <w:sz w:val="20"/>
          <w:szCs w:val="20"/>
        </w:rPr>
        <w:t>让学生从</w:t>
      </w:r>
      <w:r w:rsidR="006F0CFC" w:rsidRPr="006F0CFC">
        <w:rPr>
          <w:rFonts w:hAnsi="SimSun" w:hint="eastAsia"/>
          <w:bCs/>
          <w:color w:val="000000"/>
          <w:sz w:val="20"/>
          <w:szCs w:val="20"/>
        </w:rPr>
        <w:t>理论知识向政治信念转变。</w:t>
      </w:r>
    </w:p>
    <w:p w14:paraId="6662FB24" w14:textId="77777777" w:rsidR="008C6CBA" w:rsidRDefault="0074589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eastAsia="SimHei"/>
          <w:color w:val="000000"/>
          <w:sz w:val="24"/>
        </w:rPr>
      </w:pPr>
      <w:r>
        <w:rPr>
          <w:rFonts w:eastAsia="SimHei"/>
          <w:color w:val="000000"/>
          <w:sz w:val="24"/>
        </w:rPr>
        <w:t>三、选课建议</w:t>
      </w:r>
    </w:p>
    <w:p w14:paraId="7E497FE5" w14:textId="77777777" w:rsidR="008C6CBA" w:rsidRDefault="0074589C">
      <w:pPr>
        <w:snapToGrid w:val="0"/>
        <w:spacing w:line="300" w:lineRule="auto"/>
        <w:ind w:firstLineChars="196" w:firstLine="392"/>
        <w:rPr>
          <w:rFonts w:hAnsi="SimSun"/>
          <w:bCs/>
          <w:color w:val="000000"/>
          <w:sz w:val="20"/>
          <w:szCs w:val="20"/>
        </w:rPr>
      </w:pPr>
      <w:r>
        <w:rPr>
          <w:rFonts w:hAnsi="SimSun"/>
          <w:bCs/>
          <w:color w:val="000000"/>
          <w:sz w:val="20"/>
          <w:szCs w:val="20"/>
        </w:rPr>
        <w:t>本课程是英语专业本科的学科基础必修课，适合对二年级第</w:t>
      </w:r>
      <w:r>
        <w:rPr>
          <w:rFonts w:hAnsi="SimSun" w:hint="eastAsia"/>
          <w:bCs/>
          <w:color w:val="000000"/>
          <w:sz w:val="20"/>
          <w:szCs w:val="20"/>
        </w:rPr>
        <w:t>一</w:t>
      </w:r>
      <w:r>
        <w:rPr>
          <w:rFonts w:hAnsi="SimSun"/>
          <w:bCs/>
          <w:color w:val="000000"/>
          <w:sz w:val="20"/>
          <w:szCs w:val="20"/>
        </w:rPr>
        <w:t>学期的学生开设；要求学生已顺利完成基础英语</w:t>
      </w:r>
      <w:r>
        <w:rPr>
          <w:bCs/>
          <w:color w:val="000000"/>
          <w:sz w:val="20"/>
          <w:szCs w:val="20"/>
        </w:rPr>
        <w:t>1</w:t>
      </w:r>
      <w:r>
        <w:rPr>
          <w:rFonts w:hAnsi="SimSun"/>
          <w:bCs/>
          <w:color w:val="000000"/>
          <w:sz w:val="20"/>
          <w:szCs w:val="20"/>
        </w:rPr>
        <w:t>、</w:t>
      </w:r>
      <w:r>
        <w:rPr>
          <w:bCs/>
          <w:color w:val="000000"/>
          <w:sz w:val="20"/>
          <w:szCs w:val="20"/>
        </w:rPr>
        <w:t>2</w:t>
      </w:r>
      <w:r>
        <w:rPr>
          <w:rFonts w:hAnsi="SimSun"/>
          <w:bCs/>
          <w:color w:val="000000"/>
          <w:sz w:val="20"/>
          <w:szCs w:val="20"/>
        </w:rPr>
        <w:t>册学习任务，有</w:t>
      </w:r>
      <w:r>
        <w:rPr>
          <w:rFonts w:hint="eastAsia"/>
          <w:bCs/>
          <w:color w:val="000000"/>
          <w:sz w:val="20"/>
          <w:szCs w:val="20"/>
        </w:rPr>
        <w:t>3</w:t>
      </w:r>
      <w:r>
        <w:rPr>
          <w:bCs/>
          <w:color w:val="000000"/>
          <w:sz w:val="20"/>
          <w:szCs w:val="20"/>
        </w:rPr>
        <w:t>500~</w:t>
      </w:r>
      <w:r>
        <w:rPr>
          <w:rFonts w:hint="eastAsia"/>
          <w:bCs/>
          <w:color w:val="000000"/>
          <w:sz w:val="20"/>
          <w:szCs w:val="20"/>
        </w:rPr>
        <w:t>40</w:t>
      </w:r>
      <w:r>
        <w:rPr>
          <w:bCs/>
          <w:color w:val="000000"/>
          <w:sz w:val="20"/>
          <w:szCs w:val="20"/>
        </w:rPr>
        <w:t>00</w:t>
      </w:r>
      <w:r>
        <w:rPr>
          <w:rFonts w:hAnsi="SimSun"/>
          <w:bCs/>
          <w:color w:val="000000"/>
          <w:sz w:val="20"/>
          <w:szCs w:val="20"/>
        </w:rPr>
        <w:t>左右的英语词汇量、初步的词汇学和语法学理论知识。</w:t>
      </w:r>
    </w:p>
    <w:p w14:paraId="64BC8301" w14:textId="77777777" w:rsidR="008C6CBA" w:rsidRDefault="008C6CB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2EFA9F4C" w14:textId="77777777" w:rsidR="008C6CBA" w:rsidRDefault="008C6CB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5FBDE998" w14:textId="77777777" w:rsidR="008C6CBA" w:rsidRDefault="0074589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SimHei" w:eastAsia="SimHei" w:hAnsi="SimSun"/>
          <w:sz w:val="24"/>
        </w:rPr>
      </w:pPr>
      <w:r>
        <w:rPr>
          <w:rFonts w:ascii="SimHei" w:eastAsia="SimHei" w:hAnsi="SimSun" w:hint="eastAsia"/>
          <w:sz w:val="24"/>
        </w:rPr>
        <w:t>四、课程与专业毕业要求的关联性</w:t>
      </w:r>
    </w:p>
    <w:p w14:paraId="13B754E6" w14:textId="77777777" w:rsidR="008C6CBA" w:rsidRDefault="008C6CB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7B40A583" w14:textId="77777777" w:rsidR="008C6CBA" w:rsidRDefault="008C6CB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7A1A8800" w14:textId="77777777" w:rsidR="008C6CBA" w:rsidRDefault="008C6CB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66E05A1D" w14:textId="77777777" w:rsidR="008C6CBA" w:rsidRDefault="008C6CBA">
      <w:pPr>
        <w:snapToGrid w:val="0"/>
        <w:spacing w:line="288" w:lineRule="auto"/>
        <w:rPr>
          <w:color w:val="000000"/>
          <w:sz w:val="20"/>
          <w:szCs w:val="20"/>
        </w:rPr>
      </w:pPr>
    </w:p>
    <w:p w14:paraId="47EDFCF3" w14:textId="77777777" w:rsidR="008C6CBA" w:rsidRDefault="008C6CB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tbl>
      <w:tblPr>
        <w:tblpPr w:leftFromText="180" w:rightFromText="180" w:vertAnchor="text" w:horzAnchor="page" w:tblpX="2242" w:tblpY="254"/>
        <w:tblOverlap w:val="never"/>
        <w:tblW w:w="7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5"/>
        <w:gridCol w:w="1365"/>
      </w:tblGrid>
      <w:tr w:rsidR="008C6CBA" w14:paraId="0D2473FC" w14:textId="77777777">
        <w:tc>
          <w:tcPr>
            <w:tcW w:w="6325" w:type="dxa"/>
            <w:shd w:val="clear" w:color="auto" w:fill="auto"/>
          </w:tcPr>
          <w:p w14:paraId="100DDE22" w14:textId="77777777" w:rsidR="008C6CBA" w:rsidRDefault="0074589C">
            <w:pPr>
              <w:jc w:val="center"/>
              <w:rPr>
                <w:rFonts w:ascii="SimSun" w:hAnsi="SimSun" w:cs="SimSun"/>
                <w:sz w:val="20"/>
                <w:szCs w:val="20"/>
              </w:rPr>
            </w:pPr>
            <w:r>
              <w:rPr>
                <w:rFonts w:ascii="SimSun" w:hAnsi="SimSun" w:cs="SimSun" w:hint="eastAsia"/>
                <w:sz w:val="20"/>
                <w:szCs w:val="20"/>
              </w:rPr>
              <w:t>专业毕业要求</w:t>
            </w:r>
          </w:p>
        </w:tc>
        <w:tc>
          <w:tcPr>
            <w:tcW w:w="1365" w:type="dxa"/>
            <w:shd w:val="clear" w:color="auto" w:fill="auto"/>
          </w:tcPr>
          <w:p w14:paraId="7F0F6862" w14:textId="77777777" w:rsidR="008C6CBA" w:rsidRDefault="0074589C">
            <w:pPr>
              <w:jc w:val="center"/>
              <w:rPr>
                <w:rFonts w:ascii="FangSong" w:eastAsia="FangSong" w:hAnsi="FangSong" w:cs="SimHei"/>
              </w:rPr>
            </w:pPr>
            <w:r>
              <w:rPr>
                <w:rFonts w:ascii="FangSong" w:eastAsia="FangSong" w:hAnsi="FangSong" w:cs="SimHei" w:hint="eastAsia"/>
              </w:rPr>
              <w:t>关联</w:t>
            </w:r>
          </w:p>
        </w:tc>
      </w:tr>
      <w:tr w:rsidR="008C6CBA" w14:paraId="54128848" w14:textId="77777777">
        <w:tc>
          <w:tcPr>
            <w:tcW w:w="6325" w:type="dxa"/>
            <w:shd w:val="clear" w:color="auto" w:fill="auto"/>
            <w:vAlign w:val="center"/>
          </w:tcPr>
          <w:p w14:paraId="4A82521A" w14:textId="77777777" w:rsidR="008C6CBA" w:rsidRDefault="0074589C">
            <w:pPr>
              <w:rPr>
                <w:rFonts w:ascii="SimSun" w:hAnsi="SimSun" w:cs="SimSun"/>
                <w:sz w:val="20"/>
                <w:szCs w:val="20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0"/>
                <w:szCs w:val="20"/>
              </w:rPr>
              <w:t>LO11：理解他人的观点，尊重他人的价值观，能在不同场合用书面或口头形式进行有效沟通。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4949B32" w14:textId="77777777" w:rsidR="008C6CBA" w:rsidRDefault="0074589C">
            <w:pPr>
              <w:jc w:val="center"/>
              <w:rPr>
                <w:rFonts w:ascii="FangSong" w:eastAsia="FangSong" w:hAnsi="FangSong" w:cs="SimSun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8C6CBA" w14:paraId="769DD37C" w14:textId="77777777">
        <w:tc>
          <w:tcPr>
            <w:tcW w:w="6325" w:type="dxa"/>
            <w:shd w:val="clear" w:color="auto" w:fill="auto"/>
            <w:vAlign w:val="center"/>
          </w:tcPr>
          <w:p w14:paraId="6603180F" w14:textId="77777777" w:rsidR="008C6CBA" w:rsidRDefault="0074589C">
            <w:pPr>
              <w:widowControl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0"/>
                <w:szCs w:val="20"/>
              </w:rPr>
              <w:t>LO21：学生能根据环境需要确定自己的学习目标，并主动地通过搜集信息、分析信息、讨论、实践、质疑、创造等方法来实现学习目标。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FBED27D" w14:textId="77777777" w:rsidR="008C6CBA" w:rsidRDefault="008C6CBA">
            <w:pPr>
              <w:widowControl/>
              <w:jc w:val="center"/>
              <w:rPr>
                <w:rFonts w:ascii="FangSong" w:eastAsia="FangSong" w:hAnsi="FangSong" w:cs="SimSun"/>
                <w:color w:val="000000"/>
                <w:kern w:val="0"/>
                <w:sz w:val="24"/>
              </w:rPr>
            </w:pPr>
          </w:p>
        </w:tc>
      </w:tr>
      <w:tr w:rsidR="008C6CBA" w14:paraId="79A247E2" w14:textId="77777777">
        <w:tc>
          <w:tcPr>
            <w:tcW w:w="6325" w:type="dxa"/>
            <w:shd w:val="clear" w:color="auto" w:fill="auto"/>
            <w:vAlign w:val="center"/>
          </w:tcPr>
          <w:p w14:paraId="1FC7203A" w14:textId="77777777" w:rsidR="008C6CBA" w:rsidRDefault="0074589C">
            <w:pPr>
              <w:widowControl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0"/>
                <w:szCs w:val="20"/>
              </w:rPr>
              <w:t>LO31: 掌握扎实的英语语言基础知识，培养扎实的语言基本功和听、说、读、写、译等语言应用能力。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52C255E" w14:textId="77777777" w:rsidR="008C6CBA" w:rsidRDefault="0074589C">
            <w:pPr>
              <w:widowControl/>
              <w:jc w:val="center"/>
              <w:rPr>
                <w:rFonts w:ascii="FangSong" w:eastAsia="FangSong" w:hAnsi="FangSong" w:cs="SimSun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8C6CBA" w14:paraId="0DCBB47D" w14:textId="77777777">
        <w:tc>
          <w:tcPr>
            <w:tcW w:w="6325" w:type="dxa"/>
            <w:shd w:val="clear" w:color="auto" w:fill="auto"/>
            <w:vAlign w:val="center"/>
          </w:tcPr>
          <w:p w14:paraId="61ACA6E8" w14:textId="77777777" w:rsidR="008C6CBA" w:rsidRDefault="0074589C">
            <w:pPr>
              <w:widowControl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0"/>
                <w:szCs w:val="20"/>
              </w:rPr>
              <w:t>LO32: 掌握英语语言学、文学等相关知识，具备文学欣赏与文本分析能力。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78BEB39" w14:textId="77777777" w:rsidR="008C6CBA" w:rsidRDefault="008C6CBA">
            <w:pPr>
              <w:widowControl/>
              <w:jc w:val="center"/>
              <w:rPr>
                <w:rFonts w:ascii="FangSong" w:eastAsia="FangSong" w:hAnsi="FangSong" w:cs="SimSun"/>
                <w:color w:val="000000"/>
                <w:kern w:val="0"/>
                <w:sz w:val="24"/>
              </w:rPr>
            </w:pPr>
          </w:p>
        </w:tc>
      </w:tr>
      <w:tr w:rsidR="008C6CBA" w14:paraId="71667493" w14:textId="77777777">
        <w:tc>
          <w:tcPr>
            <w:tcW w:w="6325" w:type="dxa"/>
            <w:shd w:val="clear" w:color="auto" w:fill="auto"/>
            <w:vAlign w:val="center"/>
          </w:tcPr>
          <w:p w14:paraId="5AD7DD86" w14:textId="77777777" w:rsidR="008C6CBA" w:rsidRDefault="0074589C">
            <w:pPr>
              <w:widowControl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0"/>
                <w:szCs w:val="20"/>
              </w:rPr>
              <w:t>LO33：了解中西文化差异和跨文化的理论知识，具备较强的跨文化沟通能力。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65A4DC6" w14:textId="77777777" w:rsidR="008C6CBA" w:rsidRDefault="008C6CBA">
            <w:pPr>
              <w:widowControl/>
              <w:jc w:val="center"/>
              <w:rPr>
                <w:rFonts w:ascii="FangSong" w:eastAsia="FangSong" w:hAnsi="FangSong" w:cs="SimSun"/>
                <w:color w:val="000000"/>
                <w:kern w:val="0"/>
                <w:sz w:val="24"/>
              </w:rPr>
            </w:pPr>
          </w:p>
        </w:tc>
      </w:tr>
      <w:tr w:rsidR="008C6CBA" w14:paraId="1811C19E" w14:textId="77777777">
        <w:tc>
          <w:tcPr>
            <w:tcW w:w="6325" w:type="dxa"/>
            <w:shd w:val="clear" w:color="auto" w:fill="auto"/>
            <w:vAlign w:val="center"/>
          </w:tcPr>
          <w:p w14:paraId="02932ED5" w14:textId="77777777" w:rsidR="008C6CBA" w:rsidRDefault="0074589C">
            <w:pPr>
              <w:widowControl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0"/>
                <w:szCs w:val="20"/>
              </w:rPr>
              <w:t>LO34：掌握商务实践知识，具有较强的外贸实务操作能力。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3784591" w14:textId="77777777" w:rsidR="008C6CBA" w:rsidRDefault="008C6CBA">
            <w:pPr>
              <w:widowControl/>
              <w:rPr>
                <w:rFonts w:ascii="FangSong" w:eastAsia="FangSong" w:hAnsi="FangSong" w:cs="SimSun"/>
                <w:color w:val="000000"/>
                <w:kern w:val="0"/>
                <w:sz w:val="24"/>
              </w:rPr>
            </w:pPr>
          </w:p>
        </w:tc>
      </w:tr>
      <w:tr w:rsidR="008C6CBA" w14:paraId="46DB0FB9" w14:textId="77777777">
        <w:tc>
          <w:tcPr>
            <w:tcW w:w="6325" w:type="dxa"/>
            <w:shd w:val="clear" w:color="auto" w:fill="auto"/>
            <w:vAlign w:val="center"/>
          </w:tcPr>
          <w:p w14:paraId="7C3D9121" w14:textId="77777777" w:rsidR="008C6CBA" w:rsidRDefault="0074589C">
            <w:pPr>
              <w:widowControl/>
              <w:rPr>
                <w:rFonts w:ascii="SimSun" w:hAnsi="SimSun" w:cs="SimSun"/>
                <w:sz w:val="20"/>
                <w:szCs w:val="20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0"/>
                <w:szCs w:val="20"/>
              </w:rPr>
              <w:t>LO41：遵守纪律、守信守责；具有耐挫折、抗压力的能力。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0F58ACF" w14:textId="77777777" w:rsidR="008C6CBA" w:rsidRDefault="008C6CBA">
            <w:pPr>
              <w:widowControl/>
              <w:jc w:val="center"/>
              <w:rPr>
                <w:rFonts w:ascii="FangSong" w:eastAsia="FangSong" w:hAnsi="FangSong" w:cs="SimSun"/>
                <w:color w:val="000000"/>
                <w:kern w:val="0"/>
                <w:sz w:val="24"/>
              </w:rPr>
            </w:pPr>
          </w:p>
        </w:tc>
      </w:tr>
      <w:tr w:rsidR="008C6CBA" w14:paraId="2AEF788A" w14:textId="77777777">
        <w:tc>
          <w:tcPr>
            <w:tcW w:w="6325" w:type="dxa"/>
            <w:shd w:val="clear" w:color="auto" w:fill="auto"/>
            <w:vAlign w:val="center"/>
          </w:tcPr>
          <w:p w14:paraId="5CF714F5" w14:textId="77777777" w:rsidR="008C6CBA" w:rsidRDefault="0074589C">
            <w:pPr>
              <w:widowControl/>
              <w:rPr>
                <w:rFonts w:ascii="SimSun" w:hAnsi="SimSun" w:cs="SimSun"/>
                <w:sz w:val="20"/>
                <w:szCs w:val="20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0"/>
                <w:szCs w:val="20"/>
              </w:rPr>
              <w:t>LO51：同群体保持良好的合作关系，做集体中的积极成员；善于从多个维度思考问题，利用自己的知识与实践来提出新设想。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DEBD24C" w14:textId="77777777" w:rsidR="008C6CBA" w:rsidRDefault="008C6CBA">
            <w:pPr>
              <w:widowControl/>
              <w:jc w:val="center"/>
              <w:rPr>
                <w:rFonts w:ascii="FangSong" w:eastAsia="FangSong" w:hAnsi="FangSong" w:cs="SimSun"/>
                <w:color w:val="000000"/>
                <w:kern w:val="0"/>
                <w:sz w:val="24"/>
              </w:rPr>
            </w:pPr>
          </w:p>
        </w:tc>
      </w:tr>
      <w:tr w:rsidR="008C6CBA" w14:paraId="4623607F" w14:textId="77777777">
        <w:trPr>
          <w:trHeight w:val="363"/>
        </w:trPr>
        <w:tc>
          <w:tcPr>
            <w:tcW w:w="6325" w:type="dxa"/>
            <w:shd w:val="clear" w:color="auto" w:fill="auto"/>
            <w:vAlign w:val="center"/>
          </w:tcPr>
          <w:p w14:paraId="3FF0122F" w14:textId="77777777" w:rsidR="008C6CBA" w:rsidRDefault="0074589C">
            <w:pPr>
              <w:widowControl/>
              <w:rPr>
                <w:rFonts w:ascii="SimSun" w:hAnsi="SimSun" w:cs="SimSun"/>
                <w:sz w:val="20"/>
                <w:szCs w:val="20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0"/>
                <w:szCs w:val="20"/>
              </w:rPr>
              <w:t>LO61：具备</w:t>
            </w:r>
            <w:r>
              <w:rPr>
                <w:rFonts w:ascii="SimSun" w:hAnsi="SimSun" w:cs="SimSun" w:hint="eastAsia"/>
                <w:kern w:val="0"/>
                <w:sz w:val="20"/>
                <w:szCs w:val="20"/>
              </w:rPr>
              <w:t>一定的</w:t>
            </w:r>
            <w:r>
              <w:rPr>
                <w:rFonts w:ascii="SimSun" w:hAnsi="SimSun" w:cs="SimSun" w:hint="eastAsia"/>
                <w:color w:val="000000"/>
                <w:kern w:val="0"/>
                <w:sz w:val="20"/>
                <w:szCs w:val="20"/>
              </w:rPr>
              <w:t>信息素养，并能在工作中应用信息技术解决问题。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77F67CEC" w14:textId="77777777" w:rsidR="008C6CBA" w:rsidRDefault="008C6CBA">
            <w:pPr>
              <w:widowControl/>
              <w:rPr>
                <w:rFonts w:ascii="FangSong" w:eastAsia="FangSong" w:hAnsi="FangSong" w:cs="SimSun"/>
                <w:color w:val="000000"/>
                <w:kern w:val="0"/>
                <w:sz w:val="24"/>
              </w:rPr>
            </w:pPr>
          </w:p>
        </w:tc>
      </w:tr>
      <w:tr w:rsidR="008C6CBA" w14:paraId="3F28BDA1" w14:textId="77777777">
        <w:tc>
          <w:tcPr>
            <w:tcW w:w="6325" w:type="dxa"/>
            <w:shd w:val="clear" w:color="auto" w:fill="auto"/>
            <w:vAlign w:val="center"/>
          </w:tcPr>
          <w:p w14:paraId="5639BE3A" w14:textId="77777777" w:rsidR="008C6CBA" w:rsidRDefault="0074589C">
            <w:pPr>
              <w:widowControl/>
              <w:rPr>
                <w:rFonts w:ascii="SimSun" w:hAnsi="SimSun" w:cs="SimSun"/>
                <w:sz w:val="20"/>
                <w:szCs w:val="20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0"/>
                <w:szCs w:val="20"/>
              </w:rPr>
              <w:t>LO71：</w:t>
            </w:r>
            <w:r>
              <w:rPr>
                <w:rFonts w:ascii="SimSun" w:hAnsi="SimSun" w:cs="SimSun" w:hint="eastAsia"/>
                <w:sz w:val="20"/>
                <w:szCs w:val="20"/>
              </w:rPr>
              <w:t>愿意服务他人、服务企业、服务社会；为人热忱，富于爱心，懂得感恩（“感恩、回报、爱心”为我校校训内容之一）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043ABF6" w14:textId="77777777" w:rsidR="008C6CBA" w:rsidRDefault="0074589C" w:rsidP="0074589C">
            <w:pPr>
              <w:widowControl/>
              <w:ind w:firstLineChars="300" w:firstLine="600"/>
              <w:rPr>
                <w:rFonts w:ascii="FangSong" w:eastAsia="FangSong" w:hAnsi="FangSong" w:cs="SimSun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8C6CBA" w14:paraId="4B62F74C" w14:textId="77777777">
        <w:tc>
          <w:tcPr>
            <w:tcW w:w="6325" w:type="dxa"/>
            <w:shd w:val="clear" w:color="auto" w:fill="auto"/>
            <w:vAlign w:val="center"/>
          </w:tcPr>
          <w:p w14:paraId="18FFAB59" w14:textId="77777777" w:rsidR="008C6CBA" w:rsidRDefault="0074589C">
            <w:pPr>
              <w:widowControl/>
              <w:rPr>
                <w:rFonts w:ascii="SimSun" w:hAnsi="SimSun" w:cs="SimSun"/>
                <w:sz w:val="20"/>
                <w:szCs w:val="20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0"/>
                <w:szCs w:val="20"/>
              </w:rPr>
              <w:t>LO81：具有初步的第二外语表达沟通能力,有国际竞争与合作意识。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35D3FBD" w14:textId="77777777" w:rsidR="008C6CBA" w:rsidRDefault="008C6CBA">
            <w:pPr>
              <w:widowControl/>
              <w:rPr>
                <w:rFonts w:ascii="FangSong" w:eastAsia="FangSong" w:hAnsi="FangSong" w:cs="SimSun"/>
                <w:color w:val="000000"/>
                <w:kern w:val="0"/>
                <w:sz w:val="24"/>
              </w:rPr>
            </w:pPr>
          </w:p>
        </w:tc>
      </w:tr>
    </w:tbl>
    <w:p w14:paraId="2EB5FCF2" w14:textId="77777777" w:rsidR="008C6CBA" w:rsidRDefault="008C6CB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16B59DB1" w14:textId="77777777" w:rsidR="008C6CBA" w:rsidRDefault="0074589C">
      <w:pPr>
        <w:widowControl/>
        <w:numPr>
          <w:ilvl w:val="0"/>
          <w:numId w:val="1"/>
        </w:numPr>
        <w:spacing w:beforeLines="50" w:before="156" w:afterLines="50" w:after="156" w:line="288" w:lineRule="auto"/>
        <w:ind w:firstLineChars="150" w:firstLine="360"/>
        <w:jc w:val="left"/>
        <w:rPr>
          <w:rFonts w:ascii="SimHei" w:eastAsia="SimHei" w:hAnsi="SimSun"/>
          <w:sz w:val="24"/>
        </w:rPr>
      </w:pPr>
      <w:r>
        <w:rPr>
          <w:rFonts w:ascii="SimHei" w:eastAsia="SimHei" w:hAnsi="SimSun"/>
          <w:sz w:val="24"/>
        </w:rPr>
        <w:t>课程</w:t>
      </w:r>
      <w:r>
        <w:rPr>
          <w:rFonts w:ascii="SimHei" w:eastAsia="SimHei" w:hAnsi="SimSun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14"/>
        <w:gridCol w:w="2255"/>
        <w:gridCol w:w="1276"/>
      </w:tblGrid>
      <w:tr w:rsidR="008C6CBA" w14:paraId="0E31D95B" w14:textId="7777777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579B" w14:textId="77777777" w:rsidR="008C6CBA" w:rsidRDefault="0074589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BA03" w14:textId="77777777" w:rsidR="008C6CBA" w:rsidRDefault="0074589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176CE3BA" w14:textId="77777777" w:rsidR="008C6CBA" w:rsidRDefault="0074589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19DB" w14:textId="77777777" w:rsidR="008C6CBA" w:rsidRDefault="0074589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2611C4BF" w14:textId="77777777" w:rsidR="008C6CBA" w:rsidRDefault="008C6CBA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933B" w14:textId="77777777" w:rsidR="008C6CBA" w:rsidRDefault="0074589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E89E" w14:textId="77777777" w:rsidR="008C6CBA" w:rsidRDefault="0074589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8C6CBA" w14:paraId="384DE4AE" w14:textId="7777777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3760" w14:textId="77777777" w:rsidR="008C6CBA" w:rsidRDefault="0074589C">
            <w:pPr>
              <w:rPr>
                <w:rFonts w:ascii="FangSong" w:eastAsia="FangSong" w:hAnsi="FangSong" w:cs="SimSun"/>
                <w:color w:val="000000"/>
                <w:kern w:val="0"/>
                <w:sz w:val="24"/>
              </w:rPr>
            </w:pPr>
            <w:r>
              <w:rPr>
                <w:rFonts w:ascii="FangSong" w:eastAsia="FangSong" w:hAnsi="FangSong" w:cs="SimSun"/>
                <w:color w:val="000000"/>
                <w:kern w:val="0"/>
                <w:sz w:val="24"/>
              </w:rPr>
              <w:t>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2402" w14:textId="77777777" w:rsidR="008C6CBA" w:rsidRDefault="0074589C">
            <w:pPr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0"/>
                <w:szCs w:val="20"/>
              </w:rPr>
              <w:t>LO112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3B2A" w14:textId="77777777" w:rsidR="008C6CBA" w:rsidRDefault="0074589C">
            <w:pPr>
              <w:widowControl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  <w:r>
              <w:rPr>
                <w:rFonts w:ascii="SimSun" w:hAnsi="SimSun" w:cs="SimSun" w:hint="eastAsia"/>
                <w:color w:val="000000"/>
                <w:sz w:val="20"/>
                <w:szCs w:val="20"/>
              </w:rPr>
              <w:t>运用书面或口头形式，阐释自己的观点，有效沟通。</w:t>
            </w:r>
          </w:p>
          <w:p w14:paraId="7E519D4F" w14:textId="77777777" w:rsidR="008C6CBA" w:rsidRDefault="008C6CBA">
            <w:pPr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E500" w14:textId="77777777" w:rsidR="008C6CBA" w:rsidRDefault="0074589C">
            <w:pPr>
              <w:snapToGrid w:val="0"/>
              <w:spacing w:line="288" w:lineRule="auto"/>
              <w:jc w:val="center"/>
              <w:rPr>
                <w:rFonts w:ascii="SimSun" w:hAnsi="SimSun" w:cs="SimSun"/>
                <w:sz w:val="20"/>
                <w:szCs w:val="20"/>
              </w:rPr>
            </w:pPr>
            <w:r>
              <w:rPr>
                <w:rFonts w:ascii="SimSun" w:hAnsi="SimSun" w:cs="SimSun" w:hint="eastAsia"/>
                <w:sz w:val="20"/>
                <w:szCs w:val="20"/>
              </w:rPr>
              <w:t>教师课堂提问，学生回答问题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E9DF" w14:textId="77777777" w:rsidR="008C6CBA" w:rsidRDefault="0074589C">
            <w:pPr>
              <w:snapToGrid w:val="0"/>
              <w:spacing w:line="288" w:lineRule="auto"/>
              <w:jc w:val="center"/>
              <w:rPr>
                <w:rFonts w:ascii="SimSun" w:hAnsi="SimSun" w:cs="SimSun"/>
                <w:sz w:val="20"/>
                <w:szCs w:val="20"/>
              </w:rPr>
            </w:pPr>
            <w:r>
              <w:rPr>
                <w:rFonts w:ascii="SimSun" w:hAnsi="SimSun" w:cs="SimSun" w:hint="eastAsia"/>
                <w:sz w:val="20"/>
                <w:szCs w:val="20"/>
              </w:rPr>
              <w:t>教师口头评价与观察评价</w:t>
            </w:r>
          </w:p>
        </w:tc>
      </w:tr>
      <w:tr w:rsidR="008C6CBA" w14:paraId="1F450699" w14:textId="7777777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CACB" w14:textId="77777777" w:rsidR="008C6CBA" w:rsidRDefault="0074589C">
            <w:pPr>
              <w:rPr>
                <w:rFonts w:ascii="FangSong" w:eastAsia="FangSong" w:hAnsi="FangSong" w:cs="SimSun"/>
                <w:color w:val="000000"/>
                <w:kern w:val="0"/>
                <w:sz w:val="24"/>
              </w:rPr>
            </w:pPr>
            <w:r>
              <w:rPr>
                <w:rFonts w:ascii="FangSong" w:eastAsia="FangSong" w:hAnsi="FangSong" w:cs="SimSun"/>
                <w:color w:val="000000"/>
                <w:kern w:val="0"/>
                <w:sz w:val="24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9096" w14:textId="77777777" w:rsidR="008C6CBA" w:rsidRDefault="0074589C">
            <w:pPr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0"/>
                <w:szCs w:val="20"/>
              </w:rPr>
              <w:t>LO311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7EDE" w14:textId="77777777" w:rsidR="008C6CBA" w:rsidRDefault="0074589C">
            <w:pPr>
              <w:widowControl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0"/>
                <w:szCs w:val="20"/>
              </w:rPr>
              <w:t>理解英语语音、语法、词汇基本知识</w:t>
            </w:r>
          </w:p>
          <w:p w14:paraId="3FECE337" w14:textId="77777777" w:rsidR="008C6CBA" w:rsidRDefault="008C6CBA">
            <w:pPr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8347" w14:textId="77777777" w:rsidR="008C6CBA" w:rsidRDefault="0074589C">
            <w:pPr>
              <w:snapToGrid w:val="0"/>
              <w:spacing w:line="288" w:lineRule="auto"/>
              <w:jc w:val="center"/>
              <w:rPr>
                <w:rFonts w:ascii="SimSun" w:hAnsi="SimSun" w:cs="SimSun"/>
                <w:sz w:val="20"/>
                <w:szCs w:val="20"/>
              </w:rPr>
            </w:pPr>
            <w:r>
              <w:rPr>
                <w:rFonts w:ascii="SimSun" w:hAnsi="SimSun" w:cs="SimSun" w:hint="eastAsia"/>
                <w:sz w:val="20"/>
                <w:szCs w:val="20"/>
              </w:rPr>
              <w:t>教师讲授基础理论，引导学生探索实践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33E2" w14:textId="77777777" w:rsidR="008C6CBA" w:rsidRDefault="0074589C">
            <w:pPr>
              <w:snapToGrid w:val="0"/>
              <w:spacing w:line="288" w:lineRule="auto"/>
              <w:jc w:val="center"/>
              <w:rPr>
                <w:rFonts w:ascii="SimSun" w:hAnsi="SimSun" w:cs="SimSun"/>
                <w:sz w:val="20"/>
                <w:szCs w:val="20"/>
              </w:rPr>
            </w:pPr>
            <w:r>
              <w:rPr>
                <w:rFonts w:ascii="SimSun" w:hAnsi="SimSun" w:cs="SimSun" w:hint="eastAsia"/>
                <w:sz w:val="20"/>
                <w:szCs w:val="20"/>
              </w:rPr>
              <w:t>教师口头评价，纸质测验</w:t>
            </w:r>
          </w:p>
        </w:tc>
      </w:tr>
      <w:tr w:rsidR="008C6CBA" w14:paraId="2F20FC48" w14:textId="7777777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D67B" w14:textId="77777777" w:rsidR="008C6CBA" w:rsidRDefault="0074589C">
            <w:pPr>
              <w:rPr>
                <w:rFonts w:ascii="FangSong" w:eastAsia="FangSong" w:hAnsi="FangSong" w:cs="SimSun"/>
                <w:color w:val="000000"/>
                <w:kern w:val="0"/>
                <w:sz w:val="24"/>
              </w:rPr>
            </w:pPr>
            <w:r>
              <w:rPr>
                <w:rFonts w:ascii="FangSong" w:eastAsia="FangSong" w:hAnsi="FangSong" w:cs="SimSun"/>
                <w:color w:val="000000"/>
                <w:kern w:val="0"/>
                <w:sz w:val="24"/>
              </w:rPr>
              <w:t>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EE52" w14:textId="77777777" w:rsidR="008C6CBA" w:rsidRDefault="0074589C">
            <w:pPr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0"/>
                <w:szCs w:val="20"/>
              </w:rPr>
              <w:t>LO313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9E21" w14:textId="77777777" w:rsidR="008C6CBA" w:rsidRDefault="0074589C">
            <w:pPr>
              <w:widowControl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  <w:r>
              <w:rPr>
                <w:rFonts w:ascii="SimSun" w:hAnsi="SimSun" w:cs="SimSun" w:hint="eastAsia"/>
                <w:color w:val="000000"/>
                <w:sz w:val="20"/>
                <w:szCs w:val="20"/>
              </w:rPr>
              <w:t>掌握语言学知识，运用英语语言基本技能进行口语、写作表达。</w:t>
            </w:r>
          </w:p>
          <w:p w14:paraId="38C7FF67" w14:textId="77777777" w:rsidR="008C6CBA" w:rsidRDefault="008C6CBA">
            <w:pPr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DAB9" w14:textId="77777777" w:rsidR="008C6CBA" w:rsidRDefault="0074589C">
            <w:pPr>
              <w:snapToGrid w:val="0"/>
              <w:spacing w:line="288" w:lineRule="auto"/>
              <w:jc w:val="center"/>
              <w:rPr>
                <w:rFonts w:ascii="SimSun" w:hAnsi="SimSun" w:cs="SimSun"/>
                <w:sz w:val="20"/>
                <w:szCs w:val="20"/>
              </w:rPr>
            </w:pPr>
            <w:r>
              <w:rPr>
                <w:rFonts w:ascii="SimSun" w:hAnsi="SimSun" w:cs="SimSun" w:hint="eastAsia"/>
                <w:sz w:val="20"/>
                <w:szCs w:val="20"/>
              </w:rPr>
              <w:t>教师讲授基础方法，结合单元主题引导学生口语与写作实践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CFEA" w14:textId="77777777" w:rsidR="008C6CBA" w:rsidRDefault="0074589C">
            <w:pPr>
              <w:snapToGrid w:val="0"/>
              <w:spacing w:line="288" w:lineRule="auto"/>
              <w:jc w:val="center"/>
              <w:rPr>
                <w:rFonts w:ascii="SimSun" w:hAnsi="SimSun" w:cs="SimSun"/>
                <w:sz w:val="20"/>
                <w:szCs w:val="20"/>
              </w:rPr>
            </w:pPr>
            <w:r>
              <w:rPr>
                <w:rFonts w:ascii="SimSun" w:hAnsi="SimSun" w:cs="SimSun" w:hint="eastAsia"/>
                <w:sz w:val="20"/>
                <w:szCs w:val="20"/>
              </w:rPr>
              <w:t>教师口头评价与纸质测验</w:t>
            </w:r>
          </w:p>
        </w:tc>
      </w:tr>
      <w:tr w:rsidR="008C6CBA" w14:paraId="37BBFD3E" w14:textId="77777777">
        <w:trPr>
          <w:trHeight w:val="11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1972" w14:textId="77777777" w:rsidR="008C6CBA" w:rsidRDefault="0074589C">
            <w:pPr>
              <w:rPr>
                <w:rFonts w:ascii="FangSong" w:eastAsia="FangSong" w:hAnsi="FangSong" w:cs="SimSun"/>
                <w:color w:val="000000"/>
                <w:kern w:val="0"/>
                <w:sz w:val="24"/>
              </w:rPr>
            </w:pPr>
            <w:r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E23C" w14:textId="77777777" w:rsidR="008C6CBA" w:rsidRDefault="0074589C">
            <w:pPr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0"/>
                <w:szCs w:val="20"/>
              </w:rPr>
              <w:t>LO711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FE00" w14:textId="77777777" w:rsidR="008C6CBA" w:rsidRDefault="0074589C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0"/>
                <w:szCs w:val="20"/>
              </w:rPr>
              <w:t>爱党爱国：了解祖国的优秀传统文化和历史，构建爱党爱国的理想信念。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168C" w14:textId="77777777" w:rsidR="008C6CBA" w:rsidRDefault="0074589C">
            <w:pPr>
              <w:snapToGrid w:val="0"/>
              <w:spacing w:line="288" w:lineRule="auto"/>
              <w:jc w:val="center"/>
              <w:rPr>
                <w:rFonts w:ascii="SimSun" w:hAnsi="SimSun" w:cs="SimSun"/>
                <w:sz w:val="20"/>
                <w:szCs w:val="20"/>
              </w:rPr>
            </w:pPr>
            <w:r>
              <w:rPr>
                <w:rFonts w:ascii="SimSun" w:hAnsi="SimSun" w:cs="SimSun" w:hint="eastAsia"/>
                <w:sz w:val="20"/>
                <w:szCs w:val="20"/>
              </w:rPr>
              <w:t>教师启发，引导学生阅读中国文化和历史书籍。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DCD1" w14:textId="77777777" w:rsidR="008C6CBA" w:rsidRDefault="0074589C">
            <w:pPr>
              <w:snapToGrid w:val="0"/>
              <w:spacing w:line="288" w:lineRule="auto"/>
              <w:jc w:val="center"/>
              <w:rPr>
                <w:rFonts w:ascii="SimSun" w:hAnsi="SimSun" w:cs="SimSun"/>
                <w:sz w:val="20"/>
                <w:szCs w:val="20"/>
              </w:rPr>
            </w:pPr>
            <w:r>
              <w:rPr>
                <w:rFonts w:ascii="SimSun" w:hAnsi="SimSun" w:cs="SimSun" w:hint="eastAsia"/>
                <w:sz w:val="20"/>
                <w:szCs w:val="20"/>
              </w:rPr>
              <w:t>教师纸质评价</w:t>
            </w:r>
          </w:p>
        </w:tc>
      </w:tr>
    </w:tbl>
    <w:p w14:paraId="41EEF9A8" w14:textId="77777777" w:rsidR="008C6CBA" w:rsidRDefault="008C6CB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eastAsia="SimHei"/>
          <w:color w:val="000000"/>
          <w:sz w:val="24"/>
        </w:rPr>
      </w:pPr>
    </w:p>
    <w:p w14:paraId="07EC87F0" w14:textId="77777777" w:rsidR="008C6CBA" w:rsidRDefault="008C6CB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eastAsia="SimHei"/>
          <w:color w:val="000000"/>
          <w:sz w:val="24"/>
        </w:rPr>
      </w:pPr>
    </w:p>
    <w:p w14:paraId="1827B6DD" w14:textId="77777777" w:rsidR="008C6CBA" w:rsidRDefault="0074589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eastAsia="SimHei"/>
          <w:color w:val="000000"/>
          <w:sz w:val="24"/>
        </w:rPr>
      </w:pPr>
      <w:r>
        <w:rPr>
          <w:rFonts w:eastAsia="SimHei" w:hint="eastAsia"/>
          <w:color w:val="000000"/>
          <w:sz w:val="24"/>
        </w:rPr>
        <w:t>六</w:t>
      </w:r>
      <w:r>
        <w:rPr>
          <w:rFonts w:eastAsia="SimHei"/>
          <w:color w:val="000000"/>
          <w:sz w:val="24"/>
        </w:rPr>
        <w:t>、课程内容</w:t>
      </w:r>
    </w:p>
    <w:p w14:paraId="469F0A5C" w14:textId="77777777" w:rsidR="008C6CBA" w:rsidRDefault="0074589C">
      <w:pPr>
        <w:snapToGrid w:val="0"/>
        <w:spacing w:line="300" w:lineRule="auto"/>
        <w:ind w:leftChars="375" w:left="2158" w:hangingChars="685" w:hanging="1370"/>
        <w:rPr>
          <w:rFonts w:hAnsi="SimSun"/>
          <w:bCs/>
          <w:color w:val="000000"/>
          <w:sz w:val="20"/>
          <w:szCs w:val="20"/>
        </w:rPr>
      </w:pPr>
      <w:r>
        <w:rPr>
          <w:rFonts w:hAnsi="SimSun" w:hint="eastAsia"/>
          <w:bCs/>
          <w:color w:val="000000"/>
          <w:sz w:val="20"/>
          <w:szCs w:val="20"/>
        </w:rPr>
        <w:t xml:space="preserve"> Unit One </w:t>
      </w:r>
    </w:p>
    <w:p w14:paraId="5E5D4F99" w14:textId="77777777" w:rsidR="008C6CBA" w:rsidRDefault="0074589C">
      <w:pPr>
        <w:snapToGrid w:val="0"/>
        <w:spacing w:line="300" w:lineRule="auto"/>
        <w:ind w:leftChars="375" w:left="2158" w:hangingChars="685" w:hanging="1370"/>
        <w:rPr>
          <w:rFonts w:hAnsi="SimSun"/>
          <w:bCs/>
          <w:color w:val="000000"/>
          <w:sz w:val="20"/>
          <w:szCs w:val="20"/>
        </w:rPr>
      </w:pPr>
      <w:r>
        <w:rPr>
          <w:rFonts w:hAnsi="SimSun" w:hint="eastAsia"/>
          <w:bCs/>
          <w:color w:val="000000"/>
          <w:sz w:val="20"/>
          <w:szCs w:val="20"/>
        </w:rPr>
        <w:t>Text I &amp; Text II</w:t>
      </w:r>
      <w:r>
        <w:rPr>
          <w:rFonts w:hAnsi="SimSun" w:hint="eastAsia"/>
          <w:bCs/>
          <w:color w:val="000000"/>
          <w:sz w:val="20"/>
          <w:szCs w:val="20"/>
        </w:rPr>
        <w:t>：理解</w:t>
      </w:r>
      <w:r>
        <w:rPr>
          <w:rFonts w:hAnsi="SimSun" w:hint="eastAsia"/>
          <w:bCs/>
          <w:color w:val="000000"/>
          <w:sz w:val="20"/>
          <w:szCs w:val="20"/>
        </w:rPr>
        <w:t>40</w:t>
      </w:r>
      <w:r>
        <w:rPr>
          <w:rFonts w:hAnsi="SimSun" w:hint="eastAsia"/>
          <w:bCs/>
          <w:color w:val="000000"/>
          <w:sz w:val="20"/>
          <w:szCs w:val="20"/>
        </w:rPr>
        <w:t>个左右新词，正确而熟练地运用其中</w:t>
      </w:r>
      <w:r>
        <w:rPr>
          <w:rFonts w:hAnsi="SimSun" w:hint="eastAsia"/>
          <w:bCs/>
          <w:color w:val="000000"/>
          <w:sz w:val="20"/>
          <w:szCs w:val="20"/>
        </w:rPr>
        <w:t>20</w:t>
      </w:r>
      <w:r>
        <w:rPr>
          <w:rFonts w:hAnsi="SimSun" w:hint="eastAsia"/>
          <w:bCs/>
          <w:color w:val="000000"/>
          <w:sz w:val="20"/>
          <w:szCs w:val="20"/>
        </w:rPr>
        <w:t>个及其基本搭配；正确理解课文内容；知道演讲稿的写作方法（记叙文题材），从而提高在语篇层面理解和把握课文的意识；对课文中出现的突出语法现象（名词性从句多种表达方式）进行运用；进行翻译练习以检查学生运用所学词汇和短语进行翻译的能力。</w:t>
      </w:r>
      <w:bookmarkStart w:id="3" w:name="_Hlk81203872"/>
      <w:r w:rsidR="006F0CFC">
        <w:rPr>
          <w:rFonts w:hAnsi="SimSun" w:hint="eastAsia"/>
          <w:bCs/>
          <w:color w:val="000000"/>
          <w:sz w:val="20"/>
          <w:szCs w:val="20"/>
        </w:rPr>
        <w:t>思政要点：</w:t>
      </w:r>
      <w:bookmarkEnd w:id="3"/>
      <w:r w:rsidR="006F0CFC">
        <w:rPr>
          <w:rFonts w:hAnsi="SimSun" w:hint="eastAsia"/>
          <w:bCs/>
          <w:color w:val="000000"/>
          <w:sz w:val="20"/>
          <w:szCs w:val="20"/>
        </w:rPr>
        <w:t>中西大学教育差异。</w:t>
      </w:r>
      <w:r>
        <w:rPr>
          <w:rFonts w:hAnsi="SimSun" w:hint="eastAsia"/>
          <w:bCs/>
          <w:color w:val="000000"/>
          <w:sz w:val="20"/>
          <w:szCs w:val="20"/>
        </w:rPr>
        <w:t>难点：记叙文结构，实践课时</w:t>
      </w:r>
      <w:r w:rsidR="005D005E">
        <w:rPr>
          <w:rFonts w:hAnsi="SimSun"/>
          <w:bCs/>
          <w:color w:val="000000"/>
          <w:sz w:val="20"/>
          <w:szCs w:val="20"/>
        </w:rPr>
        <w:t>4</w:t>
      </w:r>
      <w:r>
        <w:rPr>
          <w:rFonts w:hAnsi="SimSun" w:hint="eastAsia"/>
          <w:bCs/>
          <w:color w:val="000000"/>
          <w:sz w:val="20"/>
          <w:szCs w:val="20"/>
        </w:rPr>
        <w:t>课时，理论课时</w:t>
      </w:r>
      <w:r w:rsidR="005D005E">
        <w:rPr>
          <w:rFonts w:hAnsi="SimSun"/>
          <w:bCs/>
          <w:color w:val="000000"/>
          <w:sz w:val="20"/>
          <w:szCs w:val="20"/>
        </w:rPr>
        <w:t>4</w:t>
      </w:r>
      <w:r>
        <w:rPr>
          <w:rFonts w:hAnsi="SimSun" w:hint="eastAsia"/>
          <w:bCs/>
          <w:color w:val="000000"/>
          <w:sz w:val="20"/>
          <w:szCs w:val="20"/>
        </w:rPr>
        <w:t>课时。</w:t>
      </w:r>
    </w:p>
    <w:p w14:paraId="3CC39B2A" w14:textId="77777777" w:rsidR="008C6CBA" w:rsidRDefault="0074589C" w:rsidP="006F0CFC">
      <w:pPr>
        <w:snapToGrid w:val="0"/>
        <w:spacing w:line="300" w:lineRule="auto"/>
        <w:ind w:firstLineChars="400" w:firstLine="800"/>
        <w:rPr>
          <w:rFonts w:hAnsi="SimSun"/>
          <w:bCs/>
          <w:color w:val="000000"/>
          <w:sz w:val="20"/>
          <w:szCs w:val="20"/>
        </w:rPr>
      </w:pPr>
      <w:r>
        <w:rPr>
          <w:rFonts w:hAnsi="SimSun" w:hint="eastAsia"/>
          <w:bCs/>
          <w:color w:val="000000"/>
          <w:sz w:val="20"/>
          <w:szCs w:val="20"/>
        </w:rPr>
        <w:t xml:space="preserve">Unit Two  </w:t>
      </w:r>
    </w:p>
    <w:p w14:paraId="37247A64" w14:textId="77777777" w:rsidR="008C6CBA" w:rsidRDefault="0074589C">
      <w:pPr>
        <w:snapToGrid w:val="0"/>
        <w:spacing w:line="300" w:lineRule="auto"/>
        <w:ind w:leftChars="375" w:left="2158" w:hangingChars="685" w:hanging="1370"/>
        <w:rPr>
          <w:rFonts w:hAnsi="SimSun"/>
          <w:bCs/>
          <w:color w:val="000000"/>
          <w:sz w:val="20"/>
          <w:szCs w:val="20"/>
        </w:rPr>
      </w:pPr>
      <w:r>
        <w:rPr>
          <w:rFonts w:hAnsi="SimSun" w:hint="eastAsia"/>
          <w:bCs/>
          <w:color w:val="000000"/>
          <w:sz w:val="20"/>
          <w:szCs w:val="20"/>
        </w:rPr>
        <w:t>Text I &amp; Text II</w:t>
      </w:r>
      <w:r>
        <w:rPr>
          <w:rFonts w:hAnsi="SimSun" w:hint="eastAsia"/>
          <w:bCs/>
          <w:color w:val="000000"/>
          <w:sz w:val="20"/>
          <w:szCs w:val="20"/>
        </w:rPr>
        <w:t>：理解</w:t>
      </w:r>
      <w:r>
        <w:rPr>
          <w:rFonts w:hAnsi="SimSun" w:hint="eastAsia"/>
          <w:bCs/>
          <w:color w:val="000000"/>
          <w:sz w:val="20"/>
          <w:szCs w:val="20"/>
        </w:rPr>
        <w:t>40</w:t>
      </w:r>
      <w:r>
        <w:rPr>
          <w:rFonts w:hAnsi="SimSun" w:hint="eastAsia"/>
          <w:bCs/>
          <w:color w:val="000000"/>
          <w:sz w:val="20"/>
          <w:szCs w:val="20"/>
        </w:rPr>
        <w:t>个左右新词，正确而熟练地运用其中</w:t>
      </w:r>
      <w:r>
        <w:rPr>
          <w:rFonts w:hAnsi="SimSun" w:hint="eastAsia"/>
          <w:bCs/>
          <w:color w:val="000000"/>
          <w:sz w:val="20"/>
          <w:szCs w:val="20"/>
        </w:rPr>
        <w:t>20</w:t>
      </w:r>
      <w:r>
        <w:rPr>
          <w:rFonts w:hAnsi="SimSun" w:hint="eastAsia"/>
          <w:bCs/>
          <w:color w:val="000000"/>
          <w:sz w:val="20"/>
          <w:szCs w:val="20"/>
        </w:rPr>
        <w:t>个及其基本搭配；正确理解课文内容；知道论说文的写作方法（长句短句混合风格），从而提高在结构层面理解和把握课文的意识；对课文中出现的突出语法现象（完成时态，完成进行时）进行操练；完形填空练习以检查语篇理解能力。</w:t>
      </w:r>
      <w:r w:rsidR="006F0CFC">
        <w:rPr>
          <w:rFonts w:hAnsi="SimSun" w:hint="eastAsia"/>
          <w:bCs/>
          <w:color w:val="000000"/>
          <w:sz w:val="20"/>
          <w:szCs w:val="20"/>
        </w:rPr>
        <w:t>思政要点：资本主义社会对工人的剥削。</w:t>
      </w:r>
      <w:r>
        <w:rPr>
          <w:rFonts w:hAnsi="SimSun" w:hint="eastAsia"/>
          <w:bCs/>
          <w:color w:val="000000"/>
          <w:sz w:val="20"/>
          <w:szCs w:val="20"/>
        </w:rPr>
        <w:t>难点：论说文写作，实践课时</w:t>
      </w:r>
      <w:r w:rsidR="005D005E">
        <w:rPr>
          <w:rFonts w:hAnsi="SimSun"/>
          <w:bCs/>
          <w:color w:val="000000"/>
          <w:sz w:val="20"/>
          <w:szCs w:val="20"/>
        </w:rPr>
        <w:t>4</w:t>
      </w:r>
      <w:r>
        <w:rPr>
          <w:rFonts w:hAnsi="SimSun" w:hint="eastAsia"/>
          <w:bCs/>
          <w:color w:val="000000"/>
          <w:sz w:val="20"/>
          <w:szCs w:val="20"/>
        </w:rPr>
        <w:t>课时，理论课时</w:t>
      </w:r>
      <w:r w:rsidR="005D005E">
        <w:rPr>
          <w:rFonts w:hAnsi="SimSun"/>
          <w:bCs/>
          <w:color w:val="000000"/>
          <w:sz w:val="20"/>
          <w:szCs w:val="20"/>
        </w:rPr>
        <w:t>4</w:t>
      </w:r>
      <w:r>
        <w:rPr>
          <w:rFonts w:hAnsi="SimSun" w:hint="eastAsia"/>
          <w:bCs/>
          <w:color w:val="000000"/>
          <w:sz w:val="20"/>
          <w:szCs w:val="20"/>
        </w:rPr>
        <w:t>课时。</w:t>
      </w:r>
    </w:p>
    <w:p w14:paraId="0D7829E5" w14:textId="77777777" w:rsidR="008C6CBA" w:rsidRDefault="0074589C">
      <w:pPr>
        <w:snapToGrid w:val="0"/>
        <w:spacing w:line="300" w:lineRule="auto"/>
        <w:ind w:leftChars="375" w:left="2158" w:hangingChars="685" w:hanging="1370"/>
        <w:rPr>
          <w:rFonts w:hAnsi="SimSun"/>
          <w:bCs/>
          <w:color w:val="000000"/>
          <w:sz w:val="20"/>
          <w:szCs w:val="20"/>
        </w:rPr>
      </w:pPr>
      <w:r>
        <w:rPr>
          <w:rFonts w:hAnsi="SimSun" w:hint="eastAsia"/>
          <w:bCs/>
          <w:color w:val="000000"/>
          <w:sz w:val="20"/>
          <w:szCs w:val="20"/>
        </w:rPr>
        <w:t xml:space="preserve">Unit </w:t>
      </w:r>
      <w:r w:rsidR="007E6F1A">
        <w:rPr>
          <w:rFonts w:hAnsi="SimSun" w:hint="eastAsia"/>
          <w:bCs/>
          <w:color w:val="000000"/>
          <w:sz w:val="20"/>
          <w:szCs w:val="20"/>
        </w:rPr>
        <w:t>Six</w:t>
      </w:r>
    </w:p>
    <w:p w14:paraId="55EBE851" w14:textId="77777777" w:rsidR="008C6CBA" w:rsidRDefault="0074589C">
      <w:pPr>
        <w:snapToGrid w:val="0"/>
        <w:spacing w:line="300" w:lineRule="auto"/>
        <w:ind w:leftChars="375" w:left="2158" w:hangingChars="685" w:hanging="1370"/>
        <w:rPr>
          <w:rFonts w:hAnsi="SimSun"/>
          <w:bCs/>
          <w:color w:val="000000"/>
          <w:sz w:val="20"/>
          <w:szCs w:val="20"/>
        </w:rPr>
      </w:pPr>
      <w:r>
        <w:rPr>
          <w:rFonts w:hAnsi="SimSun" w:hint="eastAsia"/>
          <w:bCs/>
          <w:color w:val="000000"/>
          <w:sz w:val="20"/>
          <w:szCs w:val="20"/>
        </w:rPr>
        <w:t>Text I &amp; Text II</w:t>
      </w:r>
      <w:r>
        <w:rPr>
          <w:rFonts w:hAnsi="SimSun" w:hint="eastAsia"/>
          <w:bCs/>
          <w:color w:val="000000"/>
          <w:sz w:val="20"/>
          <w:szCs w:val="20"/>
        </w:rPr>
        <w:t>：理解</w:t>
      </w:r>
      <w:r>
        <w:rPr>
          <w:rFonts w:hAnsi="SimSun" w:hint="eastAsia"/>
          <w:bCs/>
          <w:color w:val="000000"/>
          <w:sz w:val="20"/>
          <w:szCs w:val="20"/>
        </w:rPr>
        <w:t>40</w:t>
      </w:r>
      <w:r>
        <w:rPr>
          <w:rFonts w:hAnsi="SimSun" w:hint="eastAsia"/>
          <w:bCs/>
          <w:color w:val="000000"/>
          <w:sz w:val="20"/>
          <w:szCs w:val="20"/>
        </w:rPr>
        <w:t>个左右新词，正确而熟练地运用其中</w:t>
      </w:r>
      <w:r>
        <w:rPr>
          <w:rFonts w:hAnsi="SimSun" w:hint="eastAsia"/>
          <w:bCs/>
          <w:color w:val="000000"/>
          <w:sz w:val="20"/>
          <w:szCs w:val="20"/>
        </w:rPr>
        <w:t>20</w:t>
      </w:r>
      <w:r>
        <w:rPr>
          <w:rFonts w:hAnsi="SimSun" w:hint="eastAsia"/>
          <w:bCs/>
          <w:color w:val="000000"/>
          <w:sz w:val="20"/>
          <w:szCs w:val="20"/>
        </w:rPr>
        <w:t>个及其基本搭配；正确理解课文内容；知道说明文题材的写作方法，从而提高在语篇层面理解和把握课文的意识；对课文中出现的突出语法现象（过去完成时，过去完成进行时态）进行操练；进行翻译练习以检查学生运用所学词汇和短语进行翻译的能力；词汇练习以检查语词汇运用能力。</w:t>
      </w:r>
      <w:bookmarkStart w:id="4" w:name="_Hlk81204021"/>
      <w:r w:rsidR="006F0CFC">
        <w:rPr>
          <w:rFonts w:hAnsi="SimSun" w:hint="eastAsia"/>
          <w:bCs/>
          <w:color w:val="000000"/>
          <w:sz w:val="20"/>
          <w:szCs w:val="20"/>
        </w:rPr>
        <w:t>思政要点：</w:t>
      </w:r>
      <w:bookmarkEnd w:id="4"/>
      <w:r w:rsidR="006F0CFC">
        <w:rPr>
          <w:rFonts w:hAnsi="SimSun" w:hint="eastAsia"/>
          <w:bCs/>
          <w:color w:val="000000"/>
          <w:sz w:val="20"/>
          <w:szCs w:val="20"/>
        </w:rPr>
        <w:t>美国社会的汽车发展史对中国城市发展的启发。</w:t>
      </w:r>
      <w:r>
        <w:rPr>
          <w:rFonts w:hAnsi="SimSun" w:hint="eastAsia"/>
          <w:bCs/>
          <w:color w:val="000000"/>
          <w:sz w:val="20"/>
          <w:szCs w:val="20"/>
        </w:rPr>
        <w:t>难点：说明文题材的写作方法，实践课时</w:t>
      </w:r>
      <w:r w:rsidR="005D005E">
        <w:rPr>
          <w:rFonts w:hAnsi="SimSun"/>
          <w:bCs/>
          <w:color w:val="000000"/>
          <w:sz w:val="20"/>
          <w:szCs w:val="20"/>
        </w:rPr>
        <w:t>4</w:t>
      </w:r>
      <w:r>
        <w:rPr>
          <w:rFonts w:hAnsi="SimSun" w:hint="eastAsia"/>
          <w:bCs/>
          <w:color w:val="000000"/>
          <w:sz w:val="20"/>
          <w:szCs w:val="20"/>
        </w:rPr>
        <w:t>课时，理论课时</w:t>
      </w:r>
      <w:r w:rsidR="005D005E">
        <w:rPr>
          <w:rFonts w:hAnsi="SimSun"/>
          <w:bCs/>
          <w:color w:val="000000"/>
          <w:sz w:val="20"/>
          <w:szCs w:val="20"/>
        </w:rPr>
        <w:t>4</w:t>
      </w:r>
      <w:r>
        <w:rPr>
          <w:rFonts w:hAnsi="SimSun" w:hint="eastAsia"/>
          <w:bCs/>
          <w:color w:val="000000"/>
          <w:sz w:val="20"/>
          <w:szCs w:val="20"/>
        </w:rPr>
        <w:t>课时。</w:t>
      </w:r>
    </w:p>
    <w:p w14:paraId="563C591F" w14:textId="77777777" w:rsidR="008C6CBA" w:rsidRDefault="0074589C">
      <w:pPr>
        <w:snapToGrid w:val="0"/>
        <w:spacing w:line="300" w:lineRule="auto"/>
        <w:ind w:leftChars="375" w:left="2158" w:hangingChars="685" w:hanging="1370"/>
        <w:rPr>
          <w:rFonts w:hAnsi="SimSun"/>
          <w:bCs/>
          <w:color w:val="000000"/>
          <w:sz w:val="20"/>
          <w:szCs w:val="20"/>
        </w:rPr>
      </w:pPr>
      <w:r>
        <w:rPr>
          <w:rFonts w:hAnsi="SimSun" w:hint="eastAsia"/>
          <w:bCs/>
          <w:color w:val="000000"/>
          <w:sz w:val="20"/>
          <w:szCs w:val="20"/>
        </w:rPr>
        <w:t xml:space="preserve">Unit </w:t>
      </w:r>
      <w:r w:rsidR="007E6F1A">
        <w:rPr>
          <w:rFonts w:hAnsi="SimSun"/>
          <w:bCs/>
          <w:color w:val="000000"/>
          <w:sz w:val="20"/>
          <w:szCs w:val="20"/>
        </w:rPr>
        <w:t>Seven</w:t>
      </w:r>
      <w:r>
        <w:rPr>
          <w:rFonts w:hAnsi="SimSun" w:hint="eastAsia"/>
          <w:bCs/>
          <w:color w:val="000000"/>
          <w:sz w:val="20"/>
          <w:szCs w:val="20"/>
        </w:rPr>
        <w:t xml:space="preserve"> </w:t>
      </w:r>
    </w:p>
    <w:p w14:paraId="6433D11A" w14:textId="77777777" w:rsidR="008C6CBA" w:rsidRDefault="0074589C">
      <w:pPr>
        <w:snapToGrid w:val="0"/>
        <w:spacing w:line="300" w:lineRule="auto"/>
        <w:ind w:leftChars="375" w:left="2158" w:hangingChars="685" w:hanging="1370"/>
        <w:rPr>
          <w:rFonts w:hAnsi="SimSun"/>
          <w:bCs/>
          <w:color w:val="000000"/>
          <w:sz w:val="20"/>
          <w:szCs w:val="20"/>
        </w:rPr>
      </w:pPr>
      <w:r>
        <w:rPr>
          <w:rFonts w:hAnsi="SimSun" w:hint="eastAsia"/>
          <w:bCs/>
          <w:color w:val="000000"/>
          <w:sz w:val="20"/>
          <w:szCs w:val="20"/>
        </w:rPr>
        <w:t>Text I &amp; Text II</w:t>
      </w:r>
      <w:r>
        <w:rPr>
          <w:rFonts w:hAnsi="SimSun" w:hint="eastAsia"/>
          <w:bCs/>
          <w:color w:val="000000"/>
          <w:sz w:val="20"/>
          <w:szCs w:val="20"/>
        </w:rPr>
        <w:t>：理解</w:t>
      </w:r>
      <w:r>
        <w:rPr>
          <w:rFonts w:hAnsi="SimSun" w:hint="eastAsia"/>
          <w:bCs/>
          <w:color w:val="000000"/>
          <w:sz w:val="20"/>
          <w:szCs w:val="20"/>
        </w:rPr>
        <w:t>40</w:t>
      </w:r>
      <w:r>
        <w:rPr>
          <w:rFonts w:hAnsi="SimSun" w:hint="eastAsia"/>
          <w:bCs/>
          <w:color w:val="000000"/>
          <w:sz w:val="20"/>
          <w:szCs w:val="20"/>
        </w:rPr>
        <w:t>个左右新词，正确而熟练地运用其中</w:t>
      </w:r>
      <w:r>
        <w:rPr>
          <w:rFonts w:hAnsi="SimSun" w:hint="eastAsia"/>
          <w:bCs/>
          <w:color w:val="000000"/>
          <w:sz w:val="20"/>
          <w:szCs w:val="20"/>
        </w:rPr>
        <w:t>20</w:t>
      </w:r>
      <w:r>
        <w:rPr>
          <w:rFonts w:hAnsi="SimSun" w:hint="eastAsia"/>
          <w:bCs/>
          <w:color w:val="000000"/>
          <w:sz w:val="20"/>
          <w:szCs w:val="20"/>
        </w:rPr>
        <w:t>个及其基本搭配；正确理解课文内容；知道议论文的写作方法，从而提高在语篇层面理解和把握课文的意识；对课文中出现的突出语法现象（状语从句）进行运用；进行翻译练习以检查学生运用所学词汇和短语进行翻译的能力；词汇练习以检查语词汇运用能力。</w:t>
      </w:r>
      <w:r w:rsidR="006F0CFC">
        <w:rPr>
          <w:rFonts w:hAnsi="SimSun" w:hint="eastAsia"/>
          <w:bCs/>
          <w:color w:val="000000"/>
          <w:sz w:val="20"/>
          <w:szCs w:val="20"/>
        </w:rPr>
        <w:t>思政要点：树立正确的幸福观。</w:t>
      </w:r>
      <w:r>
        <w:rPr>
          <w:rFonts w:hAnsi="SimSun" w:hint="eastAsia"/>
          <w:bCs/>
          <w:color w:val="000000"/>
          <w:sz w:val="20"/>
          <w:szCs w:val="20"/>
        </w:rPr>
        <w:t>难点：语法现象（状语从句），实践课时</w:t>
      </w:r>
      <w:r w:rsidR="005D005E">
        <w:rPr>
          <w:rFonts w:hAnsi="SimSun"/>
          <w:bCs/>
          <w:color w:val="000000"/>
          <w:sz w:val="20"/>
          <w:szCs w:val="20"/>
        </w:rPr>
        <w:t>4</w:t>
      </w:r>
      <w:r>
        <w:rPr>
          <w:rFonts w:hAnsi="SimSun" w:hint="eastAsia"/>
          <w:bCs/>
          <w:color w:val="000000"/>
          <w:sz w:val="20"/>
          <w:szCs w:val="20"/>
        </w:rPr>
        <w:t>课时，理论课时</w:t>
      </w:r>
      <w:r w:rsidR="005D005E">
        <w:rPr>
          <w:rFonts w:hAnsi="SimSun"/>
          <w:bCs/>
          <w:color w:val="000000"/>
          <w:sz w:val="20"/>
          <w:szCs w:val="20"/>
        </w:rPr>
        <w:t>4</w:t>
      </w:r>
      <w:r>
        <w:rPr>
          <w:rFonts w:hAnsi="SimSun" w:hint="eastAsia"/>
          <w:bCs/>
          <w:color w:val="000000"/>
          <w:sz w:val="20"/>
          <w:szCs w:val="20"/>
        </w:rPr>
        <w:t>课时。</w:t>
      </w:r>
    </w:p>
    <w:p w14:paraId="32E9C04B" w14:textId="77777777" w:rsidR="008C6CBA" w:rsidRDefault="0074589C">
      <w:pPr>
        <w:snapToGrid w:val="0"/>
        <w:spacing w:line="300" w:lineRule="auto"/>
        <w:ind w:leftChars="375" w:left="2158" w:hangingChars="685" w:hanging="1370"/>
        <w:rPr>
          <w:rFonts w:hAnsi="SimSun"/>
          <w:bCs/>
          <w:color w:val="000000"/>
          <w:sz w:val="20"/>
          <w:szCs w:val="20"/>
        </w:rPr>
      </w:pPr>
      <w:r>
        <w:rPr>
          <w:rFonts w:hAnsi="SimSun" w:hint="eastAsia"/>
          <w:bCs/>
          <w:color w:val="000000"/>
          <w:sz w:val="20"/>
          <w:szCs w:val="20"/>
        </w:rPr>
        <w:t xml:space="preserve">Unit </w:t>
      </w:r>
      <w:r w:rsidR="007E6F1A">
        <w:rPr>
          <w:rFonts w:hAnsi="SimSun"/>
          <w:bCs/>
          <w:color w:val="000000"/>
          <w:sz w:val="20"/>
          <w:szCs w:val="20"/>
        </w:rPr>
        <w:t>Eight</w:t>
      </w:r>
      <w:r>
        <w:rPr>
          <w:rFonts w:hAnsi="SimSun" w:hint="eastAsia"/>
          <w:bCs/>
          <w:color w:val="000000"/>
          <w:sz w:val="20"/>
          <w:szCs w:val="20"/>
        </w:rPr>
        <w:t xml:space="preserve"> </w:t>
      </w:r>
    </w:p>
    <w:p w14:paraId="4C82BBA9" w14:textId="77777777" w:rsidR="008C6CBA" w:rsidRDefault="0074589C">
      <w:pPr>
        <w:snapToGrid w:val="0"/>
        <w:spacing w:line="300" w:lineRule="auto"/>
        <w:ind w:leftChars="375" w:left="2158" w:hangingChars="685" w:hanging="1370"/>
        <w:rPr>
          <w:rFonts w:hAnsi="SimSun"/>
          <w:bCs/>
          <w:color w:val="000000"/>
          <w:sz w:val="20"/>
          <w:szCs w:val="20"/>
        </w:rPr>
      </w:pPr>
      <w:r>
        <w:rPr>
          <w:rFonts w:hAnsi="SimSun" w:hint="eastAsia"/>
          <w:bCs/>
          <w:color w:val="000000"/>
          <w:sz w:val="20"/>
          <w:szCs w:val="20"/>
        </w:rPr>
        <w:t>Text I &amp; Text II</w:t>
      </w:r>
      <w:r>
        <w:rPr>
          <w:rFonts w:hAnsi="SimSun" w:hint="eastAsia"/>
          <w:bCs/>
          <w:color w:val="000000"/>
          <w:sz w:val="20"/>
          <w:szCs w:val="20"/>
        </w:rPr>
        <w:t>：理解</w:t>
      </w:r>
      <w:r>
        <w:rPr>
          <w:rFonts w:hAnsi="SimSun" w:hint="eastAsia"/>
          <w:bCs/>
          <w:color w:val="000000"/>
          <w:sz w:val="20"/>
          <w:szCs w:val="20"/>
        </w:rPr>
        <w:t>40</w:t>
      </w:r>
      <w:r>
        <w:rPr>
          <w:rFonts w:hAnsi="SimSun" w:hint="eastAsia"/>
          <w:bCs/>
          <w:color w:val="000000"/>
          <w:sz w:val="20"/>
          <w:szCs w:val="20"/>
        </w:rPr>
        <w:t>个左右新词，正确而熟练地运用其中</w:t>
      </w:r>
      <w:r>
        <w:rPr>
          <w:rFonts w:hAnsi="SimSun" w:hint="eastAsia"/>
          <w:bCs/>
          <w:color w:val="000000"/>
          <w:sz w:val="20"/>
          <w:szCs w:val="20"/>
        </w:rPr>
        <w:t>20</w:t>
      </w:r>
      <w:r>
        <w:rPr>
          <w:rFonts w:hAnsi="SimSun" w:hint="eastAsia"/>
          <w:bCs/>
          <w:color w:val="000000"/>
          <w:sz w:val="20"/>
          <w:szCs w:val="20"/>
        </w:rPr>
        <w:t>个及其基本搭配；正确理解课文内容；知道议论文的写作方法（举例子），从而提高在语篇层面理解和把握课文的意识；对课文中出现的突出语法现象（情态动词比较）进行操练；进行翻译练习以检查学生运用所学词汇和短语进行翻译的能力；词汇练习以检查语词汇运用能力。</w:t>
      </w:r>
      <w:bookmarkStart w:id="5" w:name="_Hlk81204155"/>
      <w:r w:rsidR="006F0CFC">
        <w:rPr>
          <w:rFonts w:hAnsi="SimSun" w:hint="eastAsia"/>
          <w:bCs/>
          <w:color w:val="000000"/>
          <w:sz w:val="20"/>
          <w:szCs w:val="20"/>
        </w:rPr>
        <w:t>思政要点：</w:t>
      </w:r>
      <w:bookmarkEnd w:id="5"/>
      <w:r w:rsidR="006F0CFC">
        <w:rPr>
          <w:rFonts w:hAnsi="SimSun" w:hint="eastAsia"/>
          <w:bCs/>
          <w:color w:val="000000"/>
          <w:sz w:val="20"/>
          <w:szCs w:val="20"/>
        </w:rPr>
        <w:t>构建诚信社会。</w:t>
      </w:r>
      <w:r>
        <w:rPr>
          <w:rFonts w:hAnsi="SimSun" w:hint="eastAsia"/>
          <w:bCs/>
          <w:color w:val="000000"/>
          <w:sz w:val="20"/>
          <w:szCs w:val="20"/>
        </w:rPr>
        <w:t>难点：议论文的写作方法（举例子），实践课时</w:t>
      </w:r>
      <w:r w:rsidR="005D005E">
        <w:rPr>
          <w:rFonts w:hAnsi="SimSun"/>
          <w:bCs/>
          <w:color w:val="000000"/>
          <w:sz w:val="20"/>
          <w:szCs w:val="20"/>
        </w:rPr>
        <w:t>4</w:t>
      </w:r>
      <w:r>
        <w:rPr>
          <w:rFonts w:hAnsi="SimSun" w:hint="eastAsia"/>
          <w:bCs/>
          <w:color w:val="000000"/>
          <w:sz w:val="20"/>
          <w:szCs w:val="20"/>
        </w:rPr>
        <w:t>课时，理论课时</w:t>
      </w:r>
      <w:r w:rsidR="005D005E">
        <w:rPr>
          <w:rFonts w:hAnsi="SimSun"/>
          <w:bCs/>
          <w:color w:val="000000"/>
          <w:sz w:val="20"/>
          <w:szCs w:val="20"/>
        </w:rPr>
        <w:t>4</w:t>
      </w:r>
      <w:r>
        <w:rPr>
          <w:rFonts w:hAnsi="SimSun" w:hint="eastAsia"/>
          <w:bCs/>
          <w:color w:val="000000"/>
          <w:sz w:val="20"/>
          <w:szCs w:val="20"/>
        </w:rPr>
        <w:t>课时。</w:t>
      </w:r>
    </w:p>
    <w:p w14:paraId="4E6627FF" w14:textId="77777777" w:rsidR="00AB102A" w:rsidRDefault="0074589C">
      <w:pPr>
        <w:snapToGrid w:val="0"/>
        <w:spacing w:line="300" w:lineRule="auto"/>
        <w:ind w:leftChars="375" w:left="2158" w:hangingChars="685" w:hanging="1370"/>
        <w:rPr>
          <w:rFonts w:hAnsi="SimSun"/>
          <w:bCs/>
          <w:color w:val="000000"/>
          <w:sz w:val="20"/>
          <w:szCs w:val="20"/>
        </w:rPr>
      </w:pPr>
      <w:r>
        <w:rPr>
          <w:rFonts w:hAnsi="SimSun" w:hint="eastAsia"/>
          <w:bCs/>
          <w:color w:val="000000"/>
          <w:sz w:val="20"/>
          <w:szCs w:val="20"/>
        </w:rPr>
        <w:t xml:space="preserve">    </w:t>
      </w:r>
    </w:p>
    <w:p w14:paraId="4019472A" w14:textId="77777777" w:rsidR="008C6CBA" w:rsidRDefault="0074589C">
      <w:pPr>
        <w:snapToGrid w:val="0"/>
        <w:spacing w:line="300" w:lineRule="auto"/>
        <w:ind w:leftChars="375" w:left="2158" w:hangingChars="685" w:hanging="1370"/>
        <w:rPr>
          <w:rFonts w:hAnsi="SimSun"/>
          <w:bCs/>
          <w:color w:val="000000"/>
          <w:sz w:val="20"/>
          <w:szCs w:val="20"/>
        </w:rPr>
      </w:pPr>
      <w:r>
        <w:rPr>
          <w:rFonts w:hAnsi="SimSun" w:hint="eastAsia"/>
          <w:bCs/>
          <w:color w:val="000000"/>
          <w:sz w:val="20"/>
          <w:szCs w:val="20"/>
        </w:rPr>
        <w:t xml:space="preserve">Unit </w:t>
      </w:r>
      <w:r w:rsidR="007E6F1A">
        <w:rPr>
          <w:rFonts w:hAnsi="SimSun"/>
          <w:bCs/>
          <w:color w:val="000000"/>
          <w:sz w:val="20"/>
          <w:szCs w:val="20"/>
        </w:rPr>
        <w:t>Twelve</w:t>
      </w:r>
    </w:p>
    <w:p w14:paraId="24CBF4D2" w14:textId="77777777" w:rsidR="008C6CBA" w:rsidRDefault="0074589C">
      <w:pPr>
        <w:snapToGrid w:val="0"/>
        <w:spacing w:line="300" w:lineRule="auto"/>
        <w:ind w:leftChars="375" w:left="2158" w:hangingChars="685" w:hanging="1370"/>
        <w:rPr>
          <w:rFonts w:hAnsi="SimSun"/>
          <w:bCs/>
          <w:color w:val="000000"/>
          <w:sz w:val="20"/>
          <w:szCs w:val="20"/>
        </w:rPr>
      </w:pPr>
      <w:r>
        <w:rPr>
          <w:rFonts w:hAnsi="SimSun" w:hint="eastAsia"/>
          <w:bCs/>
          <w:color w:val="000000"/>
          <w:sz w:val="20"/>
          <w:szCs w:val="20"/>
        </w:rPr>
        <w:lastRenderedPageBreak/>
        <w:t>Text I &amp; Text II</w:t>
      </w:r>
      <w:r>
        <w:rPr>
          <w:rFonts w:hAnsi="SimSun" w:hint="eastAsia"/>
          <w:bCs/>
          <w:color w:val="000000"/>
          <w:sz w:val="20"/>
          <w:szCs w:val="20"/>
        </w:rPr>
        <w:t>：理解</w:t>
      </w:r>
      <w:r>
        <w:rPr>
          <w:rFonts w:hAnsi="SimSun" w:hint="eastAsia"/>
          <w:bCs/>
          <w:color w:val="000000"/>
          <w:sz w:val="20"/>
          <w:szCs w:val="20"/>
        </w:rPr>
        <w:t>40</w:t>
      </w:r>
      <w:r>
        <w:rPr>
          <w:rFonts w:hAnsi="SimSun" w:hint="eastAsia"/>
          <w:bCs/>
          <w:color w:val="000000"/>
          <w:sz w:val="20"/>
          <w:szCs w:val="20"/>
        </w:rPr>
        <w:t>个左右新词，正确而熟练地运用其中</w:t>
      </w:r>
      <w:r>
        <w:rPr>
          <w:rFonts w:hAnsi="SimSun" w:hint="eastAsia"/>
          <w:bCs/>
          <w:color w:val="000000"/>
          <w:sz w:val="20"/>
          <w:szCs w:val="20"/>
        </w:rPr>
        <w:t>20</w:t>
      </w:r>
      <w:r>
        <w:rPr>
          <w:rFonts w:hAnsi="SimSun" w:hint="eastAsia"/>
          <w:bCs/>
          <w:color w:val="000000"/>
          <w:sz w:val="20"/>
          <w:szCs w:val="20"/>
        </w:rPr>
        <w:t>个及其基本搭配；正确理解课文内容；知道小说的写作方法（短篇小说体裁），从而提高在语篇层面理解和把握课文的意识；对课文中出现的突出语法现象（前置和倒装）进行操练；进行翻译练习以检查学生运用所学词汇和短语进行翻译的能力；完形填空练习以检查语篇理解能力。</w:t>
      </w:r>
      <w:r w:rsidR="006F0CFC">
        <w:rPr>
          <w:rFonts w:hAnsi="SimSun" w:hint="eastAsia"/>
          <w:bCs/>
          <w:color w:val="000000"/>
          <w:sz w:val="20"/>
          <w:szCs w:val="20"/>
        </w:rPr>
        <w:t>思政要点：树立正确的爱情观。</w:t>
      </w:r>
      <w:r>
        <w:rPr>
          <w:rFonts w:hAnsi="SimSun" w:hint="eastAsia"/>
          <w:bCs/>
          <w:color w:val="000000"/>
          <w:sz w:val="20"/>
          <w:szCs w:val="20"/>
        </w:rPr>
        <w:t>难点：语法现象（前置和倒装），实践课时</w:t>
      </w:r>
      <w:r w:rsidR="005D005E">
        <w:rPr>
          <w:rFonts w:hAnsi="SimSun"/>
          <w:bCs/>
          <w:color w:val="000000"/>
          <w:sz w:val="20"/>
          <w:szCs w:val="20"/>
        </w:rPr>
        <w:t>4</w:t>
      </w:r>
      <w:r>
        <w:rPr>
          <w:rFonts w:hAnsi="SimSun" w:hint="eastAsia"/>
          <w:bCs/>
          <w:color w:val="000000"/>
          <w:sz w:val="20"/>
          <w:szCs w:val="20"/>
        </w:rPr>
        <w:t>课时，理论课时</w:t>
      </w:r>
      <w:r w:rsidR="005D005E">
        <w:rPr>
          <w:rFonts w:hAnsi="SimSun"/>
          <w:bCs/>
          <w:color w:val="000000"/>
          <w:sz w:val="20"/>
          <w:szCs w:val="20"/>
        </w:rPr>
        <w:t>4</w:t>
      </w:r>
      <w:r>
        <w:rPr>
          <w:rFonts w:hAnsi="SimSun" w:hint="eastAsia"/>
          <w:bCs/>
          <w:color w:val="000000"/>
          <w:sz w:val="20"/>
          <w:szCs w:val="20"/>
        </w:rPr>
        <w:t>课时。</w:t>
      </w:r>
    </w:p>
    <w:p w14:paraId="3F7BD89B" w14:textId="77777777" w:rsidR="008C6CBA" w:rsidRDefault="0074589C">
      <w:pPr>
        <w:snapToGrid w:val="0"/>
        <w:spacing w:line="300" w:lineRule="auto"/>
        <w:ind w:firstLineChars="600" w:firstLine="1200"/>
        <w:rPr>
          <w:rFonts w:hAnsi="SimSun"/>
          <w:bCs/>
          <w:color w:val="000000"/>
          <w:sz w:val="20"/>
          <w:szCs w:val="20"/>
        </w:rPr>
      </w:pPr>
      <w:r>
        <w:rPr>
          <w:rFonts w:hAnsi="SimSun" w:hint="eastAsia"/>
          <w:bCs/>
          <w:color w:val="000000"/>
          <w:sz w:val="20"/>
          <w:szCs w:val="20"/>
        </w:rPr>
        <w:t xml:space="preserve"> </w:t>
      </w:r>
    </w:p>
    <w:p w14:paraId="0D31949E" w14:textId="77777777" w:rsidR="008C6CBA" w:rsidRDefault="0074589C" w:rsidP="007E6F1A">
      <w:pPr>
        <w:snapToGrid w:val="0"/>
        <w:spacing w:line="300" w:lineRule="auto"/>
        <w:ind w:left="368" w:firstLine="420"/>
        <w:rPr>
          <w:rFonts w:hAnsi="SimSun"/>
          <w:bCs/>
          <w:color w:val="000000"/>
          <w:sz w:val="20"/>
          <w:szCs w:val="20"/>
        </w:rPr>
      </w:pPr>
      <w:r>
        <w:rPr>
          <w:rFonts w:hAnsi="SimSun" w:hint="eastAsia"/>
          <w:bCs/>
          <w:color w:val="000000"/>
          <w:sz w:val="20"/>
          <w:szCs w:val="20"/>
        </w:rPr>
        <w:t xml:space="preserve">Unit </w:t>
      </w:r>
      <w:r w:rsidR="007E6F1A">
        <w:rPr>
          <w:rFonts w:hAnsi="SimSun"/>
          <w:bCs/>
          <w:color w:val="000000"/>
          <w:sz w:val="20"/>
          <w:szCs w:val="20"/>
        </w:rPr>
        <w:t>Four</w:t>
      </w:r>
      <w:r>
        <w:rPr>
          <w:rFonts w:hAnsi="SimSun" w:hint="eastAsia"/>
          <w:bCs/>
          <w:color w:val="000000"/>
          <w:sz w:val="20"/>
          <w:szCs w:val="20"/>
        </w:rPr>
        <w:t xml:space="preserve"> </w:t>
      </w:r>
    </w:p>
    <w:p w14:paraId="421F30DD" w14:textId="77777777" w:rsidR="008C6CBA" w:rsidRDefault="0074589C">
      <w:pPr>
        <w:snapToGrid w:val="0"/>
        <w:spacing w:line="300" w:lineRule="auto"/>
        <w:ind w:leftChars="375" w:left="2158" w:hangingChars="685" w:hanging="1370"/>
        <w:rPr>
          <w:rFonts w:hAnsi="SimSun"/>
          <w:bCs/>
          <w:color w:val="000000"/>
          <w:sz w:val="20"/>
          <w:szCs w:val="20"/>
        </w:rPr>
      </w:pPr>
      <w:r>
        <w:rPr>
          <w:rFonts w:hAnsi="SimSun" w:hint="eastAsia"/>
          <w:bCs/>
          <w:color w:val="000000"/>
          <w:sz w:val="20"/>
          <w:szCs w:val="20"/>
        </w:rPr>
        <w:t>Text I &amp; Text II</w:t>
      </w:r>
      <w:r>
        <w:rPr>
          <w:rFonts w:hAnsi="SimSun" w:hint="eastAsia"/>
          <w:bCs/>
          <w:color w:val="000000"/>
          <w:sz w:val="20"/>
          <w:szCs w:val="20"/>
        </w:rPr>
        <w:t>：理解</w:t>
      </w:r>
      <w:r>
        <w:rPr>
          <w:rFonts w:hAnsi="SimSun" w:hint="eastAsia"/>
          <w:bCs/>
          <w:color w:val="000000"/>
          <w:sz w:val="20"/>
          <w:szCs w:val="20"/>
        </w:rPr>
        <w:t>40</w:t>
      </w:r>
      <w:r>
        <w:rPr>
          <w:rFonts w:hAnsi="SimSun" w:hint="eastAsia"/>
          <w:bCs/>
          <w:color w:val="000000"/>
          <w:sz w:val="20"/>
          <w:szCs w:val="20"/>
        </w:rPr>
        <w:t>个左右新词，正确而熟练地运用其中</w:t>
      </w:r>
      <w:r>
        <w:rPr>
          <w:rFonts w:hAnsi="SimSun" w:hint="eastAsia"/>
          <w:bCs/>
          <w:color w:val="000000"/>
          <w:sz w:val="20"/>
          <w:szCs w:val="20"/>
        </w:rPr>
        <w:t>20</w:t>
      </w:r>
      <w:r>
        <w:rPr>
          <w:rFonts w:hAnsi="SimSun" w:hint="eastAsia"/>
          <w:bCs/>
          <w:color w:val="000000"/>
          <w:sz w:val="20"/>
          <w:szCs w:val="20"/>
        </w:rPr>
        <w:t>个及其基本搭配；正确理解课文内容；知道说明文的写作方法（对比法），从而提高在语篇层面理解和把握课文的意识；对课文中出现的突出语法现象（同位语从句）进行操练；进行翻译练习以检查学生运用所学词汇和短语进行翻译的能力；完形填空练习以检查语篇理解能力。</w:t>
      </w:r>
      <w:r w:rsidR="006F0CFC">
        <w:rPr>
          <w:rFonts w:hAnsi="SimSun" w:hint="eastAsia"/>
          <w:bCs/>
          <w:color w:val="000000"/>
          <w:sz w:val="20"/>
          <w:szCs w:val="20"/>
        </w:rPr>
        <w:t>思政要点：中西饮食文化对比。</w:t>
      </w:r>
      <w:r>
        <w:rPr>
          <w:rFonts w:hAnsi="SimSun" w:hint="eastAsia"/>
          <w:bCs/>
          <w:color w:val="000000"/>
          <w:sz w:val="20"/>
          <w:szCs w:val="20"/>
        </w:rPr>
        <w:t>难点：说明文的写作方法（对比法），实践课时</w:t>
      </w:r>
      <w:r w:rsidR="005D005E">
        <w:rPr>
          <w:rFonts w:hAnsi="SimSun"/>
          <w:bCs/>
          <w:color w:val="000000"/>
          <w:sz w:val="20"/>
          <w:szCs w:val="20"/>
        </w:rPr>
        <w:t>8</w:t>
      </w:r>
      <w:r>
        <w:rPr>
          <w:rFonts w:hAnsi="SimSun" w:hint="eastAsia"/>
          <w:bCs/>
          <w:color w:val="000000"/>
          <w:sz w:val="20"/>
          <w:szCs w:val="20"/>
        </w:rPr>
        <w:t>课时，理论课时</w:t>
      </w:r>
      <w:r w:rsidR="00AB102A">
        <w:rPr>
          <w:rFonts w:hAnsi="SimSun"/>
          <w:bCs/>
          <w:color w:val="000000"/>
          <w:sz w:val="20"/>
          <w:szCs w:val="20"/>
        </w:rPr>
        <w:t>8</w:t>
      </w:r>
      <w:r>
        <w:rPr>
          <w:rFonts w:hAnsi="SimSun" w:hint="eastAsia"/>
          <w:bCs/>
          <w:color w:val="000000"/>
          <w:sz w:val="20"/>
          <w:szCs w:val="20"/>
        </w:rPr>
        <w:t>课时。</w:t>
      </w:r>
    </w:p>
    <w:p w14:paraId="41A2625B" w14:textId="77777777" w:rsidR="008C6CBA" w:rsidRDefault="008C6CBA">
      <w:pPr>
        <w:snapToGrid w:val="0"/>
        <w:spacing w:line="300" w:lineRule="auto"/>
        <w:ind w:leftChars="375" w:left="2158" w:hangingChars="685" w:hanging="1370"/>
        <w:rPr>
          <w:rFonts w:hAnsi="SimSun"/>
          <w:bCs/>
          <w:color w:val="000000"/>
          <w:sz w:val="20"/>
          <w:szCs w:val="20"/>
        </w:rPr>
      </w:pPr>
    </w:p>
    <w:p w14:paraId="0DA40F42" w14:textId="77777777" w:rsidR="008C6CBA" w:rsidRDefault="008C6CB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69EA146A" w14:textId="77777777" w:rsidR="008C6CBA" w:rsidRDefault="0074589C">
      <w:pPr>
        <w:widowControl/>
        <w:numPr>
          <w:ilvl w:val="0"/>
          <w:numId w:val="1"/>
        </w:numPr>
        <w:spacing w:beforeLines="50" w:before="156" w:afterLines="50" w:after="156" w:line="288" w:lineRule="auto"/>
        <w:ind w:firstLineChars="150" w:firstLine="360"/>
        <w:jc w:val="left"/>
        <w:rPr>
          <w:rFonts w:ascii="SimHei" w:eastAsia="SimHei" w:hAnsi="SimSun"/>
          <w:sz w:val="24"/>
        </w:rPr>
      </w:pPr>
      <w:r>
        <w:rPr>
          <w:rFonts w:ascii="SimHei" w:eastAsia="SimHei" w:hAnsi="SimSun" w:hint="eastAsia"/>
          <w:sz w:val="24"/>
        </w:rPr>
        <w:t>课内实验名称及基本要求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1"/>
        <w:gridCol w:w="3537"/>
        <w:gridCol w:w="604"/>
        <w:gridCol w:w="1001"/>
        <w:gridCol w:w="1772"/>
      </w:tblGrid>
      <w:tr w:rsidR="008C6CBA" w14:paraId="59AA5A4E" w14:textId="77777777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249C" w14:textId="77777777" w:rsidR="008C6CBA" w:rsidRDefault="0074589C">
            <w:pPr>
              <w:snapToGrid w:val="0"/>
              <w:jc w:val="center"/>
              <w:rPr>
                <w:rFonts w:ascii="SimSun"/>
                <w:sz w:val="20"/>
                <w:szCs w:val="20"/>
              </w:rPr>
            </w:pPr>
            <w:r>
              <w:rPr>
                <w:rFonts w:ascii="SimSun" w:hAnsi="SimSun" w:hint="eastAsia"/>
                <w:sz w:val="20"/>
                <w:szCs w:val="20"/>
              </w:rPr>
              <w:t>序号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696A" w14:textId="77777777" w:rsidR="008C6CBA" w:rsidRDefault="0074589C">
            <w:pPr>
              <w:snapToGrid w:val="0"/>
              <w:jc w:val="center"/>
              <w:rPr>
                <w:rFonts w:ascii="SimSun"/>
                <w:sz w:val="20"/>
                <w:szCs w:val="20"/>
              </w:rPr>
            </w:pPr>
            <w:r>
              <w:rPr>
                <w:rFonts w:ascii="SimSun" w:hAnsi="SimSun" w:hint="eastAsia"/>
                <w:sz w:val="20"/>
                <w:szCs w:val="20"/>
              </w:rPr>
              <w:t>实验名称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BAD6" w14:textId="77777777" w:rsidR="008C6CBA" w:rsidRDefault="0074589C">
            <w:pPr>
              <w:snapToGrid w:val="0"/>
              <w:jc w:val="center"/>
              <w:rPr>
                <w:rFonts w:ascii="SimSun"/>
                <w:sz w:val="20"/>
                <w:szCs w:val="20"/>
              </w:rPr>
            </w:pPr>
            <w:r>
              <w:rPr>
                <w:rFonts w:ascii="SimSun" w:hAnsi="SimSun" w:hint="eastAsia"/>
                <w:sz w:val="20"/>
                <w:szCs w:val="20"/>
              </w:rPr>
              <w:t>主要内容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677B" w14:textId="77777777" w:rsidR="008C6CBA" w:rsidRDefault="0074589C">
            <w:pPr>
              <w:snapToGrid w:val="0"/>
              <w:jc w:val="center"/>
              <w:rPr>
                <w:rFonts w:ascii="SimSun"/>
                <w:sz w:val="20"/>
                <w:szCs w:val="20"/>
              </w:rPr>
            </w:pPr>
            <w:r>
              <w:rPr>
                <w:rFonts w:ascii="SimSun" w:hAnsi="SimSun" w:hint="eastAsia"/>
                <w:sz w:val="20"/>
                <w:szCs w:val="20"/>
              </w:rPr>
              <w:t>实验</w:t>
            </w:r>
          </w:p>
          <w:p w14:paraId="76AD94F3" w14:textId="77777777" w:rsidR="008C6CBA" w:rsidRDefault="0074589C">
            <w:pPr>
              <w:snapToGrid w:val="0"/>
              <w:jc w:val="center"/>
              <w:rPr>
                <w:rFonts w:ascii="SimSun"/>
                <w:sz w:val="20"/>
                <w:szCs w:val="20"/>
              </w:rPr>
            </w:pPr>
            <w:r>
              <w:rPr>
                <w:rFonts w:ascii="SimSun" w:hAnsi="SimSun" w:hint="eastAsia"/>
                <w:sz w:val="20"/>
                <w:szCs w:val="20"/>
              </w:rPr>
              <w:t>时数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221D" w14:textId="77777777" w:rsidR="008C6CBA" w:rsidRDefault="0074589C">
            <w:pPr>
              <w:snapToGrid w:val="0"/>
              <w:jc w:val="center"/>
              <w:rPr>
                <w:rFonts w:ascii="SimSun"/>
                <w:sz w:val="20"/>
                <w:szCs w:val="20"/>
              </w:rPr>
            </w:pPr>
            <w:r>
              <w:rPr>
                <w:rFonts w:ascii="SimSun" w:hint="eastAsia"/>
                <w:sz w:val="20"/>
                <w:szCs w:val="20"/>
              </w:rPr>
              <w:t>实验类型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ABD9" w14:textId="77777777" w:rsidR="008C6CBA" w:rsidRDefault="0074589C">
            <w:pPr>
              <w:snapToGrid w:val="0"/>
              <w:jc w:val="center"/>
              <w:rPr>
                <w:rFonts w:ascii="SimSun"/>
                <w:sz w:val="20"/>
                <w:szCs w:val="20"/>
              </w:rPr>
            </w:pPr>
            <w:r>
              <w:rPr>
                <w:rFonts w:ascii="SimSun" w:hAnsi="SimSun" w:hint="eastAsia"/>
                <w:sz w:val="20"/>
                <w:szCs w:val="20"/>
              </w:rPr>
              <w:t>备注</w:t>
            </w:r>
          </w:p>
        </w:tc>
      </w:tr>
      <w:tr w:rsidR="008C6CBA" w14:paraId="556E942E" w14:textId="77777777">
        <w:trPr>
          <w:trHeight w:hRule="exact" w:val="4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3E32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hAnsi="SimSun" w:hint="eastAsia"/>
                <w:sz w:val="18"/>
                <w:szCs w:val="18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F887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hAnsi="SimSun" w:hint="eastAsia"/>
                <w:sz w:val="18"/>
                <w:szCs w:val="18"/>
              </w:rPr>
              <w:t>主题辩论练习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3054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hAnsi="SimSun" w:hint="eastAsia"/>
                <w:sz w:val="18"/>
                <w:szCs w:val="18"/>
              </w:rPr>
              <w:t>讨论美国汽车文化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E5D3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hAnsi="SimSun" w:hint="eastAsia"/>
                <w:sz w:val="18"/>
                <w:szCs w:val="18"/>
              </w:rPr>
              <w:t>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AB4B" w14:textId="77777777" w:rsidR="008C6CBA" w:rsidRDefault="0074589C">
            <w:pPr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hAnsi="SimSun" w:hint="eastAsia"/>
                <w:sz w:val="18"/>
                <w:szCs w:val="18"/>
              </w:rPr>
              <w:t>综合型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1557" w14:textId="77777777" w:rsidR="008C6CBA" w:rsidRDefault="008C6CB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SimSun" w:hAnsi="SimSun"/>
                <w:sz w:val="18"/>
                <w:szCs w:val="18"/>
              </w:rPr>
            </w:pPr>
          </w:p>
        </w:tc>
      </w:tr>
      <w:tr w:rsidR="008C6CBA" w14:paraId="432D0F31" w14:textId="77777777">
        <w:trPr>
          <w:trHeight w:hRule="exact" w:val="4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7FEE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hAnsi="SimSun" w:hint="eastAsia"/>
                <w:sz w:val="18"/>
                <w:szCs w:val="18"/>
              </w:rPr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916D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hAnsi="SimSun" w:hint="eastAsia"/>
                <w:sz w:val="18"/>
                <w:szCs w:val="18"/>
              </w:rPr>
              <w:t>写作练习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AC69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hAnsi="SimSun" w:hint="eastAsia"/>
                <w:sz w:val="18"/>
                <w:szCs w:val="18"/>
              </w:rPr>
              <w:t>小论文：快乐与幸福的关系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F943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hAnsi="SimSun" w:hint="eastAsia"/>
                <w:sz w:val="18"/>
                <w:szCs w:val="18"/>
              </w:rPr>
              <w:t>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43E5" w14:textId="77777777" w:rsidR="008C6CBA" w:rsidRDefault="0074589C">
            <w:pPr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hAnsi="SimSun" w:hint="eastAsia"/>
                <w:sz w:val="18"/>
                <w:szCs w:val="18"/>
              </w:rPr>
              <w:t>综合型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B01C" w14:textId="77777777" w:rsidR="008C6CBA" w:rsidRDefault="008C6CB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SimSun" w:hAnsi="SimSun"/>
                <w:sz w:val="18"/>
                <w:szCs w:val="18"/>
              </w:rPr>
            </w:pPr>
          </w:p>
        </w:tc>
      </w:tr>
      <w:tr w:rsidR="008C6CBA" w14:paraId="45AA52FE" w14:textId="77777777">
        <w:trPr>
          <w:trHeight w:hRule="exact" w:val="4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AFBB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hAnsi="SimSun" w:hint="eastAsia"/>
                <w:sz w:val="18"/>
                <w:szCs w:val="18"/>
              </w:rPr>
              <w:t>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661D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hAnsi="SimSun" w:hint="eastAsia"/>
                <w:sz w:val="18"/>
                <w:szCs w:val="18"/>
              </w:rPr>
              <w:t>写作练习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1D75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hAnsi="SimSun" w:hint="eastAsia"/>
                <w:sz w:val="18"/>
                <w:szCs w:val="18"/>
              </w:rPr>
              <w:t>小论文：白色谎言利弊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F0CF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hAnsi="SimSun" w:hint="eastAsia"/>
                <w:sz w:val="18"/>
                <w:szCs w:val="18"/>
              </w:rPr>
              <w:t>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3734" w14:textId="77777777" w:rsidR="008C6CBA" w:rsidRDefault="0074589C">
            <w:pPr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hAnsi="SimSun" w:hint="eastAsia"/>
                <w:sz w:val="18"/>
                <w:szCs w:val="18"/>
              </w:rPr>
              <w:t>综合型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7F0F" w14:textId="77777777" w:rsidR="008C6CBA" w:rsidRDefault="008C6CB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SimSun" w:hAnsi="SimSun"/>
                <w:sz w:val="18"/>
                <w:szCs w:val="18"/>
              </w:rPr>
            </w:pPr>
          </w:p>
        </w:tc>
      </w:tr>
      <w:tr w:rsidR="008C6CBA" w14:paraId="663C015B" w14:textId="77777777">
        <w:trPr>
          <w:trHeight w:hRule="exact" w:val="4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AD85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hAnsi="SimSun" w:hint="eastAsia"/>
                <w:sz w:val="18"/>
                <w:szCs w:val="18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9997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hAnsi="SimSun" w:hint="eastAsia"/>
                <w:sz w:val="18"/>
                <w:szCs w:val="18"/>
              </w:rPr>
              <w:t>对话练习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FA44" w14:textId="77777777" w:rsidR="008C6CBA" w:rsidRDefault="0074589C">
            <w:pPr>
              <w:spacing w:line="288" w:lineRule="auto"/>
              <w:jc w:val="center"/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hAnsi="SimSun" w:hint="eastAsia"/>
                <w:sz w:val="18"/>
                <w:szCs w:val="18"/>
              </w:rPr>
              <w:t>讲故事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D652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hAnsi="SimSun" w:hint="eastAsia"/>
                <w:sz w:val="18"/>
                <w:szCs w:val="18"/>
              </w:rPr>
              <w:t>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FCE6" w14:textId="77777777" w:rsidR="008C6CBA" w:rsidRDefault="0074589C">
            <w:pPr>
              <w:ind w:firstLineChars="100" w:firstLine="180"/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hAnsi="SimSun" w:hint="eastAsia"/>
                <w:sz w:val="18"/>
                <w:szCs w:val="18"/>
              </w:rPr>
              <w:t>综合型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0029" w14:textId="77777777" w:rsidR="008C6CBA" w:rsidRDefault="008C6CB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SimSun" w:hAnsi="SimSun"/>
                <w:sz w:val="18"/>
                <w:szCs w:val="18"/>
              </w:rPr>
            </w:pPr>
          </w:p>
        </w:tc>
      </w:tr>
      <w:tr w:rsidR="008C6CBA" w14:paraId="5A2C6EC9" w14:textId="77777777">
        <w:trPr>
          <w:trHeight w:hRule="exact" w:val="5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DF72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hAnsi="SimSun" w:hint="eastAsia"/>
                <w:sz w:val="18"/>
                <w:szCs w:val="18"/>
              </w:rPr>
              <w:t>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D4A8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hAnsi="SimSun" w:hint="eastAsia"/>
                <w:sz w:val="18"/>
                <w:szCs w:val="18"/>
              </w:rPr>
              <w:t>写作练习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0C5E" w14:textId="77777777" w:rsidR="008C6CBA" w:rsidRDefault="0074589C">
            <w:pPr>
              <w:spacing w:line="288" w:lineRule="auto"/>
              <w:jc w:val="center"/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hAnsi="SimSun" w:hint="eastAsia"/>
                <w:sz w:val="18"/>
                <w:szCs w:val="18"/>
              </w:rPr>
              <w:t>小论文：中国文化和哲学在中国食物体现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5C18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hAnsi="SimSun" w:hint="eastAsia"/>
                <w:sz w:val="18"/>
                <w:szCs w:val="18"/>
              </w:rPr>
              <w:t>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FEED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hAnsi="SimSun" w:hint="eastAsia"/>
                <w:sz w:val="18"/>
                <w:szCs w:val="18"/>
              </w:rPr>
              <w:t>综合型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ADD3" w14:textId="77777777" w:rsidR="008C6CBA" w:rsidRDefault="008C6CB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SimSun" w:hAnsi="SimSun"/>
                <w:sz w:val="18"/>
                <w:szCs w:val="18"/>
              </w:rPr>
            </w:pPr>
          </w:p>
        </w:tc>
      </w:tr>
      <w:tr w:rsidR="006F0CFC" w14:paraId="7EACBB8B" w14:textId="77777777">
        <w:trPr>
          <w:trHeight w:hRule="exact" w:val="5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0DE0" w14:textId="77777777" w:rsidR="006F0CFC" w:rsidRDefault="006F0CF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4A0E" w14:textId="77777777" w:rsidR="006F0CFC" w:rsidRDefault="006F0CF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C257" w14:textId="77777777" w:rsidR="006F0CFC" w:rsidRDefault="006F0CFC">
            <w:pPr>
              <w:spacing w:line="288" w:lineRule="auto"/>
              <w:jc w:val="center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79D7" w14:textId="77777777" w:rsidR="006F0CFC" w:rsidRDefault="006F0CF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1F12" w14:textId="77777777" w:rsidR="006F0CFC" w:rsidRDefault="006F0CF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DA05" w14:textId="77777777" w:rsidR="006F0CFC" w:rsidRDefault="006F0CF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SimSun" w:hAnsi="SimSun"/>
                <w:sz w:val="18"/>
                <w:szCs w:val="18"/>
              </w:rPr>
            </w:pPr>
          </w:p>
        </w:tc>
      </w:tr>
    </w:tbl>
    <w:p w14:paraId="43A3B982" w14:textId="77777777" w:rsidR="008C6CBA" w:rsidRDefault="008C6CBA"/>
    <w:p w14:paraId="7B108D5C" w14:textId="77777777" w:rsidR="008C6CBA" w:rsidRDefault="0074589C">
      <w:pPr>
        <w:widowControl/>
        <w:spacing w:beforeLines="50" w:before="156" w:afterLines="50" w:after="156" w:line="288" w:lineRule="auto"/>
        <w:jc w:val="left"/>
        <w:rPr>
          <w:rFonts w:ascii="SimHei" w:eastAsia="SimHei" w:hAnsi="SimSun"/>
          <w:sz w:val="24"/>
        </w:rPr>
      </w:pPr>
      <w:r>
        <w:rPr>
          <w:rFonts w:ascii="SimHei" w:eastAsia="SimHei" w:hAnsi="SimSun" w:hint="eastAsia"/>
          <w:sz w:val="24"/>
        </w:rPr>
        <w:t>八、评价方式与成绩</w:t>
      </w:r>
    </w:p>
    <w:tbl>
      <w:tblPr>
        <w:tblpPr w:leftFromText="180" w:rightFromText="180" w:vertAnchor="text" w:horzAnchor="page" w:tblpX="1993" w:tblpY="117"/>
        <w:tblOverlap w:val="never"/>
        <w:tblW w:w="8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5103"/>
        <w:gridCol w:w="2127"/>
      </w:tblGrid>
      <w:tr w:rsidR="008C6CBA" w14:paraId="2333B5BF" w14:textId="77777777">
        <w:tc>
          <w:tcPr>
            <w:tcW w:w="1364" w:type="dxa"/>
          </w:tcPr>
          <w:p w14:paraId="450BFA28" w14:textId="77777777" w:rsidR="008C6CBA" w:rsidRDefault="0074589C">
            <w:pPr>
              <w:snapToGrid w:val="0"/>
              <w:spacing w:beforeLines="50" w:before="156" w:afterLines="50" w:after="156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SimSun" w:hAnsi="SimSun"/>
                <w:bCs/>
                <w:color w:val="000000"/>
                <w:szCs w:val="20"/>
              </w:rPr>
              <w:t>X</w:t>
            </w:r>
            <w:r>
              <w:rPr>
                <w:rFonts w:ascii="SimSun" w:hAnsi="SimSun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14:paraId="7788B48F" w14:textId="77777777" w:rsidR="008C6CBA" w:rsidRDefault="0074589C">
            <w:pPr>
              <w:snapToGrid w:val="0"/>
              <w:spacing w:beforeLines="50" w:before="156" w:afterLines="50" w:after="156"/>
              <w:jc w:val="center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 w14:paraId="5283BE98" w14:textId="77777777" w:rsidR="008C6CBA" w:rsidRDefault="0074589C">
            <w:pPr>
              <w:snapToGrid w:val="0"/>
              <w:spacing w:beforeLines="50" w:before="156" w:afterLines="50" w:after="156"/>
              <w:jc w:val="center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</w:rPr>
              <w:t>占比</w:t>
            </w:r>
          </w:p>
        </w:tc>
      </w:tr>
      <w:tr w:rsidR="008C6CBA" w14:paraId="0A3B9F45" w14:textId="77777777">
        <w:tc>
          <w:tcPr>
            <w:tcW w:w="1364" w:type="dxa"/>
          </w:tcPr>
          <w:p w14:paraId="11D022C7" w14:textId="77777777" w:rsidR="008C6CBA" w:rsidRDefault="0074589C">
            <w:pPr>
              <w:snapToGrid w:val="0"/>
              <w:spacing w:beforeLines="50" w:before="156" w:afterLines="50" w:after="156"/>
              <w:jc w:val="center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</w:tcPr>
          <w:p w14:paraId="78D2DD38" w14:textId="77777777" w:rsidR="008C6CBA" w:rsidRDefault="0074589C">
            <w:pPr>
              <w:widowControl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  <w:szCs w:val="20"/>
              </w:rPr>
              <w:t>期末考试，检测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理解英语、语法、词汇基本知识能力，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运用英语语言基本技能进行写作表达。</w:t>
            </w:r>
          </w:p>
        </w:tc>
        <w:tc>
          <w:tcPr>
            <w:tcW w:w="2127" w:type="dxa"/>
          </w:tcPr>
          <w:p w14:paraId="4C7D9EA3" w14:textId="77777777" w:rsidR="008C6CBA" w:rsidRDefault="0074589C">
            <w:pPr>
              <w:snapToGrid w:val="0"/>
              <w:spacing w:beforeLines="50" w:before="156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55%</w:t>
            </w:r>
          </w:p>
        </w:tc>
      </w:tr>
      <w:tr w:rsidR="008C6CBA" w14:paraId="32D26D3C" w14:textId="77777777">
        <w:tc>
          <w:tcPr>
            <w:tcW w:w="1364" w:type="dxa"/>
          </w:tcPr>
          <w:p w14:paraId="2C59DB8E" w14:textId="77777777" w:rsidR="008C6CBA" w:rsidRDefault="0074589C">
            <w:pPr>
              <w:snapToGrid w:val="0"/>
              <w:spacing w:beforeLines="50" w:before="156" w:afterLines="50" w:after="156"/>
              <w:jc w:val="center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 w14:paraId="0E48A6FD" w14:textId="77777777" w:rsidR="008C6CBA" w:rsidRDefault="0074589C">
            <w:pPr>
              <w:widowControl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  <w:szCs w:val="20"/>
              </w:rPr>
              <w:t>课堂测验，检测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理解英语、语法、词汇基本知识能力。</w:t>
            </w:r>
          </w:p>
        </w:tc>
        <w:tc>
          <w:tcPr>
            <w:tcW w:w="2127" w:type="dxa"/>
          </w:tcPr>
          <w:p w14:paraId="143AE791" w14:textId="77777777" w:rsidR="008C6CBA" w:rsidRDefault="0074589C">
            <w:pPr>
              <w:snapToGrid w:val="0"/>
              <w:spacing w:beforeLines="50" w:before="156" w:afterLines="50" w:after="156"/>
              <w:jc w:val="center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hint="eastAsia"/>
                <w:sz w:val="24"/>
              </w:rPr>
              <w:t>15%</w:t>
            </w:r>
          </w:p>
        </w:tc>
      </w:tr>
      <w:tr w:rsidR="008C6CBA" w14:paraId="10AF3F6F" w14:textId="77777777">
        <w:trPr>
          <w:trHeight w:val="656"/>
        </w:trPr>
        <w:tc>
          <w:tcPr>
            <w:tcW w:w="1364" w:type="dxa"/>
          </w:tcPr>
          <w:p w14:paraId="4DB55C2E" w14:textId="77777777" w:rsidR="008C6CBA" w:rsidRDefault="0074589C">
            <w:pPr>
              <w:snapToGrid w:val="0"/>
              <w:spacing w:beforeLines="50" w:before="156" w:afterLines="50" w:after="156"/>
              <w:jc w:val="center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</w:rPr>
              <w:lastRenderedPageBreak/>
              <w:t>X2</w:t>
            </w:r>
          </w:p>
        </w:tc>
        <w:tc>
          <w:tcPr>
            <w:tcW w:w="5103" w:type="dxa"/>
          </w:tcPr>
          <w:p w14:paraId="419E3231" w14:textId="77777777" w:rsidR="008C6CBA" w:rsidRDefault="0074589C">
            <w:pPr>
              <w:widowControl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  <w:szCs w:val="20"/>
              </w:rPr>
              <w:t>课堂测验，检测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理解英语、语法、词汇基本知识能力</w:t>
            </w:r>
          </w:p>
        </w:tc>
        <w:tc>
          <w:tcPr>
            <w:tcW w:w="2127" w:type="dxa"/>
          </w:tcPr>
          <w:p w14:paraId="6CF867B3" w14:textId="77777777" w:rsidR="008C6CBA" w:rsidRDefault="0074589C">
            <w:pPr>
              <w:snapToGrid w:val="0"/>
              <w:spacing w:beforeLines="50" w:before="156" w:afterLines="50" w:after="156"/>
              <w:jc w:val="center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hint="eastAsia"/>
                <w:sz w:val="24"/>
              </w:rPr>
              <w:t>15%</w:t>
            </w:r>
          </w:p>
        </w:tc>
      </w:tr>
      <w:tr w:rsidR="008C6CBA" w14:paraId="556AEB7F" w14:textId="77777777">
        <w:trPr>
          <w:trHeight w:val="1045"/>
        </w:trPr>
        <w:tc>
          <w:tcPr>
            <w:tcW w:w="1364" w:type="dxa"/>
          </w:tcPr>
          <w:p w14:paraId="2E212D1D" w14:textId="77777777" w:rsidR="008C6CBA" w:rsidRDefault="0074589C">
            <w:pPr>
              <w:snapToGrid w:val="0"/>
              <w:spacing w:beforeLines="50" w:before="156" w:afterLines="50" w:after="156"/>
              <w:jc w:val="center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</w:tcPr>
          <w:p w14:paraId="49CC7652" w14:textId="77777777" w:rsidR="008C6CBA" w:rsidRDefault="0074589C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  <w:szCs w:val="20"/>
              </w:rPr>
              <w:t>小论文，口语展示，网站作业，检测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运用书面或口头形式，阐释自己观点能力，及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了解祖国的优秀传统文化和革命历史能力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。</w:t>
            </w:r>
          </w:p>
          <w:p w14:paraId="43E3F7E3" w14:textId="77777777" w:rsidR="008C6CBA" w:rsidRDefault="0074589C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1BA99FFA" w14:textId="77777777" w:rsidR="008C6CBA" w:rsidRDefault="0074589C">
            <w:pPr>
              <w:snapToGrid w:val="0"/>
              <w:spacing w:beforeLines="50" w:before="156" w:afterLines="50" w:after="156"/>
              <w:jc w:val="center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hint="eastAsia"/>
                <w:sz w:val="24"/>
              </w:rPr>
              <w:t>15%</w:t>
            </w:r>
          </w:p>
        </w:tc>
      </w:tr>
    </w:tbl>
    <w:p w14:paraId="01D95164" w14:textId="7285B815" w:rsidR="00813658" w:rsidRPr="002002EB" w:rsidRDefault="00A507EE" w:rsidP="00813658">
      <w:pPr>
        <w:snapToGrid w:val="0"/>
        <w:spacing w:line="288" w:lineRule="auto"/>
        <w:rPr>
          <w:sz w:val="24"/>
          <w:szCs w:val="24"/>
        </w:rPr>
      </w:pPr>
      <w:r w:rsidRPr="00A507EE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7214AE5" wp14:editId="63430C34">
            <wp:simplePos x="0" y="0"/>
            <wp:positionH relativeFrom="column">
              <wp:posOffset>685653</wp:posOffset>
            </wp:positionH>
            <wp:positionV relativeFrom="paragraph">
              <wp:posOffset>1441938</wp:posOffset>
            </wp:positionV>
            <wp:extent cx="414020" cy="34734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34" r="30869" b="-94"/>
                    <a:stretch/>
                  </pic:blipFill>
                  <pic:spPr bwMode="auto">
                    <a:xfrm>
                      <a:off x="0" y="0"/>
                      <a:ext cx="414020" cy="347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658" w:rsidRPr="002002EB">
        <w:rPr>
          <w:rFonts w:hint="eastAsia"/>
          <w:sz w:val="24"/>
          <w:szCs w:val="24"/>
        </w:rPr>
        <w:t>撰写人：</w:t>
      </w:r>
      <w:r w:rsidR="00813658" w:rsidRPr="002002EB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13658" w:rsidRPr="002002EB">
        <w:rPr>
          <w:rFonts w:hint="eastAsia"/>
          <w:sz w:val="24"/>
          <w:szCs w:val="24"/>
        </w:rPr>
        <w:t>系主任审核签名：</w:t>
      </w:r>
      <w:r w:rsidR="00813658" w:rsidRPr="002002EB">
        <w:rPr>
          <w:sz w:val="24"/>
          <w:szCs w:val="24"/>
        </w:rPr>
        <w:t xml:space="preserve"> </w:t>
      </w:r>
      <w:r w:rsidR="000C2434">
        <w:rPr>
          <w:noProof/>
          <w:sz w:val="28"/>
          <w:szCs w:val="28"/>
        </w:rPr>
        <w:drawing>
          <wp:inline distT="0" distB="0" distL="0" distR="0" wp14:anchorId="02029111" wp14:editId="3783F2DF">
            <wp:extent cx="808990" cy="288094"/>
            <wp:effectExtent l="19050" t="0" r="0" b="0"/>
            <wp:docPr id="2" name="图片 1" descr="C:\Users\DINGZH~1\AppData\Local\Temp\162734637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NGZH~1\AppData\Local\Temp\1627346376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288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006B">
        <w:rPr>
          <w:sz w:val="24"/>
          <w:szCs w:val="24"/>
        </w:rPr>
        <w:t xml:space="preserve">    </w:t>
      </w:r>
      <w:r w:rsidR="00813658" w:rsidRPr="002002EB">
        <w:rPr>
          <w:rFonts w:hint="eastAsia"/>
          <w:sz w:val="24"/>
          <w:szCs w:val="24"/>
        </w:rPr>
        <w:t>审核时间：</w:t>
      </w:r>
      <w:r w:rsidR="00813658" w:rsidRPr="002002EB">
        <w:rPr>
          <w:rFonts w:hint="eastAsia"/>
          <w:sz w:val="24"/>
          <w:szCs w:val="24"/>
        </w:rPr>
        <w:t>202</w:t>
      </w:r>
      <w:r>
        <w:rPr>
          <w:sz w:val="24"/>
          <w:szCs w:val="24"/>
        </w:rPr>
        <w:t>2</w:t>
      </w:r>
      <w:r w:rsidR="00813658" w:rsidRPr="002002EB">
        <w:rPr>
          <w:rFonts w:hint="eastAsia"/>
          <w:sz w:val="24"/>
          <w:szCs w:val="24"/>
        </w:rPr>
        <w:t>年</w:t>
      </w:r>
      <w:r w:rsidR="00813658" w:rsidRPr="002002EB">
        <w:rPr>
          <w:rFonts w:hint="eastAsia"/>
          <w:sz w:val="24"/>
          <w:szCs w:val="24"/>
        </w:rPr>
        <w:t>9</w:t>
      </w:r>
      <w:r w:rsidR="00813658" w:rsidRPr="002002EB">
        <w:rPr>
          <w:rFonts w:hint="eastAsia"/>
          <w:sz w:val="24"/>
          <w:szCs w:val="24"/>
        </w:rPr>
        <w:t>月</w:t>
      </w:r>
    </w:p>
    <w:p w14:paraId="09140C2C" w14:textId="77777777" w:rsidR="008C6CBA" w:rsidRPr="00813658" w:rsidRDefault="008C6CBA"/>
    <w:sectPr w:rsidR="008C6CBA" w:rsidRPr="00813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4CCE1" w14:textId="77777777" w:rsidR="005F6401" w:rsidRDefault="005F6401" w:rsidP="00813658">
      <w:r>
        <w:separator/>
      </w:r>
    </w:p>
  </w:endnote>
  <w:endnote w:type="continuationSeparator" w:id="0">
    <w:p w14:paraId="6F63C9C8" w14:textId="77777777" w:rsidR="005F6401" w:rsidRDefault="005F6401" w:rsidP="0081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_x000B__x000C_">
    <w:altName w:val="Times New Roman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25737" w14:textId="77777777" w:rsidR="005F6401" w:rsidRDefault="005F6401" w:rsidP="00813658">
      <w:r>
        <w:separator/>
      </w:r>
    </w:p>
  </w:footnote>
  <w:footnote w:type="continuationSeparator" w:id="0">
    <w:p w14:paraId="02B29AC3" w14:textId="77777777" w:rsidR="005F6401" w:rsidRDefault="005F6401" w:rsidP="0081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793FA12"/>
    <w:multiLevelType w:val="singleLevel"/>
    <w:tmpl w:val="E793FA12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266572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1F"/>
    <w:rsid w:val="000C2434"/>
    <w:rsid w:val="001072BC"/>
    <w:rsid w:val="001D73C4"/>
    <w:rsid w:val="00256B39"/>
    <w:rsid w:val="0026033C"/>
    <w:rsid w:val="0026168A"/>
    <w:rsid w:val="002E3721"/>
    <w:rsid w:val="00313BBA"/>
    <w:rsid w:val="0032602E"/>
    <w:rsid w:val="003367AE"/>
    <w:rsid w:val="00381BE1"/>
    <w:rsid w:val="003B1258"/>
    <w:rsid w:val="003C6906"/>
    <w:rsid w:val="004100B0"/>
    <w:rsid w:val="005467DC"/>
    <w:rsid w:val="00553D03"/>
    <w:rsid w:val="005B2B6D"/>
    <w:rsid w:val="005B4B4E"/>
    <w:rsid w:val="005D005E"/>
    <w:rsid w:val="005F6401"/>
    <w:rsid w:val="00624FE1"/>
    <w:rsid w:val="006F0CFC"/>
    <w:rsid w:val="007208D6"/>
    <w:rsid w:val="0074589C"/>
    <w:rsid w:val="007E6F1A"/>
    <w:rsid w:val="00813658"/>
    <w:rsid w:val="008B397C"/>
    <w:rsid w:val="008B47F4"/>
    <w:rsid w:val="008C6CBA"/>
    <w:rsid w:val="00900019"/>
    <w:rsid w:val="0099063E"/>
    <w:rsid w:val="009A2048"/>
    <w:rsid w:val="009D5F5B"/>
    <w:rsid w:val="00A507EE"/>
    <w:rsid w:val="00A769B1"/>
    <w:rsid w:val="00A837D5"/>
    <w:rsid w:val="00AA06DB"/>
    <w:rsid w:val="00AB102A"/>
    <w:rsid w:val="00AC4C45"/>
    <w:rsid w:val="00AE5AD4"/>
    <w:rsid w:val="00B46F21"/>
    <w:rsid w:val="00B511A5"/>
    <w:rsid w:val="00B7006B"/>
    <w:rsid w:val="00B736A7"/>
    <w:rsid w:val="00B7651F"/>
    <w:rsid w:val="00C068F5"/>
    <w:rsid w:val="00C56E09"/>
    <w:rsid w:val="00C5714E"/>
    <w:rsid w:val="00CF096B"/>
    <w:rsid w:val="00E16D30"/>
    <w:rsid w:val="00E33169"/>
    <w:rsid w:val="00E70904"/>
    <w:rsid w:val="00EF44B1"/>
    <w:rsid w:val="00F35AA0"/>
    <w:rsid w:val="00FE5FEE"/>
    <w:rsid w:val="016E63C2"/>
    <w:rsid w:val="024B0C39"/>
    <w:rsid w:val="031B1CCB"/>
    <w:rsid w:val="05C47B4D"/>
    <w:rsid w:val="07625313"/>
    <w:rsid w:val="0A8128A6"/>
    <w:rsid w:val="0BF32A1B"/>
    <w:rsid w:val="10BD2C22"/>
    <w:rsid w:val="169B5D33"/>
    <w:rsid w:val="18AC0921"/>
    <w:rsid w:val="21F56378"/>
    <w:rsid w:val="22987C80"/>
    <w:rsid w:val="24192CCC"/>
    <w:rsid w:val="2C79297C"/>
    <w:rsid w:val="39A66CD4"/>
    <w:rsid w:val="3CD52CE1"/>
    <w:rsid w:val="410F2E6A"/>
    <w:rsid w:val="4430136C"/>
    <w:rsid w:val="4AB0382B"/>
    <w:rsid w:val="569868B5"/>
    <w:rsid w:val="579D5604"/>
    <w:rsid w:val="5E6878F6"/>
    <w:rsid w:val="611F6817"/>
    <w:rsid w:val="66CA1754"/>
    <w:rsid w:val="6F1E65D4"/>
    <w:rsid w:val="6F266C86"/>
    <w:rsid w:val="6F5042C2"/>
    <w:rsid w:val="718D418B"/>
    <w:rsid w:val="74316312"/>
    <w:rsid w:val="748C0055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FF8DD4D"/>
  <w15:docId w15:val="{6B2D19EF-B463-4BE7-9304-EE75C2DE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SimSun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uiPriority w:val="99"/>
    <w:unhideWhenUsed/>
    <w:pPr>
      <w:snapToGrid w:val="0"/>
      <w:ind w:left="718"/>
    </w:pPr>
    <w:rPr>
      <w:rFonts w:ascii="_x000B__x000C_" w:hAnsi="_x000B__x000C_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553</Words>
  <Characters>3153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kjl</cp:lastModifiedBy>
  <cp:revision>4</cp:revision>
  <cp:lastPrinted>2019-07-05T03:08:00Z</cp:lastPrinted>
  <dcterms:created xsi:type="dcterms:W3CDTF">2022-09-14T05:57:00Z</dcterms:created>
  <dcterms:modified xsi:type="dcterms:W3CDTF">2022-09-16T05:18:00Z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  <property fmtid="{D5CDD505-2E9C-101B-9397-08002B2CF9AE}" pid="3" name="KSORubyTemplateID" linkTarget="0">
    <vt:lpwstr>6</vt:lpwstr>
  </property>
</Properties>
</file>