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16D" w:rsidRDefault="00000000">
      <w:pPr>
        <w:jc w:val="center"/>
        <w:rPr>
          <w:rFonts w:ascii="黑体" w:eastAsia="黑体" w:hAnsi="黑体" w:hint="eastAsia"/>
          <w:bCs/>
          <w:sz w:val="32"/>
          <w:szCs w:val="32"/>
        </w:rPr>
      </w:pPr>
      <w:r>
        <w:rPr>
          <w:rFonts w:ascii="黑体" w:eastAsia="黑体" w:hAnsi="黑体" w:hint="eastAsia"/>
          <w:bCs/>
          <w:sz w:val="32"/>
          <w:szCs w:val="32"/>
        </w:rPr>
        <w:t>《德语高级写作》课程教学大纲</w:t>
      </w:r>
    </w:p>
    <w:p w:rsidR="0051216D" w:rsidRDefault="00000000">
      <w:pPr>
        <w:pStyle w:val="DG1"/>
        <w:spacing w:beforeLines="100" w:before="312" w:after="163"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1216D">
        <w:trPr>
          <w:trHeight w:val="340"/>
        </w:trPr>
        <w:tc>
          <w:tcPr>
            <w:tcW w:w="1691" w:type="dxa"/>
            <w:vMerge w:val="restart"/>
            <w:tcBorders>
              <w:top w:val="single" w:sz="12" w:space="0" w:color="auto"/>
              <w:left w:val="single" w:sz="12"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hint="eastAsia"/>
                <w:color w:val="000000" w:themeColor="text1"/>
                <w:kern w:val="0"/>
                <w:szCs w:val="18"/>
              </w:rPr>
              <w:t>课程名称</w:t>
            </w:r>
          </w:p>
        </w:tc>
        <w:tc>
          <w:tcPr>
            <w:tcW w:w="6585" w:type="dxa"/>
            <w:gridSpan w:val="6"/>
            <w:tcBorders>
              <w:top w:val="single" w:sz="12" w:space="0" w:color="auto"/>
              <w:right w:val="single" w:sz="12" w:space="0" w:color="auto"/>
            </w:tcBorders>
            <w:vAlign w:val="center"/>
          </w:tcPr>
          <w:p w:rsidR="0051216D" w:rsidRDefault="00000000">
            <w:pPr>
              <w:jc w:val="left"/>
              <w:rPr>
                <w:color w:val="000000" w:themeColor="text1"/>
                <w:kern w:val="0"/>
                <w:szCs w:val="21"/>
              </w:rPr>
            </w:pPr>
            <w:r>
              <w:rPr>
                <w:rFonts w:ascii="黑体" w:eastAsia="黑体" w:hAnsi="黑体" w:hint="eastAsia"/>
                <w:color w:val="000000" w:themeColor="text1"/>
                <w:kern w:val="0"/>
                <w:szCs w:val="21"/>
              </w:rPr>
              <w:t>（中文）</w:t>
            </w:r>
            <w:r>
              <w:rPr>
                <w:rFonts w:asciiTheme="minorEastAsia" w:eastAsiaTheme="minorEastAsia" w:hAnsiTheme="minorEastAsia" w:hint="eastAsia"/>
                <w:color w:val="000000" w:themeColor="text1"/>
                <w:kern w:val="0"/>
                <w:szCs w:val="21"/>
              </w:rPr>
              <w:t>德语高级写作●</w:t>
            </w:r>
          </w:p>
        </w:tc>
      </w:tr>
      <w:tr w:rsidR="0051216D">
        <w:trPr>
          <w:trHeight w:val="340"/>
        </w:trPr>
        <w:tc>
          <w:tcPr>
            <w:tcW w:w="1691" w:type="dxa"/>
            <w:vMerge/>
            <w:tcBorders>
              <w:left w:val="single" w:sz="12" w:space="0" w:color="auto"/>
            </w:tcBorders>
            <w:vAlign w:val="center"/>
          </w:tcPr>
          <w:p w:rsidR="0051216D" w:rsidRDefault="0051216D">
            <w:pPr>
              <w:jc w:val="center"/>
              <w:rPr>
                <w:rFonts w:ascii="黑体" w:eastAsia="黑体" w:hAnsi="黑体" w:hint="eastAsia"/>
                <w:color w:val="000000" w:themeColor="text1"/>
                <w:kern w:val="0"/>
                <w:szCs w:val="18"/>
              </w:rPr>
            </w:pPr>
          </w:p>
        </w:tc>
        <w:tc>
          <w:tcPr>
            <w:tcW w:w="6585" w:type="dxa"/>
            <w:gridSpan w:val="6"/>
            <w:tcBorders>
              <w:right w:val="single" w:sz="12" w:space="0" w:color="auto"/>
            </w:tcBorders>
            <w:vAlign w:val="center"/>
          </w:tcPr>
          <w:p w:rsidR="0051216D" w:rsidRDefault="00000000">
            <w:pPr>
              <w:jc w:val="left"/>
              <w:rPr>
                <w:color w:val="000000" w:themeColor="text1"/>
                <w:kern w:val="0"/>
                <w:szCs w:val="21"/>
              </w:rPr>
            </w:pPr>
            <w:r>
              <w:rPr>
                <w:rFonts w:ascii="黑体" w:eastAsia="黑体" w:hAnsi="黑体" w:hint="eastAsia"/>
                <w:color w:val="000000" w:themeColor="text1"/>
                <w:kern w:val="0"/>
                <w:szCs w:val="21"/>
              </w:rPr>
              <w:t>（英文）</w:t>
            </w:r>
            <w:r>
              <w:rPr>
                <w:rFonts w:eastAsia="黑体" w:hint="eastAsia"/>
                <w:color w:val="000000" w:themeColor="text1"/>
                <w:kern w:val="0"/>
                <w:szCs w:val="21"/>
              </w:rPr>
              <w:t>Advanced</w:t>
            </w:r>
            <w:r>
              <w:rPr>
                <w:rFonts w:eastAsia="黑体"/>
                <w:color w:val="000000" w:themeColor="text1"/>
                <w:kern w:val="0"/>
                <w:szCs w:val="21"/>
              </w:rPr>
              <w:t xml:space="preserve"> German Writing</w:t>
            </w:r>
          </w:p>
        </w:tc>
      </w:tr>
      <w:tr w:rsidR="0051216D">
        <w:trPr>
          <w:trHeight w:val="340"/>
        </w:trPr>
        <w:tc>
          <w:tcPr>
            <w:tcW w:w="1691" w:type="dxa"/>
            <w:tcBorders>
              <w:left w:val="single" w:sz="12"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color w:val="000000" w:themeColor="text1"/>
                <w:kern w:val="0"/>
                <w:szCs w:val="18"/>
              </w:rPr>
              <w:t>课程代码</w:t>
            </w:r>
          </w:p>
        </w:tc>
        <w:tc>
          <w:tcPr>
            <w:tcW w:w="2260" w:type="dxa"/>
            <w:vAlign w:val="center"/>
          </w:tcPr>
          <w:p w:rsidR="0051216D" w:rsidRDefault="00000000">
            <w:pPr>
              <w:jc w:val="center"/>
              <w:rPr>
                <w:rFonts w:asciiTheme="majorEastAsia" w:eastAsiaTheme="majorEastAsia" w:hAnsiTheme="majorEastAsia" w:hint="eastAsia"/>
                <w:color w:val="000000" w:themeColor="text1"/>
                <w:kern w:val="0"/>
                <w:szCs w:val="21"/>
              </w:rPr>
            </w:pPr>
            <w:r>
              <w:rPr>
                <w:rFonts w:asciiTheme="majorEastAsia" w:eastAsiaTheme="majorEastAsia" w:hAnsiTheme="majorEastAsia"/>
                <w:color w:val="000000" w:themeColor="text1"/>
                <w:kern w:val="0"/>
                <w:szCs w:val="21"/>
              </w:rPr>
              <w:t>20203</w:t>
            </w:r>
            <w:r>
              <w:rPr>
                <w:rFonts w:asciiTheme="majorEastAsia" w:eastAsiaTheme="majorEastAsia" w:hAnsiTheme="majorEastAsia" w:hint="eastAsia"/>
                <w:color w:val="000000" w:themeColor="text1"/>
                <w:kern w:val="0"/>
                <w:szCs w:val="21"/>
              </w:rPr>
              <w:t>80</w:t>
            </w:r>
          </w:p>
        </w:tc>
        <w:tc>
          <w:tcPr>
            <w:tcW w:w="2126" w:type="dxa"/>
            <w:gridSpan w:val="2"/>
            <w:vAlign w:val="center"/>
          </w:tcPr>
          <w:p w:rsidR="0051216D" w:rsidRDefault="00000000">
            <w:pPr>
              <w:jc w:val="center"/>
              <w:rPr>
                <w:rFonts w:ascii="黑体" w:eastAsia="黑体" w:hAnsi="黑体" w:hint="eastAsia"/>
                <w:color w:val="000000" w:themeColor="text1"/>
                <w:kern w:val="0"/>
                <w:szCs w:val="21"/>
              </w:rPr>
            </w:pPr>
            <w:r>
              <w:rPr>
                <w:rFonts w:ascii="黑体" w:eastAsia="黑体" w:hAnsi="黑体"/>
                <w:color w:val="000000" w:themeColor="text1"/>
                <w:kern w:val="0"/>
                <w:szCs w:val="21"/>
              </w:rPr>
              <w:t>课程学分</w:t>
            </w:r>
          </w:p>
        </w:tc>
        <w:tc>
          <w:tcPr>
            <w:tcW w:w="2199" w:type="dxa"/>
            <w:gridSpan w:val="3"/>
            <w:tcBorders>
              <w:right w:val="single" w:sz="12" w:space="0" w:color="auto"/>
            </w:tcBorders>
            <w:vAlign w:val="center"/>
          </w:tcPr>
          <w:p w:rsidR="0051216D" w:rsidRDefault="00000000">
            <w:pPr>
              <w:jc w:val="center"/>
              <w:rPr>
                <w:color w:val="000000" w:themeColor="text1"/>
                <w:kern w:val="0"/>
                <w:szCs w:val="21"/>
              </w:rPr>
            </w:pPr>
            <w:r>
              <w:rPr>
                <w:rFonts w:hint="eastAsia"/>
                <w:color w:val="000000" w:themeColor="text1"/>
                <w:kern w:val="0"/>
                <w:szCs w:val="21"/>
              </w:rPr>
              <w:t>2</w:t>
            </w:r>
          </w:p>
        </w:tc>
      </w:tr>
      <w:tr w:rsidR="0051216D">
        <w:trPr>
          <w:trHeight w:val="340"/>
        </w:trPr>
        <w:tc>
          <w:tcPr>
            <w:tcW w:w="1691" w:type="dxa"/>
            <w:tcBorders>
              <w:left w:val="single" w:sz="12" w:space="0" w:color="auto"/>
            </w:tcBorders>
            <w:vAlign w:val="center"/>
          </w:tcPr>
          <w:p w:rsidR="0051216D" w:rsidRDefault="00000000">
            <w:pPr>
              <w:jc w:val="center"/>
              <w:rPr>
                <w:kern w:val="0"/>
                <w:szCs w:val="18"/>
              </w:rPr>
            </w:pPr>
            <w:r>
              <w:rPr>
                <w:rFonts w:ascii="黑体" w:eastAsia="黑体" w:hAnsi="黑体" w:hint="eastAsia"/>
                <w:color w:val="000000" w:themeColor="text1"/>
                <w:kern w:val="0"/>
                <w:szCs w:val="18"/>
              </w:rPr>
              <w:t>课程学时</w:t>
            </w:r>
            <w:r>
              <w:rPr>
                <w:rFonts w:hint="eastAsia"/>
                <w:kern w:val="0"/>
                <w:szCs w:val="18"/>
              </w:rPr>
              <w:t xml:space="preserve"> </w:t>
            </w:r>
          </w:p>
        </w:tc>
        <w:tc>
          <w:tcPr>
            <w:tcW w:w="2260" w:type="dxa"/>
            <w:vAlign w:val="center"/>
          </w:tcPr>
          <w:p w:rsidR="0051216D" w:rsidRDefault="00000000">
            <w:pPr>
              <w:jc w:val="center"/>
              <w:rPr>
                <w:color w:val="000000" w:themeColor="text1"/>
                <w:kern w:val="0"/>
                <w:szCs w:val="21"/>
              </w:rPr>
            </w:pPr>
            <w:r>
              <w:rPr>
                <w:rFonts w:hint="eastAsia"/>
                <w:color w:val="000000" w:themeColor="text1"/>
                <w:kern w:val="0"/>
                <w:szCs w:val="21"/>
              </w:rPr>
              <w:t>3</w:t>
            </w:r>
            <w:r>
              <w:rPr>
                <w:color w:val="000000" w:themeColor="text1"/>
                <w:kern w:val="0"/>
                <w:szCs w:val="21"/>
              </w:rPr>
              <w:t>2</w:t>
            </w:r>
          </w:p>
        </w:tc>
        <w:tc>
          <w:tcPr>
            <w:tcW w:w="1272" w:type="dxa"/>
            <w:vAlign w:val="center"/>
          </w:tcPr>
          <w:p w:rsidR="0051216D" w:rsidRDefault="00000000">
            <w:pPr>
              <w:jc w:val="center"/>
              <w:rPr>
                <w:color w:val="000000" w:themeColor="text1"/>
                <w:kern w:val="0"/>
                <w:szCs w:val="21"/>
              </w:rPr>
            </w:pPr>
            <w:r>
              <w:rPr>
                <w:rFonts w:ascii="黑体" w:eastAsia="黑体" w:hAnsi="黑体" w:hint="eastAsia"/>
                <w:color w:val="000000" w:themeColor="text1"/>
                <w:kern w:val="0"/>
                <w:szCs w:val="21"/>
              </w:rPr>
              <w:t>理论学时</w:t>
            </w:r>
          </w:p>
        </w:tc>
        <w:tc>
          <w:tcPr>
            <w:tcW w:w="854" w:type="dxa"/>
            <w:vAlign w:val="center"/>
          </w:tcPr>
          <w:p w:rsidR="0051216D" w:rsidRDefault="00000000">
            <w:pPr>
              <w:jc w:val="center"/>
              <w:rPr>
                <w:color w:val="000000" w:themeColor="text1"/>
                <w:kern w:val="0"/>
                <w:szCs w:val="21"/>
              </w:rPr>
            </w:pPr>
            <w:r>
              <w:rPr>
                <w:rFonts w:hint="eastAsia"/>
                <w:color w:val="000000" w:themeColor="text1"/>
                <w:kern w:val="0"/>
                <w:szCs w:val="21"/>
              </w:rPr>
              <w:t>8</w:t>
            </w:r>
          </w:p>
        </w:tc>
        <w:tc>
          <w:tcPr>
            <w:tcW w:w="1413" w:type="dxa"/>
            <w:gridSpan w:val="2"/>
            <w:vAlign w:val="center"/>
          </w:tcPr>
          <w:p w:rsidR="0051216D" w:rsidRDefault="00000000">
            <w:pPr>
              <w:jc w:val="center"/>
              <w:rPr>
                <w:color w:val="000000" w:themeColor="text1"/>
                <w:kern w:val="0"/>
                <w:szCs w:val="21"/>
              </w:rPr>
            </w:pPr>
            <w:r>
              <w:rPr>
                <w:rFonts w:ascii="黑体" w:eastAsia="黑体" w:hAnsi="黑体" w:hint="eastAsia"/>
                <w:color w:val="000000" w:themeColor="text1"/>
                <w:kern w:val="0"/>
                <w:szCs w:val="21"/>
              </w:rPr>
              <w:t>实践学时</w:t>
            </w:r>
          </w:p>
        </w:tc>
        <w:tc>
          <w:tcPr>
            <w:tcW w:w="786" w:type="dxa"/>
            <w:tcBorders>
              <w:right w:val="single" w:sz="12" w:space="0" w:color="auto"/>
            </w:tcBorders>
            <w:vAlign w:val="center"/>
          </w:tcPr>
          <w:p w:rsidR="0051216D" w:rsidRDefault="00000000">
            <w:pPr>
              <w:jc w:val="center"/>
              <w:rPr>
                <w:color w:val="000000" w:themeColor="text1"/>
                <w:kern w:val="0"/>
                <w:szCs w:val="21"/>
              </w:rPr>
            </w:pPr>
            <w:r>
              <w:rPr>
                <w:rFonts w:hint="eastAsia"/>
                <w:color w:val="000000" w:themeColor="text1"/>
                <w:kern w:val="0"/>
                <w:szCs w:val="21"/>
              </w:rPr>
              <w:t>2</w:t>
            </w:r>
            <w:r>
              <w:rPr>
                <w:color w:val="000000" w:themeColor="text1"/>
                <w:kern w:val="0"/>
                <w:szCs w:val="21"/>
              </w:rPr>
              <w:t>4</w:t>
            </w:r>
          </w:p>
        </w:tc>
      </w:tr>
      <w:tr w:rsidR="0051216D">
        <w:trPr>
          <w:trHeight w:val="340"/>
        </w:trPr>
        <w:tc>
          <w:tcPr>
            <w:tcW w:w="1691" w:type="dxa"/>
            <w:tcBorders>
              <w:left w:val="single" w:sz="12"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color w:val="000000" w:themeColor="text1"/>
                <w:kern w:val="0"/>
                <w:szCs w:val="18"/>
              </w:rPr>
              <w:t>开课</w:t>
            </w:r>
            <w:r>
              <w:rPr>
                <w:rFonts w:ascii="黑体" w:eastAsia="黑体" w:hAnsi="黑体" w:hint="eastAsia"/>
                <w:color w:val="000000" w:themeColor="text1"/>
                <w:kern w:val="0"/>
                <w:szCs w:val="18"/>
              </w:rPr>
              <w:t>学院</w:t>
            </w:r>
          </w:p>
        </w:tc>
        <w:tc>
          <w:tcPr>
            <w:tcW w:w="2260" w:type="dxa"/>
            <w:vAlign w:val="center"/>
          </w:tcPr>
          <w:p w:rsidR="0051216D" w:rsidRDefault="00000000">
            <w:pPr>
              <w:jc w:val="center"/>
              <w:rPr>
                <w:color w:val="000000" w:themeColor="text1"/>
                <w:kern w:val="0"/>
                <w:szCs w:val="21"/>
              </w:rPr>
            </w:pPr>
            <w:r>
              <w:rPr>
                <w:rFonts w:hint="eastAsia"/>
                <w:color w:val="000000" w:themeColor="text1"/>
                <w:kern w:val="0"/>
                <w:szCs w:val="21"/>
              </w:rPr>
              <w:t>外国语学院</w:t>
            </w:r>
          </w:p>
        </w:tc>
        <w:tc>
          <w:tcPr>
            <w:tcW w:w="2126" w:type="dxa"/>
            <w:gridSpan w:val="2"/>
            <w:vAlign w:val="center"/>
          </w:tcPr>
          <w:p w:rsidR="0051216D" w:rsidRDefault="00000000">
            <w:pPr>
              <w:jc w:val="center"/>
              <w:rPr>
                <w:rFonts w:ascii="黑体" w:eastAsia="黑体" w:hAnsi="黑体" w:hint="eastAsia"/>
                <w:color w:val="000000" w:themeColor="text1"/>
                <w:kern w:val="0"/>
                <w:szCs w:val="21"/>
              </w:rPr>
            </w:pPr>
            <w:r>
              <w:rPr>
                <w:rFonts w:ascii="黑体" w:eastAsia="黑体" w:hAnsi="黑体" w:hint="eastAsia"/>
                <w:color w:val="000000" w:themeColor="text1"/>
                <w:kern w:val="0"/>
                <w:szCs w:val="21"/>
              </w:rPr>
              <w:t>适用</w:t>
            </w:r>
            <w:r>
              <w:rPr>
                <w:rFonts w:ascii="黑体" w:eastAsia="黑体" w:hAnsi="黑体"/>
                <w:color w:val="000000" w:themeColor="text1"/>
                <w:kern w:val="0"/>
                <w:szCs w:val="21"/>
              </w:rPr>
              <w:t>专业</w:t>
            </w:r>
            <w:r>
              <w:rPr>
                <w:rFonts w:ascii="黑体" w:eastAsia="黑体" w:hAnsi="黑体" w:hint="eastAsia"/>
                <w:color w:val="000000" w:themeColor="text1"/>
                <w:kern w:val="0"/>
                <w:szCs w:val="21"/>
              </w:rPr>
              <w:t>与年级</w:t>
            </w:r>
          </w:p>
        </w:tc>
        <w:tc>
          <w:tcPr>
            <w:tcW w:w="2199" w:type="dxa"/>
            <w:gridSpan w:val="3"/>
            <w:tcBorders>
              <w:right w:val="single" w:sz="12" w:space="0" w:color="auto"/>
            </w:tcBorders>
            <w:vAlign w:val="center"/>
          </w:tcPr>
          <w:p w:rsidR="0051216D" w:rsidRDefault="00000000">
            <w:pPr>
              <w:jc w:val="center"/>
              <w:rPr>
                <w:color w:val="000000" w:themeColor="text1"/>
                <w:kern w:val="0"/>
                <w:szCs w:val="21"/>
              </w:rPr>
            </w:pPr>
            <w:r>
              <w:rPr>
                <w:rFonts w:hint="eastAsia"/>
                <w:color w:val="000000" w:themeColor="text1"/>
                <w:kern w:val="0"/>
                <w:szCs w:val="21"/>
              </w:rPr>
              <w:t>德语专业三年级</w:t>
            </w:r>
          </w:p>
        </w:tc>
      </w:tr>
      <w:tr w:rsidR="0051216D">
        <w:trPr>
          <w:trHeight w:val="340"/>
        </w:trPr>
        <w:tc>
          <w:tcPr>
            <w:tcW w:w="1691" w:type="dxa"/>
            <w:tcBorders>
              <w:left w:val="single" w:sz="12"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hint="eastAsia"/>
                <w:color w:val="000000" w:themeColor="text1"/>
                <w:kern w:val="0"/>
                <w:szCs w:val="18"/>
              </w:rPr>
              <w:t>课程类别与性质</w:t>
            </w:r>
          </w:p>
        </w:tc>
        <w:tc>
          <w:tcPr>
            <w:tcW w:w="2260" w:type="dxa"/>
            <w:vAlign w:val="center"/>
          </w:tcPr>
          <w:p w:rsidR="0051216D" w:rsidRDefault="00000000">
            <w:pPr>
              <w:jc w:val="center"/>
              <w:rPr>
                <w:color w:val="000000" w:themeColor="text1"/>
                <w:kern w:val="0"/>
                <w:szCs w:val="21"/>
              </w:rPr>
            </w:pPr>
            <w:r>
              <w:rPr>
                <w:rFonts w:hint="eastAsia"/>
                <w:color w:val="000000" w:themeColor="text1"/>
                <w:kern w:val="0"/>
                <w:szCs w:val="21"/>
              </w:rPr>
              <w:t>专业选修课</w:t>
            </w:r>
          </w:p>
        </w:tc>
        <w:tc>
          <w:tcPr>
            <w:tcW w:w="2126" w:type="dxa"/>
            <w:gridSpan w:val="2"/>
            <w:vAlign w:val="center"/>
          </w:tcPr>
          <w:p w:rsidR="0051216D" w:rsidRDefault="00000000">
            <w:pPr>
              <w:jc w:val="center"/>
              <w:rPr>
                <w:rFonts w:ascii="黑体" w:eastAsia="黑体" w:hAnsi="黑体" w:hint="eastAsia"/>
                <w:color w:val="000000" w:themeColor="text1"/>
                <w:kern w:val="0"/>
                <w:szCs w:val="21"/>
              </w:rPr>
            </w:pPr>
            <w:r>
              <w:rPr>
                <w:rFonts w:ascii="黑体" w:eastAsia="黑体" w:hAnsi="黑体" w:hint="eastAsia"/>
                <w:color w:val="000000" w:themeColor="text1"/>
                <w:kern w:val="0"/>
                <w:szCs w:val="21"/>
              </w:rPr>
              <w:t>考核方式</w:t>
            </w:r>
          </w:p>
        </w:tc>
        <w:tc>
          <w:tcPr>
            <w:tcW w:w="2199" w:type="dxa"/>
            <w:gridSpan w:val="3"/>
            <w:tcBorders>
              <w:right w:val="single" w:sz="12" w:space="0" w:color="auto"/>
            </w:tcBorders>
            <w:vAlign w:val="center"/>
          </w:tcPr>
          <w:p w:rsidR="0051216D" w:rsidRDefault="00000000">
            <w:pPr>
              <w:jc w:val="center"/>
              <w:rPr>
                <w:color w:val="000000" w:themeColor="text1"/>
                <w:kern w:val="0"/>
                <w:szCs w:val="21"/>
              </w:rPr>
            </w:pPr>
            <w:r>
              <w:rPr>
                <w:rFonts w:hint="eastAsia"/>
                <w:color w:val="000000" w:themeColor="text1"/>
                <w:kern w:val="0"/>
                <w:szCs w:val="21"/>
              </w:rPr>
              <w:t>考查</w:t>
            </w:r>
          </w:p>
        </w:tc>
      </w:tr>
      <w:tr w:rsidR="0051216D">
        <w:trPr>
          <w:trHeight w:val="340"/>
        </w:trPr>
        <w:tc>
          <w:tcPr>
            <w:tcW w:w="1691" w:type="dxa"/>
            <w:tcBorders>
              <w:left w:val="single" w:sz="12"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hint="eastAsia"/>
                <w:color w:val="000000" w:themeColor="text1"/>
                <w:kern w:val="0"/>
                <w:szCs w:val="18"/>
              </w:rPr>
              <w:t>选</w:t>
            </w:r>
            <w:r>
              <w:rPr>
                <w:rFonts w:ascii="黑体" w:eastAsia="黑体" w:hAnsi="黑体"/>
                <w:color w:val="000000" w:themeColor="text1"/>
                <w:kern w:val="0"/>
                <w:szCs w:val="18"/>
              </w:rPr>
              <w:t>用教材</w:t>
            </w:r>
          </w:p>
        </w:tc>
        <w:tc>
          <w:tcPr>
            <w:tcW w:w="4386" w:type="dxa"/>
            <w:gridSpan w:val="3"/>
            <w:vAlign w:val="center"/>
          </w:tcPr>
          <w:p w:rsidR="0051216D" w:rsidRDefault="00000000">
            <w:pPr>
              <w:jc w:val="center"/>
              <w:rPr>
                <w:rFonts w:asciiTheme="minorEastAsia" w:eastAsiaTheme="minorEastAsia" w:hAnsiTheme="minorEastAsia" w:hint="eastAsia"/>
                <w:bCs/>
                <w:color w:val="000000" w:themeColor="text1"/>
                <w:kern w:val="0"/>
                <w:szCs w:val="21"/>
              </w:rPr>
            </w:pPr>
            <w:r>
              <w:rPr>
                <w:color w:val="000000" w:themeColor="text1"/>
                <w:kern w:val="0"/>
                <w:szCs w:val="21"/>
              </w:rPr>
              <w:t>中高级德语写作训练</w:t>
            </w:r>
            <w:r>
              <w:rPr>
                <w:rFonts w:hint="eastAsia"/>
                <w:color w:val="000000" w:themeColor="text1"/>
                <w:kern w:val="0"/>
                <w:szCs w:val="21"/>
              </w:rPr>
              <w:t>，</w:t>
            </w:r>
            <w:r>
              <w:rPr>
                <w:color w:val="000000" w:themeColor="text1"/>
                <w:kern w:val="0"/>
                <w:szCs w:val="21"/>
              </w:rPr>
              <w:t>陈飞飞</w:t>
            </w:r>
            <w:r>
              <w:rPr>
                <w:rFonts w:hint="eastAsia"/>
                <w:color w:val="000000" w:themeColor="text1"/>
                <w:kern w:val="0"/>
                <w:szCs w:val="21"/>
              </w:rPr>
              <w:t>等，同济大学出版社，</w:t>
            </w:r>
            <w:r>
              <w:rPr>
                <w:rFonts w:hint="eastAsia"/>
                <w:color w:val="000000" w:themeColor="text1"/>
                <w:kern w:val="0"/>
                <w:szCs w:val="21"/>
              </w:rPr>
              <w:t>2</w:t>
            </w:r>
            <w:r>
              <w:rPr>
                <w:color w:val="000000" w:themeColor="text1"/>
                <w:kern w:val="0"/>
                <w:szCs w:val="21"/>
              </w:rPr>
              <w:t>02</w:t>
            </w:r>
            <w:r>
              <w:rPr>
                <w:rFonts w:hint="eastAsia"/>
                <w:color w:val="000000" w:themeColor="text1"/>
                <w:kern w:val="0"/>
                <w:szCs w:val="21"/>
              </w:rPr>
              <w:t>2</w:t>
            </w:r>
            <w:r>
              <w:rPr>
                <w:color w:val="000000" w:themeColor="text1"/>
                <w:kern w:val="0"/>
                <w:szCs w:val="21"/>
              </w:rPr>
              <w:t>.</w:t>
            </w:r>
          </w:p>
        </w:tc>
        <w:tc>
          <w:tcPr>
            <w:tcW w:w="1413" w:type="dxa"/>
            <w:gridSpan w:val="2"/>
            <w:vAlign w:val="center"/>
          </w:tcPr>
          <w:p w:rsidR="0051216D" w:rsidRDefault="00000000">
            <w:pPr>
              <w:jc w:val="center"/>
              <w:rPr>
                <w:rFonts w:ascii="黑体" w:eastAsia="黑体" w:hAnsi="黑体" w:hint="eastAsia"/>
                <w:color w:val="000000" w:themeColor="text1"/>
                <w:kern w:val="0"/>
                <w:szCs w:val="21"/>
              </w:rPr>
            </w:pPr>
            <w:r>
              <w:rPr>
                <w:rFonts w:ascii="黑体" w:eastAsia="黑体" w:hAnsi="黑体" w:hint="eastAsia"/>
                <w:color w:val="000000" w:themeColor="text1"/>
                <w:kern w:val="0"/>
                <w:szCs w:val="21"/>
              </w:rPr>
              <w:t>是否为</w:t>
            </w:r>
          </w:p>
          <w:p w:rsidR="0051216D" w:rsidRDefault="00000000">
            <w:pPr>
              <w:jc w:val="center"/>
              <w:rPr>
                <w:rFonts w:ascii="黑体" w:eastAsia="黑体" w:hAnsi="黑体" w:hint="eastAsia"/>
                <w:color w:val="000000" w:themeColor="text1"/>
                <w:kern w:val="0"/>
                <w:szCs w:val="21"/>
              </w:rPr>
            </w:pPr>
            <w:r>
              <w:rPr>
                <w:rFonts w:ascii="黑体" w:eastAsia="黑体" w:hAnsi="黑体" w:hint="eastAsia"/>
                <w:color w:val="000000" w:themeColor="text1"/>
                <w:kern w:val="0"/>
                <w:szCs w:val="21"/>
              </w:rPr>
              <w:t>马工程教材</w:t>
            </w:r>
          </w:p>
        </w:tc>
        <w:tc>
          <w:tcPr>
            <w:tcW w:w="786" w:type="dxa"/>
            <w:tcBorders>
              <w:right w:val="single" w:sz="12" w:space="0" w:color="auto"/>
            </w:tcBorders>
            <w:vAlign w:val="center"/>
          </w:tcPr>
          <w:p w:rsidR="0051216D" w:rsidRDefault="00000000">
            <w:pPr>
              <w:ind w:leftChars="50" w:left="105"/>
              <w:jc w:val="left"/>
              <w:rPr>
                <w:color w:val="000000" w:themeColor="text1"/>
                <w:kern w:val="0"/>
                <w:szCs w:val="21"/>
              </w:rPr>
            </w:pPr>
            <w:r>
              <w:rPr>
                <w:rFonts w:hint="eastAsia"/>
                <w:color w:val="000000" w:themeColor="text1"/>
                <w:kern w:val="0"/>
                <w:szCs w:val="21"/>
              </w:rPr>
              <w:t>否</w:t>
            </w:r>
          </w:p>
        </w:tc>
      </w:tr>
      <w:tr w:rsidR="0051216D">
        <w:trPr>
          <w:trHeight w:val="680"/>
        </w:trPr>
        <w:tc>
          <w:tcPr>
            <w:tcW w:w="1691" w:type="dxa"/>
            <w:tcBorders>
              <w:left w:val="single" w:sz="12"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color w:val="000000" w:themeColor="text1"/>
                <w:kern w:val="0"/>
                <w:szCs w:val="18"/>
              </w:rPr>
              <w:t>先修课程</w:t>
            </w:r>
          </w:p>
        </w:tc>
        <w:tc>
          <w:tcPr>
            <w:tcW w:w="6585" w:type="dxa"/>
            <w:gridSpan w:val="6"/>
            <w:tcBorders>
              <w:right w:val="single" w:sz="12" w:space="0" w:color="auto"/>
            </w:tcBorders>
            <w:vAlign w:val="center"/>
          </w:tcPr>
          <w:p w:rsidR="0051216D" w:rsidRDefault="00000000">
            <w:pPr>
              <w:adjustRightInd w:val="0"/>
              <w:snapToGrid w:val="0"/>
              <w:spacing w:line="288" w:lineRule="auto"/>
              <w:ind w:firstLineChars="196" w:firstLine="392"/>
              <w:rPr>
                <w:color w:val="000000"/>
                <w:kern w:val="0"/>
                <w:sz w:val="20"/>
                <w:szCs w:val="20"/>
              </w:rPr>
            </w:pPr>
            <w:r>
              <w:rPr>
                <w:rFonts w:hint="eastAsia"/>
                <w:color w:val="000000"/>
                <w:kern w:val="0"/>
                <w:sz w:val="20"/>
                <w:szCs w:val="20"/>
              </w:rPr>
              <w:t>德语基础写作，</w:t>
            </w:r>
            <w:r>
              <w:rPr>
                <w:rFonts w:hint="eastAsia"/>
                <w:color w:val="000000"/>
                <w:kern w:val="0"/>
                <w:sz w:val="20"/>
                <w:szCs w:val="20"/>
              </w:rPr>
              <w:t>2020354</w:t>
            </w:r>
            <w:r>
              <w:rPr>
                <w:rFonts w:hint="eastAsia"/>
                <w:color w:val="000000"/>
                <w:kern w:val="0"/>
                <w:sz w:val="20"/>
                <w:szCs w:val="20"/>
              </w:rPr>
              <w:t>（</w:t>
            </w:r>
            <w:r>
              <w:rPr>
                <w:rFonts w:hint="eastAsia"/>
                <w:color w:val="000000"/>
                <w:kern w:val="0"/>
                <w:sz w:val="20"/>
                <w:szCs w:val="20"/>
              </w:rPr>
              <w:t>2</w:t>
            </w:r>
            <w:r>
              <w:rPr>
                <w:rFonts w:hint="eastAsia"/>
                <w:color w:val="000000"/>
                <w:kern w:val="0"/>
                <w:sz w:val="20"/>
                <w:szCs w:val="20"/>
              </w:rPr>
              <w:t>）</w:t>
            </w:r>
          </w:p>
        </w:tc>
      </w:tr>
      <w:tr w:rsidR="0051216D">
        <w:trPr>
          <w:trHeight w:val="3912"/>
        </w:trPr>
        <w:tc>
          <w:tcPr>
            <w:tcW w:w="1691" w:type="dxa"/>
            <w:tcBorders>
              <w:left w:val="single" w:sz="12"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color w:val="000000" w:themeColor="text1"/>
                <w:kern w:val="0"/>
                <w:szCs w:val="18"/>
              </w:rPr>
              <w:t>课程简介</w:t>
            </w:r>
          </w:p>
        </w:tc>
        <w:tc>
          <w:tcPr>
            <w:tcW w:w="6585" w:type="dxa"/>
            <w:gridSpan w:val="6"/>
            <w:tcBorders>
              <w:right w:val="single" w:sz="12" w:space="0" w:color="auto"/>
            </w:tcBorders>
          </w:tcPr>
          <w:p w:rsidR="0051216D" w:rsidRDefault="00000000">
            <w:pPr>
              <w:pStyle w:val="DG0"/>
              <w:jc w:val="both"/>
              <w:rPr>
                <w:sz w:val="20"/>
              </w:rPr>
            </w:pPr>
            <w:r>
              <w:rPr>
                <w:rFonts w:hint="eastAsia"/>
                <w:sz w:val="20"/>
              </w:rPr>
              <w:t>本课程对象为已经具备一定德语基础的德语专业大三学生，在德国基础写作课程的基础上，进一步拓宽学生写作知识和能力。通过更丰富的范文和更广泛的题材范围（包括居住、</w:t>
            </w:r>
            <w:r>
              <w:rPr>
                <w:sz w:val="20"/>
              </w:rPr>
              <w:t>交通</w:t>
            </w:r>
            <w:r>
              <w:rPr>
                <w:rFonts w:hint="eastAsia"/>
                <w:sz w:val="20"/>
              </w:rPr>
              <w:t>、</w:t>
            </w:r>
            <w:r>
              <w:rPr>
                <w:sz w:val="20"/>
              </w:rPr>
              <w:t>外语学习、工作</w:t>
            </w:r>
            <w:r>
              <w:rPr>
                <w:rFonts w:hint="eastAsia"/>
                <w:sz w:val="20"/>
              </w:rPr>
              <w:t>、</w:t>
            </w:r>
            <w:r>
              <w:rPr>
                <w:sz w:val="20"/>
              </w:rPr>
              <w:t>核能</w:t>
            </w:r>
            <w:r>
              <w:rPr>
                <w:rFonts w:hint="eastAsia"/>
                <w:sz w:val="20"/>
              </w:rPr>
              <w:t>、</w:t>
            </w:r>
            <w:r>
              <w:rPr>
                <w:sz w:val="20"/>
              </w:rPr>
              <w:t>健康饮食和气候变化等</w:t>
            </w:r>
            <w:r>
              <w:rPr>
                <w:rFonts w:hint="eastAsia"/>
                <w:sz w:val="20"/>
              </w:rPr>
              <w:t>），提高学生的写作水平，包括记叙文、议论文及学术写作的相关能力水平。</w:t>
            </w:r>
          </w:p>
          <w:p w:rsidR="0051216D" w:rsidRDefault="00000000">
            <w:pPr>
              <w:pStyle w:val="DG0"/>
              <w:jc w:val="both"/>
              <w:rPr>
                <w:sz w:val="20"/>
              </w:rPr>
            </w:pPr>
            <w:r>
              <w:rPr>
                <w:rFonts w:hint="eastAsia"/>
                <w:sz w:val="20"/>
              </w:rPr>
              <w:t>教学的重点在于提升学生的书面交际能力，尤其是高阶文章的书写能力，使得学生能够为专四、专八以及德福考试打下写作基础，并且能够胜任后续学术论文写作。</w:t>
            </w:r>
            <w:r>
              <w:rPr>
                <w:sz w:val="20"/>
              </w:rPr>
              <w:t>通过课堂学习，学生学会用语法错误较少的流畅德语，来书写德语议论文</w:t>
            </w:r>
            <w:r>
              <w:rPr>
                <w:rFonts w:hint="eastAsia"/>
                <w:sz w:val="20"/>
              </w:rPr>
              <w:t>及综述类文章</w:t>
            </w:r>
            <w:r>
              <w:rPr>
                <w:sz w:val="20"/>
              </w:rPr>
              <w:t>。</w:t>
            </w:r>
          </w:p>
        </w:tc>
      </w:tr>
      <w:tr w:rsidR="0051216D">
        <w:trPr>
          <w:trHeight w:val="1701"/>
        </w:trPr>
        <w:tc>
          <w:tcPr>
            <w:tcW w:w="1691" w:type="dxa"/>
            <w:tcBorders>
              <w:left w:val="single" w:sz="12" w:space="0" w:color="auto"/>
              <w:bottom w:val="double" w:sz="4" w:space="0" w:color="auto"/>
            </w:tcBorders>
            <w:vAlign w:val="center"/>
          </w:tcPr>
          <w:p w:rsidR="0051216D" w:rsidRDefault="00000000">
            <w:pPr>
              <w:jc w:val="center"/>
              <w:rPr>
                <w:rFonts w:ascii="黑体" w:eastAsia="黑体" w:hAnsi="黑体" w:hint="eastAsia"/>
                <w:color w:val="000000" w:themeColor="text1"/>
                <w:kern w:val="0"/>
                <w:szCs w:val="18"/>
              </w:rPr>
            </w:pPr>
            <w:r>
              <w:rPr>
                <w:rFonts w:ascii="黑体" w:eastAsia="黑体" w:hAnsi="黑体"/>
                <w:color w:val="000000" w:themeColor="text1"/>
                <w:kern w:val="0"/>
                <w:szCs w:val="18"/>
              </w:rPr>
              <w:t>选课建议</w:t>
            </w:r>
            <w:r>
              <w:rPr>
                <w:rFonts w:ascii="黑体" w:eastAsia="黑体" w:hAnsi="黑体" w:hint="eastAsia"/>
                <w:color w:val="000000" w:themeColor="text1"/>
                <w:kern w:val="0"/>
                <w:szCs w:val="18"/>
              </w:rPr>
              <w:t>与学习要求</w:t>
            </w:r>
          </w:p>
        </w:tc>
        <w:tc>
          <w:tcPr>
            <w:tcW w:w="6585" w:type="dxa"/>
            <w:gridSpan w:val="6"/>
            <w:tcBorders>
              <w:bottom w:val="double" w:sz="4" w:space="0" w:color="auto"/>
              <w:right w:val="single" w:sz="12" w:space="0" w:color="auto"/>
            </w:tcBorders>
          </w:tcPr>
          <w:p w:rsidR="0051216D" w:rsidRDefault="00000000">
            <w:pPr>
              <w:snapToGrid w:val="0"/>
              <w:spacing w:line="288" w:lineRule="auto"/>
              <w:ind w:firstLineChars="200" w:firstLine="420"/>
              <w:rPr>
                <w:color w:val="000000"/>
                <w:kern w:val="0"/>
                <w:szCs w:val="21"/>
              </w:rPr>
            </w:pPr>
            <w:r>
              <w:rPr>
                <w:rFonts w:hint="eastAsia"/>
                <w:color w:val="000000"/>
                <w:kern w:val="0"/>
                <w:szCs w:val="21"/>
              </w:rPr>
              <w:t>德语</w:t>
            </w:r>
            <w:r>
              <w:rPr>
                <w:color w:val="000000"/>
                <w:kern w:val="0"/>
                <w:szCs w:val="21"/>
              </w:rPr>
              <w:t>专业大</w:t>
            </w:r>
            <w:r>
              <w:rPr>
                <w:rFonts w:hint="eastAsia"/>
                <w:color w:val="000000"/>
                <w:kern w:val="0"/>
                <w:szCs w:val="21"/>
              </w:rPr>
              <w:t>三选修</w:t>
            </w:r>
            <w:r>
              <w:rPr>
                <w:color w:val="000000"/>
                <w:kern w:val="0"/>
                <w:szCs w:val="21"/>
              </w:rPr>
              <w:t>课</w:t>
            </w:r>
            <w:r>
              <w:rPr>
                <w:rFonts w:hint="eastAsia"/>
                <w:color w:val="000000"/>
                <w:kern w:val="0"/>
                <w:szCs w:val="21"/>
              </w:rPr>
              <w:t>，学习本门课的学生，必须先完成及通过</w:t>
            </w:r>
            <w:r>
              <w:rPr>
                <w:rFonts w:hint="eastAsia"/>
                <w:color w:val="000000"/>
                <w:kern w:val="0"/>
                <w:sz w:val="20"/>
                <w:szCs w:val="20"/>
              </w:rPr>
              <w:t>德语基础写作</w:t>
            </w:r>
            <w:r>
              <w:rPr>
                <w:rFonts w:hint="eastAsia"/>
                <w:color w:val="000000"/>
                <w:kern w:val="0"/>
                <w:szCs w:val="21"/>
              </w:rPr>
              <w:t>，掌握中级德语水平的词汇、句法和语法知识。</w:t>
            </w:r>
          </w:p>
        </w:tc>
      </w:tr>
      <w:tr w:rsidR="0051216D">
        <w:trPr>
          <w:trHeight w:val="510"/>
        </w:trPr>
        <w:tc>
          <w:tcPr>
            <w:tcW w:w="1691" w:type="dxa"/>
            <w:tcBorders>
              <w:top w:val="double" w:sz="4" w:space="0" w:color="auto"/>
              <w:left w:val="single" w:sz="12" w:space="0" w:color="auto"/>
            </w:tcBorders>
            <w:vAlign w:val="center"/>
          </w:tcPr>
          <w:p w:rsidR="0051216D" w:rsidRDefault="00000000">
            <w:pPr>
              <w:jc w:val="center"/>
              <w:rPr>
                <w:rFonts w:ascii="黑体" w:eastAsia="黑体" w:hAnsi="黑体" w:hint="eastAsia"/>
                <w:color w:val="000000" w:themeColor="text1"/>
                <w:kern w:val="0"/>
                <w:szCs w:val="21"/>
              </w:rPr>
            </w:pPr>
            <w:r>
              <w:rPr>
                <w:rFonts w:ascii="黑体" w:eastAsia="黑体" w:hAnsi="黑体" w:hint="eastAsia"/>
                <w:color w:val="000000" w:themeColor="text1"/>
                <w:kern w:val="0"/>
                <w:szCs w:val="21"/>
              </w:rPr>
              <w:lastRenderedPageBreak/>
              <w:t>大纲编写人</w:t>
            </w:r>
          </w:p>
        </w:tc>
        <w:tc>
          <w:tcPr>
            <w:tcW w:w="3532" w:type="dxa"/>
            <w:gridSpan w:val="2"/>
            <w:tcBorders>
              <w:top w:val="double" w:sz="4" w:space="0" w:color="auto"/>
            </w:tcBorders>
            <w:vAlign w:val="center"/>
          </w:tcPr>
          <w:p w:rsidR="0051216D" w:rsidRDefault="00C42C6E">
            <w:pPr>
              <w:jc w:val="right"/>
              <w:rPr>
                <w:rFonts w:ascii="黑体" w:eastAsia="黑体" w:hAnsi="黑体" w:hint="eastAsia"/>
                <w:color w:val="000000" w:themeColor="text1"/>
                <w:kern w:val="0"/>
                <w:szCs w:val="21"/>
              </w:rPr>
            </w:pPr>
            <w:r>
              <w:rPr>
                <w:noProof/>
              </w:rPr>
              <w:drawing>
                <wp:inline distT="0" distB="0" distL="0" distR="0" wp14:anchorId="1DD86014" wp14:editId="10EA9F08">
                  <wp:extent cx="631190" cy="386080"/>
                  <wp:effectExtent l="0" t="0" r="0" b="0"/>
                  <wp:docPr id="1260095050"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95050" name="图片 1260095050" descr="图片包含 文本&#10;&#10;描述已自动生成"/>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1190" cy="386080"/>
                          </a:xfrm>
                          <a:prstGeom prst="rect">
                            <a:avLst/>
                          </a:prstGeom>
                        </pic:spPr>
                      </pic:pic>
                    </a:graphicData>
                  </a:graphic>
                </wp:inline>
              </w:drawing>
            </w:r>
          </w:p>
        </w:tc>
        <w:tc>
          <w:tcPr>
            <w:tcW w:w="1425" w:type="dxa"/>
            <w:gridSpan w:val="2"/>
            <w:tcBorders>
              <w:top w:val="double" w:sz="4" w:space="0" w:color="auto"/>
            </w:tcBorders>
            <w:vAlign w:val="center"/>
          </w:tcPr>
          <w:p w:rsidR="0051216D" w:rsidRDefault="00000000">
            <w:pPr>
              <w:jc w:val="center"/>
              <w:rPr>
                <w:kern w:val="0"/>
                <w:szCs w:val="21"/>
              </w:rPr>
            </w:pPr>
            <w:r>
              <w:rPr>
                <w:rFonts w:ascii="黑体" w:eastAsia="黑体" w:hAnsi="黑体" w:hint="eastAsia"/>
                <w:color w:val="000000" w:themeColor="text1"/>
                <w:kern w:val="0"/>
                <w:szCs w:val="21"/>
              </w:rPr>
              <w:t>制/修订时间</w:t>
            </w:r>
          </w:p>
        </w:tc>
        <w:tc>
          <w:tcPr>
            <w:tcW w:w="1628" w:type="dxa"/>
            <w:gridSpan w:val="2"/>
            <w:tcBorders>
              <w:top w:val="double" w:sz="4" w:space="0" w:color="auto"/>
              <w:right w:val="single" w:sz="12" w:space="0" w:color="auto"/>
            </w:tcBorders>
            <w:vAlign w:val="center"/>
          </w:tcPr>
          <w:p w:rsidR="0051216D" w:rsidRDefault="00000000">
            <w:pPr>
              <w:jc w:val="center"/>
              <w:rPr>
                <w:color w:val="000000"/>
                <w:kern w:val="0"/>
                <w:szCs w:val="21"/>
              </w:rPr>
            </w:pPr>
            <w:r>
              <w:rPr>
                <w:rFonts w:hint="eastAsia"/>
                <w:color w:val="000000"/>
                <w:kern w:val="0"/>
                <w:szCs w:val="21"/>
              </w:rPr>
              <w:t>2</w:t>
            </w:r>
            <w:r>
              <w:rPr>
                <w:color w:val="000000"/>
                <w:kern w:val="0"/>
                <w:szCs w:val="21"/>
              </w:rPr>
              <w:t>02</w:t>
            </w:r>
            <w:r w:rsidR="009D6539">
              <w:rPr>
                <w:rFonts w:hint="eastAsia"/>
                <w:color w:val="000000"/>
                <w:kern w:val="0"/>
                <w:szCs w:val="21"/>
              </w:rPr>
              <w:t>6</w:t>
            </w:r>
            <w:r>
              <w:rPr>
                <w:color w:val="000000"/>
                <w:kern w:val="0"/>
                <w:szCs w:val="21"/>
              </w:rPr>
              <w:t>.2.20</w:t>
            </w:r>
          </w:p>
        </w:tc>
      </w:tr>
      <w:tr w:rsidR="0051216D">
        <w:trPr>
          <w:trHeight w:val="510"/>
        </w:trPr>
        <w:tc>
          <w:tcPr>
            <w:tcW w:w="1691" w:type="dxa"/>
            <w:tcBorders>
              <w:left w:val="single" w:sz="12" w:space="0" w:color="auto"/>
            </w:tcBorders>
            <w:vAlign w:val="center"/>
          </w:tcPr>
          <w:p w:rsidR="0051216D" w:rsidRDefault="00000000">
            <w:pPr>
              <w:jc w:val="center"/>
              <w:rPr>
                <w:rFonts w:ascii="黑体" w:eastAsia="黑体" w:hAnsi="黑体" w:hint="eastAsia"/>
                <w:color w:val="000000" w:themeColor="text1"/>
                <w:kern w:val="0"/>
                <w:szCs w:val="21"/>
              </w:rPr>
            </w:pPr>
            <w:r>
              <w:rPr>
                <w:rFonts w:ascii="黑体" w:eastAsia="黑体" w:hAnsi="黑体" w:hint="eastAsia"/>
                <w:color w:val="000000" w:themeColor="text1"/>
                <w:kern w:val="0"/>
                <w:szCs w:val="21"/>
              </w:rPr>
              <w:t>专业负责人</w:t>
            </w:r>
          </w:p>
        </w:tc>
        <w:tc>
          <w:tcPr>
            <w:tcW w:w="3532" w:type="dxa"/>
            <w:gridSpan w:val="2"/>
            <w:vAlign w:val="center"/>
          </w:tcPr>
          <w:p w:rsidR="0051216D" w:rsidRDefault="00B92BB8" w:rsidP="00B92BB8">
            <w:pPr>
              <w:ind w:right="1000"/>
              <w:rPr>
                <w:rFonts w:ascii="黑体" w:eastAsia="黑体" w:hAnsi="黑体" w:hint="eastAsia"/>
                <w:color w:val="000000" w:themeColor="text1"/>
                <w:kern w:val="0"/>
                <w:szCs w:val="21"/>
              </w:rPr>
            </w:pPr>
            <w:r>
              <w:rPr>
                <w:rFonts w:hint="eastAsia"/>
                <w:noProof/>
                <w:kern w:val="0"/>
                <w:sz w:val="28"/>
                <w:szCs w:val="28"/>
              </w:rPr>
              <w:drawing>
                <wp:inline distT="0" distB="0" distL="0" distR="0" wp14:anchorId="44EC3DD5" wp14:editId="360CF842">
                  <wp:extent cx="393700" cy="215900"/>
                  <wp:effectExtent l="0" t="0" r="2540" b="12700"/>
                  <wp:docPr id="2" name="图片 191" descr="eb0f587b305cd537af4bc2edfd1aa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1" descr="eb0f587b305cd537af4bc2edfd1aa8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3700" cy="215900"/>
                          </a:xfrm>
                          <a:prstGeom prst="rect">
                            <a:avLst/>
                          </a:prstGeom>
                          <a:noFill/>
                          <a:ln>
                            <a:noFill/>
                          </a:ln>
                        </pic:spPr>
                      </pic:pic>
                    </a:graphicData>
                  </a:graphic>
                </wp:inline>
              </w:drawing>
            </w:r>
          </w:p>
        </w:tc>
        <w:tc>
          <w:tcPr>
            <w:tcW w:w="1425" w:type="dxa"/>
            <w:gridSpan w:val="2"/>
            <w:vAlign w:val="center"/>
          </w:tcPr>
          <w:p w:rsidR="0051216D" w:rsidRDefault="00000000">
            <w:pPr>
              <w:jc w:val="center"/>
              <w:rPr>
                <w:kern w:val="0"/>
                <w:szCs w:val="21"/>
              </w:rPr>
            </w:pPr>
            <w:r>
              <w:rPr>
                <w:rFonts w:ascii="黑体" w:eastAsia="黑体" w:hAnsi="黑体" w:hint="eastAsia"/>
                <w:color w:val="000000" w:themeColor="text1"/>
                <w:kern w:val="0"/>
                <w:szCs w:val="21"/>
              </w:rPr>
              <w:t>审定时间</w:t>
            </w:r>
          </w:p>
        </w:tc>
        <w:tc>
          <w:tcPr>
            <w:tcW w:w="1628" w:type="dxa"/>
            <w:gridSpan w:val="2"/>
            <w:tcBorders>
              <w:right w:val="single" w:sz="12" w:space="0" w:color="auto"/>
            </w:tcBorders>
            <w:vAlign w:val="center"/>
          </w:tcPr>
          <w:p w:rsidR="0051216D" w:rsidRDefault="00000000">
            <w:pPr>
              <w:jc w:val="center"/>
              <w:rPr>
                <w:color w:val="000000"/>
                <w:kern w:val="0"/>
                <w:szCs w:val="21"/>
              </w:rPr>
            </w:pPr>
            <w:r>
              <w:rPr>
                <w:rFonts w:hint="eastAsia"/>
                <w:color w:val="000000"/>
                <w:kern w:val="0"/>
                <w:szCs w:val="21"/>
              </w:rPr>
              <w:t>2</w:t>
            </w:r>
            <w:r>
              <w:rPr>
                <w:color w:val="000000"/>
                <w:kern w:val="0"/>
                <w:szCs w:val="21"/>
              </w:rPr>
              <w:t>02</w:t>
            </w:r>
            <w:r w:rsidR="009D6539">
              <w:rPr>
                <w:rFonts w:hint="eastAsia"/>
                <w:color w:val="000000"/>
                <w:kern w:val="0"/>
                <w:szCs w:val="21"/>
              </w:rPr>
              <w:t>6</w:t>
            </w:r>
            <w:r>
              <w:rPr>
                <w:color w:val="000000"/>
                <w:kern w:val="0"/>
                <w:szCs w:val="21"/>
              </w:rPr>
              <w:t>.3.1</w:t>
            </w:r>
          </w:p>
        </w:tc>
      </w:tr>
      <w:tr w:rsidR="0051216D">
        <w:trPr>
          <w:trHeight w:val="510"/>
        </w:trPr>
        <w:tc>
          <w:tcPr>
            <w:tcW w:w="1691" w:type="dxa"/>
            <w:tcBorders>
              <w:left w:val="single" w:sz="12" w:space="0" w:color="auto"/>
              <w:bottom w:val="single" w:sz="12" w:space="0" w:color="auto"/>
            </w:tcBorders>
            <w:vAlign w:val="center"/>
          </w:tcPr>
          <w:p w:rsidR="0051216D" w:rsidRDefault="00000000">
            <w:pPr>
              <w:jc w:val="center"/>
              <w:rPr>
                <w:rFonts w:ascii="黑体" w:eastAsia="黑体" w:hAnsi="黑体" w:hint="eastAsia"/>
                <w:color w:val="000000" w:themeColor="text1"/>
                <w:kern w:val="0"/>
                <w:szCs w:val="21"/>
              </w:rPr>
            </w:pPr>
            <w:r>
              <w:rPr>
                <w:rFonts w:ascii="黑体" w:eastAsia="黑体" w:hAnsi="黑体" w:hint="eastAsia"/>
                <w:color w:val="000000" w:themeColor="text1"/>
                <w:kern w:val="0"/>
                <w:szCs w:val="21"/>
              </w:rPr>
              <w:t>学院负责人</w:t>
            </w:r>
          </w:p>
        </w:tc>
        <w:tc>
          <w:tcPr>
            <w:tcW w:w="3532" w:type="dxa"/>
            <w:gridSpan w:val="2"/>
            <w:tcBorders>
              <w:bottom w:val="single" w:sz="12" w:space="0" w:color="auto"/>
            </w:tcBorders>
            <w:vAlign w:val="center"/>
          </w:tcPr>
          <w:p w:rsidR="0051216D" w:rsidRDefault="00B92BB8">
            <w:pPr>
              <w:jc w:val="right"/>
              <w:rPr>
                <w:rFonts w:ascii="黑体" w:eastAsia="黑体" w:hAnsi="黑体" w:hint="eastAsia"/>
                <w:color w:val="000000" w:themeColor="text1"/>
                <w:kern w:val="0"/>
                <w:szCs w:val="21"/>
              </w:rPr>
            </w:pPr>
            <w:r>
              <w:rPr>
                <w:rFonts w:hint="eastAsia"/>
                <w:noProof/>
                <w:kern w:val="0"/>
                <w:szCs w:val="21"/>
              </w:rPr>
              <w:drawing>
                <wp:inline distT="0" distB="0" distL="114300" distR="114300" wp14:anchorId="41414CE0" wp14:editId="012EFE60">
                  <wp:extent cx="712470" cy="406400"/>
                  <wp:effectExtent l="0" t="0" r="3810" b="5080"/>
                  <wp:docPr id="1" name="图片 1" descr="6d0393ebd7e2174ac6553ec99ba2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0393ebd7e2174ac6553ec99ba24178"/>
                          <pic:cNvPicPr>
                            <a:picLocks noChangeAspect="1"/>
                          </pic:cNvPicPr>
                        </pic:nvPicPr>
                        <pic:blipFill>
                          <a:blip r:embed="rId10"/>
                          <a:stretch>
                            <a:fillRect/>
                          </a:stretch>
                        </pic:blipFill>
                        <pic:spPr>
                          <a:xfrm>
                            <a:off x="0" y="0"/>
                            <a:ext cx="712470" cy="406400"/>
                          </a:xfrm>
                          <a:prstGeom prst="rect">
                            <a:avLst/>
                          </a:prstGeom>
                        </pic:spPr>
                      </pic:pic>
                    </a:graphicData>
                  </a:graphic>
                </wp:inline>
              </w:drawing>
            </w:r>
          </w:p>
        </w:tc>
        <w:tc>
          <w:tcPr>
            <w:tcW w:w="1425" w:type="dxa"/>
            <w:gridSpan w:val="2"/>
            <w:tcBorders>
              <w:bottom w:val="single" w:sz="12" w:space="0" w:color="auto"/>
            </w:tcBorders>
            <w:vAlign w:val="center"/>
          </w:tcPr>
          <w:p w:rsidR="0051216D" w:rsidRDefault="00000000">
            <w:pPr>
              <w:jc w:val="center"/>
              <w:rPr>
                <w:kern w:val="0"/>
                <w:szCs w:val="21"/>
              </w:rPr>
            </w:pPr>
            <w:r>
              <w:rPr>
                <w:rFonts w:ascii="黑体" w:eastAsia="黑体" w:hAnsi="黑体" w:hint="eastAsia"/>
                <w:color w:val="000000" w:themeColor="text1"/>
                <w:kern w:val="0"/>
                <w:szCs w:val="21"/>
              </w:rPr>
              <w:t>批准时间</w:t>
            </w:r>
          </w:p>
        </w:tc>
        <w:tc>
          <w:tcPr>
            <w:tcW w:w="1628" w:type="dxa"/>
            <w:gridSpan w:val="2"/>
            <w:tcBorders>
              <w:bottom w:val="single" w:sz="12" w:space="0" w:color="auto"/>
              <w:right w:val="single" w:sz="12" w:space="0" w:color="auto"/>
            </w:tcBorders>
            <w:vAlign w:val="center"/>
          </w:tcPr>
          <w:p w:rsidR="0051216D" w:rsidRDefault="00000000">
            <w:pPr>
              <w:jc w:val="center"/>
              <w:rPr>
                <w:color w:val="000000"/>
                <w:kern w:val="0"/>
                <w:szCs w:val="21"/>
              </w:rPr>
            </w:pPr>
            <w:r>
              <w:rPr>
                <w:rFonts w:hint="eastAsia"/>
                <w:color w:val="000000"/>
                <w:kern w:val="0"/>
                <w:szCs w:val="21"/>
              </w:rPr>
              <w:t>2</w:t>
            </w:r>
            <w:r>
              <w:rPr>
                <w:color w:val="000000"/>
                <w:kern w:val="0"/>
                <w:szCs w:val="21"/>
              </w:rPr>
              <w:t>02</w:t>
            </w:r>
            <w:r w:rsidR="009D6539">
              <w:rPr>
                <w:rFonts w:hint="eastAsia"/>
                <w:color w:val="000000"/>
                <w:kern w:val="0"/>
                <w:szCs w:val="21"/>
              </w:rPr>
              <w:t>6</w:t>
            </w:r>
            <w:r>
              <w:rPr>
                <w:color w:val="000000"/>
                <w:kern w:val="0"/>
                <w:szCs w:val="21"/>
              </w:rPr>
              <w:t>.3.1</w:t>
            </w:r>
          </w:p>
        </w:tc>
      </w:tr>
    </w:tbl>
    <w:p w:rsidR="0051216D" w:rsidRDefault="00000000">
      <w:pPr>
        <w:pStyle w:val="DG1"/>
        <w:spacing w:beforeLines="100" w:before="312" w:line="360" w:lineRule="auto"/>
        <w:rPr>
          <w:rFonts w:ascii="黑体" w:hAnsi="宋体" w:hint="eastAsia"/>
        </w:rPr>
      </w:pPr>
      <w:r>
        <w:rPr>
          <w:rFonts w:ascii="黑体" w:hAnsi="宋体" w:hint="eastAsia"/>
        </w:rPr>
        <w:t>二、课程目标与毕业要求</w:t>
      </w:r>
    </w:p>
    <w:p w:rsidR="0051216D" w:rsidRDefault="00000000">
      <w:pPr>
        <w:pStyle w:val="DG2"/>
        <w:spacing w:before="156" w:after="156"/>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51216D">
        <w:trPr>
          <w:trHeight w:val="454"/>
          <w:jc w:val="center"/>
        </w:trPr>
        <w:tc>
          <w:tcPr>
            <w:tcW w:w="1206" w:type="dxa"/>
            <w:vAlign w:val="center"/>
          </w:tcPr>
          <w:p w:rsidR="0051216D" w:rsidRDefault="00000000">
            <w:pPr>
              <w:snapToGrid w:val="0"/>
              <w:jc w:val="center"/>
              <w:rPr>
                <w:rFonts w:ascii="黑体" w:eastAsia="黑体" w:hAnsi="黑体" w:hint="eastAsia"/>
                <w:bCs/>
                <w:color w:val="000000"/>
                <w:szCs w:val="18"/>
              </w:rPr>
            </w:pPr>
            <w:r>
              <w:rPr>
                <w:rFonts w:ascii="黑体" w:eastAsia="黑体" w:hAnsi="黑体" w:hint="eastAsia"/>
                <w:bCs/>
                <w:color w:val="000000"/>
                <w:szCs w:val="18"/>
              </w:rPr>
              <w:t>类型</w:t>
            </w:r>
          </w:p>
        </w:tc>
        <w:tc>
          <w:tcPr>
            <w:tcW w:w="764" w:type="dxa"/>
            <w:vAlign w:val="center"/>
          </w:tcPr>
          <w:p w:rsidR="0051216D" w:rsidRDefault="00000000">
            <w:pPr>
              <w:snapToGrid w:val="0"/>
              <w:jc w:val="center"/>
              <w:rPr>
                <w:rFonts w:ascii="黑体" w:eastAsia="黑体" w:hAnsi="黑体" w:hint="eastAsia"/>
                <w:bCs/>
                <w:color w:val="000000"/>
                <w:szCs w:val="18"/>
              </w:rPr>
            </w:pPr>
            <w:r>
              <w:rPr>
                <w:rFonts w:ascii="黑体" w:eastAsia="黑体" w:hAnsi="黑体" w:hint="eastAsia"/>
                <w:bCs/>
                <w:color w:val="000000"/>
                <w:szCs w:val="18"/>
              </w:rPr>
              <w:t>序号</w:t>
            </w:r>
          </w:p>
        </w:tc>
        <w:tc>
          <w:tcPr>
            <w:tcW w:w="6306" w:type="dxa"/>
            <w:vAlign w:val="center"/>
          </w:tcPr>
          <w:p w:rsidR="0051216D" w:rsidRDefault="00000000">
            <w:pPr>
              <w:snapToGrid w:val="0"/>
              <w:jc w:val="center"/>
              <w:rPr>
                <w:rFonts w:ascii="黑体" w:eastAsia="黑体" w:hAnsi="黑体" w:hint="eastAsia"/>
                <w:bCs/>
                <w:color w:val="000000"/>
                <w:szCs w:val="18"/>
              </w:rPr>
            </w:pPr>
            <w:r>
              <w:rPr>
                <w:rFonts w:ascii="黑体" w:eastAsia="黑体" w:hAnsi="黑体" w:hint="eastAsia"/>
                <w:bCs/>
                <w:color w:val="000000"/>
                <w:szCs w:val="18"/>
              </w:rPr>
              <w:t>内容</w:t>
            </w:r>
          </w:p>
        </w:tc>
      </w:tr>
      <w:tr w:rsidR="0051216D">
        <w:trPr>
          <w:trHeight w:val="340"/>
          <w:jc w:val="center"/>
        </w:trPr>
        <w:tc>
          <w:tcPr>
            <w:tcW w:w="1206" w:type="dxa"/>
            <w:vAlign w:val="center"/>
          </w:tcPr>
          <w:p w:rsidR="0051216D" w:rsidRDefault="00000000">
            <w:pPr>
              <w:snapToGrid w:val="0"/>
              <w:jc w:val="center"/>
            </w:pPr>
            <w:r>
              <w:rPr>
                <w:rFonts w:ascii="黑体" w:eastAsia="黑体" w:hAnsi="黑体" w:hint="eastAsia"/>
                <w:bCs/>
                <w:color w:val="000000"/>
                <w:szCs w:val="18"/>
              </w:rPr>
              <w:t>知识目标</w:t>
            </w:r>
          </w:p>
        </w:tc>
        <w:tc>
          <w:tcPr>
            <w:tcW w:w="764" w:type="dxa"/>
            <w:vAlign w:val="center"/>
          </w:tcPr>
          <w:p w:rsidR="0051216D" w:rsidRDefault="00000000">
            <w:pPr>
              <w:snapToGrid w:val="0"/>
              <w:jc w:val="center"/>
              <w:rPr>
                <w:rFonts w:ascii="Arial" w:eastAsia="黑体" w:hAnsi="Arial" w:cs="Arial"/>
                <w:bCs/>
                <w:color w:val="000000"/>
                <w:szCs w:val="18"/>
              </w:rPr>
            </w:pPr>
            <w:r>
              <w:rPr>
                <w:rFonts w:ascii="Arial" w:eastAsia="黑体" w:hAnsi="Arial" w:cs="Arial"/>
                <w:bCs/>
                <w:color w:val="000000"/>
                <w:szCs w:val="18"/>
              </w:rPr>
              <w:t>1</w:t>
            </w:r>
          </w:p>
        </w:tc>
        <w:tc>
          <w:tcPr>
            <w:tcW w:w="6306" w:type="dxa"/>
          </w:tcPr>
          <w:p w:rsidR="0051216D" w:rsidRDefault="00000000">
            <w:pPr>
              <w:pStyle w:val="DG0"/>
              <w:jc w:val="left"/>
              <w:rPr>
                <w:rFonts w:ascii="宋体" w:hAnsi="宋体" w:hint="eastAsia"/>
                <w:bCs/>
              </w:rPr>
            </w:pPr>
            <w:r>
              <w:rPr>
                <w:rFonts w:hint="eastAsia"/>
                <w:bCs/>
              </w:rPr>
              <w:t>熟练掌握德语写作中议论文写作的技巧及综述类写作的要点</w:t>
            </w:r>
          </w:p>
        </w:tc>
      </w:tr>
      <w:tr w:rsidR="0051216D">
        <w:trPr>
          <w:trHeight w:val="340"/>
          <w:jc w:val="center"/>
        </w:trPr>
        <w:tc>
          <w:tcPr>
            <w:tcW w:w="1206" w:type="dxa"/>
            <w:vMerge w:val="restart"/>
            <w:vAlign w:val="center"/>
          </w:tcPr>
          <w:p w:rsidR="0051216D" w:rsidRDefault="00000000">
            <w:pPr>
              <w:snapToGrid w:val="0"/>
              <w:jc w:val="center"/>
            </w:pPr>
            <w:r>
              <w:rPr>
                <w:rFonts w:ascii="黑体" w:eastAsia="黑体" w:hAnsi="黑体" w:hint="eastAsia"/>
                <w:bCs/>
                <w:color w:val="000000"/>
                <w:szCs w:val="18"/>
              </w:rPr>
              <w:t>技能目标</w:t>
            </w:r>
          </w:p>
        </w:tc>
        <w:tc>
          <w:tcPr>
            <w:tcW w:w="764" w:type="dxa"/>
            <w:vAlign w:val="center"/>
          </w:tcPr>
          <w:p w:rsidR="0051216D" w:rsidRDefault="00000000">
            <w:pPr>
              <w:snapToGrid w:val="0"/>
              <w:jc w:val="center"/>
              <w:rPr>
                <w:rFonts w:ascii="Arial" w:eastAsia="黑体" w:hAnsi="Arial" w:cs="Arial"/>
                <w:bCs/>
                <w:color w:val="000000"/>
                <w:szCs w:val="18"/>
              </w:rPr>
            </w:pPr>
            <w:r>
              <w:rPr>
                <w:rFonts w:ascii="Arial" w:eastAsia="黑体" w:hAnsi="Arial" w:cs="Arial"/>
                <w:bCs/>
                <w:color w:val="000000"/>
                <w:szCs w:val="18"/>
              </w:rPr>
              <w:t>2</w:t>
            </w:r>
          </w:p>
        </w:tc>
        <w:tc>
          <w:tcPr>
            <w:tcW w:w="6306" w:type="dxa"/>
          </w:tcPr>
          <w:p w:rsidR="0051216D" w:rsidRDefault="00000000">
            <w:pPr>
              <w:pStyle w:val="DG0"/>
              <w:jc w:val="left"/>
              <w:rPr>
                <w:rFonts w:ascii="宋体" w:hAnsi="宋体" w:hint="eastAsia"/>
                <w:bCs/>
              </w:rPr>
            </w:pPr>
            <w:r>
              <w:rPr>
                <w:rFonts w:hint="eastAsia"/>
                <w:bCs/>
              </w:rPr>
              <w:t>掌握德语记叙文写作与议论文写作，能够阐释自己的观点，能够进行有效沟通。</w:t>
            </w:r>
          </w:p>
        </w:tc>
      </w:tr>
      <w:tr w:rsidR="0051216D">
        <w:trPr>
          <w:trHeight w:val="340"/>
          <w:jc w:val="center"/>
        </w:trPr>
        <w:tc>
          <w:tcPr>
            <w:tcW w:w="1206" w:type="dxa"/>
            <w:vMerge/>
            <w:vAlign w:val="center"/>
          </w:tcPr>
          <w:p w:rsidR="0051216D" w:rsidRDefault="0051216D">
            <w:pPr>
              <w:pStyle w:val="DG0"/>
              <w:rPr>
                <w:rFonts w:ascii="宋体" w:hAnsi="宋体" w:hint="eastAsia"/>
              </w:rPr>
            </w:pPr>
          </w:p>
        </w:tc>
        <w:tc>
          <w:tcPr>
            <w:tcW w:w="764" w:type="dxa"/>
            <w:vAlign w:val="center"/>
          </w:tcPr>
          <w:p w:rsidR="0051216D" w:rsidRDefault="00000000">
            <w:pPr>
              <w:snapToGrid w:val="0"/>
              <w:jc w:val="center"/>
              <w:rPr>
                <w:rFonts w:ascii="Arial" w:eastAsia="黑体" w:hAnsi="Arial" w:cs="Arial"/>
                <w:bCs/>
                <w:color w:val="000000"/>
                <w:szCs w:val="18"/>
              </w:rPr>
            </w:pPr>
            <w:r>
              <w:rPr>
                <w:rFonts w:ascii="Arial" w:eastAsia="黑体" w:hAnsi="Arial" w:cs="Arial"/>
                <w:bCs/>
                <w:color w:val="000000"/>
                <w:szCs w:val="18"/>
              </w:rPr>
              <w:t>3</w:t>
            </w:r>
          </w:p>
        </w:tc>
        <w:tc>
          <w:tcPr>
            <w:tcW w:w="6306" w:type="dxa"/>
          </w:tcPr>
          <w:p w:rsidR="0051216D" w:rsidRDefault="00000000">
            <w:pPr>
              <w:pStyle w:val="DG0"/>
              <w:jc w:val="left"/>
              <w:rPr>
                <w:rFonts w:ascii="宋体" w:hAnsi="宋体" w:hint="eastAsia"/>
                <w:bCs/>
              </w:rPr>
            </w:pPr>
            <w:r>
              <w:rPr>
                <w:rFonts w:hint="eastAsia"/>
                <w:bCs/>
              </w:rPr>
              <w:t>掌握扎实的德语阅读能力和写作能力，能完成学术德语写作中的综述类写作。</w:t>
            </w:r>
          </w:p>
        </w:tc>
      </w:tr>
      <w:tr w:rsidR="0051216D">
        <w:trPr>
          <w:trHeight w:val="340"/>
          <w:jc w:val="center"/>
        </w:trPr>
        <w:tc>
          <w:tcPr>
            <w:tcW w:w="1206" w:type="dxa"/>
            <w:vAlign w:val="center"/>
          </w:tcPr>
          <w:p w:rsidR="0051216D" w:rsidRDefault="00000000">
            <w:pPr>
              <w:snapToGrid w:val="0"/>
              <w:jc w:val="center"/>
              <w:rPr>
                <w:rFonts w:ascii="Arial" w:eastAsia="黑体" w:hAnsi="Arial" w:cs="Arial"/>
                <w:bCs/>
                <w:color w:val="000000"/>
                <w:szCs w:val="18"/>
              </w:rPr>
            </w:pPr>
            <w:r>
              <w:rPr>
                <w:rFonts w:ascii="Arial" w:eastAsia="黑体" w:hAnsi="Arial" w:cs="Arial" w:hint="eastAsia"/>
                <w:bCs/>
                <w:color w:val="000000"/>
                <w:szCs w:val="18"/>
              </w:rPr>
              <w:t>素养目标</w:t>
            </w:r>
          </w:p>
          <w:p w:rsidR="0051216D" w:rsidRDefault="00000000">
            <w:pPr>
              <w:snapToGrid w:val="0"/>
              <w:jc w:val="center"/>
            </w:pPr>
            <w:r>
              <w:rPr>
                <w:rFonts w:ascii="黑体" w:eastAsia="黑体" w:hAnsi="黑体" w:hint="eastAsia"/>
                <w:bCs/>
                <w:color w:val="000000"/>
                <w:szCs w:val="18"/>
              </w:rPr>
              <w:t>(含课程思政目标</w:t>
            </w:r>
            <w:r>
              <w:rPr>
                <w:rFonts w:ascii="黑体" w:eastAsia="黑体" w:hAnsi="黑体"/>
                <w:bCs/>
                <w:color w:val="000000"/>
                <w:szCs w:val="18"/>
              </w:rPr>
              <w:t>)</w:t>
            </w:r>
          </w:p>
        </w:tc>
        <w:tc>
          <w:tcPr>
            <w:tcW w:w="764" w:type="dxa"/>
            <w:vAlign w:val="center"/>
          </w:tcPr>
          <w:p w:rsidR="0051216D" w:rsidRDefault="00000000">
            <w:pPr>
              <w:snapToGrid w:val="0"/>
              <w:jc w:val="center"/>
              <w:rPr>
                <w:rFonts w:ascii="Arial" w:eastAsia="黑体" w:hAnsi="Arial" w:cs="Arial"/>
                <w:bCs/>
                <w:color w:val="000000"/>
                <w:szCs w:val="18"/>
              </w:rPr>
            </w:pPr>
            <w:r>
              <w:rPr>
                <w:rFonts w:ascii="Arial" w:eastAsia="黑体" w:hAnsi="Arial" w:cs="Arial"/>
                <w:bCs/>
                <w:color w:val="000000"/>
                <w:szCs w:val="18"/>
              </w:rPr>
              <w:t>4</w:t>
            </w:r>
          </w:p>
        </w:tc>
        <w:tc>
          <w:tcPr>
            <w:tcW w:w="6306" w:type="dxa"/>
            <w:vAlign w:val="center"/>
          </w:tcPr>
          <w:p w:rsidR="0051216D" w:rsidRDefault="00000000">
            <w:pPr>
              <w:pStyle w:val="DG0"/>
              <w:jc w:val="left"/>
              <w:rPr>
                <w:rFonts w:ascii="宋体" w:hAnsi="宋体" w:hint="eastAsia"/>
                <w:bCs/>
              </w:rPr>
            </w:pPr>
            <w:r>
              <w:rPr>
                <w:rFonts w:hint="eastAsia"/>
                <w:bCs/>
              </w:rPr>
              <w:t>能够用德语书写有关中国的内容，讲好中国故事，增强文化自信，传播中国文化</w:t>
            </w:r>
          </w:p>
        </w:tc>
      </w:tr>
    </w:tbl>
    <w:p w:rsidR="0051216D" w:rsidRDefault="00000000">
      <w:pPr>
        <w:pStyle w:val="DG2"/>
        <w:spacing w:before="156" w:after="156"/>
      </w:pPr>
      <w:r>
        <w:rPr>
          <w:rFonts w:hint="eastAsia"/>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51216D">
        <w:tc>
          <w:tcPr>
            <w:tcW w:w="8276" w:type="dxa"/>
          </w:tcPr>
          <w:p w:rsidR="0051216D" w:rsidRDefault="00000000">
            <w:pPr>
              <w:pStyle w:val="DG0"/>
              <w:jc w:val="left"/>
              <w:rPr>
                <w:bCs/>
                <w:sz w:val="20"/>
              </w:rPr>
            </w:pPr>
            <w:r>
              <w:rPr>
                <w:rFonts w:ascii="宋体" w:hAnsi="宋体" w:cs="Times New Roman"/>
                <w:bCs/>
                <w:sz w:val="20"/>
              </w:rPr>
              <w:t>LO1</w:t>
            </w:r>
            <w:r>
              <w:rPr>
                <w:bCs/>
                <w:sz w:val="20"/>
              </w:rPr>
              <w:t>品德修养：拥护</w:t>
            </w:r>
            <w:r>
              <w:rPr>
                <w:rFonts w:hint="eastAsia"/>
                <w:bCs/>
                <w:sz w:val="20"/>
              </w:rPr>
              <w:t>中国共产</w:t>
            </w:r>
            <w:r>
              <w:rPr>
                <w:bCs/>
                <w:sz w:val="20"/>
              </w:rPr>
              <w:t>党的领导，坚定理想信念，自觉涵养和积极弘扬社会主义核心价值观，增强政治认同、厚植家国情怀、遵守法律法规、传承雷锋精神，践行</w:t>
            </w:r>
            <w:r>
              <w:rPr>
                <w:rFonts w:hint="eastAsia"/>
                <w:bCs/>
                <w:sz w:val="20"/>
              </w:rPr>
              <w:t>“感恩、回报、爱心、责任”</w:t>
            </w:r>
            <w:r>
              <w:rPr>
                <w:bCs/>
                <w:sz w:val="20"/>
              </w:rPr>
              <w:t>八字校训，积极服务他人、服务社会、诚信尽责、爱岗敬业。</w:t>
            </w:r>
          </w:p>
          <w:p w:rsidR="0051216D" w:rsidRDefault="00000000">
            <w:pPr>
              <w:pStyle w:val="DG0"/>
              <w:jc w:val="left"/>
              <w:rPr>
                <w:bCs/>
                <w:sz w:val="20"/>
              </w:rPr>
            </w:pPr>
            <w:r>
              <w:rPr>
                <w:rFonts w:hint="eastAsia"/>
                <w:bCs/>
                <w:sz w:val="20"/>
              </w:rPr>
              <w:t>⑤爱岗敬业，热爱所学专业，勤学多练，锤炼技能。熟悉本专业相关的法律法规，在实习实践中自觉遵守职业规范，具备职业道德操守</w:t>
            </w:r>
            <w:r>
              <w:rPr>
                <w:bCs/>
                <w:sz w:val="20"/>
              </w:rPr>
              <w:t>。</w:t>
            </w:r>
          </w:p>
        </w:tc>
      </w:tr>
      <w:tr w:rsidR="0051216D">
        <w:tc>
          <w:tcPr>
            <w:tcW w:w="8276" w:type="dxa"/>
          </w:tcPr>
          <w:p w:rsidR="0051216D" w:rsidRDefault="00000000">
            <w:pPr>
              <w:pStyle w:val="DG0"/>
              <w:jc w:val="left"/>
              <w:rPr>
                <w:rFonts w:ascii="宋体" w:hAnsi="宋体" w:hint="eastAsia"/>
                <w:bCs/>
                <w:sz w:val="20"/>
              </w:rPr>
            </w:pPr>
            <w:r>
              <w:rPr>
                <w:rFonts w:ascii="宋体" w:hAnsi="宋体"/>
                <w:bCs/>
                <w:sz w:val="20"/>
              </w:rPr>
              <w:t>LO3表达沟通：理解他人的观点，尊重他人的价值观，能在不同场合用书面或口头形式进行有效沟通。</w:t>
            </w:r>
          </w:p>
          <w:p w:rsidR="0051216D" w:rsidRDefault="00000000">
            <w:pPr>
              <w:pStyle w:val="DG0"/>
              <w:jc w:val="left"/>
              <w:rPr>
                <w:rFonts w:ascii="宋体" w:hAnsi="宋体" w:hint="eastAsia"/>
                <w:bCs/>
                <w:sz w:val="20"/>
              </w:rPr>
            </w:pPr>
            <w:r>
              <w:rPr>
                <w:rFonts w:ascii="宋体" w:hAnsi="宋体" w:hint="eastAsia"/>
                <w:bCs/>
                <w:sz w:val="20"/>
              </w:rPr>
              <w:t>②应用书面或口头形式，阐释自己的观点，有效沟通。</w:t>
            </w:r>
          </w:p>
        </w:tc>
      </w:tr>
    </w:tbl>
    <w:p w:rsidR="0051216D" w:rsidRDefault="00000000">
      <w:pPr>
        <w:pStyle w:val="DG2"/>
        <w:spacing w:before="156" w:after="156"/>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51216D">
        <w:trPr>
          <w:trHeight w:val="391"/>
          <w:jc w:val="center"/>
        </w:trPr>
        <w:tc>
          <w:tcPr>
            <w:tcW w:w="759" w:type="dxa"/>
            <w:tcBorders>
              <w:top w:val="single" w:sz="12" w:space="0" w:color="auto"/>
              <w:left w:val="single" w:sz="12" w:space="0" w:color="auto"/>
              <w:right w:val="single" w:sz="4" w:space="0" w:color="auto"/>
            </w:tcBorders>
            <w:vAlign w:val="center"/>
          </w:tcPr>
          <w:p w:rsidR="0051216D" w:rsidRDefault="00000000">
            <w:pPr>
              <w:pStyle w:val="DG"/>
              <w:rPr>
                <w:szCs w:val="16"/>
              </w:rPr>
            </w:pPr>
            <w:r>
              <w:rPr>
                <w:rFonts w:ascii="黑体" w:hAnsi="黑体" w:hint="eastAsia"/>
                <w:szCs w:val="18"/>
              </w:rPr>
              <w:lastRenderedPageBreak/>
              <w:t>毕业要求</w:t>
            </w:r>
          </w:p>
        </w:tc>
        <w:tc>
          <w:tcPr>
            <w:tcW w:w="775" w:type="dxa"/>
            <w:tcBorders>
              <w:top w:val="single" w:sz="12" w:space="0" w:color="auto"/>
              <w:left w:val="single" w:sz="4" w:space="0" w:color="auto"/>
            </w:tcBorders>
            <w:vAlign w:val="center"/>
          </w:tcPr>
          <w:p w:rsidR="0051216D" w:rsidRDefault="00000000">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rsidR="0051216D" w:rsidRDefault="00000000">
            <w:pPr>
              <w:pStyle w:val="DG"/>
              <w:rPr>
                <w:szCs w:val="16"/>
              </w:rPr>
            </w:pPr>
            <w:r>
              <w:rPr>
                <w:rFonts w:hint="eastAsia"/>
                <w:szCs w:val="16"/>
              </w:rPr>
              <w:t>支撑度</w:t>
            </w:r>
          </w:p>
        </w:tc>
        <w:tc>
          <w:tcPr>
            <w:tcW w:w="4651" w:type="dxa"/>
            <w:tcBorders>
              <w:top w:val="single" w:sz="12" w:space="0" w:color="auto"/>
            </w:tcBorders>
            <w:vAlign w:val="center"/>
          </w:tcPr>
          <w:p w:rsidR="0051216D"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51216D" w:rsidRDefault="00000000">
            <w:pPr>
              <w:pStyle w:val="DG"/>
              <w:rPr>
                <w:szCs w:val="16"/>
              </w:rPr>
            </w:pPr>
            <w:r>
              <w:rPr>
                <w:rFonts w:hint="eastAsia"/>
                <w:szCs w:val="16"/>
              </w:rPr>
              <w:t>对指标点的贡献度</w:t>
            </w:r>
          </w:p>
        </w:tc>
      </w:tr>
      <w:tr w:rsidR="0051216D">
        <w:trPr>
          <w:trHeight w:val="340"/>
          <w:jc w:val="center"/>
        </w:trPr>
        <w:tc>
          <w:tcPr>
            <w:tcW w:w="759" w:type="dxa"/>
            <w:tcBorders>
              <w:left w:val="single" w:sz="12" w:space="0" w:color="auto"/>
              <w:right w:val="single" w:sz="4" w:space="0" w:color="auto"/>
            </w:tcBorders>
            <w:vAlign w:val="center"/>
          </w:tcPr>
          <w:p w:rsidR="0051216D" w:rsidRDefault="00000000">
            <w:pPr>
              <w:pStyle w:val="DG0"/>
            </w:pPr>
            <w:r>
              <w:rPr>
                <w:rFonts w:hint="eastAsia"/>
              </w:rPr>
              <w:t>LO</w:t>
            </w:r>
            <w:r>
              <w:t>1</w:t>
            </w:r>
          </w:p>
        </w:tc>
        <w:tc>
          <w:tcPr>
            <w:tcW w:w="775" w:type="dxa"/>
            <w:tcBorders>
              <w:left w:val="single" w:sz="4" w:space="0" w:color="auto"/>
            </w:tcBorders>
            <w:vAlign w:val="center"/>
          </w:tcPr>
          <w:p w:rsidR="0051216D" w:rsidRDefault="00000000">
            <w:pPr>
              <w:pStyle w:val="DG0"/>
              <w:rPr>
                <w:rFonts w:cs="Times New Roman"/>
                <w:bCs/>
              </w:rPr>
            </w:pPr>
            <w:r>
              <w:rPr>
                <w:rFonts w:hint="eastAsia"/>
                <w:bCs/>
              </w:rPr>
              <w:t>⑤</w:t>
            </w:r>
          </w:p>
        </w:tc>
        <w:tc>
          <w:tcPr>
            <w:tcW w:w="775" w:type="dxa"/>
            <w:tcBorders>
              <w:right w:val="double" w:sz="4" w:space="0" w:color="auto"/>
            </w:tcBorders>
            <w:vAlign w:val="center"/>
          </w:tcPr>
          <w:p w:rsidR="0051216D" w:rsidRDefault="00000000">
            <w:pPr>
              <w:pStyle w:val="DG0"/>
              <w:rPr>
                <w:rFonts w:ascii="宋体" w:hAnsi="宋体" w:hint="eastAsia"/>
              </w:rPr>
            </w:pPr>
            <w:r>
              <w:rPr>
                <w:rFonts w:ascii="宋体" w:hAnsi="宋体" w:hint="eastAsia"/>
              </w:rPr>
              <w:t>M</w:t>
            </w:r>
          </w:p>
        </w:tc>
        <w:tc>
          <w:tcPr>
            <w:tcW w:w="4651" w:type="dxa"/>
            <w:vAlign w:val="center"/>
          </w:tcPr>
          <w:p w:rsidR="0051216D" w:rsidRDefault="00000000">
            <w:pPr>
              <w:pStyle w:val="DG0"/>
              <w:jc w:val="left"/>
              <w:rPr>
                <w:rFonts w:ascii="宋体" w:hAnsi="宋体" w:hint="eastAsia"/>
                <w:bCs/>
              </w:rPr>
            </w:pPr>
            <w:r>
              <w:rPr>
                <w:rFonts w:hint="eastAsia"/>
                <w:bCs/>
              </w:rPr>
              <w:t>4</w:t>
            </w:r>
            <w:r>
              <w:rPr>
                <w:bCs/>
              </w:rPr>
              <w:t xml:space="preserve">. </w:t>
            </w:r>
            <w:r>
              <w:rPr>
                <w:rFonts w:hint="eastAsia"/>
                <w:bCs/>
              </w:rPr>
              <w:t>能够用德语书写有关中国的内容，讲好中国故事，增强文化自信，传播中国文化</w:t>
            </w:r>
          </w:p>
        </w:tc>
        <w:tc>
          <w:tcPr>
            <w:tcW w:w="1316" w:type="dxa"/>
            <w:tcBorders>
              <w:right w:val="single" w:sz="12" w:space="0" w:color="auto"/>
            </w:tcBorders>
            <w:vAlign w:val="center"/>
          </w:tcPr>
          <w:p w:rsidR="0051216D" w:rsidRDefault="00000000">
            <w:pPr>
              <w:pStyle w:val="DG0"/>
              <w:rPr>
                <w:rFonts w:ascii="宋体" w:hAnsi="宋体" w:hint="eastAsia"/>
                <w:bCs/>
              </w:rPr>
            </w:pPr>
            <w:r>
              <w:rPr>
                <w:rFonts w:ascii="宋体" w:hAnsi="宋体" w:hint="eastAsia"/>
                <w:bCs/>
              </w:rPr>
              <w:t>1</w:t>
            </w:r>
            <w:r>
              <w:rPr>
                <w:rFonts w:ascii="宋体" w:hAnsi="宋体"/>
                <w:bCs/>
              </w:rPr>
              <w:t>00%</w:t>
            </w:r>
          </w:p>
        </w:tc>
      </w:tr>
      <w:tr w:rsidR="0051216D">
        <w:trPr>
          <w:trHeight w:val="340"/>
          <w:jc w:val="center"/>
        </w:trPr>
        <w:tc>
          <w:tcPr>
            <w:tcW w:w="759" w:type="dxa"/>
            <w:vMerge w:val="restart"/>
            <w:tcBorders>
              <w:left w:val="single" w:sz="12" w:space="0" w:color="auto"/>
              <w:right w:val="single" w:sz="4" w:space="0" w:color="auto"/>
            </w:tcBorders>
            <w:vAlign w:val="center"/>
          </w:tcPr>
          <w:p w:rsidR="0051216D" w:rsidRDefault="00000000">
            <w:pPr>
              <w:pStyle w:val="DG0"/>
            </w:pPr>
            <w:r>
              <w:rPr>
                <w:rFonts w:hint="eastAsia"/>
              </w:rPr>
              <w:t>LO</w:t>
            </w:r>
            <w:r>
              <w:t>3</w:t>
            </w:r>
          </w:p>
        </w:tc>
        <w:tc>
          <w:tcPr>
            <w:tcW w:w="775" w:type="dxa"/>
            <w:vMerge w:val="restart"/>
            <w:tcBorders>
              <w:left w:val="single" w:sz="4" w:space="0" w:color="auto"/>
            </w:tcBorders>
            <w:vAlign w:val="center"/>
          </w:tcPr>
          <w:p w:rsidR="0051216D" w:rsidRDefault="00000000">
            <w:pPr>
              <w:pStyle w:val="DG0"/>
              <w:ind w:left="142"/>
              <w:rPr>
                <w:rFonts w:cs="Times New Roman"/>
                <w:bCs/>
              </w:rPr>
            </w:pPr>
            <w:r>
              <w:rPr>
                <w:rFonts w:cs="Times New Roman"/>
                <w:bCs/>
              </w:rPr>
              <w:fldChar w:fldCharType="begin"/>
            </w:r>
            <w:r>
              <w:rPr>
                <w:rFonts w:cs="Times New Roman"/>
                <w:bCs/>
              </w:rPr>
              <w:instrText xml:space="preserve"> </w:instrText>
            </w:r>
            <w:r>
              <w:rPr>
                <w:rFonts w:cs="Times New Roman" w:hint="eastAsia"/>
                <w:bCs/>
              </w:rPr>
              <w:instrText>eq \o\ac(</w:instrText>
            </w:r>
            <w:r>
              <w:rPr>
                <w:rFonts w:ascii="宋体" w:cs="Times New Roman" w:hint="eastAsia"/>
                <w:bCs/>
                <w:position w:val="-4"/>
                <w:sz w:val="31"/>
              </w:rPr>
              <w:instrText>○</w:instrText>
            </w:r>
            <w:r>
              <w:rPr>
                <w:rFonts w:cs="Times New Roman" w:hint="eastAsia"/>
                <w:bCs/>
              </w:rPr>
              <w:instrText>,2)</w:instrText>
            </w:r>
            <w:r>
              <w:rPr>
                <w:rFonts w:cs="Times New Roman"/>
                <w:bCs/>
              </w:rPr>
              <w:fldChar w:fldCharType="end"/>
            </w:r>
          </w:p>
        </w:tc>
        <w:tc>
          <w:tcPr>
            <w:tcW w:w="775" w:type="dxa"/>
            <w:vMerge w:val="restart"/>
            <w:tcBorders>
              <w:right w:val="double" w:sz="4" w:space="0" w:color="auto"/>
            </w:tcBorders>
            <w:vAlign w:val="center"/>
          </w:tcPr>
          <w:p w:rsidR="0051216D" w:rsidRDefault="00000000">
            <w:pPr>
              <w:pStyle w:val="DG0"/>
              <w:rPr>
                <w:rFonts w:ascii="宋体" w:hAnsi="宋体" w:hint="eastAsia"/>
              </w:rPr>
            </w:pPr>
            <w:r>
              <w:rPr>
                <w:rFonts w:ascii="宋体" w:hAnsi="宋体" w:hint="eastAsia"/>
              </w:rPr>
              <w:t>H</w:t>
            </w:r>
          </w:p>
        </w:tc>
        <w:tc>
          <w:tcPr>
            <w:tcW w:w="4651" w:type="dxa"/>
          </w:tcPr>
          <w:p w:rsidR="0051216D" w:rsidRDefault="00000000">
            <w:pPr>
              <w:pStyle w:val="DG0"/>
              <w:jc w:val="left"/>
              <w:rPr>
                <w:rFonts w:ascii="宋体" w:hAnsi="宋体" w:hint="eastAsia"/>
                <w:bCs/>
              </w:rPr>
            </w:pPr>
            <w:r>
              <w:rPr>
                <w:bCs/>
              </w:rPr>
              <w:t>1.</w:t>
            </w:r>
            <w:r>
              <w:rPr>
                <w:rFonts w:hint="eastAsia"/>
                <w:bCs/>
              </w:rPr>
              <w:t xml:space="preserve"> </w:t>
            </w:r>
            <w:r>
              <w:rPr>
                <w:rFonts w:hint="eastAsia"/>
                <w:bCs/>
              </w:rPr>
              <w:t>熟练掌握德语写作中记叙文写作的要点，能够进行书面叙述。</w:t>
            </w:r>
          </w:p>
        </w:tc>
        <w:tc>
          <w:tcPr>
            <w:tcW w:w="1316" w:type="dxa"/>
            <w:tcBorders>
              <w:right w:val="single" w:sz="12" w:space="0" w:color="auto"/>
            </w:tcBorders>
            <w:vAlign w:val="center"/>
          </w:tcPr>
          <w:p w:rsidR="0051216D" w:rsidRDefault="00000000">
            <w:pPr>
              <w:pStyle w:val="DG0"/>
              <w:rPr>
                <w:rFonts w:ascii="宋体" w:hAnsi="宋体" w:hint="eastAsia"/>
                <w:bCs/>
              </w:rPr>
            </w:pPr>
            <w:r>
              <w:rPr>
                <w:rFonts w:ascii="宋体" w:hAnsi="宋体"/>
                <w:bCs/>
              </w:rPr>
              <w:t>20%</w:t>
            </w:r>
          </w:p>
        </w:tc>
      </w:tr>
      <w:tr w:rsidR="0051216D">
        <w:trPr>
          <w:trHeight w:val="340"/>
          <w:jc w:val="center"/>
        </w:trPr>
        <w:tc>
          <w:tcPr>
            <w:tcW w:w="759" w:type="dxa"/>
            <w:vMerge/>
            <w:tcBorders>
              <w:left w:val="single" w:sz="12" w:space="0" w:color="auto"/>
              <w:right w:val="single" w:sz="4" w:space="0" w:color="auto"/>
            </w:tcBorders>
            <w:vAlign w:val="center"/>
          </w:tcPr>
          <w:p w:rsidR="0051216D" w:rsidRDefault="0051216D">
            <w:pPr>
              <w:pStyle w:val="DG0"/>
            </w:pPr>
          </w:p>
        </w:tc>
        <w:tc>
          <w:tcPr>
            <w:tcW w:w="775" w:type="dxa"/>
            <w:vMerge/>
            <w:tcBorders>
              <w:left w:val="single" w:sz="4" w:space="0" w:color="auto"/>
            </w:tcBorders>
            <w:vAlign w:val="center"/>
          </w:tcPr>
          <w:p w:rsidR="0051216D" w:rsidRDefault="0051216D">
            <w:pPr>
              <w:pStyle w:val="DG0"/>
              <w:rPr>
                <w:rFonts w:cs="Times New Roman"/>
                <w:bCs/>
              </w:rPr>
            </w:pPr>
          </w:p>
        </w:tc>
        <w:tc>
          <w:tcPr>
            <w:tcW w:w="775" w:type="dxa"/>
            <w:vMerge/>
            <w:tcBorders>
              <w:right w:val="double" w:sz="4" w:space="0" w:color="auto"/>
            </w:tcBorders>
            <w:vAlign w:val="center"/>
          </w:tcPr>
          <w:p w:rsidR="0051216D" w:rsidRDefault="0051216D">
            <w:pPr>
              <w:pStyle w:val="DG0"/>
              <w:rPr>
                <w:rFonts w:ascii="宋体" w:hAnsi="宋体" w:hint="eastAsia"/>
              </w:rPr>
            </w:pPr>
          </w:p>
        </w:tc>
        <w:tc>
          <w:tcPr>
            <w:tcW w:w="4651" w:type="dxa"/>
          </w:tcPr>
          <w:p w:rsidR="0051216D" w:rsidRDefault="00000000">
            <w:pPr>
              <w:pStyle w:val="DG0"/>
              <w:jc w:val="left"/>
              <w:rPr>
                <w:rFonts w:ascii="宋体" w:hAnsi="宋体" w:hint="eastAsia"/>
                <w:bCs/>
              </w:rPr>
            </w:pPr>
            <w:r>
              <w:rPr>
                <w:bCs/>
              </w:rPr>
              <w:t>2.</w:t>
            </w:r>
            <w:r>
              <w:rPr>
                <w:rFonts w:hint="eastAsia"/>
                <w:bCs/>
              </w:rPr>
              <w:t xml:space="preserve"> </w:t>
            </w:r>
            <w:r>
              <w:rPr>
                <w:rFonts w:hint="eastAsia"/>
                <w:bCs/>
              </w:rPr>
              <w:t>掌握德语议论文写作，能够阐释自己的观点，能够进行有效沟通。</w:t>
            </w:r>
          </w:p>
        </w:tc>
        <w:tc>
          <w:tcPr>
            <w:tcW w:w="1316" w:type="dxa"/>
            <w:tcBorders>
              <w:right w:val="single" w:sz="12" w:space="0" w:color="auto"/>
            </w:tcBorders>
            <w:vAlign w:val="center"/>
          </w:tcPr>
          <w:p w:rsidR="0051216D" w:rsidRDefault="00000000">
            <w:pPr>
              <w:pStyle w:val="DG0"/>
              <w:rPr>
                <w:rFonts w:ascii="宋体" w:hAnsi="宋体" w:hint="eastAsia"/>
                <w:bCs/>
              </w:rPr>
            </w:pPr>
            <w:r>
              <w:rPr>
                <w:rFonts w:ascii="宋体" w:hAnsi="宋体"/>
                <w:bCs/>
              </w:rPr>
              <w:t>40%</w:t>
            </w:r>
          </w:p>
        </w:tc>
      </w:tr>
      <w:tr w:rsidR="0051216D">
        <w:trPr>
          <w:trHeight w:val="340"/>
          <w:jc w:val="center"/>
        </w:trPr>
        <w:tc>
          <w:tcPr>
            <w:tcW w:w="759" w:type="dxa"/>
            <w:vMerge/>
            <w:tcBorders>
              <w:left w:val="single" w:sz="12" w:space="0" w:color="auto"/>
              <w:right w:val="single" w:sz="4" w:space="0" w:color="auto"/>
            </w:tcBorders>
            <w:vAlign w:val="center"/>
          </w:tcPr>
          <w:p w:rsidR="0051216D" w:rsidRDefault="0051216D">
            <w:pPr>
              <w:pStyle w:val="DG0"/>
            </w:pPr>
          </w:p>
        </w:tc>
        <w:tc>
          <w:tcPr>
            <w:tcW w:w="775" w:type="dxa"/>
            <w:vMerge/>
            <w:tcBorders>
              <w:left w:val="single" w:sz="4" w:space="0" w:color="auto"/>
            </w:tcBorders>
            <w:vAlign w:val="center"/>
          </w:tcPr>
          <w:p w:rsidR="0051216D" w:rsidRDefault="0051216D">
            <w:pPr>
              <w:pStyle w:val="DG0"/>
              <w:rPr>
                <w:rFonts w:cs="Times New Roman"/>
                <w:bCs/>
              </w:rPr>
            </w:pPr>
          </w:p>
        </w:tc>
        <w:tc>
          <w:tcPr>
            <w:tcW w:w="775" w:type="dxa"/>
            <w:vMerge/>
            <w:tcBorders>
              <w:right w:val="double" w:sz="4" w:space="0" w:color="auto"/>
            </w:tcBorders>
            <w:vAlign w:val="center"/>
          </w:tcPr>
          <w:p w:rsidR="0051216D" w:rsidRDefault="0051216D">
            <w:pPr>
              <w:pStyle w:val="DG0"/>
              <w:rPr>
                <w:rFonts w:ascii="宋体" w:hAnsi="宋体" w:hint="eastAsia"/>
              </w:rPr>
            </w:pPr>
          </w:p>
        </w:tc>
        <w:tc>
          <w:tcPr>
            <w:tcW w:w="4651" w:type="dxa"/>
          </w:tcPr>
          <w:p w:rsidR="0051216D" w:rsidRDefault="00000000">
            <w:pPr>
              <w:pStyle w:val="DG0"/>
              <w:jc w:val="left"/>
              <w:rPr>
                <w:rFonts w:ascii="宋体" w:hAnsi="宋体" w:hint="eastAsia"/>
                <w:bCs/>
              </w:rPr>
            </w:pPr>
            <w:r>
              <w:rPr>
                <w:rFonts w:hint="eastAsia"/>
                <w:bCs/>
              </w:rPr>
              <w:t>3</w:t>
            </w:r>
            <w:r>
              <w:rPr>
                <w:bCs/>
              </w:rPr>
              <w:t>.</w:t>
            </w:r>
            <w:r>
              <w:rPr>
                <w:rFonts w:hint="eastAsia"/>
                <w:bCs/>
              </w:rPr>
              <w:t xml:space="preserve"> </w:t>
            </w:r>
            <w:r>
              <w:rPr>
                <w:rFonts w:hint="eastAsia"/>
                <w:bCs/>
              </w:rPr>
              <w:t>掌握扎实的德语阅读能力和写作能力，能完成学术德语写作中的综述类写作</w:t>
            </w:r>
          </w:p>
        </w:tc>
        <w:tc>
          <w:tcPr>
            <w:tcW w:w="1316" w:type="dxa"/>
            <w:tcBorders>
              <w:right w:val="single" w:sz="12" w:space="0" w:color="auto"/>
            </w:tcBorders>
            <w:vAlign w:val="center"/>
          </w:tcPr>
          <w:p w:rsidR="0051216D" w:rsidRDefault="00000000">
            <w:pPr>
              <w:pStyle w:val="DG0"/>
              <w:rPr>
                <w:rFonts w:ascii="宋体" w:hAnsi="宋体" w:hint="eastAsia"/>
                <w:bCs/>
              </w:rPr>
            </w:pPr>
            <w:r>
              <w:rPr>
                <w:rFonts w:ascii="宋体" w:hAnsi="宋体" w:hint="eastAsia"/>
                <w:bCs/>
              </w:rPr>
              <w:t>3</w:t>
            </w:r>
            <w:r>
              <w:rPr>
                <w:rFonts w:ascii="宋体" w:hAnsi="宋体"/>
                <w:bCs/>
              </w:rPr>
              <w:t>0%</w:t>
            </w:r>
          </w:p>
        </w:tc>
      </w:tr>
      <w:tr w:rsidR="0051216D">
        <w:trPr>
          <w:trHeight w:val="340"/>
          <w:jc w:val="center"/>
        </w:trPr>
        <w:tc>
          <w:tcPr>
            <w:tcW w:w="759" w:type="dxa"/>
            <w:vMerge/>
            <w:tcBorders>
              <w:left w:val="single" w:sz="12" w:space="0" w:color="auto"/>
              <w:bottom w:val="single" w:sz="12" w:space="0" w:color="auto"/>
              <w:right w:val="single" w:sz="4" w:space="0" w:color="auto"/>
            </w:tcBorders>
          </w:tcPr>
          <w:p w:rsidR="0051216D" w:rsidRDefault="0051216D">
            <w:pPr>
              <w:pStyle w:val="DG0"/>
            </w:pPr>
          </w:p>
        </w:tc>
        <w:tc>
          <w:tcPr>
            <w:tcW w:w="775" w:type="dxa"/>
            <w:vMerge/>
            <w:tcBorders>
              <w:left w:val="single" w:sz="4" w:space="0" w:color="auto"/>
              <w:bottom w:val="single" w:sz="12" w:space="0" w:color="auto"/>
            </w:tcBorders>
            <w:vAlign w:val="center"/>
          </w:tcPr>
          <w:p w:rsidR="0051216D" w:rsidRDefault="0051216D">
            <w:pPr>
              <w:pStyle w:val="DG0"/>
              <w:numPr>
                <w:ilvl w:val="0"/>
                <w:numId w:val="1"/>
              </w:numPr>
              <w:rPr>
                <w:rFonts w:cs="Times New Roman"/>
                <w:bCs/>
              </w:rPr>
            </w:pPr>
          </w:p>
        </w:tc>
        <w:tc>
          <w:tcPr>
            <w:tcW w:w="775" w:type="dxa"/>
            <w:vMerge/>
            <w:tcBorders>
              <w:bottom w:val="single" w:sz="12" w:space="0" w:color="auto"/>
              <w:right w:val="double" w:sz="4" w:space="0" w:color="auto"/>
            </w:tcBorders>
            <w:vAlign w:val="center"/>
          </w:tcPr>
          <w:p w:rsidR="0051216D" w:rsidRDefault="0051216D">
            <w:pPr>
              <w:pStyle w:val="DG0"/>
              <w:rPr>
                <w:rFonts w:ascii="宋体" w:hAnsi="宋体" w:hint="eastAsia"/>
              </w:rPr>
            </w:pPr>
          </w:p>
        </w:tc>
        <w:tc>
          <w:tcPr>
            <w:tcW w:w="4651" w:type="dxa"/>
            <w:tcBorders>
              <w:bottom w:val="single" w:sz="12" w:space="0" w:color="auto"/>
            </w:tcBorders>
            <w:vAlign w:val="center"/>
          </w:tcPr>
          <w:p w:rsidR="0051216D" w:rsidRDefault="00000000">
            <w:pPr>
              <w:pStyle w:val="DG0"/>
              <w:jc w:val="left"/>
              <w:rPr>
                <w:bCs/>
              </w:rPr>
            </w:pPr>
            <w:r>
              <w:rPr>
                <w:rFonts w:hint="eastAsia"/>
                <w:bCs/>
              </w:rPr>
              <w:t>4</w:t>
            </w:r>
            <w:r>
              <w:rPr>
                <w:bCs/>
              </w:rPr>
              <w:t xml:space="preserve">. </w:t>
            </w:r>
            <w:r>
              <w:rPr>
                <w:rFonts w:hint="eastAsia"/>
                <w:bCs/>
              </w:rPr>
              <w:t>能够用德语书写有关中国的内容，讲好中国故事，增强文化自信，传播中国文化</w:t>
            </w:r>
          </w:p>
        </w:tc>
        <w:tc>
          <w:tcPr>
            <w:tcW w:w="1316" w:type="dxa"/>
            <w:tcBorders>
              <w:bottom w:val="single" w:sz="12" w:space="0" w:color="auto"/>
              <w:right w:val="single" w:sz="12" w:space="0" w:color="auto"/>
            </w:tcBorders>
            <w:vAlign w:val="center"/>
          </w:tcPr>
          <w:p w:rsidR="0051216D" w:rsidRDefault="00000000">
            <w:pPr>
              <w:pStyle w:val="DG0"/>
              <w:rPr>
                <w:rFonts w:ascii="宋体" w:hAnsi="宋体" w:hint="eastAsia"/>
                <w:bCs/>
              </w:rPr>
            </w:pPr>
            <w:r>
              <w:rPr>
                <w:rFonts w:ascii="宋体" w:hAnsi="宋体" w:hint="eastAsia"/>
                <w:bCs/>
              </w:rPr>
              <w:t>1</w:t>
            </w:r>
            <w:r>
              <w:rPr>
                <w:rFonts w:ascii="宋体" w:hAnsi="宋体"/>
                <w:bCs/>
              </w:rPr>
              <w:t>0%</w:t>
            </w:r>
          </w:p>
        </w:tc>
      </w:tr>
    </w:tbl>
    <w:p w:rsidR="0051216D" w:rsidRDefault="0051216D">
      <w:pPr>
        <w:pStyle w:val="DG"/>
      </w:pPr>
    </w:p>
    <w:p w:rsidR="0051216D" w:rsidRDefault="00000000">
      <w:pPr>
        <w:pStyle w:val="DG1"/>
        <w:spacing w:beforeLines="100" w:before="312"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rsidR="0051216D" w:rsidRDefault="00000000">
      <w:pPr>
        <w:pStyle w:val="DG2"/>
        <w:spacing w:before="156" w:after="156"/>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51216D">
        <w:tc>
          <w:tcPr>
            <w:tcW w:w="8296" w:type="dxa"/>
          </w:tcPr>
          <w:p w:rsidR="0051216D" w:rsidRDefault="00000000">
            <w:pPr>
              <w:pStyle w:val="DG0"/>
              <w:jc w:val="both"/>
              <w:rPr>
                <w:rFonts w:ascii="宋体" w:hAnsi="宋体" w:hint="eastAsia"/>
                <w:bCs/>
                <w:sz w:val="20"/>
              </w:rPr>
            </w:pPr>
            <w:r>
              <w:rPr>
                <w:rFonts w:ascii="宋体" w:hAnsi="宋体" w:hint="eastAsia"/>
                <w:bCs/>
                <w:sz w:val="20"/>
              </w:rPr>
              <w:t>一、记叙文单元</w:t>
            </w:r>
          </w:p>
          <w:p w:rsidR="0051216D" w:rsidRDefault="0051216D">
            <w:pPr>
              <w:pStyle w:val="DG0"/>
              <w:jc w:val="both"/>
              <w:rPr>
                <w:rFonts w:ascii="宋体" w:hAnsi="宋体" w:hint="eastAsia"/>
                <w:bCs/>
                <w:sz w:val="20"/>
              </w:rPr>
            </w:pPr>
          </w:p>
          <w:p w:rsidR="0051216D" w:rsidRDefault="00000000">
            <w:pPr>
              <w:pStyle w:val="DG0"/>
              <w:jc w:val="both"/>
              <w:rPr>
                <w:rFonts w:ascii="宋体" w:hAnsi="宋体" w:hint="eastAsia"/>
                <w:bCs/>
                <w:sz w:val="20"/>
              </w:rPr>
            </w:pPr>
            <w:r>
              <w:rPr>
                <w:rFonts w:ascii="宋体" w:hAnsi="宋体" w:hint="eastAsia"/>
                <w:bCs/>
                <w:sz w:val="20"/>
              </w:rPr>
              <w:t>知识点：</w:t>
            </w:r>
          </w:p>
          <w:p w:rsidR="0051216D" w:rsidRDefault="00000000">
            <w:pPr>
              <w:pStyle w:val="DG0"/>
              <w:jc w:val="both"/>
              <w:rPr>
                <w:rFonts w:ascii="宋体" w:hAnsi="宋体" w:hint="eastAsia"/>
                <w:bCs/>
                <w:sz w:val="20"/>
              </w:rPr>
            </w:pPr>
            <w:r>
              <w:rPr>
                <w:rFonts w:ascii="宋体" w:hAnsi="宋体" w:hint="eastAsia"/>
                <w:bCs/>
                <w:sz w:val="20"/>
              </w:rPr>
              <w:t>记叙文的定义与特点：明确记叙文的目的是叙述事件或故事，以及如何通过时间顺序、事件发展等手法进行叙述。</w:t>
            </w:r>
          </w:p>
          <w:p w:rsidR="0051216D" w:rsidRDefault="00000000">
            <w:pPr>
              <w:pStyle w:val="DG0"/>
              <w:jc w:val="both"/>
              <w:rPr>
                <w:rFonts w:ascii="宋体" w:hAnsi="宋体" w:hint="eastAsia"/>
                <w:bCs/>
                <w:sz w:val="20"/>
              </w:rPr>
            </w:pPr>
            <w:r>
              <w:rPr>
                <w:rFonts w:ascii="宋体" w:hAnsi="宋体" w:hint="eastAsia"/>
                <w:bCs/>
                <w:sz w:val="20"/>
              </w:rPr>
              <w:t>记叙文的要素：包括时间、地点、人物、事件等，理解这些要素在文章中的作用。</w:t>
            </w:r>
          </w:p>
          <w:p w:rsidR="0051216D" w:rsidRDefault="00000000">
            <w:pPr>
              <w:pStyle w:val="DG0"/>
              <w:jc w:val="both"/>
              <w:rPr>
                <w:rFonts w:ascii="宋体" w:hAnsi="宋体" w:hint="eastAsia"/>
                <w:bCs/>
                <w:sz w:val="20"/>
              </w:rPr>
            </w:pPr>
            <w:r>
              <w:rPr>
                <w:rFonts w:ascii="宋体" w:hAnsi="宋体" w:hint="eastAsia"/>
                <w:bCs/>
                <w:sz w:val="20"/>
              </w:rPr>
              <w:t>叙述技巧：学习如何运用叙述者的视角、语言风格、修辞手法等技巧来增强文章的表现力。</w:t>
            </w:r>
          </w:p>
          <w:p w:rsidR="0051216D" w:rsidRDefault="00000000">
            <w:pPr>
              <w:pStyle w:val="DG0"/>
              <w:jc w:val="both"/>
              <w:rPr>
                <w:rFonts w:ascii="宋体" w:hAnsi="宋体" w:hint="eastAsia"/>
                <w:bCs/>
                <w:sz w:val="20"/>
              </w:rPr>
            </w:pPr>
            <w:r>
              <w:rPr>
                <w:rFonts w:ascii="宋体" w:hAnsi="宋体" w:hint="eastAsia"/>
                <w:bCs/>
                <w:sz w:val="20"/>
              </w:rPr>
              <w:t>能力要求：</w:t>
            </w:r>
          </w:p>
          <w:p w:rsidR="0051216D" w:rsidRDefault="00000000">
            <w:pPr>
              <w:pStyle w:val="DG0"/>
              <w:jc w:val="both"/>
              <w:rPr>
                <w:rFonts w:ascii="宋体" w:hAnsi="宋体" w:hint="eastAsia"/>
                <w:bCs/>
                <w:sz w:val="20"/>
              </w:rPr>
            </w:pPr>
            <w:r>
              <w:rPr>
                <w:rFonts w:ascii="宋体" w:hAnsi="宋体" w:hint="eastAsia"/>
                <w:bCs/>
                <w:sz w:val="20"/>
              </w:rPr>
              <w:t>能够清晰地叙述事件或故事，使读者能够理解和感受到事件的发展过程。</w:t>
            </w:r>
          </w:p>
          <w:p w:rsidR="0051216D" w:rsidRDefault="00000000">
            <w:pPr>
              <w:pStyle w:val="DG0"/>
              <w:jc w:val="both"/>
              <w:rPr>
                <w:rFonts w:ascii="宋体" w:hAnsi="宋体" w:hint="eastAsia"/>
                <w:bCs/>
                <w:sz w:val="20"/>
              </w:rPr>
            </w:pPr>
            <w:r>
              <w:rPr>
                <w:rFonts w:ascii="宋体" w:hAnsi="宋体" w:hint="eastAsia"/>
                <w:bCs/>
                <w:sz w:val="20"/>
              </w:rPr>
              <w:t>能够通过人物描写、场景渲染等手段，增强文章的艺术效果。</w:t>
            </w:r>
          </w:p>
          <w:p w:rsidR="0051216D" w:rsidRDefault="00000000">
            <w:pPr>
              <w:pStyle w:val="DG0"/>
              <w:jc w:val="both"/>
              <w:rPr>
                <w:rFonts w:ascii="宋体" w:hAnsi="宋体" w:hint="eastAsia"/>
                <w:bCs/>
                <w:sz w:val="20"/>
              </w:rPr>
            </w:pPr>
            <w:r>
              <w:rPr>
                <w:rFonts w:ascii="宋体" w:hAnsi="宋体" w:hint="eastAsia"/>
                <w:bCs/>
                <w:sz w:val="20"/>
              </w:rPr>
              <w:t>能够运用适当的修辞手法，如比喻、拟人等，使文章更加生动、形象。</w:t>
            </w:r>
          </w:p>
          <w:p w:rsidR="0051216D" w:rsidRDefault="00000000">
            <w:pPr>
              <w:pStyle w:val="DG0"/>
              <w:jc w:val="both"/>
              <w:rPr>
                <w:rFonts w:ascii="宋体" w:hAnsi="宋体" w:hint="eastAsia"/>
                <w:bCs/>
                <w:sz w:val="20"/>
              </w:rPr>
            </w:pPr>
            <w:r>
              <w:rPr>
                <w:rFonts w:ascii="宋体" w:hAnsi="宋体" w:hint="eastAsia"/>
                <w:bCs/>
                <w:sz w:val="20"/>
              </w:rPr>
              <w:t>教学重点：</w:t>
            </w:r>
          </w:p>
          <w:p w:rsidR="0051216D" w:rsidRDefault="00000000">
            <w:pPr>
              <w:pStyle w:val="DG0"/>
              <w:jc w:val="both"/>
              <w:rPr>
                <w:rFonts w:ascii="宋体" w:hAnsi="宋体" w:hint="eastAsia"/>
                <w:bCs/>
                <w:sz w:val="20"/>
              </w:rPr>
            </w:pPr>
            <w:r>
              <w:rPr>
                <w:rFonts w:ascii="宋体" w:hAnsi="宋体" w:hint="eastAsia"/>
                <w:bCs/>
                <w:sz w:val="20"/>
              </w:rPr>
              <w:t>培养学生的叙述能力和语言表达能力，使其能够流畅地表达自己的想法和感受。</w:t>
            </w:r>
          </w:p>
          <w:p w:rsidR="0051216D" w:rsidRDefault="00000000">
            <w:pPr>
              <w:pStyle w:val="DG0"/>
              <w:jc w:val="both"/>
              <w:rPr>
                <w:rFonts w:ascii="宋体" w:hAnsi="宋体" w:hint="eastAsia"/>
                <w:bCs/>
                <w:sz w:val="20"/>
              </w:rPr>
            </w:pPr>
            <w:r>
              <w:rPr>
                <w:rFonts w:ascii="宋体" w:hAnsi="宋体" w:hint="eastAsia"/>
                <w:bCs/>
                <w:sz w:val="20"/>
              </w:rPr>
              <w:t>引导学生学习并掌握记叙文的写作技巧和方法，如如何设置悬念、如何描写人物等。</w:t>
            </w:r>
          </w:p>
          <w:p w:rsidR="0051216D" w:rsidRDefault="00000000">
            <w:pPr>
              <w:pStyle w:val="DG0"/>
              <w:jc w:val="both"/>
              <w:rPr>
                <w:rFonts w:ascii="宋体" w:hAnsi="宋体" w:hint="eastAsia"/>
                <w:bCs/>
                <w:sz w:val="20"/>
              </w:rPr>
            </w:pPr>
            <w:r>
              <w:rPr>
                <w:rFonts w:ascii="宋体" w:hAnsi="宋体" w:hint="eastAsia"/>
                <w:bCs/>
                <w:sz w:val="20"/>
              </w:rPr>
              <w:lastRenderedPageBreak/>
              <w:t>通过对经典记叙文的阅读和分析，提高学生的审美能力和文学鉴赏能力。</w:t>
            </w:r>
          </w:p>
          <w:p w:rsidR="0051216D" w:rsidRDefault="00000000">
            <w:pPr>
              <w:pStyle w:val="DG0"/>
              <w:jc w:val="both"/>
              <w:rPr>
                <w:rFonts w:ascii="宋体" w:hAnsi="宋体" w:hint="eastAsia"/>
                <w:bCs/>
                <w:sz w:val="20"/>
              </w:rPr>
            </w:pPr>
            <w:r>
              <w:rPr>
                <w:rFonts w:ascii="宋体" w:hAnsi="宋体" w:hint="eastAsia"/>
                <w:bCs/>
                <w:sz w:val="20"/>
              </w:rPr>
              <w:t>二、议论文单元</w:t>
            </w:r>
          </w:p>
          <w:p w:rsidR="0051216D" w:rsidRDefault="0051216D">
            <w:pPr>
              <w:pStyle w:val="DG0"/>
              <w:jc w:val="both"/>
              <w:rPr>
                <w:rFonts w:ascii="宋体" w:hAnsi="宋体" w:hint="eastAsia"/>
                <w:bCs/>
                <w:sz w:val="20"/>
              </w:rPr>
            </w:pPr>
          </w:p>
          <w:p w:rsidR="0051216D" w:rsidRDefault="00000000">
            <w:pPr>
              <w:pStyle w:val="DG0"/>
              <w:jc w:val="both"/>
              <w:rPr>
                <w:rFonts w:ascii="宋体" w:hAnsi="宋体" w:hint="eastAsia"/>
                <w:bCs/>
                <w:sz w:val="20"/>
              </w:rPr>
            </w:pPr>
            <w:r>
              <w:rPr>
                <w:rFonts w:ascii="宋体" w:hAnsi="宋体" w:hint="eastAsia"/>
                <w:bCs/>
                <w:sz w:val="20"/>
              </w:rPr>
              <w:t>知识点：</w:t>
            </w:r>
          </w:p>
          <w:p w:rsidR="0051216D" w:rsidRDefault="00000000">
            <w:pPr>
              <w:pStyle w:val="DG0"/>
              <w:jc w:val="both"/>
              <w:rPr>
                <w:rFonts w:ascii="宋体" w:hAnsi="宋体" w:hint="eastAsia"/>
                <w:bCs/>
                <w:sz w:val="20"/>
              </w:rPr>
            </w:pPr>
            <w:r>
              <w:rPr>
                <w:rFonts w:ascii="宋体" w:hAnsi="宋体" w:hint="eastAsia"/>
                <w:bCs/>
                <w:sz w:val="20"/>
              </w:rPr>
              <w:t>议论文的定义与特点：明确议论文的目的是阐述观点、论证思想，以及如何通过论点、论据、论证方法等手段进行论证。</w:t>
            </w:r>
          </w:p>
          <w:p w:rsidR="0051216D" w:rsidRDefault="00000000">
            <w:pPr>
              <w:pStyle w:val="DG0"/>
              <w:jc w:val="both"/>
              <w:rPr>
                <w:rFonts w:ascii="宋体" w:hAnsi="宋体" w:hint="eastAsia"/>
                <w:bCs/>
                <w:sz w:val="20"/>
              </w:rPr>
            </w:pPr>
            <w:r>
              <w:rPr>
                <w:rFonts w:ascii="宋体" w:hAnsi="宋体" w:hint="eastAsia"/>
                <w:bCs/>
                <w:sz w:val="20"/>
              </w:rPr>
              <w:t>议论文的要素：包括论点、论据、论证方法等，理解这些要素在文章中的作用。</w:t>
            </w:r>
          </w:p>
          <w:p w:rsidR="0051216D" w:rsidRDefault="00000000">
            <w:pPr>
              <w:pStyle w:val="DG0"/>
              <w:jc w:val="both"/>
              <w:rPr>
                <w:rFonts w:ascii="宋体" w:hAnsi="宋体" w:hint="eastAsia"/>
                <w:bCs/>
                <w:sz w:val="20"/>
              </w:rPr>
            </w:pPr>
            <w:r>
              <w:rPr>
                <w:rFonts w:ascii="宋体" w:hAnsi="宋体" w:hint="eastAsia"/>
                <w:bCs/>
                <w:sz w:val="20"/>
              </w:rPr>
              <w:t>论证技巧：学习如何运用逻辑推理、归纳分类、举例论证等技巧来增强文章的说服力。</w:t>
            </w:r>
          </w:p>
          <w:p w:rsidR="0051216D" w:rsidRDefault="00000000">
            <w:pPr>
              <w:pStyle w:val="DG0"/>
              <w:jc w:val="both"/>
              <w:rPr>
                <w:rFonts w:ascii="宋体" w:hAnsi="宋体" w:hint="eastAsia"/>
                <w:bCs/>
                <w:sz w:val="20"/>
              </w:rPr>
            </w:pPr>
            <w:r>
              <w:rPr>
                <w:rFonts w:ascii="宋体" w:hAnsi="宋体" w:hint="eastAsia"/>
                <w:bCs/>
                <w:sz w:val="20"/>
              </w:rPr>
              <w:t>能力要求：</w:t>
            </w:r>
          </w:p>
          <w:p w:rsidR="0051216D" w:rsidRDefault="00000000">
            <w:pPr>
              <w:pStyle w:val="DG0"/>
              <w:jc w:val="both"/>
              <w:rPr>
                <w:rFonts w:ascii="宋体" w:hAnsi="宋体" w:hint="eastAsia"/>
                <w:bCs/>
                <w:sz w:val="20"/>
              </w:rPr>
            </w:pPr>
            <w:r>
              <w:rPr>
                <w:rFonts w:ascii="宋体" w:hAnsi="宋体" w:hint="eastAsia"/>
                <w:bCs/>
                <w:sz w:val="20"/>
              </w:rPr>
              <w:t>能够清晰地阐述自己的观点和立场，并通过合理的论据和论证方法进行论证。</w:t>
            </w:r>
          </w:p>
          <w:p w:rsidR="0051216D" w:rsidRDefault="00000000">
            <w:pPr>
              <w:pStyle w:val="DG0"/>
              <w:jc w:val="both"/>
              <w:rPr>
                <w:rFonts w:ascii="宋体" w:hAnsi="宋体" w:hint="eastAsia"/>
                <w:bCs/>
                <w:sz w:val="20"/>
              </w:rPr>
            </w:pPr>
            <w:r>
              <w:rPr>
                <w:rFonts w:ascii="宋体" w:hAnsi="宋体" w:hint="eastAsia"/>
                <w:bCs/>
                <w:sz w:val="20"/>
              </w:rPr>
              <w:t>能够理解和分析他人的观点和立场，并对其进行反驳或补充。</w:t>
            </w:r>
          </w:p>
          <w:p w:rsidR="0051216D" w:rsidRDefault="00000000">
            <w:pPr>
              <w:pStyle w:val="DG0"/>
              <w:jc w:val="both"/>
              <w:rPr>
                <w:rFonts w:ascii="宋体" w:hAnsi="宋体" w:hint="eastAsia"/>
                <w:bCs/>
                <w:sz w:val="20"/>
              </w:rPr>
            </w:pPr>
            <w:r>
              <w:rPr>
                <w:rFonts w:ascii="宋体" w:hAnsi="宋体" w:hint="eastAsia"/>
                <w:bCs/>
                <w:sz w:val="20"/>
              </w:rPr>
              <w:t>能够运用适当的修辞手法和语言风格，使文章更加具有说服力和感染力。</w:t>
            </w:r>
          </w:p>
          <w:p w:rsidR="0051216D" w:rsidRDefault="00000000">
            <w:pPr>
              <w:pStyle w:val="DG0"/>
              <w:jc w:val="both"/>
              <w:rPr>
                <w:rFonts w:ascii="宋体" w:hAnsi="宋体" w:hint="eastAsia"/>
                <w:bCs/>
                <w:sz w:val="20"/>
              </w:rPr>
            </w:pPr>
            <w:r>
              <w:rPr>
                <w:rFonts w:ascii="宋体" w:hAnsi="宋体" w:hint="eastAsia"/>
                <w:bCs/>
                <w:sz w:val="20"/>
              </w:rPr>
              <w:t>教学重点：</w:t>
            </w:r>
          </w:p>
          <w:p w:rsidR="0051216D" w:rsidRDefault="00000000">
            <w:pPr>
              <w:pStyle w:val="DG0"/>
              <w:jc w:val="both"/>
              <w:rPr>
                <w:rFonts w:ascii="宋体" w:hAnsi="宋体" w:hint="eastAsia"/>
                <w:bCs/>
                <w:sz w:val="20"/>
              </w:rPr>
            </w:pPr>
            <w:r>
              <w:rPr>
                <w:rFonts w:ascii="宋体" w:hAnsi="宋体" w:hint="eastAsia"/>
                <w:bCs/>
                <w:sz w:val="20"/>
              </w:rPr>
              <w:t>培养学生的逻辑思维能力和分析能力，使其能够有条理地表达自己的观点和想法。</w:t>
            </w:r>
          </w:p>
          <w:p w:rsidR="0051216D" w:rsidRDefault="00000000">
            <w:pPr>
              <w:pStyle w:val="DG0"/>
              <w:jc w:val="both"/>
              <w:rPr>
                <w:rFonts w:ascii="宋体" w:hAnsi="宋体" w:hint="eastAsia"/>
                <w:bCs/>
                <w:sz w:val="20"/>
              </w:rPr>
            </w:pPr>
            <w:r>
              <w:rPr>
                <w:rFonts w:ascii="宋体" w:hAnsi="宋体" w:hint="eastAsia"/>
                <w:bCs/>
                <w:sz w:val="20"/>
              </w:rPr>
              <w:t>引导学生学习并掌握议论文的写作技巧和方法，如如何设置论点、如何运用论据等。</w:t>
            </w:r>
          </w:p>
          <w:p w:rsidR="0051216D" w:rsidRDefault="00000000">
            <w:pPr>
              <w:pStyle w:val="DG0"/>
              <w:jc w:val="both"/>
              <w:rPr>
                <w:rFonts w:ascii="宋体" w:hAnsi="宋体" w:hint="eastAsia"/>
                <w:bCs/>
                <w:sz w:val="20"/>
              </w:rPr>
            </w:pPr>
            <w:r>
              <w:rPr>
                <w:rFonts w:ascii="宋体" w:hAnsi="宋体" w:hint="eastAsia"/>
                <w:bCs/>
                <w:sz w:val="20"/>
              </w:rPr>
              <w:t>通过对经典议论文的阅读和分析，提高学生的批判性思维和独立思考能力。</w:t>
            </w:r>
          </w:p>
          <w:p w:rsidR="0051216D" w:rsidRDefault="00000000">
            <w:pPr>
              <w:pStyle w:val="DG0"/>
              <w:jc w:val="both"/>
              <w:rPr>
                <w:rFonts w:ascii="宋体" w:hAnsi="宋体" w:hint="eastAsia"/>
                <w:bCs/>
                <w:sz w:val="20"/>
              </w:rPr>
            </w:pPr>
            <w:r>
              <w:rPr>
                <w:rFonts w:ascii="宋体" w:hAnsi="宋体" w:hint="eastAsia"/>
                <w:bCs/>
                <w:sz w:val="20"/>
              </w:rPr>
              <w:t>三、综述类文章单元</w:t>
            </w:r>
          </w:p>
          <w:p w:rsidR="0051216D" w:rsidRDefault="0051216D">
            <w:pPr>
              <w:pStyle w:val="DG0"/>
              <w:jc w:val="both"/>
              <w:rPr>
                <w:rFonts w:ascii="宋体" w:hAnsi="宋体" w:hint="eastAsia"/>
                <w:bCs/>
                <w:sz w:val="20"/>
              </w:rPr>
            </w:pPr>
          </w:p>
          <w:p w:rsidR="0051216D" w:rsidRDefault="00000000">
            <w:pPr>
              <w:pStyle w:val="DG0"/>
              <w:jc w:val="both"/>
              <w:rPr>
                <w:rFonts w:ascii="宋体" w:hAnsi="宋体" w:hint="eastAsia"/>
                <w:bCs/>
                <w:sz w:val="20"/>
              </w:rPr>
            </w:pPr>
            <w:r>
              <w:rPr>
                <w:rFonts w:ascii="宋体" w:hAnsi="宋体" w:hint="eastAsia"/>
                <w:bCs/>
                <w:sz w:val="20"/>
              </w:rPr>
              <w:t>知识点：</w:t>
            </w:r>
          </w:p>
          <w:p w:rsidR="0051216D" w:rsidRDefault="00000000">
            <w:pPr>
              <w:pStyle w:val="DG0"/>
              <w:jc w:val="both"/>
              <w:rPr>
                <w:rFonts w:ascii="宋体" w:hAnsi="宋体" w:hint="eastAsia"/>
                <w:bCs/>
                <w:sz w:val="20"/>
              </w:rPr>
            </w:pPr>
            <w:r>
              <w:rPr>
                <w:rFonts w:ascii="宋体" w:hAnsi="宋体" w:hint="eastAsia"/>
                <w:bCs/>
                <w:sz w:val="20"/>
              </w:rPr>
              <w:t>综述类文章的定义与特点：明确综述类文章的目的是综合概括某一领域或某一问题的研究成果和观点，以及如何通过梳理、归纳、分析等手段进行综述。</w:t>
            </w:r>
          </w:p>
          <w:p w:rsidR="0051216D" w:rsidRDefault="00000000">
            <w:pPr>
              <w:pStyle w:val="DG0"/>
              <w:jc w:val="both"/>
              <w:rPr>
                <w:rFonts w:ascii="宋体" w:hAnsi="宋体" w:hint="eastAsia"/>
                <w:bCs/>
                <w:sz w:val="20"/>
              </w:rPr>
            </w:pPr>
            <w:r>
              <w:rPr>
                <w:rFonts w:ascii="宋体" w:hAnsi="宋体" w:hint="eastAsia"/>
                <w:bCs/>
                <w:sz w:val="20"/>
              </w:rPr>
              <w:t>综述类文章的要素：包括研究背景、研究现状、研究趋势等，理解这些要素在文章中的作用。</w:t>
            </w:r>
          </w:p>
          <w:p w:rsidR="0051216D" w:rsidRDefault="00000000">
            <w:pPr>
              <w:pStyle w:val="DG0"/>
              <w:jc w:val="both"/>
              <w:rPr>
                <w:rFonts w:ascii="宋体" w:hAnsi="宋体" w:hint="eastAsia"/>
                <w:bCs/>
                <w:sz w:val="20"/>
              </w:rPr>
            </w:pPr>
            <w:r>
              <w:rPr>
                <w:rFonts w:ascii="宋体" w:hAnsi="宋体" w:hint="eastAsia"/>
                <w:bCs/>
                <w:sz w:val="20"/>
              </w:rPr>
              <w:t>综述技巧：学习如何运用文献综述、数据分析、图表展示等手段来增强文章的客观性和说服力。</w:t>
            </w:r>
          </w:p>
          <w:p w:rsidR="0051216D" w:rsidRDefault="00000000">
            <w:pPr>
              <w:pStyle w:val="DG0"/>
              <w:jc w:val="both"/>
              <w:rPr>
                <w:rFonts w:ascii="宋体" w:hAnsi="宋体" w:hint="eastAsia"/>
                <w:bCs/>
                <w:sz w:val="20"/>
              </w:rPr>
            </w:pPr>
            <w:r>
              <w:rPr>
                <w:rFonts w:ascii="宋体" w:hAnsi="宋体" w:hint="eastAsia"/>
                <w:bCs/>
                <w:sz w:val="20"/>
              </w:rPr>
              <w:t>能力要求：</w:t>
            </w:r>
          </w:p>
          <w:p w:rsidR="0051216D" w:rsidRDefault="00000000">
            <w:pPr>
              <w:pStyle w:val="DG0"/>
              <w:jc w:val="both"/>
              <w:rPr>
                <w:rFonts w:ascii="宋体" w:hAnsi="宋体" w:hint="eastAsia"/>
                <w:bCs/>
                <w:sz w:val="20"/>
              </w:rPr>
            </w:pPr>
            <w:r>
              <w:rPr>
                <w:rFonts w:ascii="宋体" w:hAnsi="宋体" w:hint="eastAsia"/>
                <w:bCs/>
                <w:sz w:val="20"/>
              </w:rPr>
              <w:t>能够全面地了解和掌握某一领域或某一问题的研究成果和观点。</w:t>
            </w:r>
          </w:p>
          <w:p w:rsidR="0051216D" w:rsidRDefault="00000000">
            <w:pPr>
              <w:pStyle w:val="DG0"/>
              <w:jc w:val="both"/>
              <w:rPr>
                <w:rFonts w:ascii="宋体" w:hAnsi="宋体" w:hint="eastAsia"/>
                <w:bCs/>
                <w:sz w:val="20"/>
              </w:rPr>
            </w:pPr>
            <w:r>
              <w:rPr>
                <w:rFonts w:ascii="宋体" w:hAnsi="宋体" w:hint="eastAsia"/>
                <w:bCs/>
                <w:sz w:val="20"/>
              </w:rPr>
              <w:t>能够通过梳理、归纳、分析等手段，对研究成果和观点进行客观、准确的综述。</w:t>
            </w:r>
          </w:p>
          <w:p w:rsidR="0051216D" w:rsidRDefault="00000000">
            <w:pPr>
              <w:pStyle w:val="DG0"/>
              <w:jc w:val="both"/>
              <w:rPr>
                <w:rFonts w:ascii="宋体" w:hAnsi="宋体" w:hint="eastAsia"/>
                <w:bCs/>
                <w:sz w:val="20"/>
              </w:rPr>
            </w:pPr>
            <w:r>
              <w:rPr>
                <w:rFonts w:ascii="宋体" w:hAnsi="宋体" w:hint="eastAsia"/>
                <w:bCs/>
                <w:sz w:val="20"/>
              </w:rPr>
              <w:t>能够运用适当的修辞手法和语言风格，使文章更加具有条理性和可读性。</w:t>
            </w:r>
          </w:p>
          <w:p w:rsidR="0051216D" w:rsidRDefault="00000000">
            <w:pPr>
              <w:pStyle w:val="DG0"/>
              <w:jc w:val="both"/>
              <w:rPr>
                <w:rFonts w:ascii="宋体" w:hAnsi="宋体" w:hint="eastAsia"/>
                <w:bCs/>
                <w:sz w:val="20"/>
              </w:rPr>
            </w:pPr>
            <w:r>
              <w:rPr>
                <w:rFonts w:ascii="宋体" w:hAnsi="宋体" w:hint="eastAsia"/>
                <w:bCs/>
                <w:sz w:val="20"/>
              </w:rPr>
              <w:t>教学重点：</w:t>
            </w:r>
          </w:p>
          <w:p w:rsidR="0051216D" w:rsidRDefault="00000000">
            <w:pPr>
              <w:pStyle w:val="DG0"/>
              <w:jc w:val="both"/>
              <w:rPr>
                <w:rFonts w:ascii="宋体" w:hAnsi="宋体" w:hint="eastAsia"/>
                <w:bCs/>
                <w:sz w:val="20"/>
              </w:rPr>
            </w:pPr>
            <w:r>
              <w:rPr>
                <w:rFonts w:ascii="宋体" w:hAnsi="宋体" w:hint="eastAsia"/>
                <w:bCs/>
                <w:sz w:val="20"/>
              </w:rPr>
              <w:t>培养学生的信息搜集和整理能力，使其能够快速地获取和筛选相关信息。</w:t>
            </w:r>
          </w:p>
          <w:p w:rsidR="0051216D" w:rsidRDefault="00000000">
            <w:pPr>
              <w:pStyle w:val="DG0"/>
              <w:jc w:val="both"/>
              <w:rPr>
                <w:rFonts w:ascii="宋体" w:hAnsi="宋体" w:hint="eastAsia"/>
                <w:bCs/>
                <w:sz w:val="20"/>
              </w:rPr>
            </w:pPr>
            <w:r>
              <w:rPr>
                <w:rFonts w:ascii="宋体" w:hAnsi="宋体" w:hint="eastAsia"/>
                <w:bCs/>
                <w:sz w:val="20"/>
              </w:rPr>
              <w:lastRenderedPageBreak/>
              <w:t>引导学生学习并掌握综述类文章的写作技巧和方法，如如何设置研究背景、如何分析研究成果等。</w:t>
            </w:r>
          </w:p>
          <w:p w:rsidR="0051216D" w:rsidRDefault="00000000">
            <w:pPr>
              <w:pStyle w:val="DG0"/>
              <w:jc w:val="both"/>
              <w:rPr>
                <w:rFonts w:ascii="宋体" w:hAnsi="宋体" w:hint="eastAsia"/>
                <w:bCs/>
                <w:sz w:val="20"/>
              </w:rPr>
            </w:pPr>
            <w:r>
              <w:rPr>
                <w:rFonts w:ascii="宋体" w:hAnsi="宋体" w:hint="eastAsia"/>
                <w:bCs/>
                <w:sz w:val="20"/>
              </w:rPr>
              <w:t>通过对经典综述类文章的阅读和分析，提高学生的综合概括能力和分析能力。</w:t>
            </w:r>
          </w:p>
          <w:p w:rsidR="0051216D" w:rsidRDefault="0051216D">
            <w:pPr>
              <w:pStyle w:val="DG0"/>
              <w:jc w:val="left"/>
              <w:rPr>
                <w:rFonts w:ascii="仿宋" w:eastAsia="仿宋" w:hAnsi="仿宋" w:cs="仿宋" w:hint="eastAsia"/>
                <w:sz w:val="20"/>
              </w:rPr>
            </w:pPr>
          </w:p>
        </w:tc>
      </w:tr>
    </w:tbl>
    <w:p w:rsidR="0051216D" w:rsidRDefault="00000000">
      <w:pPr>
        <w:pStyle w:val="DG2"/>
        <w:spacing w:before="156" w:after="156"/>
      </w:pPr>
      <w:r>
        <w:rPr>
          <w:rFonts w:hint="eastAsia"/>
        </w:rPr>
        <w:lastRenderedPageBreak/>
        <w:t>（二）教学单元对课程目标的支撑关系</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4"/>
        <w:gridCol w:w="1591"/>
        <w:gridCol w:w="1451"/>
        <w:gridCol w:w="1740"/>
        <w:gridCol w:w="1739"/>
      </w:tblGrid>
      <w:tr w:rsidR="0051216D">
        <w:trPr>
          <w:trHeight w:val="794"/>
        </w:trPr>
        <w:tc>
          <w:tcPr>
            <w:tcW w:w="1832" w:type="dxa"/>
            <w:tcBorders>
              <w:top w:val="single" w:sz="12" w:space="0" w:color="auto"/>
              <w:left w:val="single" w:sz="12" w:space="0" w:color="auto"/>
              <w:tl2br w:val="single" w:sz="4" w:space="0" w:color="auto"/>
            </w:tcBorders>
          </w:tcPr>
          <w:p w:rsidR="0051216D" w:rsidRDefault="00000000">
            <w:pPr>
              <w:pStyle w:val="DG"/>
              <w:ind w:firstLine="489"/>
              <w:jc w:val="right"/>
              <w:rPr>
                <w:szCs w:val="16"/>
              </w:rPr>
            </w:pPr>
            <w:r>
              <w:rPr>
                <w:rFonts w:hint="eastAsia"/>
                <w:szCs w:val="16"/>
              </w:rPr>
              <w:t>课程目标</w:t>
            </w:r>
          </w:p>
          <w:p w:rsidR="0051216D" w:rsidRDefault="0051216D">
            <w:pPr>
              <w:pStyle w:val="DG"/>
              <w:ind w:right="210"/>
              <w:jc w:val="left"/>
              <w:rPr>
                <w:szCs w:val="16"/>
              </w:rPr>
            </w:pPr>
          </w:p>
          <w:p w:rsidR="0051216D" w:rsidRDefault="00000000">
            <w:pPr>
              <w:pStyle w:val="DG"/>
              <w:ind w:right="210"/>
              <w:jc w:val="left"/>
              <w:rPr>
                <w:szCs w:val="16"/>
              </w:rPr>
            </w:pPr>
            <w:r>
              <w:rPr>
                <w:rFonts w:hint="eastAsia"/>
                <w:szCs w:val="16"/>
              </w:rPr>
              <w:t>教学单元</w:t>
            </w:r>
          </w:p>
        </w:tc>
        <w:tc>
          <w:tcPr>
            <w:tcW w:w="1555" w:type="dxa"/>
            <w:tcBorders>
              <w:top w:val="single" w:sz="12" w:space="0" w:color="auto"/>
            </w:tcBorders>
            <w:vAlign w:val="center"/>
          </w:tcPr>
          <w:p w:rsidR="0051216D" w:rsidRDefault="00000000">
            <w:pPr>
              <w:pStyle w:val="DG"/>
              <w:rPr>
                <w:rFonts w:ascii="黑体" w:hAnsi="黑体" w:hint="eastAsia"/>
                <w:szCs w:val="16"/>
              </w:rPr>
            </w:pPr>
            <w:r>
              <w:rPr>
                <w:rFonts w:ascii="黑体" w:hAnsi="黑体" w:hint="eastAsia"/>
                <w:szCs w:val="16"/>
              </w:rPr>
              <w:t>1</w:t>
            </w:r>
          </w:p>
        </w:tc>
        <w:tc>
          <w:tcPr>
            <w:tcW w:w="1418" w:type="dxa"/>
            <w:tcBorders>
              <w:top w:val="single" w:sz="12" w:space="0" w:color="auto"/>
            </w:tcBorders>
            <w:vAlign w:val="center"/>
          </w:tcPr>
          <w:p w:rsidR="0051216D" w:rsidRDefault="00000000">
            <w:pPr>
              <w:pStyle w:val="DG"/>
              <w:rPr>
                <w:rFonts w:ascii="黑体" w:hAnsi="黑体" w:hint="eastAsia"/>
                <w:szCs w:val="16"/>
              </w:rPr>
            </w:pPr>
            <w:r>
              <w:rPr>
                <w:rFonts w:ascii="黑体" w:hAnsi="黑体" w:hint="eastAsia"/>
                <w:szCs w:val="16"/>
              </w:rPr>
              <w:t>2</w:t>
            </w:r>
          </w:p>
        </w:tc>
        <w:tc>
          <w:tcPr>
            <w:tcW w:w="1701" w:type="dxa"/>
            <w:tcBorders>
              <w:top w:val="single" w:sz="12" w:space="0" w:color="auto"/>
            </w:tcBorders>
            <w:vAlign w:val="center"/>
          </w:tcPr>
          <w:p w:rsidR="0051216D" w:rsidRDefault="00000000">
            <w:pPr>
              <w:pStyle w:val="DG"/>
              <w:rPr>
                <w:rFonts w:ascii="黑体" w:hAnsi="黑体" w:hint="eastAsia"/>
                <w:szCs w:val="16"/>
              </w:rPr>
            </w:pPr>
            <w:r>
              <w:rPr>
                <w:rFonts w:ascii="黑体" w:hAnsi="黑体" w:hint="eastAsia"/>
                <w:szCs w:val="16"/>
              </w:rPr>
              <w:t>3</w:t>
            </w:r>
          </w:p>
        </w:tc>
        <w:tc>
          <w:tcPr>
            <w:tcW w:w="1700" w:type="dxa"/>
            <w:tcBorders>
              <w:top w:val="single" w:sz="12" w:space="0" w:color="auto"/>
            </w:tcBorders>
            <w:vAlign w:val="center"/>
          </w:tcPr>
          <w:p w:rsidR="0051216D" w:rsidRDefault="00000000">
            <w:pPr>
              <w:pStyle w:val="DG"/>
              <w:rPr>
                <w:rFonts w:ascii="黑体" w:hAnsi="黑体" w:hint="eastAsia"/>
                <w:szCs w:val="16"/>
              </w:rPr>
            </w:pPr>
            <w:r>
              <w:rPr>
                <w:rFonts w:ascii="黑体" w:hAnsi="黑体" w:hint="eastAsia"/>
                <w:szCs w:val="16"/>
              </w:rPr>
              <w:t>4</w:t>
            </w:r>
          </w:p>
        </w:tc>
      </w:tr>
      <w:tr w:rsidR="0051216D">
        <w:trPr>
          <w:trHeight w:val="340"/>
        </w:trPr>
        <w:tc>
          <w:tcPr>
            <w:tcW w:w="1832" w:type="dxa"/>
            <w:tcBorders>
              <w:left w:val="single" w:sz="12" w:space="0" w:color="auto"/>
            </w:tcBorders>
          </w:tcPr>
          <w:p w:rsidR="0051216D" w:rsidRDefault="00000000">
            <w:pPr>
              <w:pStyle w:val="DG0"/>
              <w:jc w:val="left"/>
              <w:rPr>
                <w:rFonts w:ascii="宋体" w:hAnsi="宋体" w:hint="eastAsia"/>
                <w:bCs/>
              </w:rPr>
            </w:pPr>
            <w:r>
              <w:rPr>
                <w:rFonts w:ascii="宋体" w:hAnsi="宋体" w:hint="eastAsia"/>
                <w:szCs w:val="20"/>
              </w:rPr>
              <w:t xml:space="preserve">第一单元 </w:t>
            </w:r>
            <w:r>
              <w:rPr>
                <w:rFonts w:ascii="宋体" w:hAnsi="宋体" w:hint="eastAsia"/>
                <w:bCs/>
              </w:rPr>
              <w:t>记叙文</w:t>
            </w:r>
          </w:p>
        </w:tc>
        <w:tc>
          <w:tcPr>
            <w:tcW w:w="1555" w:type="dxa"/>
            <w:vAlign w:val="center"/>
          </w:tcPr>
          <w:p w:rsidR="0051216D" w:rsidRDefault="00000000">
            <w:pPr>
              <w:pStyle w:val="DG0"/>
            </w:pPr>
            <w:r>
              <w:rPr>
                <w:rFonts w:ascii="宋体" w:hAnsi="宋体"/>
                <w:color w:val="000000" w:themeColor="text1"/>
              </w:rPr>
              <w:t>√</w:t>
            </w:r>
          </w:p>
        </w:tc>
        <w:tc>
          <w:tcPr>
            <w:tcW w:w="1418" w:type="dxa"/>
            <w:vAlign w:val="center"/>
          </w:tcPr>
          <w:p w:rsidR="0051216D" w:rsidRDefault="0051216D">
            <w:pPr>
              <w:pStyle w:val="DG0"/>
            </w:pPr>
          </w:p>
        </w:tc>
        <w:tc>
          <w:tcPr>
            <w:tcW w:w="1701" w:type="dxa"/>
            <w:vAlign w:val="center"/>
          </w:tcPr>
          <w:p w:rsidR="0051216D" w:rsidRDefault="0051216D">
            <w:pPr>
              <w:pStyle w:val="DG0"/>
            </w:pPr>
          </w:p>
        </w:tc>
        <w:tc>
          <w:tcPr>
            <w:tcW w:w="1700" w:type="dxa"/>
            <w:vAlign w:val="center"/>
          </w:tcPr>
          <w:p w:rsidR="0051216D" w:rsidRDefault="00000000">
            <w:pPr>
              <w:pStyle w:val="DG0"/>
            </w:pPr>
            <w:r>
              <w:rPr>
                <w:rFonts w:ascii="宋体" w:hAnsi="宋体"/>
                <w:color w:val="000000" w:themeColor="text1"/>
              </w:rPr>
              <w:t>√</w:t>
            </w:r>
          </w:p>
        </w:tc>
      </w:tr>
      <w:tr w:rsidR="0051216D">
        <w:trPr>
          <w:trHeight w:val="340"/>
        </w:trPr>
        <w:tc>
          <w:tcPr>
            <w:tcW w:w="1832" w:type="dxa"/>
            <w:tcBorders>
              <w:left w:val="single" w:sz="12" w:space="0" w:color="auto"/>
            </w:tcBorders>
          </w:tcPr>
          <w:p w:rsidR="0051216D" w:rsidRDefault="00000000">
            <w:pPr>
              <w:pStyle w:val="DG0"/>
              <w:jc w:val="left"/>
            </w:pPr>
            <w:r>
              <w:rPr>
                <w:rFonts w:ascii="宋体" w:hAnsi="宋体" w:hint="eastAsia"/>
                <w:szCs w:val="20"/>
              </w:rPr>
              <w:t xml:space="preserve">第二单元 </w:t>
            </w:r>
            <w:r>
              <w:rPr>
                <w:rFonts w:ascii="宋体" w:hAnsi="宋体" w:hint="eastAsia"/>
                <w:bCs/>
              </w:rPr>
              <w:t>议论文</w:t>
            </w:r>
          </w:p>
        </w:tc>
        <w:tc>
          <w:tcPr>
            <w:tcW w:w="1555" w:type="dxa"/>
            <w:vAlign w:val="center"/>
          </w:tcPr>
          <w:p w:rsidR="0051216D" w:rsidRDefault="0051216D">
            <w:pPr>
              <w:pStyle w:val="DG0"/>
            </w:pPr>
          </w:p>
        </w:tc>
        <w:tc>
          <w:tcPr>
            <w:tcW w:w="1418" w:type="dxa"/>
            <w:vAlign w:val="center"/>
          </w:tcPr>
          <w:p w:rsidR="0051216D" w:rsidRDefault="00000000">
            <w:pPr>
              <w:pStyle w:val="DG0"/>
            </w:pPr>
            <w:r>
              <w:rPr>
                <w:rFonts w:ascii="宋体" w:hAnsi="宋体"/>
                <w:color w:val="000000" w:themeColor="text1"/>
              </w:rPr>
              <w:t>√</w:t>
            </w:r>
          </w:p>
        </w:tc>
        <w:tc>
          <w:tcPr>
            <w:tcW w:w="1701" w:type="dxa"/>
            <w:vAlign w:val="center"/>
          </w:tcPr>
          <w:p w:rsidR="0051216D" w:rsidRDefault="0051216D">
            <w:pPr>
              <w:pStyle w:val="DG0"/>
            </w:pPr>
          </w:p>
        </w:tc>
        <w:tc>
          <w:tcPr>
            <w:tcW w:w="1700" w:type="dxa"/>
            <w:vAlign w:val="center"/>
          </w:tcPr>
          <w:p w:rsidR="0051216D" w:rsidRDefault="00000000">
            <w:pPr>
              <w:pStyle w:val="DG0"/>
            </w:pPr>
            <w:r>
              <w:rPr>
                <w:rFonts w:ascii="宋体" w:hAnsi="宋体"/>
                <w:color w:val="000000" w:themeColor="text1"/>
              </w:rPr>
              <w:t>√</w:t>
            </w:r>
          </w:p>
        </w:tc>
      </w:tr>
      <w:tr w:rsidR="0051216D">
        <w:trPr>
          <w:trHeight w:val="340"/>
        </w:trPr>
        <w:tc>
          <w:tcPr>
            <w:tcW w:w="1832" w:type="dxa"/>
            <w:tcBorders>
              <w:left w:val="single" w:sz="12" w:space="0" w:color="auto"/>
            </w:tcBorders>
          </w:tcPr>
          <w:p w:rsidR="0051216D" w:rsidRDefault="00000000">
            <w:pPr>
              <w:pStyle w:val="DG0"/>
              <w:jc w:val="left"/>
            </w:pPr>
            <w:r>
              <w:rPr>
                <w:rFonts w:ascii="宋体" w:hAnsi="宋体" w:hint="eastAsia"/>
                <w:szCs w:val="20"/>
              </w:rPr>
              <w:t xml:space="preserve">第三单元 </w:t>
            </w:r>
            <w:r>
              <w:rPr>
                <w:rFonts w:ascii="宋体" w:hAnsi="宋体" w:hint="eastAsia"/>
                <w:bCs/>
              </w:rPr>
              <w:t>综述文</w:t>
            </w:r>
          </w:p>
        </w:tc>
        <w:tc>
          <w:tcPr>
            <w:tcW w:w="1555" w:type="dxa"/>
            <w:vAlign w:val="center"/>
          </w:tcPr>
          <w:p w:rsidR="0051216D" w:rsidRDefault="0051216D">
            <w:pPr>
              <w:pStyle w:val="DG0"/>
            </w:pPr>
          </w:p>
        </w:tc>
        <w:tc>
          <w:tcPr>
            <w:tcW w:w="1418" w:type="dxa"/>
            <w:vAlign w:val="center"/>
          </w:tcPr>
          <w:p w:rsidR="0051216D" w:rsidRDefault="0051216D">
            <w:pPr>
              <w:pStyle w:val="DG0"/>
            </w:pPr>
          </w:p>
        </w:tc>
        <w:tc>
          <w:tcPr>
            <w:tcW w:w="1701" w:type="dxa"/>
            <w:vAlign w:val="center"/>
          </w:tcPr>
          <w:p w:rsidR="0051216D" w:rsidRDefault="00000000">
            <w:pPr>
              <w:pStyle w:val="DG0"/>
            </w:pPr>
            <w:r>
              <w:rPr>
                <w:rFonts w:ascii="宋体" w:hAnsi="宋体"/>
                <w:color w:val="000000" w:themeColor="text1"/>
              </w:rPr>
              <w:t>√</w:t>
            </w:r>
          </w:p>
        </w:tc>
        <w:tc>
          <w:tcPr>
            <w:tcW w:w="1700" w:type="dxa"/>
            <w:vAlign w:val="center"/>
          </w:tcPr>
          <w:p w:rsidR="0051216D" w:rsidRDefault="00000000">
            <w:pPr>
              <w:pStyle w:val="DG0"/>
            </w:pPr>
            <w:r>
              <w:rPr>
                <w:rFonts w:ascii="宋体" w:hAnsi="宋体"/>
                <w:color w:val="000000" w:themeColor="text1"/>
              </w:rPr>
              <w:t>√</w:t>
            </w:r>
          </w:p>
        </w:tc>
      </w:tr>
    </w:tbl>
    <w:p w:rsidR="0051216D" w:rsidRDefault="00000000">
      <w:pPr>
        <w:pStyle w:val="DG2"/>
        <w:spacing w:beforeLines="100" w:before="312" w:after="156"/>
      </w:pPr>
      <w:r>
        <w:rPr>
          <w:rFonts w:hint="eastAsia"/>
        </w:rPr>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51216D">
        <w:trPr>
          <w:trHeight w:val="340"/>
          <w:jc w:val="center"/>
        </w:trPr>
        <w:tc>
          <w:tcPr>
            <w:tcW w:w="1828" w:type="dxa"/>
            <w:vMerge w:val="restart"/>
            <w:tcBorders>
              <w:top w:val="single" w:sz="12" w:space="0" w:color="auto"/>
              <w:left w:val="single" w:sz="12" w:space="0" w:color="auto"/>
            </w:tcBorders>
            <w:vAlign w:val="center"/>
          </w:tcPr>
          <w:p w:rsidR="0051216D" w:rsidRDefault="00000000">
            <w:pPr>
              <w:snapToGrid w:val="0"/>
              <w:jc w:val="center"/>
              <w:rPr>
                <w:rFonts w:ascii="黑体" w:eastAsia="黑体" w:hAnsi="黑体" w:hint="eastAsia"/>
                <w:bCs/>
                <w:kern w:val="0"/>
                <w:szCs w:val="21"/>
              </w:rPr>
            </w:pPr>
            <w:r>
              <w:rPr>
                <w:rFonts w:ascii="黑体" w:eastAsia="黑体" w:hAnsi="黑体" w:hint="eastAsia"/>
                <w:bCs/>
                <w:kern w:val="0"/>
                <w:szCs w:val="21"/>
              </w:rPr>
              <w:t>教学单元</w:t>
            </w:r>
          </w:p>
        </w:tc>
        <w:tc>
          <w:tcPr>
            <w:tcW w:w="2690" w:type="dxa"/>
            <w:vMerge w:val="restart"/>
            <w:tcBorders>
              <w:top w:val="single" w:sz="12" w:space="0" w:color="auto"/>
            </w:tcBorders>
            <w:vAlign w:val="center"/>
          </w:tcPr>
          <w:p w:rsidR="0051216D" w:rsidRDefault="00000000">
            <w:pPr>
              <w:pStyle w:val="DG"/>
              <w:rPr>
                <w:sz w:val="20"/>
                <w:szCs w:val="21"/>
              </w:rPr>
            </w:pPr>
            <w:r>
              <w:rPr>
                <w:rFonts w:ascii="黑体" w:hAnsi="黑体" w:hint="eastAsia"/>
                <w:sz w:val="20"/>
                <w:szCs w:val="21"/>
              </w:rPr>
              <w:t>教与学方式</w:t>
            </w:r>
          </w:p>
        </w:tc>
        <w:tc>
          <w:tcPr>
            <w:tcW w:w="1697" w:type="dxa"/>
            <w:vMerge w:val="restart"/>
            <w:tcBorders>
              <w:top w:val="single" w:sz="12" w:space="0" w:color="auto"/>
            </w:tcBorders>
            <w:vAlign w:val="center"/>
          </w:tcPr>
          <w:p w:rsidR="0051216D" w:rsidRDefault="00000000">
            <w:pPr>
              <w:pStyle w:val="DG"/>
              <w:rPr>
                <w:rFonts w:ascii="黑体" w:hAnsi="黑体" w:hint="eastAsia"/>
                <w:sz w:val="20"/>
                <w:szCs w:val="21"/>
              </w:rPr>
            </w:pPr>
            <w:r>
              <w:rPr>
                <w:rFonts w:ascii="黑体" w:hAnsi="黑体" w:hint="eastAsia"/>
                <w:sz w:val="20"/>
                <w:szCs w:val="21"/>
              </w:rPr>
              <w:t>考核方式</w:t>
            </w:r>
          </w:p>
        </w:tc>
        <w:tc>
          <w:tcPr>
            <w:tcW w:w="2061" w:type="dxa"/>
            <w:gridSpan w:val="3"/>
            <w:tcBorders>
              <w:top w:val="single" w:sz="12" w:space="0" w:color="auto"/>
              <w:right w:val="single" w:sz="12" w:space="0" w:color="auto"/>
            </w:tcBorders>
            <w:vAlign w:val="center"/>
          </w:tcPr>
          <w:p w:rsidR="0051216D" w:rsidRDefault="00000000">
            <w:pPr>
              <w:pStyle w:val="DG"/>
              <w:rPr>
                <w:rFonts w:ascii="黑体" w:hAnsi="黑体" w:hint="eastAsia"/>
                <w:sz w:val="20"/>
                <w:szCs w:val="21"/>
              </w:rPr>
            </w:pPr>
            <w:r>
              <w:rPr>
                <w:rFonts w:ascii="黑体" w:hAnsi="黑体" w:hint="eastAsia"/>
                <w:sz w:val="20"/>
                <w:szCs w:val="21"/>
              </w:rPr>
              <w:t>学时</w:t>
            </w:r>
            <w:r>
              <w:rPr>
                <w:rFonts w:ascii="黑体" w:hAnsi="黑体" w:hint="eastAsia"/>
                <w:bCs w:val="0"/>
                <w:sz w:val="20"/>
                <w:szCs w:val="21"/>
              </w:rPr>
              <w:t>分配</w:t>
            </w:r>
          </w:p>
        </w:tc>
      </w:tr>
      <w:tr w:rsidR="0051216D">
        <w:trPr>
          <w:trHeight w:val="340"/>
          <w:jc w:val="center"/>
        </w:trPr>
        <w:tc>
          <w:tcPr>
            <w:tcW w:w="1828" w:type="dxa"/>
            <w:vMerge/>
            <w:tcBorders>
              <w:left w:val="single" w:sz="12" w:space="0" w:color="auto"/>
            </w:tcBorders>
          </w:tcPr>
          <w:p w:rsidR="0051216D" w:rsidRDefault="0051216D">
            <w:pPr>
              <w:snapToGrid w:val="0"/>
              <w:jc w:val="center"/>
              <w:rPr>
                <w:rFonts w:ascii="黑体" w:eastAsia="黑体" w:hAnsi="黑体" w:hint="eastAsia"/>
                <w:bCs/>
                <w:kern w:val="0"/>
                <w:szCs w:val="21"/>
              </w:rPr>
            </w:pPr>
          </w:p>
        </w:tc>
        <w:tc>
          <w:tcPr>
            <w:tcW w:w="2690" w:type="dxa"/>
            <w:vMerge/>
          </w:tcPr>
          <w:p w:rsidR="0051216D" w:rsidRDefault="0051216D">
            <w:pPr>
              <w:snapToGrid w:val="0"/>
              <w:jc w:val="center"/>
              <w:rPr>
                <w:rFonts w:ascii="黑体" w:eastAsia="黑体" w:hAnsi="黑体" w:hint="eastAsia"/>
                <w:bCs/>
                <w:kern w:val="0"/>
                <w:szCs w:val="21"/>
              </w:rPr>
            </w:pPr>
          </w:p>
        </w:tc>
        <w:tc>
          <w:tcPr>
            <w:tcW w:w="1697" w:type="dxa"/>
            <w:vMerge/>
          </w:tcPr>
          <w:p w:rsidR="0051216D" w:rsidRDefault="0051216D">
            <w:pPr>
              <w:snapToGrid w:val="0"/>
              <w:jc w:val="center"/>
              <w:rPr>
                <w:rFonts w:ascii="黑体" w:eastAsia="黑体" w:hAnsi="黑体" w:hint="eastAsia"/>
                <w:bCs/>
                <w:kern w:val="0"/>
                <w:szCs w:val="21"/>
              </w:rPr>
            </w:pPr>
          </w:p>
        </w:tc>
        <w:tc>
          <w:tcPr>
            <w:tcW w:w="708" w:type="dxa"/>
            <w:vAlign w:val="center"/>
          </w:tcPr>
          <w:p w:rsidR="0051216D" w:rsidRDefault="00000000">
            <w:pPr>
              <w:snapToGrid w:val="0"/>
              <w:jc w:val="center"/>
              <w:rPr>
                <w:rFonts w:ascii="黑体" w:eastAsia="黑体" w:hAnsi="黑体" w:hint="eastAsia"/>
                <w:bCs/>
                <w:kern w:val="0"/>
                <w:szCs w:val="21"/>
              </w:rPr>
            </w:pPr>
            <w:r>
              <w:rPr>
                <w:rFonts w:ascii="黑体" w:eastAsia="黑体" w:hAnsi="黑体" w:hint="eastAsia"/>
                <w:bCs/>
                <w:kern w:val="0"/>
                <w:szCs w:val="21"/>
              </w:rPr>
              <w:t>理论</w:t>
            </w:r>
          </w:p>
        </w:tc>
        <w:tc>
          <w:tcPr>
            <w:tcW w:w="653" w:type="dxa"/>
            <w:vAlign w:val="center"/>
          </w:tcPr>
          <w:p w:rsidR="0051216D" w:rsidRDefault="00000000">
            <w:pPr>
              <w:snapToGrid w:val="0"/>
              <w:jc w:val="center"/>
              <w:rPr>
                <w:rFonts w:ascii="黑体" w:eastAsia="黑体" w:hAnsi="黑体" w:hint="eastAsia"/>
                <w:bCs/>
                <w:kern w:val="0"/>
                <w:szCs w:val="21"/>
              </w:rPr>
            </w:pPr>
            <w:r>
              <w:rPr>
                <w:rFonts w:ascii="黑体" w:eastAsia="黑体" w:hAnsi="黑体" w:hint="eastAsia"/>
                <w:bCs/>
                <w:kern w:val="0"/>
                <w:szCs w:val="21"/>
              </w:rPr>
              <w:t>实践</w:t>
            </w:r>
          </w:p>
        </w:tc>
        <w:tc>
          <w:tcPr>
            <w:tcW w:w="700" w:type="dxa"/>
            <w:tcBorders>
              <w:right w:val="single" w:sz="12" w:space="0" w:color="auto"/>
            </w:tcBorders>
            <w:vAlign w:val="center"/>
          </w:tcPr>
          <w:p w:rsidR="0051216D" w:rsidRDefault="00000000">
            <w:pPr>
              <w:snapToGrid w:val="0"/>
              <w:jc w:val="center"/>
              <w:rPr>
                <w:rFonts w:ascii="黑体" w:eastAsia="黑体" w:hAnsi="黑体" w:hint="eastAsia"/>
                <w:bCs/>
                <w:kern w:val="0"/>
                <w:szCs w:val="21"/>
              </w:rPr>
            </w:pPr>
            <w:r>
              <w:rPr>
                <w:rFonts w:ascii="黑体" w:eastAsia="黑体" w:hAnsi="黑体" w:hint="eastAsia"/>
                <w:bCs/>
                <w:kern w:val="0"/>
                <w:szCs w:val="21"/>
              </w:rPr>
              <w:t>小计</w:t>
            </w:r>
          </w:p>
        </w:tc>
      </w:tr>
      <w:tr w:rsidR="0051216D">
        <w:trPr>
          <w:trHeight w:val="454"/>
          <w:jc w:val="center"/>
        </w:trPr>
        <w:tc>
          <w:tcPr>
            <w:tcW w:w="1828" w:type="dxa"/>
            <w:tcBorders>
              <w:left w:val="single" w:sz="12" w:space="0" w:color="auto"/>
            </w:tcBorders>
          </w:tcPr>
          <w:p w:rsidR="0051216D" w:rsidRDefault="00000000">
            <w:pPr>
              <w:snapToGrid w:val="0"/>
              <w:jc w:val="center"/>
              <w:rPr>
                <w:bCs/>
                <w:kern w:val="0"/>
                <w:szCs w:val="16"/>
              </w:rPr>
            </w:pPr>
            <w:r>
              <w:rPr>
                <w:rFonts w:hint="eastAsia"/>
                <w:kern w:val="0"/>
                <w:szCs w:val="16"/>
              </w:rPr>
              <w:t>第一单元</w:t>
            </w:r>
            <w:r>
              <w:rPr>
                <w:rFonts w:hint="eastAsia"/>
                <w:kern w:val="0"/>
                <w:szCs w:val="16"/>
              </w:rPr>
              <w:t xml:space="preserve"> </w:t>
            </w:r>
            <w:r>
              <w:rPr>
                <w:rFonts w:hint="eastAsia"/>
                <w:bCs/>
                <w:kern w:val="0"/>
                <w:szCs w:val="16"/>
              </w:rPr>
              <w:t>记叙文</w:t>
            </w:r>
          </w:p>
        </w:tc>
        <w:tc>
          <w:tcPr>
            <w:tcW w:w="2690" w:type="dxa"/>
            <w:vAlign w:val="center"/>
          </w:tcPr>
          <w:p w:rsidR="0051216D" w:rsidRDefault="00000000">
            <w:pPr>
              <w:snapToGrid w:val="0"/>
              <w:jc w:val="center"/>
              <w:rPr>
                <w:bCs/>
                <w:kern w:val="0"/>
                <w:szCs w:val="21"/>
              </w:rPr>
            </w:pPr>
            <w:r>
              <w:rPr>
                <w:bCs/>
                <w:kern w:val="0"/>
                <w:sz w:val="20"/>
                <w:szCs w:val="20"/>
              </w:rPr>
              <w:t>教师讲解</w:t>
            </w:r>
            <w:r>
              <w:rPr>
                <w:rFonts w:hint="eastAsia"/>
                <w:bCs/>
                <w:kern w:val="0"/>
                <w:sz w:val="20"/>
                <w:szCs w:val="20"/>
              </w:rPr>
              <w:t>、范文学习、学生习作点评</w:t>
            </w:r>
          </w:p>
        </w:tc>
        <w:tc>
          <w:tcPr>
            <w:tcW w:w="1697" w:type="dxa"/>
            <w:vAlign w:val="center"/>
          </w:tcPr>
          <w:p w:rsidR="0051216D" w:rsidRDefault="00000000">
            <w:pPr>
              <w:snapToGrid w:val="0"/>
              <w:jc w:val="center"/>
              <w:rPr>
                <w:bCs/>
                <w:kern w:val="0"/>
                <w:szCs w:val="21"/>
              </w:rPr>
            </w:pPr>
            <w:r>
              <w:rPr>
                <w:rFonts w:hint="eastAsia"/>
                <w:bCs/>
                <w:kern w:val="0"/>
                <w:szCs w:val="21"/>
              </w:rPr>
              <w:t>课后作业</w:t>
            </w:r>
          </w:p>
        </w:tc>
        <w:tc>
          <w:tcPr>
            <w:tcW w:w="708" w:type="dxa"/>
            <w:vAlign w:val="center"/>
          </w:tcPr>
          <w:p w:rsidR="0051216D" w:rsidRDefault="00000000">
            <w:pPr>
              <w:snapToGrid w:val="0"/>
              <w:jc w:val="center"/>
              <w:rPr>
                <w:bCs/>
                <w:kern w:val="0"/>
                <w:sz w:val="20"/>
                <w:szCs w:val="21"/>
              </w:rPr>
            </w:pPr>
            <w:r>
              <w:rPr>
                <w:rFonts w:hint="eastAsia"/>
                <w:kern w:val="0"/>
                <w:sz w:val="20"/>
                <w:szCs w:val="21"/>
              </w:rPr>
              <w:t>2</w:t>
            </w:r>
          </w:p>
        </w:tc>
        <w:tc>
          <w:tcPr>
            <w:tcW w:w="653" w:type="dxa"/>
            <w:vAlign w:val="center"/>
          </w:tcPr>
          <w:p w:rsidR="0051216D" w:rsidRDefault="00000000">
            <w:pPr>
              <w:snapToGrid w:val="0"/>
              <w:jc w:val="center"/>
              <w:rPr>
                <w:bCs/>
                <w:kern w:val="0"/>
                <w:sz w:val="20"/>
                <w:szCs w:val="21"/>
              </w:rPr>
            </w:pPr>
            <w:r>
              <w:rPr>
                <w:rFonts w:hint="eastAsia"/>
                <w:kern w:val="0"/>
                <w:sz w:val="20"/>
                <w:szCs w:val="21"/>
              </w:rPr>
              <w:t>6</w:t>
            </w:r>
          </w:p>
        </w:tc>
        <w:tc>
          <w:tcPr>
            <w:tcW w:w="700" w:type="dxa"/>
            <w:tcBorders>
              <w:right w:val="single" w:sz="12" w:space="0" w:color="auto"/>
            </w:tcBorders>
            <w:vAlign w:val="center"/>
          </w:tcPr>
          <w:p w:rsidR="0051216D" w:rsidRDefault="00000000">
            <w:pPr>
              <w:snapToGrid w:val="0"/>
              <w:jc w:val="center"/>
              <w:rPr>
                <w:bCs/>
                <w:kern w:val="0"/>
                <w:szCs w:val="21"/>
              </w:rPr>
            </w:pPr>
            <w:r>
              <w:rPr>
                <w:rFonts w:hint="eastAsia"/>
                <w:bCs/>
                <w:kern w:val="0"/>
                <w:szCs w:val="21"/>
              </w:rPr>
              <w:t>8</w:t>
            </w:r>
          </w:p>
        </w:tc>
      </w:tr>
      <w:tr w:rsidR="0051216D">
        <w:trPr>
          <w:trHeight w:val="454"/>
          <w:jc w:val="center"/>
        </w:trPr>
        <w:tc>
          <w:tcPr>
            <w:tcW w:w="1828" w:type="dxa"/>
            <w:tcBorders>
              <w:left w:val="single" w:sz="12" w:space="0" w:color="auto"/>
            </w:tcBorders>
          </w:tcPr>
          <w:p w:rsidR="0051216D" w:rsidRDefault="00000000">
            <w:pPr>
              <w:snapToGrid w:val="0"/>
              <w:jc w:val="center"/>
              <w:rPr>
                <w:bCs/>
                <w:kern w:val="0"/>
                <w:szCs w:val="16"/>
              </w:rPr>
            </w:pPr>
            <w:r>
              <w:rPr>
                <w:rFonts w:hint="eastAsia"/>
                <w:kern w:val="0"/>
                <w:szCs w:val="16"/>
              </w:rPr>
              <w:t>第二单元</w:t>
            </w:r>
            <w:r>
              <w:rPr>
                <w:rFonts w:hint="eastAsia"/>
                <w:kern w:val="0"/>
                <w:szCs w:val="16"/>
              </w:rPr>
              <w:t xml:space="preserve"> </w:t>
            </w:r>
            <w:r>
              <w:rPr>
                <w:rFonts w:hint="eastAsia"/>
                <w:bCs/>
                <w:kern w:val="0"/>
                <w:szCs w:val="16"/>
              </w:rPr>
              <w:t>议论文</w:t>
            </w:r>
          </w:p>
        </w:tc>
        <w:tc>
          <w:tcPr>
            <w:tcW w:w="2690" w:type="dxa"/>
          </w:tcPr>
          <w:p w:rsidR="0051216D" w:rsidRDefault="00000000">
            <w:pPr>
              <w:snapToGrid w:val="0"/>
              <w:jc w:val="center"/>
              <w:rPr>
                <w:bCs/>
                <w:kern w:val="0"/>
                <w:szCs w:val="21"/>
              </w:rPr>
            </w:pPr>
            <w:r>
              <w:rPr>
                <w:rFonts w:hint="eastAsia"/>
                <w:bCs/>
                <w:kern w:val="0"/>
                <w:sz w:val="20"/>
                <w:szCs w:val="20"/>
              </w:rPr>
              <w:t>范文学习、</w:t>
            </w:r>
            <w:r>
              <w:rPr>
                <w:bCs/>
                <w:kern w:val="0"/>
                <w:sz w:val="20"/>
                <w:szCs w:val="20"/>
              </w:rPr>
              <w:t>学生习作</w:t>
            </w:r>
            <w:r>
              <w:rPr>
                <w:rFonts w:hint="eastAsia"/>
                <w:bCs/>
                <w:kern w:val="0"/>
                <w:sz w:val="20"/>
                <w:szCs w:val="20"/>
              </w:rPr>
              <w:t>，</w:t>
            </w:r>
            <w:r>
              <w:rPr>
                <w:bCs/>
                <w:kern w:val="0"/>
                <w:sz w:val="20"/>
                <w:szCs w:val="20"/>
              </w:rPr>
              <w:t>教师修改</w:t>
            </w:r>
            <w:r>
              <w:rPr>
                <w:rFonts w:hint="eastAsia"/>
                <w:bCs/>
                <w:kern w:val="0"/>
                <w:sz w:val="20"/>
                <w:szCs w:val="20"/>
              </w:rPr>
              <w:t>点评</w:t>
            </w:r>
          </w:p>
        </w:tc>
        <w:tc>
          <w:tcPr>
            <w:tcW w:w="1697" w:type="dxa"/>
            <w:vAlign w:val="center"/>
          </w:tcPr>
          <w:p w:rsidR="0051216D" w:rsidRDefault="00000000">
            <w:pPr>
              <w:snapToGrid w:val="0"/>
              <w:jc w:val="center"/>
              <w:rPr>
                <w:bCs/>
                <w:kern w:val="0"/>
                <w:szCs w:val="21"/>
              </w:rPr>
            </w:pPr>
            <w:r>
              <w:rPr>
                <w:rFonts w:hint="eastAsia"/>
                <w:bCs/>
                <w:kern w:val="0"/>
                <w:szCs w:val="21"/>
              </w:rPr>
              <w:t>大作文、课后作业</w:t>
            </w:r>
          </w:p>
        </w:tc>
        <w:tc>
          <w:tcPr>
            <w:tcW w:w="708" w:type="dxa"/>
            <w:vAlign w:val="center"/>
          </w:tcPr>
          <w:p w:rsidR="0051216D" w:rsidRDefault="00000000">
            <w:pPr>
              <w:snapToGrid w:val="0"/>
              <w:jc w:val="center"/>
              <w:rPr>
                <w:bCs/>
                <w:kern w:val="0"/>
                <w:sz w:val="20"/>
                <w:szCs w:val="21"/>
              </w:rPr>
            </w:pPr>
            <w:r>
              <w:rPr>
                <w:rFonts w:hint="eastAsia"/>
                <w:kern w:val="0"/>
                <w:sz w:val="20"/>
                <w:szCs w:val="21"/>
              </w:rPr>
              <w:t>4</w:t>
            </w:r>
          </w:p>
        </w:tc>
        <w:tc>
          <w:tcPr>
            <w:tcW w:w="653" w:type="dxa"/>
            <w:vAlign w:val="center"/>
          </w:tcPr>
          <w:p w:rsidR="0051216D" w:rsidRDefault="00000000">
            <w:pPr>
              <w:snapToGrid w:val="0"/>
              <w:jc w:val="center"/>
              <w:rPr>
                <w:bCs/>
                <w:kern w:val="0"/>
                <w:sz w:val="20"/>
                <w:szCs w:val="21"/>
              </w:rPr>
            </w:pPr>
            <w:r>
              <w:rPr>
                <w:rFonts w:hint="eastAsia"/>
                <w:kern w:val="0"/>
                <w:sz w:val="20"/>
                <w:szCs w:val="21"/>
              </w:rPr>
              <w:t>12</w:t>
            </w:r>
          </w:p>
        </w:tc>
        <w:tc>
          <w:tcPr>
            <w:tcW w:w="700" w:type="dxa"/>
            <w:tcBorders>
              <w:right w:val="single" w:sz="12" w:space="0" w:color="auto"/>
            </w:tcBorders>
            <w:vAlign w:val="center"/>
          </w:tcPr>
          <w:p w:rsidR="0051216D" w:rsidRDefault="00000000">
            <w:pPr>
              <w:snapToGrid w:val="0"/>
              <w:jc w:val="center"/>
              <w:rPr>
                <w:bCs/>
                <w:kern w:val="0"/>
                <w:szCs w:val="21"/>
              </w:rPr>
            </w:pPr>
            <w:r>
              <w:rPr>
                <w:rFonts w:hint="eastAsia"/>
                <w:bCs/>
                <w:kern w:val="0"/>
                <w:szCs w:val="21"/>
              </w:rPr>
              <w:t>16</w:t>
            </w:r>
          </w:p>
        </w:tc>
      </w:tr>
      <w:tr w:rsidR="0051216D">
        <w:trPr>
          <w:trHeight w:val="454"/>
          <w:jc w:val="center"/>
        </w:trPr>
        <w:tc>
          <w:tcPr>
            <w:tcW w:w="1828" w:type="dxa"/>
            <w:tcBorders>
              <w:left w:val="single" w:sz="12" w:space="0" w:color="auto"/>
            </w:tcBorders>
          </w:tcPr>
          <w:p w:rsidR="0051216D" w:rsidRDefault="00000000">
            <w:pPr>
              <w:snapToGrid w:val="0"/>
              <w:jc w:val="center"/>
              <w:rPr>
                <w:bCs/>
                <w:kern w:val="0"/>
                <w:szCs w:val="16"/>
              </w:rPr>
            </w:pPr>
            <w:r>
              <w:rPr>
                <w:rFonts w:hint="eastAsia"/>
                <w:kern w:val="0"/>
                <w:szCs w:val="16"/>
              </w:rPr>
              <w:t>第三单元</w:t>
            </w:r>
            <w:r>
              <w:rPr>
                <w:rFonts w:hint="eastAsia"/>
                <w:kern w:val="0"/>
                <w:szCs w:val="16"/>
              </w:rPr>
              <w:t xml:space="preserve"> </w:t>
            </w:r>
            <w:r>
              <w:rPr>
                <w:rFonts w:hint="eastAsia"/>
                <w:bCs/>
                <w:kern w:val="0"/>
                <w:szCs w:val="16"/>
              </w:rPr>
              <w:t>综述文</w:t>
            </w:r>
          </w:p>
        </w:tc>
        <w:tc>
          <w:tcPr>
            <w:tcW w:w="2690" w:type="dxa"/>
          </w:tcPr>
          <w:p w:rsidR="0051216D" w:rsidRDefault="00000000">
            <w:pPr>
              <w:snapToGrid w:val="0"/>
              <w:jc w:val="center"/>
              <w:rPr>
                <w:bCs/>
                <w:kern w:val="0"/>
                <w:szCs w:val="21"/>
              </w:rPr>
            </w:pPr>
            <w:r>
              <w:rPr>
                <w:rFonts w:hint="eastAsia"/>
                <w:bCs/>
                <w:kern w:val="0"/>
                <w:sz w:val="20"/>
                <w:szCs w:val="20"/>
              </w:rPr>
              <w:t>范文学习、</w:t>
            </w:r>
            <w:r>
              <w:rPr>
                <w:bCs/>
                <w:kern w:val="0"/>
                <w:sz w:val="20"/>
                <w:szCs w:val="20"/>
              </w:rPr>
              <w:t>学生习作</w:t>
            </w:r>
            <w:r>
              <w:rPr>
                <w:rFonts w:hint="eastAsia"/>
                <w:bCs/>
                <w:kern w:val="0"/>
                <w:sz w:val="20"/>
                <w:szCs w:val="20"/>
              </w:rPr>
              <w:t>，</w:t>
            </w:r>
            <w:r>
              <w:rPr>
                <w:bCs/>
                <w:kern w:val="0"/>
                <w:sz w:val="20"/>
                <w:szCs w:val="20"/>
              </w:rPr>
              <w:t>教师修改</w:t>
            </w:r>
            <w:r>
              <w:rPr>
                <w:rFonts w:hint="eastAsia"/>
                <w:bCs/>
                <w:kern w:val="0"/>
                <w:sz w:val="20"/>
                <w:szCs w:val="20"/>
              </w:rPr>
              <w:t>点评</w:t>
            </w:r>
          </w:p>
        </w:tc>
        <w:tc>
          <w:tcPr>
            <w:tcW w:w="1697" w:type="dxa"/>
            <w:vAlign w:val="center"/>
          </w:tcPr>
          <w:p w:rsidR="0051216D" w:rsidRDefault="00000000">
            <w:pPr>
              <w:snapToGrid w:val="0"/>
              <w:jc w:val="center"/>
              <w:rPr>
                <w:bCs/>
                <w:kern w:val="0"/>
                <w:szCs w:val="21"/>
              </w:rPr>
            </w:pPr>
            <w:r>
              <w:rPr>
                <w:rFonts w:hint="eastAsia"/>
                <w:bCs/>
                <w:kern w:val="0"/>
                <w:szCs w:val="21"/>
              </w:rPr>
              <w:t>大作文、课后作业</w:t>
            </w:r>
          </w:p>
        </w:tc>
        <w:tc>
          <w:tcPr>
            <w:tcW w:w="708" w:type="dxa"/>
            <w:vAlign w:val="center"/>
          </w:tcPr>
          <w:p w:rsidR="0051216D" w:rsidRDefault="00000000">
            <w:pPr>
              <w:snapToGrid w:val="0"/>
              <w:jc w:val="center"/>
              <w:rPr>
                <w:bCs/>
                <w:kern w:val="0"/>
                <w:sz w:val="20"/>
                <w:szCs w:val="21"/>
              </w:rPr>
            </w:pPr>
            <w:r>
              <w:rPr>
                <w:rFonts w:hint="eastAsia"/>
                <w:kern w:val="0"/>
                <w:sz w:val="20"/>
                <w:szCs w:val="21"/>
              </w:rPr>
              <w:t>2</w:t>
            </w:r>
          </w:p>
        </w:tc>
        <w:tc>
          <w:tcPr>
            <w:tcW w:w="653" w:type="dxa"/>
            <w:vAlign w:val="center"/>
          </w:tcPr>
          <w:p w:rsidR="0051216D" w:rsidRDefault="00000000">
            <w:pPr>
              <w:snapToGrid w:val="0"/>
              <w:jc w:val="center"/>
              <w:rPr>
                <w:bCs/>
                <w:kern w:val="0"/>
                <w:sz w:val="20"/>
                <w:szCs w:val="21"/>
              </w:rPr>
            </w:pPr>
            <w:r>
              <w:rPr>
                <w:kern w:val="0"/>
                <w:sz w:val="20"/>
                <w:szCs w:val="21"/>
              </w:rPr>
              <w:t>6</w:t>
            </w:r>
          </w:p>
        </w:tc>
        <w:tc>
          <w:tcPr>
            <w:tcW w:w="700" w:type="dxa"/>
            <w:tcBorders>
              <w:right w:val="single" w:sz="12" w:space="0" w:color="auto"/>
            </w:tcBorders>
            <w:vAlign w:val="center"/>
          </w:tcPr>
          <w:p w:rsidR="0051216D" w:rsidRDefault="00000000">
            <w:pPr>
              <w:snapToGrid w:val="0"/>
              <w:jc w:val="center"/>
              <w:rPr>
                <w:bCs/>
                <w:kern w:val="0"/>
                <w:szCs w:val="21"/>
              </w:rPr>
            </w:pPr>
            <w:r>
              <w:rPr>
                <w:rFonts w:hint="eastAsia"/>
                <w:bCs/>
                <w:kern w:val="0"/>
                <w:szCs w:val="21"/>
              </w:rPr>
              <w:t>8</w:t>
            </w:r>
          </w:p>
        </w:tc>
      </w:tr>
      <w:tr w:rsidR="0051216D">
        <w:trPr>
          <w:trHeight w:val="454"/>
          <w:jc w:val="center"/>
        </w:trPr>
        <w:tc>
          <w:tcPr>
            <w:tcW w:w="6215" w:type="dxa"/>
            <w:gridSpan w:val="3"/>
            <w:tcBorders>
              <w:left w:val="single" w:sz="12" w:space="0" w:color="auto"/>
              <w:bottom w:val="single" w:sz="12" w:space="0" w:color="auto"/>
            </w:tcBorders>
            <w:vAlign w:val="center"/>
          </w:tcPr>
          <w:p w:rsidR="0051216D" w:rsidRDefault="00000000">
            <w:pPr>
              <w:pStyle w:val="DG"/>
              <w:rPr>
                <w:sz w:val="20"/>
              </w:rPr>
            </w:pPr>
            <w:r>
              <w:rPr>
                <w:rFonts w:hint="eastAsia"/>
                <w:sz w:val="20"/>
              </w:rPr>
              <w:t>合计</w:t>
            </w:r>
          </w:p>
        </w:tc>
        <w:tc>
          <w:tcPr>
            <w:tcW w:w="708" w:type="dxa"/>
            <w:tcBorders>
              <w:bottom w:val="single" w:sz="12" w:space="0" w:color="auto"/>
            </w:tcBorders>
            <w:vAlign w:val="center"/>
          </w:tcPr>
          <w:p w:rsidR="0051216D" w:rsidRDefault="00000000">
            <w:pPr>
              <w:snapToGrid w:val="0"/>
              <w:jc w:val="center"/>
              <w:rPr>
                <w:bCs/>
                <w:kern w:val="0"/>
                <w:szCs w:val="21"/>
              </w:rPr>
            </w:pPr>
            <w:r>
              <w:rPr>
                <w:rFonts w:hint="eastAsia"/>
                <w:bCs/>
                <w:kern w:val="0"/>
                <w:szCs w:val="21"/>
              </w:rPr>
              <w:t>8</w:t>
            </w:r>
          </w:p>
        </w:tc>
        <w:tc>
          <w:tcPr>
            <w:tcW w:w="653" w:type="dxa"/>
            <w:tcBorders>
              <w:bottom w:val="single" w:sz="12" w:space="0" w:color="auto"/>
            </w:tcBorders>
            <w:vAlign w:val="center"/>
          </w:tcPr>
          <w:p w:rsidR="0051216D" w:rsidRDefault="00000000">
            <w:pPr>
              <w:snapToGrid w:val="0"/>
              <w:jc w:val="center"/>
              <w:rPr>
                <w:bCs/>
                <w:kern w:val="0"/>
                <w:szCs w:val="21"/>
              </w:rPr>
            </w:pPr>
            <w:r>
              <w:rPr>
                <w:rFonts w:hint="eastAsia"/>
                <w:bCs/>
                <w:kern w:val="0"/>
                <w:szCs w:val="21"/>
              </w:rPr>
              <w:t>2</w:t>
            </w:r>
            <w:r>
              <w:rPr>
                <w:bCs/>
                <w:kern w:val="0"/>
                <w:szCs w:val="21"/>
              </w:rPr>
              <w:t>4</w:t>
            </w:r>
          </w:p>
        </w:tc>
        <w:tc>
          <w:tcPr>
            <w:tcW w:w="700" w:type="dxa"/>
            <w:tcBorders>
              <w:bottom w:val="single" w:sz="12" w:space="0" w:color="auto"/>
              <w:right w:val="single" w:sz="12" w:space="0" w:color="auto"/>
            </w:tcBorders>
            <w:vAlign w:val="center"/>
          </w:tcPr>
          <w:p w:rsidR="0051216D" w:rsidRDefault="00000000">
            <w:pPr>
              <w:snapToGrid w:val="0"/>
              <w:jc w:val="center"/>
              <w:rPr>
                <w:bCs/>
                <w:kern w:val="0"/>
                <w:szCs w:val="21"/>
              </w:rPr>
            </w:pPr>
            <w:r>
              <w:rPr>
                <w:rFonts w:hint="eastAsia"/>
                <w:bCs/>
                <w:kern w:val="0"/>
                <w:szCs w:val="21"/>
              </w:rPr>
              <w:t>3</w:t>
            </w:r>
            <w:r>
              <w:rPr>
                <w:bCs/>
                <w:kern w:val="0"/>
                <w:szCs w:val="21"/>
              </w:rPr>
              <w:t>2</w:t>
            </w:r>
          </w:p>
        </w:tc>
      </w:tr>
    </w:tbl>
    <w:p w:rsidR="0051216D" w:rsidRDefault="00000000">
      <w:pPr>
        <w:pStyle w:val="DG2"/>
        <w:spacing w:beforeLines="100" w:before="312" w:after="156"/>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51216D">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rsidR="0051216D"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rsidR="0051216D"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51216D"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rsidR="0051216D" w:rsidRDefault="00000000">
            <w:pPr>
              <w:pStyle w:val="DG"/>
              <w:rPr>
                <w:szCs w:val="16"/>
              </w:rPr>
            </w:pPr>
            <w:r>
              <w:rPr>
                <w:rFonts w:hint="eastAsia"/>
                <w:szCs w:val="16"/>
              </w:rPr>
              <w:t>实验</w:t>
            </w:r>
          </w:p>
          <w:p w:rsidR="0051216D"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rsidR="0051216D" w:rsidRDefault="00000000">
            <w:pPr>
              <w:pStyle w:val="DG"/>
              <w:rPr>
                <w:szCs w:val="16"/>
              </w:rPr>
            </w:pPr>
            <w:r>
              <w:rPr>
                <w:rFonts w:hint="eastAsia"/>
                <w:szCs w:val="16"/>
              </w:rPr>
              <w:t>实验</w:t>
            </w:r>
          </w:p>
          <w:p w:rsidR="0051216D" w:rsidRDefault="00000000">
            <w:pPr>
              <w:pStyle w:val="DG"/>
              <w:rPr>
                <w:szCs w:val="16"/>
              </w:rPr>
            </w:pPr>
            <w:r>
              <w:rPr>
                <w:rFonts w:hint="eastAsia"/>
                <w:szCs w:val="16"/>
              </w:rPr>
              <w:t>类型</w:t>
            </w:r>
          </w:p>
        </w:tc>
      </w:tr>
      <w:tr w:rsidR="0051216D">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51216D"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rsidR="0051216D" w:rsidRDefault="00000000">
            <w:pPr>
              <w:pStyle w:val="DG0"/>
            </w:pPr>
            <w:r>
              <w:rPr>
                <w:rFonts w:ascii="宋体" w:hint="eastAsia"/>
              </w:rPr>
              <w:t>德语范文演示</w:t>
            </w:r>
          </w:p>
        </w:tc>
        <w:tc>
          <w:tcPr>
            <w:tcW w:w="3965" w:type="dxa"/>
            <w:tcBorders>
              <w:top w:val="single" w:sz="4" w:space="0" w:color="auto"/>
              <w:left w:val="single" w:sz="4" w:space="0" w:color="auto"/>
              <w:bottom w:val="single" w:sz="4" w:space="0" w:color="auto"/>
              <w:right w:val="single" w:sz="4" w:space="0" w:color="auto"/>
            </w:tcBorders>
            <w:vAlign w:val="center"/>
          </w:tcPr>
          <w:p w:rsidR="0051216D" w:rsidRDefault="00000000">
            <w:pPr>
              <w:pStyle w:val="DG0"/>
              <w:jc w:val="left"/>
            </w:pPr>
            <w:r>
              <w:rPr>
                <w:rFonts w:hint="eastAsia"/>
              </w:rPr>
              <w:t>教师</w:t>
            </w:r>
            <w:r>
              <w:t>进行范文讲解</w:t>
            </w:r>
            <w:r>
              <w:rPr>
                <w:rFonts w:hint="eastAsia"/>
              </w:rPr>
              <w:t>及剖析，通过范文演示讲解，使得学生了解德语各类文体文章的结构及基本写法。</w:t>
            </w:r>
          </w:p>
        </w:tc>
        <w:tc>
          <w:tcPr>
            <w:tcW w:w="842" w:type="dxa"/>
            <w:tcBorders>
              <w:left w:val="single" w:sz="4" w:space="0" w:color="auto"/>
              <w:right w:val="single" w:sz="4" w:space="0" w:color="auto"/>
            </w:tcBorders>
            <w:vAlign w:val="center"/>
          </w:tcPr>
          <w:p w:rsidR="0051216D" w:rsidRDefault="00000000">
            <w:pPr>
              <w:pStyle w:val="DG0"/>
            </w:pPr>
            <w:r>
              <w:rPr>
                <w:rFonts w:hint="eastAsia"/>
              </w:rPr>
              <w:t>1</w:t>
            </w:r>
            <w:r>
              <w:t>2</w:t>
            </w:r>
          </w:p>
        </w:tc>
        <w:tc>
          <w:tcPr>
            <w:tcW w:w="928" w:type="dxa"/>
            <w:tcBorders>
              <w:left w:val="single" w:sz="4" w:space="0" w:color="auto"/>
              <w:right w:val="single" w:sz="12" w:space="0" w:color="auto"/>
            </w:tcBorders>
            <w:vAlign w:val="center"/>
          </w:tcPr>
          <w:p w:rsidR="0051216D" w:rsidRDefault="0051216D">
            <w:pPr>
              <w:pStyle w:val="DG0"/>
              <w:numPr>
                <w:ilvl w:val="0"/>
                <w:numId w:val="2"/>
              </w:numPr>
            </w:pPr>
          </w:p>
        </w:tc>
      </w:tr>
      <w:tr w:rsidR="0051216D">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rsidR="0051216D" w:rsidRDefault="00000000">
            <w:pPr>
              <w:pStyle w:val="DG0"/>
            </w:pPr>
            <w:r>
              <w:rPr>
                <w:rFonts w:hint="eastAsia"/>
              </w:rPr>
              <w:lastRenderedPageBreak/>
              <w:t>2</w:t>
            </w:r>
          </w:p>
        </w:tc>
        <w:tc>
          <w:tcPr>
            <w:tcW w:w="1838" w:type="dxa"/>
            <w:tcBorders>
              <w:top w:val="single" w:sz="4" w:space="0" w:color="auto"/>
              <w:left w:val="single" w:sz="4" w:space="0" w:color="auto"/>
              <w:bottom w:val="single" w:sz="4" w:space="0" w:color="auto"/>
              <w:right w:val="single" w:sz="4" w:space="0" w:color="auto"/>
            </w:tcBorders>
            <w:vAlign w:val="center"/>
          </w:tcPr>
          <w:p w:rsidR="0051216D" w:rsidRDefault="00000000">
            <w:pPr>
              <w:pStyle w:val="DG0"/>
            </w:pPr>
            <w:r>
              <w:rPr>
                <w:rFonts w:hint="eastAsia"/>
              </w:rPr>
              <w:t>学生写作实践</w:t>
            </w:r>
          </w:p>
        </w:tc>
        <w:tc>
          <w:tcPr>
            <w:tcW w:w="3965" w:type="dxa"/>
            <w:tcBorders>
              <w:top w:val="single" w:sz="4" w:space="0" w:color="auto"/>
              <w:left w:val="single" w:sz="4" w:space="0" w:color="auto"/>
              <w:bottom w:val="single" w:sz="4" w:space="0" w:color="auto"/>
              <w:right w:val="single" w:sz="4" w:space="0" w:color="auto"/>
            </w:tcBorders>
            <w:vAlign w:val="center"/>
          </w:tcPr>
          <w:p w:rsidR="0051216D" w:rsidRDefault="00000000">
            <w:pPr>
              <w:pStyle w:val="DG0"/>
              <w:jc w:val="left"/>
            </w:pPr>
            <w:r>
              <w:rPr>
                <w:rFonts w:hint="eastAsia"/>
              </w:rPr>
              <w:t>学生进行各类文体写作，通过实验活动，切实掌握各类文体写作的词语、句法及逻辑结构，能够进行自己想法的表达</w:t>
            </w:r>
          </w:p>
        </w:tc>
        <w:tc>
          <w:tcPr>
            <w:tcW w:w="842" w:type="dxa"/>
            <w:tcBorders>
              <w:left w:val="single" w:sz="4" w:space="0" w:color="auto"/>
              <w:bottom w:val="single" w:sz="4" w:space="0" w:color="auto"/>
              <w:right w:val="single" w:sz="4" w:space="0" w:color="auto"/>
            </w:tcBorders>
            <w:vAlign w:val="center"/>
          </w:tcPr>
          <w:p w:rsidR="0051216D" w:rsidRDefault="00000000">
            <w:pPr>
              <w:pStyle w:val="DG0"/>
            </w:pPr>
            <w:r>
              <w:rPr>
                <w:rFonts w:hint="eastAsia"/>
              </w:rPr>
              <w:t>1</w:t>
            </w:r>
            <w:r>
              <w:t>2</w:t>
            </w:r>
          </w:p>
        </w:tc>
        <w:tc>
          <w:tcPr>
            <w:tcW w:w="928" w:type="dxa"/>
            <w:tcBorders>
              <w:left w:val="single" w:sz="4" w:space="0" w:color="auto"/>
              <w:bottom w:val="single" w:sz="4" w:space="0" w:color="auto"/>
              <w:right w:val="single" w:sz="12" w:space="0" w:color="auto"/>
            </w:tcBorders>
            <w:vAlign w:val="center"/>
          </w:tcPr>
          <w:p w:rsidR="0051216D" w:rsidRDefault="00000000">
            <w:pPr>
              <w:pStyle w:val="DG0"/>
            </w:pPr>
            <w:r>
              <w:rPr>
                <w:rFonts w:hint="eastAsia"/>
              </w:rPr>
              <w:t>④</w:t>
            </w:r>
          </w:p>
        </w:tc>
      </w:tr>
      <w:tr w:rsidR="0051216D">
        <w:trPr>
          <w:trHeight w:val="454"/>
          <w:jc w:val="center"/>
        </w:trPr>
        <w:tc>
          <w:tcPr>
            <w:tcW w:w="8276" w:type="dxa"/>
            <w:gridSpan w:val="5"/>
            <w:tcBorders>
              <w:top w:val="single" w:sz="12" w:space="0" w:color="auto"/>
              <w:left w:val="nil"/>
              <w:bottom w:val="nil"/>
              <w:right w:val="nil"/>
            </w:tcBorders>
            <w:vAlign w:val="center"/>
          </w:tcPr>
          <w:p w:rsidR="0051216D"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51216D" w:rsidRDefault="00000000">
      <w:pPr>
        <w:pStyle w:val="DG1"/>
        <w:spacing w:beforeLines="100" w:before="312" w:line="360" w:lineRule="auto"/>
        <w:rPr>
          <w:rFonts w:ascii="黑体" w:hAnsi="宋体" w:hint="eastAsia"/>
          <w:highlight w:val="green"/>
        </w:rPr>
      </w:pPr>
      <w:r>
        <w:rPr>
          <w:rFonts w:ascii="黑体" w:hAnsi="宋体" w:hint="eastAsia"/>
        </w:rPr>
        <w:t>四、课程思政教学设计</w:t>
      </w:r>
    </w:p>
    <w:tbl>
      <w:tblPr>
        <w:tblStyle w:val="a8"/>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51216D">
        <w:tc>
          <w:tcPr>
            <w:tcW w:w="8276" w:type="dxa"/>
          </w:tcPr>
          <w:p w:rsidR="0051216D" w:rsidRDefault="00000000">
            <w:pPr>
              <w:pStyle w:val="13"/>
              <w:ind w:firstLine="440"/>
              <w:rPr>
                <w:rFonts w:ascii="宋体" w:eastAsia="宋体" w:hAnsi="宋体" w:hint="eastAsia"/>
                <w:kern w:val="0"/>
                <w:sz w:val="22"/>
                <w:szCs w:val="24"/>
              </w:rPr>
            </w:pPr>
            <w:r>
              <w:rPr>
                <w:rFonts w:ascii="宋体" w:eastAsia="宋体" w:hAnsi="宋体" w:hint="eastAsia"/>
                <w:kern w:val="0"/>
                <w:sz w:val="22"/>
                <w:szCs w:val="24"/>
              </w:rPr>
              <w:t>在本课程整体教学中，总体贯彻“传播中国故事”这一课程思政育人教学目标，注重培养学生爱国主义思想。在具体的德语写作课程要求中，希望通过写作训练，培养学生通过德语，比较流畅地表达符合社会主义核心价值观的内容的能力，学会用德语讲好中国故事，彰显中国精神。</w:t>
            </w:r>
          </w:p>
          <w:p w:rsidR="0051216D" w:rsidRDefault="00000000">
            <w:pPr>
              <w:pStyle w:val="13"/>
              <w:ind w:firstLine="440"/>
              <w:rPr>
                <w:rFonts w:ascii="宋体" w:eastAsia="宋体" w:hAnsi="宋体" w:hint="eastAsia"/>
                <w:kern w:val="0"/>
                <w:sz w:val="22"/>
                <w:szCs w:val="24"/>
              </w:rPr>
            </w:pPr>
            <w:r>
              <w:rPr>
                <w:rFonts w:ascii="宋体" w:eastAsia="宋体" w:hAnsi="宋体" w:hint="eastAsia"/>
                <w:kern w:val="0"/>
                <w:sz w:val="22"/>
                <w:szCs w:val="24"/>
              </w:rPr>
              <w:t>本课程的思政教学总体设计，是以树立符合社会主义核心价值观作为要旨，学生在学习德语写作的基础及技巧同时，巩固提高自身外语水平，深入了解我党我国的文化和事迹、学会用德语表述相关的观点或描述事件</w:t>
            </w:r>
          </w:p>
          <w:p w:rsidR="0051216D" w:rsidRDefault="00000000">
            <w:pPr>
              <w:pStyle w:val="13"/>
              <w:ind w:firstLine="440"/>
              <w:rPr>
                <w:rFonts w:ascii="宋体" w:eastAsia="宋体" w:hAnsi="宋体" w:hint="eastAsia"/>
                <w:kern w:val="0"/>
                <w:sz w:val="22"/>
                <w:szCs w:val="24"/>
              </w:rPr>
            </w:pPr>
            <w:r>
              <w:rPr>
                <w:rFonts w:ascii="宋体" w:eastAsia="宋体" w:hAnsi="宋体" w:hint="eastAsia"/>
                <w:kern w:val="0"/>
                <w:sz w:val="22"/>
                <w:szCs w:val="24"/>
              </w:rPr>
              <w:t>学习用德语讲好中国故事，从而推动世界多元文化对于中国文化的理解和认识，做到习近平总书记提出的“讲好中国故事</w:t>
            </w:r>
            <w:r>
              <w:rPr>
                <w:rFonts w:ascii="宋体" w:eastAsia="宋体" w:hAnsi="宋体"/>
                <w:kern w:val="0"/>
                <w:sz w:val="22"/>
                <w:szCs w:val="24"/>
              </w:rPr>
              <w:t>,展现真实、立体、全面的中国,提高国家文化软实力”</w:t>
            </w:r>
            <w:r>
              <w:rPr>
                <w:rFonts w:ascii="宋体" w:eastAsia="宋体" w:hAnsi="宋体" w:hint="eastAsia"/>
                <w:kern w:val="0"/>
                <w:sz w:val="22"/>
                <w:szCs w:val="24"/>
              </w:rPr>
              <w:t>。</w:t>
            </w:r>
          </w:p>
          <w:p w:rsidR="0051216D" w:rsidRDefault="0051216D">
            <w:pPr>
              <w:pStyle w:val="DG0"/>
              <w:jc w:val="left"/>
              <w:rPr>
                <w:rFonts w:cs="仿宋"/>
                <w:bCs/>
                <w:sz w:val="20"/>
              </w:rPr>
            </w:pPr>
          </w:p>
        </w:tc>
      </w:tr>
    </w:tbl>
    <w:p w:rsidR="0051216D" w:rsidRDefault="00000000">
      <w:pPr>
        <w:pStyle w:val="DG1"/>
        <w:spacing w:beforeLines="100" w:before="312" w:line="360" w:lineRule="auto"/>
        <w:rPr>
          <w:rFonts w:ascii="黑体" w:hAnsi="宋体" w:hint="eastAsia"/>
        </w:rPr>
      </w:pPr>
      <w:r>
        <w:rPr>
          <w:rFonts w:ascii="黑体" w:hAnsi="宋体" w:hint="eastAsia"/>
        </w:rPr>
        <w:t>五、课程考核</w:t>
      </w:r>
    </w:p>
    <w:tbl>
      <w:tblPr>
        <w:tblStyle w:val="a8"/>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51216D">
        <w:trPr>
          <w:trHeight w:val="454"/>
        </w:trPr>
        <w:tc>
          <w:tcPr>
            <w:tcW w:w="836" w:type="dxa"/>
            <w:vMerge w:val="restart"/>
            <w:tcBorders>
              <w:top w:val="single" w:sz="12" w:space="0" w:color="auto"/>
              <w:left w:val="single" w:sz="12" w:space="0" w:color="auto"/>
            </w:tcBorders>
            <w:vAlign w:val="center"/>
          </w:tcPr>
          <w:p w:rsidR="0051216D" w:rsidRDefault="00000000">
            <w:pPr>
              <w:snapToGrid w:val="0"/>
              <w:jc w:val="center"/>
              <w:rPr>
                <w:rFonts w:ascii="黑体" w:eastAsia="黑体" w:hAnsi="黑体" w:hint="eastAsia"/>
                <w:bCs/>
                <w:kern w:val="0"/>
                <w:szCs w:val="21"/>
              </w:rPr>
            </w:pPr>
            <w:r>
              <w:rPr>
                <w:rFonts w:ascii="黑体" w:eastAsia="黑体" w:hAnsi="黑体" w:hint="eastAsia"/>
                <w:bCs/>
                <w:kern w:val="0"/>
                <w:szCs w:val="21"/>
              </w:rPr>
              <w:t>总评构成</w:t>
            </w:r>
          </w:p>
        </w:tc>
        <w:tc>
          <w:tcPr>
            <w:tcW w:w="709" w:type="dxa"/>
            <w:vMerge w:val="restart"/>
            <w:tcBorders>
              <w:top w:val="single" w:sz="12" w:space="0" w:color="auto"/>
            </w:tcBorders>
            <w:vAlign w:val="center"/>
          </w:tcPr>
          <w:p w:rsidR="0051216D"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51216D"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51216D"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51216D"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51216D">
        <w:trPr>
          <w:trHeight w:val="454"/>
        </w:trPr>
        <w:tc>
          <w:tcPr>
            <w:tcW w:w="836" w:type="dxa"/>
            <w:vMerge/>
            <w:tcBorders>
              <w:left w:val="single" w:sz="12" w:space="0" w:color="auto"/>
            </w:tcBorders>
          </w:tcPr>
          <w:p w:rsidR="0051216D" w:rsidRDefault="0051216D">
            <w:pPr>
              <w:snapToGrid w:val="0"/>
              <w:jc w:val="center"/>
              <w:rPr>
                <w:rFonts w:ascii="黑体" w:eastAsia="黑体" w:hAnsi="黑体" w:hint="eastAsia"/>
                <w:bCs/>
                <w:kern w:val="0"/>
                <w:szCs w:val="21"/>
              </w:rPr>
            </w:pPr>
          </w:p>
        </w:tc>
        <w:tc>
          <w:tcPr>
            <w:tcW w:w="709" w:type="dxa"/>
            <w:vMerge/>
          </w:tcPr>
          <w:p w:rsidR="0051216D" w:rsidRDefault="0051216D">
            <w:pPr>
              <w:pStyle w:val="DG1"/>
              <w:rPr>
                <w:rFonts w:ascii="黑体" w:hAnsi="黑体" w:hint="eastAsia"/>
                <w:bCs/>
                <w:sz w:val="21"/>
                <w:szCs w:val="21"/>
              </w:rPr>
            </w:pPr>
          </w:p>
        </w:tc>
        <w:tc>
          <w:tcPr>
            <w:tcW w:w="2353" w:type="dxa"/>
            <w:vMerge/>
            <w:tcBorders>
              <w:right w:val="double" w:sz="4" w:space="0" w:color="auto"/>
            </w:tcBorders>
          </w:tcPr>
          <w:p w:rsidR="0051216D" w:rsidRDefault="0051216D">
            <w:pPr>
              <w:pStyle w:val="DG1"/>
              <w:rPr>
                <w:rFonts w:ascii="黑体" w:hAnsi="黑体" w:hint="eastAsia"/>
                <w:bCs/>
                <w:sz w:val="21"/>
                <w:szCs w:val="21"/>
              </w:rPr>
            </w:pPr>
          </w:p>
        </w:tc>
        <w:tc>
          <w:tcPr>
            <w:tcW w:w="612" w:type="dxa"/>
            <w:tcBorders>
              <w:left w:val="double" w:sz="4" w:space="0" w:color="auto"/>
            </w:tcBorders>
            <w:vAlign w:val="center"/>
          </w:tcPr>
          <w:p w:rsidR="0051216D"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rsidR="0051216D"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rsidR="0051216D"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rsidR="0051216D"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rsidR="0051216D" w:rsidRDefault="0051216D">
            <w:pPr>
              <w:pStyle w:val="DG1"/>
              <w:spacing w:line="240" w:lineRule="auto"/>
              <w:jc w:val="center"/>
              <w:rPr>
                <w:rFonts w:ascii="黑体" w:hAnsi="黑体" w:hint="eastAsia"/>
                <w:bCs/>
                <w:sz w:val="21"/>
                <w:szCs w:val="21"/>
              </w:rPr>
            </w:pPr>
          </w:p>
        </w:tc>
        <w:tc>
          <w:tcPr>
            <w:tcW w:w="612" w:type="dxa"/>
            <w:vAlign w:val="center"/>
          </w:tcPr>
          <w:p w:rsidR="0051216D" w:rsidRDefault="0051216D">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rsidR="0051216D" w:rsidRDefault="0051216D">
            <w:pPr>
              <w:pStyle w:val="DG1"/>
              <w:spacing w:line="240" w:lineRule="auto"/>
              <w:jc w:val="center"/>
              <w:rPr>
                <w:rFonts w:ascii="黑体" w:hAnsi="黑体" w:hint="eastAsia"/>
                <w:bCs/>
                <w:sz w:val="21"/>
                <w:szCs w:val="21"/>
              </w:rPr>
            </w:pPr>
          </w:p>
        </w:tc>
      </w:tr>
      <w:tr w:rsidR="0051216D">
        <w:trPr>
          <w:trHeight w:val="454"/>
        </w:trPr>
        <w:tc>
          <w:tcPr>
            <w:tcW w:w="836" w:type="dxa"/>
            <w:tcBorders>
              <w:left w:val="single" w:sz="12" w:space="0" w:color="auto"/>
            </w:tcBorders>
            <w:vAlign w:val="center"/>
          </w:tcPr>
          <w:p w:rsidR="0051216D" w:rsidRDefault="00000000">
            <w:pPr>
              <w:snapToGrid w:val="0"/>
              <w:jc w:val="center"/>
              <w:rPr>
                <w:rFonts w:ascii="Arial" w:eastAsia="黑体" w:hAnsi="Arial" w:cs="Arial"/>
                <w:bCs/>
                <w:kern w:val="0"/>
                <w:szCs w:val="21"/>
              </w:rPr>
            </w:pPr>
            <w:r>
              <w:rPr>
                <w:rFonts w:ascii="Arial" w:eastAsia="黑体" w:hAnsi="Arial" w:cs="Arial" w:hint="eastAsia"/>
                <w:bCs/>
                <w:kern w:val="0"/>
                <w:szCs w:val="21"/>
              </w:rPr>
              <w:t>X1</w:t>
            </w:r>
          </w:p>
        </w:tc>
        <w:tc>
          <w:tcPr>
            <w:tcW w:w="709" w:type="dxa"/>
            <w:vAlign w:val="center"/>
          </w:tcPr>
          <w:p w:rsidR="0051216D" w:rsidRDefault="00000000">
            <w:pPr>
              <w:pStyle w:val="DG0"/>
              <w:rPr>
                <w:sz w:val="20"/>
              </w:rPr>
            </w:pPr>
            <w:r>
              <w:rPr>
                <w:rFonts w:hint="eastAsia"/>
                <w:sz w:val="20"/>
              </w:rPr>
              <w:t>4</w:t>
            </w:r>
            <w:r>
              <w:rPr>
                <w:sz w:val="20"/>
              </w:rPr>
              <w:t>0%</w:t>
            </w:r>
          </w:p>
        </w:tc>
        <w:tc>
          <w:tcPr>
            <w:tcW w:w="2353" w:type="dxa"/>
            <w:tcBorders>
              <w:right w:val="double" w:sz="4" w:space="0" w:color="auto"/>
            </w:tcBorders>
            <w:vAlign w:val="center"/>
          </w:tcPr>
          <w:p w:rsidR="0051216D" w:rsidRDefault="00000000">
            <w:pPr>
              <w:pStyle w:val="DG0"/>
              <w:rPr>
                <w:sz w:val="20"/>
              </w:rPr>
            </w:pPr>
            <w:r>
              <w:rPr>
                <w:rFonts w:hint="eastAsia"/>
                <w:sz w:val="20"/>
              </w:rPr>
              <w:t>大作文（综述类文章）</w:t>
            </w:r>
          </w:p>
        </w:tc>
        <w:tc>
          <w:tcPr>
            <w:tcW w:w="612" w:type="dxa"/>
            <w:tcBorders>
              <w:left w:val="double" w:sz="4" w:space="0" w:color="auto"/>
            </w:tcBorders>
            <w:vAlign w:val="center"/>
          </w:tcPr>
          <w:p w:rsidR="0051216D" w:rsidRDefault="0051216D">
            <w:pPr>
              <w:pStyle w:val="DG0"/>
              <w:rPr>
                <w:sz w:val="20"/>
              </w:rPr>
            </w:pPr>
          </w:p>
        </w:tc>
        <w:tc>
          <w:tcPr>
            <w:tcW w:w="612" w:type="dxa"/>
            <w:vAlign w:val="center"/>
          </w:tcPr>
          <w:p w:rsidR="0051216D" w:rsidRDefault="0051216D">
            <w:pPr>
              <w:pStyle w:val="DG0"/>
              <w:rPr>
                <w:sz w:val="20"/>
              </w:rPr>
            </w:pPr>
          </w:p>
        </w:tc>
        <w:tc>
          <w:tcPr>
            <w:tcW w:w="612" w:type="dxa"/>
            <w:vAlign w:val="center"/>
          </w:tcPr>
          <w:p w:rsidR="0051216D" w:rsidRDefault="00000000">
            <w:pPr>
              <w:pStyle w:val="DG0"/>
              <w:rPr>
                <w:sz w:val="20"/>
              </w:rPr>
            </w:pPr>
            <w:r>
              <w:rPr>
                <w:rFonts w:hint="eastAsia"/>
                <w:sz w:val="20"/>
              </w:rPr>
              <w:t>7</w:t>
            </w:r>
            <w:r>
              <w:rPr>
                <w:sz w:val="20"/>
              </w:rPr>
              <w:t>0</w:t>
            </w:r>
          </w:p>
        </w:tc>
        <w:tc>
          <w:tcPr>
            <w:tcW w:w="612" w:type="dxa"/>
            <w:vAlign w:val="center"/>
          </w:tcPr>
          <w:p w:rsidR="0051216D" w:rsidRDefault="00000000">
            <w:pPr>
              <w:pStyle w:val="DG0"/>
              <w:rPr>
                <w:sz w:val="20"/>
              </w:rPr>
            </w:pPr>
            <w:r>
              <w:rPr>
                <w:rFonts w:hint="eastAsia"/>
                <w:sz w:val="20"/>
              </w:rPr>
              <w:t>30</w:t>
            </w:r>
          </w:p>
        </w:tc>
        <w:tc>
          <w:tcPr>
            <w:tcW w:w="612" w:type="dxa"/>
            <w:vAlign w:val="center"/>
          </w:tcPr>
          <w:p w:rsidR="0051216D" w:rsidRDefault="0051216D">
            <w:pPr>
              <w:pStyle w:val="DG0"/>
              <w:rPr>
                <w:sz w:val="20"/>
              </w:rPr>
            </w:pPr>
          </w:p>
        </w:tc>
        <w:tc>
          <w:tcPr>
            <w:tcW w:w="612" w:type="dxa"/>
            <w:vAlign w:val="center"/>
          </w:tcPr>
          <w:p w:rsidR="0051216D" w:rsidRDefault="0051216D">
            <w:pPr>
              <w:pStyle w:val="DG0"/>
              <w:rPr>
                <w:sz w:val="20"/>
              </w:rPr>
            </w:pPr>
          </w:p>
        </w:tc>
        <w:tc>
          <w:tcPr>
            <w:tcW w:w="706" w:type="dxa"/>
            <w:tcBorders>
              <w:right w:val="single" w:sz="12" w:space="0" w:color="auto"/>
            </w:tcBorders>
            <w:vAlign w:val="center"/>
          </w:tcPr>
          <w:p w:rsidR="0051216D" w:rsidRDefault="00000000">
            <w:pPr>
              <w:pStyle w:val="DG0"/>
              <w:rPr>
                <w:sz w:val="20"/>
              </w:rPr>
            </w:pPr>
            <w:r>
              <w:rPr>
                <w:rFonts w:hint="eastAsia"/>
                <w:sz w:val="20"/>
              </w:rPr>
              <w:t>1</w:t>
            </w:r>
            <w:r>
              <w:rPr>
                <w:sz w:val="20"/>
              </w:rPr>
              <w:t>00</w:t>
            </w:r>
          </w:p>
        </w:tc>
      </w:tr>
      <w:tr w:rsidR="0051216D">
        <w:trPr>
          <w:trHeight w:val="454"/>
        </w:trPr>
        <w:tc>
          <w:tcPr>
            <w:tcW w:w="836" w:type="dxa"/>
            <w:tcBorders>
              <w:left w:val="single" w:sz="12" w:space="0" w:color="auto"/>
            </w:tcBorders>
            <w:vAlign w:val="center"/>
          </w:tcPr>
          <w:p w:rsidR="0051216D" w:rsidRDefault="00000000">
            <w:pPr>
              <w:snapToGrid w:val="0"/>
              <w:jc w:val="center"/>
              <w:rPr>
                <w:rFonts w:ascii="Arial" w:eastAsia="黑体" w:hAnsi="Arial" w:cs="Arial"/>
                <w:bCs/>
                <w:kern w:val="0"/>
                <w:szCs w:val="21"/>
              </w:rPr>
            </w:pPr>
            <w:r>
              <w:rPr>
                <w:rFonts w:ascii="Arial" w:eastAsia="黑体" w:hAnsi="Arial" w:cs="Arial"/>
                <w:bCs/>
                <w:kern w:val="0"/>
                <w:szCs w:val="21"/>
              </w:rPr>
              <w:t>X</w:t>
            </w:r>
            <w:r>
              <w:rPr>
                <w:rFonts w:ascii="Arial" w:eastAsia="黑体" w:hAnsi="Arial" w:cs="Arial" w:hint="eastAsia"/>
                <w:bCs/>
                <w:kern w:val="0"/>
                <w:szCs w:val="21"/>
              </w:rPr>
              <w:t>2</w:t>
            </w:r>
          </w:p>
        </w:tc>
        <w:tc>
          <w:tcPr>
            <w:tcW w:w="709" w:type="dxa"/>
            <w:vAlign w:val="center"/>
          </w:tcPr>
          <w:p w:rsidR="0051216D" w:rsidRDefault="00000000">
            <w:pPr>
              <w:pStyle w:val="DG0"/>
              <w:rPr>
                <w:sz w:val="20"/>
              </w:rPr>
            </w:pPr>
            <w:r>
              <w:rPr>
                <w:rFonts w:hint="eastAsia"/>
                <w:sz w:val="20"/>
              </w:rPr>
              <w:t>40</w:t>
            </w:r>
            <w:r>
              <w:rPr>
                <w:sz w:val="20"/>
              </w:rPr>
              <w:t>%</w:t>
            </w:r>
          </w:p>
        </w:tc>
        <w:tc>
          <w:tcPr>
            <w:tcW w:w="2353" w:type="dxa"/>
            <w:tcBorders>
              <w:right w:val="double" w:sz="4" w:space="0" w:color="auto"/>
            </w:tcBorders>
            <w:vAlign w:val="center"/>
          </w:tcPr>
          <w:p w:rsidR="0051216D" w:rsidRDefault="00000000">
            <w:pPr>
              <w:pStyle w:val="DG0"/>
              <w:rPr>
                <w:sz w:val="20"/>
              </w:rPr>
            </w:pPr>
            <w:r>
              <w:rPr>
                <w:rFonts w:hint="eastAsia"/>
                <w:sz w:val="20"/>
              </w:rPr>
              <w:t>大作文（议论文）</w:t>
            </w:r>
          </w:p>
        </w:tc>
        <w:tc>
          <w:tcPr>
            <w:tcW w:w="612" w:type="dxa"/>
            <w:tcBorders>
              <w:left w:val="double" w:sz="4" w:space="0" w:color="auto"/>
            </w:tcBorders>
            <w:vAlign w:val="center"/>
          </w:tcPr>
          <w:p w:rsidR="0051216D" w:rsidRDefault="0051216D">
            <w:pPr>
              <w:pStyle w:val="DG0"/>
              <w:rPr>
                <w:sz w:val="20"/>
              </w:rPr>
            </w:pPr>
          </w:p>
        </w:tc>
        <w:tc>
          <w:tcPr>
            <w:tcW w:w="612" w:type="dxa"/>
            <w:vAlign w:val="center"/>
          </w:tcPr>
          <w:p w:rsidR="0051216D" w:rsidRDefault="00000000">
            <w:pPr>
              <w:pStyle w:val="DG0"/>
              <w:rPr>
                <w:sz w:val="20"/>
              </w:rPr>
            </w:pPr>
            <w:r>
              <w:rPr>
                <w:rFonts w:hint="eastAsia"/>
                <w:sz w:val="20"/>
              </w:rPr>
              <w:t>70</w:t>
            </w:r>
          </w:p>
        </w:tc>
        <w:tc>
          <w:tcPr>
            <w:tcW w:w="612" w:type="dxa"/>
            <w:vAlign w:val="center"/>
          </w:tcPr>
          <w:p w:rsidR="0051216D" w:rsidRDefault="00000000">
            <w:pPr>
              <w:pStyle w:val="DG0"/>
              <w:rPr>
                <w:sz w:val="20"/>
              </w:rPr>
            </w:pPr>
            <w:r>
              <w:rPr>
                <w:rFonts w:hint="eastAsia"/>
                <w:sz w:val="20"/>
              </w:rPr>
              <w:t xml:space="preserve"> </w:t>
            </w:r>
          </w:p>
        </w:tc>
        <w:tc>
          <w:tcPr>
            <w:tcW w:w="612" w:type="dxa"/>
            <w:vAlign w:val="center"/>
          </w:tcPr>
          <w:p w:rsidR="0051216D" w:rsidRDefault="00000000">
            <w:pPr>
              <w:pStyle w:val="DG0"/>
              <w:rPr>
                <w:sz w:val="20"/>
              </w:rPr>
            </w:pPr>
            <w:r>
              <w:rPr>
                <w:rFonts w:hint="eastAsia"/>
                <w:sz w:val="20"/>
              </w:rPr>
              <w:t>3</w:t>
            </w:r>
            <w:r>
              <w:rPr>
                <w:sz w:val="20"/>
              </w:rPr>
              <w:t>0</w:t>
            </w:r>
          </w:p>
        </w:tc>
        <w:tc>
          <w:tcPr>
            <w:tcW w:w="612" w:type="dxa"/>
            <w:vAlign w:val="center"/>
          </w:tcPr>
          <w:p w:rsidR="0051216D" w:rsidRDefault="0051216D">
            <w:pPr>
              <w:pStyle w:val="DG0"/>
              <w:rPr>
                <w:sz w:val="20"/>
              </w:rPr>
            </w:pPr>
          </w:p>
        </w:tc>
        <w:tc>
          <w:tcPr>
            <w:tcW w:w="612" w:type="dxa"/>
            <w:vAlign w:val="center"/>
          </w:tcPr>
          <w:p w:rsidR="0051216D" w:rsidRDefault="0051216D">
            <w:pPr>
              <w:pStyle w:val="DG0"/>
              <w:rPr>
                <w:sz w:val="20"/>
              </w:rPr>
            </w:pPr>
          </w:p>
        </w:tc>
        <w:tc>
          <w:tcPr>
            <w:tcW w:w="706" w:type="dxa"/>
            <w:tcBorders>
              <w:right w:val="single" w:sz="12" w:space="0" w:color="auto"/>
            </w:tcBorders>
            <w:vAlign w:val="center"/>
          </w:tcPr>
          <w:p w:rsidR="0051216D" w:rsidRDefault="00000000">
            <w:pPr>
              <w:pStyle w:val="DG0"/>
              <w:rPr>
                <w:sz w:val="20"/>
              </w:rPr>
            </w:pPr>
            <w:r>
              <w:rPr>
                <w:rFonts w:hint="eastAsia"/>
                <w:sz w:val="20"/>
              </w:rPr>
              <w:t>1</w:t>
            </w:r>
            <w:r>
              <w:rPr>
                <w:sz w:val="20"/>
              </w:rPr>
              <w:t>00</w:t>
            </w:r>
          </w:p>
        </w:tc>
      </w:tr>
      <w:tr w:rsidR="0051216D">
        <w:trPr>
          <w:trHeight w:val="454"/>
        </w:trPr>
        <w:tc>
          <w:tcPr>
            <w:tcW w:w="836" w:type="dxa"/>
            <w:tcBorders>
              <w:left w:val="single" w:sz="12" w:space="0" w:color="auto"/>
            </w:tcBorders>
            <w:vAlign w:val="center"/>
          </w:tcPr>
          <w:p w:rsidR="0051216D" w:rsidRDefault="00000000">
            <w:pPr>
              <w:snapToGrid w:val="0"/>
              <w:jc w:val="center"/>
              <w:rPr>
                <w:rFonts w:ascii="Arial" w:eastAsia="黑体" w:hAnsi="Arial" w:cs="Arial"/>
                <w:bCs/>
                <w:kern w:val="0"/>
                <w:szCs w:val="21"/>
              </w:rPr>
            </w:pPr>
            <w:r>
              <w:rPr>
                <w:rFonts w:ascii="Arial" w:eastAsia="黑体" w:hAnsi="Arial" w:cs="Arial" w:hint="eastAsia"/>
                <w:bCs/>
                <w:kern w:val="0"/>
                <w:szCs w:val="21"/>
              </w:rPr>
              <w:t>X3</w:t>
            </w:r>
          </w:p>
        </w:tc>
        <w:tc>
          <w:tcPr>
            <w:tcW w:w="709" w:type="dxa"/>
            <w:vAlign w:val="center"/>
          </w:tcPr>
          <w:p w:rsidR="0051216D" w:rsidRDefault="00000000">
            <w:pPr>
              <w:pStyle w:val="DG0"/>
              <w:rPr>
                <w:sz w:val="20"/>
              </w:rPr>
            </w:pPr>
            <w:r>
              <w:rPr>
                <w:rFonts w:hint="eastAsia"/>
                <w:sz w:val="20"/>
              </w:rPr>
              <w:t>2</w:t>
            </w:r>
            <w:r>
              <w:rPr>
                <w:sz w:val="20"/>
              </w:rPr>
              <w:t>0%</w:t>
            </w:r>
          </w:p>
        </w:tc>
        <w:tc>
          <w:tcPr>
            <w:tcW w:w="2353" w:type="dxa"/>
            <w:tcBorders>
              <w:right w:val="double" w:sz="4" w:space="0" w:color="auto"/>
            </w:tcBorders>
            <w:vAlign w:val="center"/>
          </w:tcPr>
          <w:p w:rsidR="0051216D" w:rsidRDefault="00000000">
            <w:pPr>
              <w:pStyle w:val="DG0"/>
              <w:rPr>
                <w:sz w:val="20"/>
              </w:rPr>
            </w:pPr>
            <w:r>
              <w:rPr>
                <w:rFonts w:hint="eastAsia"/>
                <w:sz w:val="20"/>
              </w:rPr>
              <w:t>课堂表现</w:t>
            </w:r>
          </w:p>
        </w:tc>
        <w:tc>
          <w:tcPr>
            <w:tcW w:w="612" w:type="dxa"/>
            <w:tcBorders>
              <w:left w:val="double" w:sz="4" w:space="0" w:color="auto"/>
            </w:tcBorders>
            <w:vAlign w:val="center"/>
          </w:tcPr>
          <w:p w:rsidR="0051216D" w:rsidRDefault="00000000">
            <w:pPr>
              <w:pStyle w:val="DG0"/>
              <w:rPr>
                <w:sz w:val="20"/>
              </w:rPr>
            </w:pPr>
            <w:r>
              <w:rPr>
                <w:rFonts w:hint="eastAsia"/>
                <w:sz w:val="20"/>
              </w:rPr>
              <w:t>7</w:t>
            </w:r>
            <w:r>
              <w:rPr>
                <w:sz w:val="20"/>
              </w:rPr>
              <w:t>0</w:t>
            </w:r>
          </w:p>
        </w:tc>
        <w:tc>
          <w:tcPr>
            <w:tcW w:w="612" w:type="dxa"/>
            <w:vAlign w:val="center"/>
          </w:tcPr>
          <w:p w:rsidR="0051216D" w:rsidRDefault="00000000">
            <w:pPr>
              <w:pStyle w:val="DG0"/>
              <w:rPr>
                <w:sz w:val="20"/>
              </w:rPr>
            </w:pPr>
            <w:r>
              <w:rPr>
                <w:rFonts w:hint="eastAsia"/>
                <w:sz w:val="20"/>
              </w:rPr>
              <w:t xml:space="preserve">  </w:t>
            </w:r>
          </w:p>
        </w:tc>
        <w:tc>
          <w:tcPr>
            <w:tcW w:w="612" w:type="dxa"/>
            <w:vAlign w:val="center"/>
          </w:tcPr>
          <w:p w:rsidR="0051216D" w:rsidRDefault="00000000">
            <w:pPr>
              <w:pStyle w:val="DG0"/>
              <w:rPr>
                <w:sz w:val="20"/>
              </w:rPr>
            </w:pPr>
            <w:r>
              <w:rPr>
                <w:rFonts w:hint="eastAsia"/>
                <w:sz w:val="20"/>
              </w:rPr>
              <w:t xml:space="preserve"> </w:t>
            </w:r>
          </w:p>
        </w:tc>
        <w:tc>
          <w:tcPr>
            <w:tcW w:w="612" w:type="dxa"/>
            <w:vAlign w:val="center"/>
          </w:tcPr>
          <w:p w:rsidR="0051216D" w:rsidRDefault="00000000">
            <w:pPr>
              <w:pStyle w:val="DG0"/>
              <w:rPr>
                <w:sz w:val="20"/>
              </w:rPr>
            </w:pPr>
            <w:r>
              <w:rPr>
                <w:rFonts w:hint="eastAsia"/>
                <w:sz w:val="20"/>
              </w:rPr>
              <w:t>3</w:t>
            </w:r>
            <w:r>
              <w:rPr>
                <w:sz w:val="20"/>
              </w:rPr>
              <w:t>0</w:t>
            </w:r>
          </w:p>
        </w:tc>
        <w:tc>
          <w:tcPr>
            <w:tcW w:w="612" w:type="dxa"/>
            <w:vAlign w:val="center"/>
          </w:tcPr>
          <w:p w:rsidR="0051216D" w:rsidRDefault="0051216D">
            <w:pPr>
              <w:pStyle w:val="DG0"/>
              <w:rPr>
                <w:sz w:val="20"/>
              </w:rPr>
            </w:pPr>
          </w:p>
        </w:tc>
        <w:tc>
          <w:tcPr>
            <w:tcW w:w="612" w:type="dxa"/>
            <w:vAlign w:val="center"/>
          </w:tcPr>
          <w:p w:rsidR="0051216D" w:rsidRDefault="0051216D">
            <w:pPr>
              <w:pStyle w:val="DG0"/>
              <w:rPr>
                <w:sz w:val="20"/>
              </w:rPr>
            </w:pPr>
          </w:p>
        </w:tc>
        <w:tc>
          <w:tcPr>
            <w:tcW w:w="706" w:type="dxa"/>
            <w:tcBorders>
              <w:right w:val="single" w:sz="12" w:space="0" w:color="auto"/>
            </w:tcBorders>
            <w:vAlign w:val="center"/>
          </w:tcPr>
          <w:p w:rsidR="0051216D" w:rsidRDefault="00000000">
            <w:pPr>
              <w:pStyle w:val="DG0"/>
              <w:rPr>
                <w:sz w:val="20"/>
              </w:rPr>
            </w:pPr>
            <w:r>
              <w:rPr>
                <w:rFonts w:hint="eastAsia"/>
                <w:sz w:val="20"/>
              </w:rPr>
              <w:t>1</w:t>
            </w:r>
            <w:r>
              <w:rPr>
                <w:sz w:val="20"/>
              </w:rPr>
              <w:t>00</w:t>
            </w:r>
          </w:p>
        </w:tc>
      </w:tr>
    </w:tbl>
    <w:p w:rsidR="0051216D" w:rsidRDefault="00000000">
      <w:pPr>
        <w:pStyle w:val="DG1"/>
        <w:spacing w:beforeLines="100" w:before="312" w:line="360" w:lineRule="auto"/>
        <w:rPr>
          <w:rFonts w:ascii="黑体" w:hAnsi="宋体" w:hint="eastAsia"/>
        </w:rPr>
      </w:pPr>
      <w:r>
        <w:rPr>
          <w:rFonts w:ascii="黑体" w:hAnsi="宋体" w:hint="eastAsia"/>
        </w:rPr>
        <w:t xml:space="preserve">六、其他需要说明的问题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51216D">
        <w:tc>
          <w:tcPr>
            <w:tcW w:w="8296" w:type="dxa"/>
          </w:tcPr>
          <w:p w:rsidR="0051216D" w:rsidRDefault="0051216D">
            <w:pPr>
              <w:pStyle w:val="DG0"/>
              <w:jc w:val="left"/>
              <w:rPr>
                <w:rFonts w:ascii="宋体" w:hAnsi="宋体" w:hint="eastAsia"/>
                <w:bCs/>
                <w:sz w:val="20"/>
              </w:rPr>
            </w:pPr>
          </w:p>
          <w:p w:rsidR="0051216D" w:rsidRDefault="00000000">
            <w:pPr>
              <w:pStyle w:val="DG0"/>
              <w:jc w:val="left"/>
              <w:rPr>
                <w:rFonts w:ascii="宋体" w:hAnsi="宋体" w:hint="eastAsia"/>
                <w:bCs/>
                <w:sz w:val="20"/>
              </w:rPr>
            </w:pPr>
            <w:r>
              <w:rPr>
                <w:rFonts w:ascii="宋体" w:hAnsi="宋体" w:hint="eastAsia"/>
                <w:bCs/>
                <w:sz w:val="20"/>
              </w:rPr>
              <w:t>无</w:t>
            </w:r>
          </w:p>
          <w:p w:rsidR="0051216D" w:rsidRDefault="0051216D">
            <w:pPr>
              <w:pStyle w:val="DG0"/>
              <w:jc w:val="left"/>
              <w:rPr>
                <w:rFonts w:ascii="黑体"/>
                <w:sz w:val="20"/>
              </w:rPr>
            </w:pPr>
          </w:p>
        </w:tc>
      </w:tr>
    </w:tbl>
    <w:p w:rsidR="0051216D" w:rsidRDefault="0051216D">
      <w:pPr>
        <w:pStyle w:val="DG2"/>
        <w:spacing w:beforeLines="100" w:before="312" w:after="156"/>
        <w:rPr>
          <w:rFonts w:ascii="黑体" w:hAnsi="宋体" w:hint="eastAsia"/>
        </w:rPr>
      </w:pPr>
    </w:p>
    <w:p w:rsidR="0051216D" w:rsidRDefault="00000000">
      <w:pPr>
        <w:widowControl/>
        <w:jc w:val="left"/>
      </w:pPr>
      <w:r>
        <w:br w:type="page"/>
      </w:r>
      <w:r>
        <w:rPr>
          <w:rFonts w:ascii="方正小标宋简体" w:eastAsia="方正小标宋简体" w:hAnsi="方正小标宋简体"/>
          <w:color w:val="FF0000"/>
        </w:rPr>
        <w:pict>
          <v:shapetype id="_x0000_t202" coordsize="21600,21600" o:spt="202" path="m,l,21600r21600,l21600,xe">
            <v:stroke joinstyle="miter"/>
            <v:path gradientshapeok="t" o:connecttype="rect"/>
          </v:shapetype>
          <v:shape id="_x0000_s2050" type="#_x0000_t202" style="position:absolute;margin-left:18pt;margin-top:11.2pt;width:207.5pt;height:22.1pt;z-index:251662336;mso-position-horizontal-relative:page;mso-position-vertical-relative:page;mso-width-relative:page;mso-height-relative:page" o:gfxdata="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K9pSbU&#10;AAAACAEAAA8AAAAAAAAAAQAgAAAAIgAAAGRycy9kb3ducmV2LnhtbFBLAQIUABQAAAAIAIdO4kAT&#10;jzfzXQIAAKUEAAAOAAAAAAAAAAEAIAAAACMBAABkcnMvZTJvRG9jLnhtbFBLBQYAAAAABgAGAFkB&#10;AADyBQAAAAA=&#10;" stroked="f" strokeweight=".5pt">
            <v:textbox>
              <w:txbxContent>
                <w:p w:rsidR="0051216D" w:rsidRDefault="00000000">
                  <w:r>
                    <w:t>SJQU-QR-JW-055</w:t>
                  </w:r>
                  <w:r>
                    <w:t>（</w:t>
                  </w:r>
                  <w:r>
                    <w:t>A0</w:t>
                  </w:r>
                  <w:r>
                    <w:t>）</w:t>
                  </w:r>
                </w:p>
              </w:txbxContent>
            </v:textbox>
            <w10:wrap anchorx="page" anchory="page"/>
          </v:shape>
        </w:pict>
      </w:r>
    </w:p>
    <w:p w:rsidR="0051216D" w:rsidRDefault="0051216D"/>
    <w:sectPr w:rsidR="005121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82F" w:rsidRDefault="001F182F" w:rsidP="00B92BB8">
      <w:pPr>
        <w:spacing w:after="0" w:line="240" w:lineRule="auto"/>
      </w:pPr>
      <w:r>
        <w:separator/>
      </w:r>
    </w:p>
  </w:endnote>
  <w:endnote w:type="continuationSeparator" w:id="0">
    <w:p w:rsidR="001F182F" w:rsidRDefault="001F182F" w:rsidP="00B9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82F" w:rsidRDefault="001F182F" w:rsidP="00B92BB8">
      <w:pPr>
        <w:spacing w:after="0" w:line="240" w:lineRule="auto"/>
      </w:pPr>
      <w:r>
        <w:separator/>
      </w:r>
    </w:p>
  </w:footnote>
  <w:footnote w:type="continuationSeparator" w:id="0">
    <w:p w:rsidR="001F182F" w:rsidRDefault="001F182F" w:rsidP="00B92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3C49"/>
    <w:multiLevelType w:val="multilevel"/>
    <w:tmpl w:val="384A3C49"/>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9164389"/>
    <w:multiLevelType w:val="multilevel"/>
    <w:tmpl w:val="39164389"/>
    <w:lvl w:ilvl="0">
      <w:start w:val="2"/>
      <w:numFmt w:val="decimal"/>
      <w:lvlText w:val="%1"/>
      <w:lvlJc w:val="left"/>
      <w:pPr>
        <w:ind w:left="360" w:hanging="360"/>
      </w:pPr>
      <w:rPr>
        <w:rFonts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52880595">
    <w:abstractNumId w:val="1"/>
  </w:num>
  <w:num w:numId="2" w16cid:durableId="10118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1"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465A"/>
    <w:rsid w:val="00003E87"/>
    <w:rsid w:val="001F182F"/>
    <w:rsid w:val="0051216D"/>
    <w:rsid w:val="00515AD2"/>
    <w:rsid w:val="005800D9"/>
    <w:rsid w:val="00727C5A"/>
    <w:rsid w:val="00771A9A"/>
    <w:rsid w:val="00781143"/>
    <w:rsid w:val="0078198D"/>
    <w:rsid w:val="007A465A"/>
    <w:rsid w:val="009935C8"/>
    <w:rsid w:val="009D6539"/>
    <w:rsid w:val="00B92BB8"/>
    <w:rsid w:val="00C42C6E"/>
    <w:rsid w:val="00CD1008"/>
    <w:rsid w:val="00CE46D6"/>
    <w:rsid w:val="0505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5:docId w15:val="{E7E0612F-5C95-4545-96A0-C0C1E8D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Normal (Web)"/>
    <w:basedOn w:val="a"/>
    <w:uiPriority w:val="99"/>
    <w:semiHidden/>
    <w:unhideWhenUsed/>
    <w:qFormat/>
    <w:rPr>
      <w:sz w:val="24"/>
    </w:rPr>
  </w:style>
  <w:style w:type="paragraph" w:styleId="a6">
    <w:name w:val="Title"/>
    <w:basedOn w:val="a"/>
    <w:next w:val="a"/>
    <w:link w:val="a7"/>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7">
    <w:name w:val="标题 字符"/>
    <w:basedOn w:val="a0"/>
    <w:link w:val="a6"/>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jc w:val="center"/>
    </w:pPr>
    <w:rPr>
      <w:i/>
      <w:iCs/>
      <w:color w:val="404040" w:themeColor="text1" w:themeTint="BF"/>
    </w:rPr>
  </w:style>
  <w:style w:type="character" w:customStyle="1" w:styleId="aa">
    <w:name w:val="引用 字符"/>
    <w:basedOn w:val="a0"/>
    <w:link w:val="a9"/>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a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DG">
    <w:name w:val="表格标题DG"/>
    <w:basedOn w:val="a"/>
    <w:qFormat/>
    <w:pPr>
      <w:widowControl/>
      <w:snapToGrid w:val="0"/>
      <w:jc w:val="center"/>
    </w:pPr>
    <w:rPr>
      <w:rFonts w:ascii="Arial" w:eastAsia="黑体" w:hAnsi="Arial" w:cs="宋体"/>
      <w:bCs/>
      <w:color w:val="000000"/>
      <w:kern w:val="0"/>
      <w:szCs w:val="20"/>
    </w:rPr>
  </w:style>
  <w:style w:type="paragraph" w:customStyle="1" w:styleId="DG0">
    <w:name w:val="表格正文DG"/>
    <w:basedOn w:val="a"/>
    <w:qFormat/>
    <w:pPr>
      <w:widowControl/>
      <w:jc w:val="center"/>
    </w:pPr>
    <w:rPr>
      <w:rFonts w:cs="宋体"/>
      <w:color w:val="000000"/>
      <w:kern w:val="0"/>
      <w:szCs w:val="21"/>
    </w:rPr>
  </w:style>
  <w:style w:type="paragraph" w:customStyle="1" w:styleId="DG1">
    <w:name w:val="一级标题DG"/>
    <w:basedOn w:val="a"/>
    <w:qFormat/>
    <w:pPr>
      <w:widowControl/>
      <w:spacing w:line="480" w:lineRule="auto"/>
      <w:jc w:val="left"/>
      <w:outlineLvl w:val="0"/>
    </w:pPr>
    <w:rPr>
      <w:rFonts w:ascii="Arial" w:eastAsia="黑体" w:hAnsi="Arial" w:cs="宋体"/>
      <w:kern w:val="0"/>
      <w:sz w:val="28"/>
    </w:rPr>
  </w:style>
  <w:style w:type="paragraph" w:customStyle="1" w:styleId="DG2">
    <w:name w:val="二级标题DG"/>
    <w:basedOn w:val="a5"/>
    <w:qFormat/>
    <w:pPr>
      <w:widowControl/>
      <w:spacing w:beforeLines="50" w:before="50" w:afterLines="50" w:after="50" w:line="440" w:lineRule="exact"/>
      <w:jc w:val="left"/>
      <w:outlineLvl w:val="1"/>
    </w:pPr>
    <w:rPr>
      <w:rFonts w:cs="宋体"/>
      <w:b/>
      <w:kern w:val="0"/>
    </w:rPr>
  </w:style>
  <w:style w:type="paragraph" w:customStyle="1" w:styleId="13">
    <w:name w:val="列表段落1"/>
    <w:basedOn w:val="a"/>
    <w:uiPriority w:val="34"/>
    <w:qFormat/>
    <w:pPr>
      <w:ind w:firstLineChars="200" w:firstLine="420"/>
    </w:pPr>
    <w:rPr>
      <w:rFonts w:asciiTheme="minorHAnsi" w:eastAsiaTheme="minorEastAsia" w:hAnsiTheme="minorHAnsi" w:cstheme="minorBidi"/>
      <w:szCs w:val="22"/>
      <w:lang w:val="de-DE"/>
    </w:rPr>
  </w:style>
  <w:style w:type="paragraph" w:styleId="ae">
    <w:name w:val="header"/>
    <w:basedOn w:val="a"/>
    <w:link w:val="af"/>
    <w:uiPriority w:val="99"/>
    <w:unhideWhenUsed/>
    <w:rsid w:val="00B92BB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92BB8"/>
    <w:rPr>
      <w:rFonts w:ascii="Times New Roman" w:eastAsia="宋体" w:hAnsi="Times New Roman" w:cs="Times New Roman"/>
      <w:kern w:val="2"/>
      <w:sz w:val="18"/>
      <w:szCs w:val="18"/>
    </w:rPr>
  </w:style>
  <w:style w:type="paragraph" w:styleId="af0">
    <w:name w:val="footer"/>
    <w:basedOn w:val="a"/>
    <w:link w:val="af1"/>
    <w:uiPriority w:val="99"/>
    <w:unhideWhenUsed/>
    <w:rsid w:val="00B92BB8"/>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B92BB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建品 赵</dc:creator>
  <cp:lastModifiedBy>建品 赵</cp:lastModifiedBy>
  <cp:revision>8</cp:revision>
  <cp:lastPrinted>2025-02-21T06:32:00Z</cp:lastPrinted>
  <dcterms:created xsi:type="dcterms:W3CDTF">2025-02-21T06:17:00Z</dcterms:created>
  <dcterms:modified xsi:type="dcterms:W3CDTF">2026-03-22T15:35:00Z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