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50E5" w:rsidRDefault="009F50E5">
      <w:pPr>
        <w:snapToGrid w:val="0"/>
        <w:jc w:val="center"/>
        <w:rPr>
          <w:sz w:val="6"/>
          <w:szCs w:val="6"/>
        </w:rPr>
      </w:pPr>
    </w:p>
    <w:p w:rsidR="009F50E5" w:rsidRDefault="009F50E5">
      <w:pPr>
        <w:snapToGrid w:val="0"/>
        <w:jc w:val="center"/>
        <w:rPr>
          <w:sz w:val="6"/>
          <w:szCs w:val="6"/>
        </w:rPr>
      </w:pPr>
    </w:p>
    <w:p w:rsidR="009F50E5" w:rsidRDefault="00C63AE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9F50E5" w:rsidRDefault="009F50E5" w:rsidP="008C12A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9F50E5" w:rsidRDefault="00C63AE7" w:rsidP="008C12A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F50E5" w:rsidRDefault="00543E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43E1A">
              <w:rPr>
                <w:rFonts w:ascii="宋体" w:eastAsia="宋体" w:hAnsi="宋体"/>
                <w:sz w:val="21"/>
                <w:szCs w:val="21"/>
                <w:lang w:eastAsia="zh-CN"/>
              </w:rPr>
              <w:t>2020124</w:t>
            </w:r>
          </w:p>
        </w:tc>
        <w:tc>
          <w:tcPr>
            <w:tcW w:w="1134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F50E5" w:rsidRDefault="00543E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英美文学选读</w:t>
            </w:r>
            <w:r w:rsidR="006068F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F50E5" w:rsidRDefault="006068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F50E5" w:rsidRDefault="006068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30DF1">
              <w:rPr>
                <w:rFonts w:ascii="黑体" w:eastAsia="黑体" w:hAnsi="黑体"/>
                <w:kern w:val="0"/>
                <w:sz w:val="21"/>
                <w:szCs w:val="21"/>
                <w:highlight w:val="yellow"/>
              </w:rPr>
              <w:t>授课教</w:t>
            </w:r>
            <w:r w:rsidRPr="00430DF1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F50E5" w:rsidRDefault="00932F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吴正选</w:t>
            </w:r>
          </w:p>
        </w:tc>
        <w:tc>
          <w:tcPr>
            <w:tcW w:w="1134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430DF1">
              <w:rPr>
                <w:rFonts w:ascii="黑体" w:eastAsia="黑体" w:hAnsi="黑体"/>
                <w:kern w:val="0"/>
                <w:sz w:val="21"/>
                <w:szCs w:val="21"/>
                <w:highlight w:val="yellow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F50E5" w:rsidRDefault="00E36AF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18024@gench.edu.cn</w:t>
            </w:r>
          </w:p>
        </w:tc>
      </w:tr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9F50E5" w:rsidRDefault="00E16C20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18</w:t>
            </w:r>
            <w:r w:rsidR="00CA296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</w:t>
            </w:r>
            <w:r w:rsidR="00543E1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英语本科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B18-5</w:t>
            </w:r>
            <w:r w:rsidR="00CA296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B18-6</w:t>
            </w:r>
            <w:r w:rsidR="00CA296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B18-7</w:t>
            </w:r>
            <w:r w:rsidR="00CA296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B18-8</w:t>
            </w:r>
          </w:p>
        </w:tc>
        <w:tc>
          <w:tcPr>
            <w:tcW w:w="1134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F50E5" w:rsidRDefault="00E16C2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 424,419</w:t>
            </w:r>
          </w:p>
        </w:tc>
      </w:tr>
      <w:tr w:rsidR="009F50E5">
        <w:trPr>
          <w:trHeight w:val="571"/>
        </w:trPr>
        <w:tc>
          <w:tcPr>
            <w:tcW w:w="1418" w:type="dxa"/>
            <w:vAlign w:val="center"/>
          </w:tcPr>
          <w:p w:rsidR="009F50E5" w:rsidRDefault="00C63AE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430DF1"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F50E5" w:rsidRPr="00932FEC" w:rsidRDefault="00E16C2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周三 7-8 </w:t>
            </w:r>
            <w:r w:rsidR="0062008C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地点：9-215</w:t>
            </w:r>
          </w:p>
        </w:tc>
      </w:tr>
      <w:tr w:rsidR="00543E1A">
        <w:trPr>
          <w:trHeight w:val="571"/>
        </w:trPr>
        <w:tc>
          <w:tcPr>
            <w:tcW w:w="1418" w:type="dxa"/>
            <w:vAlign w:val="center"/>
          </w:tcPr>
          <w:p w:rsidR="00543E1A" w:rsidRPr="00543E1A" w:rsidRDefault="00543E1A" w:rsidP="00543E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3E1A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color w:val="000000"/>
                <w:sz w:val="21"/>
                <w:szCs w:val="21"/>
              </w:rPr>
            </w:pPr>
            <w:r w:rsidRPr="00543E1A">
              <w:rPr>
                <w:bCs/>
                <w:color w:val="000000"/>
                <w:sz w:val="21"/>
                <w:szCs w:val="21"/>
              </w:rPr>
              <w:t>1.</w:t>
            </w:r>
            <w:r w:rsidRPr="00543E1A">
              <w:rPr>
                <w:color w:val="000000"/>
                <w:sz w:val="21"/>
                <w:szCs w:val="21"/>
              </w:rPr>
              <w:t>《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美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国文学史及选读</w:t>
            </w:r>
            <w:r w:rsidRPr="00543E1A">
              <w:rPr>
                <w:color w:val="000000"/>
                <w:sz w:val="21"/>
                <w:szCs w:val="21"/>
              </w:rPr>
              <w:t>》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（</w:t>
            </w:r>
            <w:r w:rsidRPr="00543E1A">
              <w:rPr>
                <w:color w:val="000000"/>
                <w:sz w:val="21"/>
                <w:szCs w:val="21"/>
              </w:rPr>
              <w:t>第</w:t>
            </w:r>
            <w:r w:rsidRPr="00543E1A">
              <w:rPr>
                <w:color w:val="000000"/>
                <w:sz w:val="21"/>
                <w:szCs w:val="21"/>
              </w:rPr>
              <w:t>1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册）</w:t>
            </w:r>
            <w:r w:rsidRPr="00543E1A">
              <w:rPr>
                <w:color w:val="000000"/>
                <w:sz w:val="21"/>
                <w:szCs w:val="21"/>
              </w:rPr>
              <w:t>（第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sz w:val="21"/>
                <w:szCs w:val="21"/>
              </w:rPr>
              <w:t>版）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；</w:t>
            </w:r>
            <w:r w:rsidRPr="00543E1A">
              <w:rPr>
                <w:color w:val="000000"/>
                <w:sz w:val="21"/>
                <w:szCs w:val="21"/>
              </w:rPr>
              <w:t>吴伟仁编，外语教学与研究出版社，</w:t>
            </w:r>
            <w:r w:rsidRPr="00543E1A">
              <w:rPr>
                <w:color w:val="000000"/>
                <w:sz w:val="21"/>
                <w:szCs w:val="21"/>
              </w:rPr>
              <w:t xml:space="preserve">2008. </w:t>
            </w:r>
          </w:p>
          <w:p w:rsidR="00543E1A" w:rsidRPr="00543E1A" w:rsidRDefault="00543E1A" w:rsidP="00543E1A">
            <w:pPr>
              <w:snapToGrid w:val="0"/>
              <w:spacing w:line="300" w:lineRule="auto"/>
              <w:rPr>
                <w:color w:val="000000"/>
                <w:sz w:val="21"/>
                <w:szCs w:val="21"/>
              </w:rPr>
            </w:pPr>
            <w:r w:rsidRPr="00543E1A">
              <w:rPr>
                <w:color w:val="000000"/>
                <w:sz w:val="21"/>
                <w:szCs w:val="21"/>
              </w:rPr>
              <w:t>2.</w:t>
            </w:r>
            <w:r w:rsidRPr="00543E1A">
              <w:rPr>
                <w:color w:val="000000"/>
                <w:sz w:val="21"/>
                <w:szCs w:val="21"/>
              </w:rPr>
              <w:t>《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美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国文学史及选读</w:t>
            </w:r>
            <w:r w:rsidRPr="00543E1A">
              <w:rPr>
                <w:color w:val="000000"/>
                <w:sz w:val="21"/>
                <w:szCs w:val="21"/>
              </w:rPr>
              <w:t>》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（</w:t>
            </w:r>
            <w:r w:rsidRPr="00543E1A">
              <w:rPr>
                <w:color w:val="000000"/>
                <w:sz w:val="21"/>
                <w:szCs w:val="21"/>
              </w:rPr>
              <w:t>第</w:t>
            </w:r>
            <w:r w:rsidRPr="00543E1A">
              <w:rPr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册）</w:t>
            </w:r>
            <w:r w:rsidRPr="00543E1A">
              <w:rPr>
                <w:color w:val="000000"/>
                <w:sz w:val="21"/>
                <w:szCs w:val="21"/>
              </w:rPr>
              <w:t>（第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sz w:val="21"/>
                <w:szCs w:val="21"/>
              </w:rPr>
              <w:t>版）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；</w:t>
            </w:r>
            <w:r w:rsidRPr="00543E1A">
              <w:rPr>
                <w:color w:val="000000"/>
                <w:sz w:val="21"/>
                <w:szCs w:val="21"/>
              </w:rPr>
              <w:t>吴伟仁编，外语教学与研究出版社，</w:t>
            </w:r>
            <w:r w:rsidRPr="00543E1A">
              <w:rPr>
                <w:color w:val="000000"/>
                <w:sz w:val="21"/>
                <w:szCs w:val="21"/>
              </w:rPr>
              <w:t>2008.</w:t>
            </w:r>
          </w:p>
        </w:tc>
      </w:tr>
      <w:tr w:rsidR="00543E1A">
        <w:trPr>
          <w:trHeight w:val="571"/>
        </w:trPr>
        <w:tc>
          <w:tcPr>
            <w:tcW w:w="1418" w:type="dxa"/>
            <w:vAlign w:val="center"/>
          </w:tcPr>
          <w:p w:rsidR="00543E1A" w:rsidRPr="00543E1A" w:rsidRDefault="00543E1A" w:rsidP="00543E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43E1A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bCs/>
                <w:color w:val="000000"/>
                <w:sz w:val="21"/>
                <w:szCs w:val="21"/>
              </w:rPr>
            </w:pP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1.</w:t>
            </w:r>
            <w:r w:rsidRPr="00543E1A">
              <w:rPr>
                <w:bCs/>
                <w:color w:val="000000"/>
                <w:sz w:val="21"/>
                <w:szCs w:val="21"/>
              </w:rPr>
              <w:t>《美国文学》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；</w:t>
            </w:r>
            <w:r w:rsidRPr="00543E1A">
              <w:rPr>
                <w:bCs/>
                <w:color w:val="000000"/>
                <w:sz w:val="21"/>
                <w:szCs w:val="21"/>
              </w:rPr>
              <w:t>左金梅编，中国海洋大学出版社，</w:t>
            </w:r>
            <w:r w:rsidRPr="00543E1A">
              <w:rPr>
                <w:bCs/>
                <w:color w:val="000000"/>
                <w:sz w:val="21"/>
                <w:szCs w:val="21"/>
              </w:rPr>
              <w:t xml:space="preserve">2006. </w:t>
            </w:r>
          </w:p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bCs/>
                <w:color w:val="000000"/>
                <w:sz w:val="21"/>
                <w:szCs w:val="21"/>
              </w:rPr>
            </w:pP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 xml:space="preserve">2. 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《美国诗歌选集》；（中英对照），自编</w:t>
            </w:r>
            <w:r w:rsidRPr="00543E1A">
              <w:rPr>
                <w:bCs/>
                <w:color w:val="000000"/>
                <w:sz w:val="21"/>
                <w:szCs w:val="21"/>
              </w:rPr>
              <w:t>.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 xml:space="preserve">  </w:t>
            </w:r>
          </w:p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bCs/>
                <w:color w:val="000000"/>
                <w:sz w:val="21"/>
                <w:szCs w:val="21"/>
              </w:rPr>
            </w:pP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3.</w:t>
            </w:r>
            <w:r w:rsidRPr="00543E1A">
              <w:rPr>
                <w:bCs/>
                <w:color w:val="000000"/>
                <w:sz w:val="21"/>
                <w:szCs w:val="21"/>
              </w:rPr>
              <w:t>《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美国文学史及选读学习指南</w:t>
            </w:r>
            <w:r w:rsidRPr="00543E1A">
              <w:rPr>
                <w:bCs/>
                <w:color w:val="000000"/>
                <w:sz w:val="21"/>
                <w:szCs w:val="21"/>
              </w:rPr>
              <w:t>》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（</w:t>
            </w:r>
            <w:r w:rsidRPr="00543E1A">
              <w:rPr>
                <w:color w:val="000000"/>
                <w:sz w:val="21"/>
                <w:szCs w:val="21"/>
              </w:rPr>
              <w:t>第</w:t>
            </w:r>
            <w:r w:rsidRPr="00543E1A">
              <w:rPr>
                <w:color w:val="000000"/>
                <w:sz w:val="21"/>
                <w:szCs w:val="21"/>
              </w:rPr>
              <w:t>1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册）</w:t>
            </w:r>
            <w:r w:rsidRPr="00543E1A">
              <w:rPr>
                <w:color w:val="000000"/>
                <w:sz w:val="21"/>
                <w:szCs w:val="21"/>
              </w:rPr>
              <w:t>（第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sz w:val="21"/>
                <w:szCs w:val="21"/>
              </w:rPr>
              <w:t>版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)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；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张鑫友编，</w:t>
            </w:r>
            <w:r w:rsidRPr="00543E1A">
              <w:rPr>
                <w:bCs/>
                <w:color w:val="000000"/>
                <w:sz w:val="21"/>
                <w:szCs w:val="21"/>
              </w:rPr>
              <w:t>湖北科学技术出版社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2008.</w:t>
            </w:r>
          </w:p>
          <w:p w:rsidR="00543E1A" w:rsidRPr="00543E1A" w:rsidRDefault="00543E1A" w:rsidP="00543E1A">
            <w:pPr>
              <w:snapToGrid w:val="0"/>
              <w:spacing w:line="300" w:lineRule="auto"/>
              <w:ind w:leftChars="22" w:left="53"/>
              <w:rPr>
                <w:color w:val="000000"/>
                <w:sz w:val="21"/>
                <w:szCs w:val="21"/>
              </w:rPr>
            </w:pP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4.</w:t>
            </w:r>
            <w:r w:rsidRPr="00543E1A">
              <w:rPr>
                <w:bCs/>
                <w:color w:val="000000"/>
                <w:sz w:val="21"/>
                <w:szCs w:val="21"/>
              </w:rPr>
              <w:t>《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美国文学史及选读学习指南</w:t>
            </w:r>
            <w:r w:rsidRPr="00543E1A">
              <w:rPr>
                <w:bCs/>
                <w:color w:val="000000"/>
                <w:sz w:val="21"/>
                <w:szCs w:val="21"/>
              </w:rPr>
              <w:t>》</w:t>
            </w:r>
            <w:r w:rsidRPr="00543E1A">
              <w:rPr>
                <w:color w:val="000000"/>
                <w:kern w:val="0"/>
                <w:sz w:val="21"/>
                <w:szCs w:val="21"/>
              </w:rPr>
              <w:t>（</w:t>
            </w:r>
            <w:r w:rsidRPr="00543E1A">
              <w:rPr>
                <w:color w:val="000000"/>
                <w:sz w:val="21"/>
                <w:szCs w:val="21"/>
              </w:rPr>
              <w:t>第</w:t>
            </w:r>
            <w:r w:rsidRPr="00543E1A">
              <w:rPr>
                <w:color w:val="000000"/>
                <w:sz w:val="21"/>
                <w:szCs w:val="21"/>
              </w:rPr>
              <w:t>1</w:t>
            </w:r>
            <w:r w:rsidRPr="00543E1A">
              <w:rPr>
                <w:color w:val="000000"/>
                <w:kern w:val="0"/>
                <w:sz w:val="21"/>
                <w:szCs w:val="21"/>
              </w:rPr>
              <w:t>册）</w:t>
            </w:r>
            <w:r w:rsidRPr="00543E1A">
              <w:rPr>
                <w:color w:val="000000"/>
                <w:sz w:val="21"/>
                <w:szCs w:val="21"/>
              </w:rPr>
              <w:t>（第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543E1A">
              <w:rPr>
                <w:color w:val="000000"/>
                <w:sz w:val="21"/>
                <w:szCs w:val="21"/>
              </w:rPr>
              <w:t>版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)</w:t>
            </w:r>
            <w:r w:rsidRPr="00543E1A">
              <w:rPr>
                <w:rFonts w:hint="eastAsia"/>
                <w:color w:val="000000"/>
                <w:sz w:val="21"/>
                <w:szCs w:val="21"/>
              </w:rPr>
              <w:t>；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张鑫友编，</w:t>
            </w:r>
            <w:r w:rsidRPr="00543E1A">
              <w:rPr>
                <w:bCs/>
                <w:color w:val="000000"/>
                <w:sz w:val="21"/>
                <w:szCs w:val="21"/>
              </w:rPr>
              <w:t>湖北科学技术出版社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543E1A">
              <w:rPr>
                <w:rFonts w:hint="eastAsia"/>
                <w:bCs/>
                <w:color w:val="000000"/>
                <w:sz w:val="21"/>
                <w:szCs w:val="21"/>
              </w:rPr>
              <w:t>2008.</w:t>
            </w:r>
          </w:p>
        </w:tc>
      </w:tr>
    </w:tbl>
    <w:p w:rsidR="009F50E5" w:rsidRDefault="009F50E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F50E5" w:rsidRDefault="00C63AE7" w:rsidP="008C12A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4453"/>
        <w:gridCol w:w="2493"/>
        <w:gridCol w:w="1618"/>
      </w:tblGrid>
      <w:tr w:rsidR="00BD752A" w:rsidTr="003A5114">
        <w:trPr>
          <w:trHeight w:val="69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493" w:type="dxa"/>
            <w:vAlign w:val="center"/>
          </w:tcPr>
          <w:p w:rsidR="00BD752A" w:rsidRDefault="00BD752A" w:rsidP="003A511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618" w:type="dxa"/>
            <w:vAlign w:val="center"/>
          </w:tcPr>
          <w:p w:rsidR="00BD752A" w:rsidRDefault="00BD752A" w:rsidP="003A511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spacing w:line="300" w:lineRule="atLeas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The Literature of Colonial America; </w:t>
            </w:r>
          </w:p>
          <w:p w:rsidR="00BD752A" w:rsidRDefault="00BD752A" w:rsidP="003A511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szCs w:val="21"/>
              </w:rPr>
            </w:pPr>
            <w:r>
              <w:rPr>
                <w:color w:val="000000"/>
                <w:szCs w:val="21"/>
              </w:rPr>
              <w:t>Puritanism and its influence</w:t>
            </w:r>
          </w:p>
          <w:p w:rsidR="00BD752A" w:rsidRDefault="00BD752A" w:rsidP="003A5114">
            <w:pPr>
              <w:numPr>
                <w:ilvl w:val="0"/>
                <w:numId w:val="1"/>
              </w:num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John Smith;</w:t>
            </w:r>
            <w:r w:rsidR="0068473E">
              <w:rPr>
                <w:rFonts w:eastAsia="黑体" w:hint="eastAsia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szCs w:val="21"/>
              </w:rPr>
              <w:t>William Bradford;</w:t>
            </w:r>
            <w:r w:rsidR="0068473E">
              <w:rPr>
                <w:rFonts w:eastAsia="黑体" w:hint="eastAsia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szCs w:val="21"/>
              </w:rPr>
              <w:t>John Winthrop</w:t>
            </w:r>
          </w:p>
          <w:p w:rsidR="00BD752A" w:rsidRDefault="00BD752A" w:rsidP="003A5114">
            <w:pPr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3.  John Cotton; Roger Williams </w:t>
            </w:r>
          </w:p>
        </w:tc>
        <w:tc>
          <w:tcPr>
            <w:tcW w:w="2493" w:type="dxa"/>
            <w:vAlign w:val="center"/>
          </w:tcPr>
          <w:p w:rsidR="00BD752A" w:rsidRPr="000942BB" w:rsidRDefault="00E54E21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FFFFFF" w:themeColor="background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基于</w:t>
            </w:r>
            <w:r w:rsidR="004975C4" w:rsidRPr="000942BB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的</w:t>
            </w:r>
            <w:r w:rsidR="000942BB" w:rsidRPr="000942BB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讲解，</w:t>
            </w:r>
            <w:r w:rsidR="000942BB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小组讨论</w:t>
            </w:r>
            <w:r w:rsidR="004975C4" w:rsidRPr="000942BB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，</w:t>
            </w:r>
            <w:proofErr w:type="gramStart"/>
            <w:r w:rsidR="00932FEC" w:rsidRPr="000942BB">
              <w:rPr>
                <w:rFonts w:eastAsiaTheme="minorEastAsia" w:hint="eastAsia"/>
                <w:szCs w:val="21"/>
                <w:highlight w:val="yellow"/>
                <w:lang w:eastAsia="zh-CN"/>
              </w:rPr>
              <w:t>微信群</w:t>
            </w:r>
            <w:proofErr w:type="gramEnd"/>
            <w:r w:rsidR="000942BB" w:rsidRPr="000942BB">
              <w:rPr>
                <w:rFonts w:eastAsiaTheme="minorEastAsia" w:hint="eastAsia"/>
                <w:szCs w:val="21"/>
                <w:highlight w:val="yellow"/>
                <w:lang w:eastAsia="zh-CN"/>
              </w:rPr>
              <w:t>答疑与面对面答疑</w:t>
            </w:r>
          </w:p>
        </w:tc>
        <w:tc>
          <w:tcPr>
            <w:tcW w:w="1618" w:type="dxa"/>
            <w:vAlign w:val="center"/>
          </w:tcPr>
          <w:p w:rsidR="00BD752A" w:rsidRPr="00430DF1" w:rsidRDefault="00932FEC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highlight w:val="yellow"/>
                <w:lang w:eastAsia="zh-CN"/>
              </w:rPr>
            </w:pPr>
            <w:r w:rsidRPr="00430DF1">
              <w:rPr>
                <w:color w:val="000000"/>
                <w:szCs w:val="21"/>
                <w:highlight w:val="yellow"/>
              </w:rPr>
              <w:t>1.</w:t>
            </w: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单元学习之前的预习</w:t>
            </w:r>
          </w:p>
          <w:p w:rsidR="00BD752A" w:rsidRPr="00430DF1" w:rsidRDefault="00932FEC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highlight w:val="yellow"/>
                <w:lang w:eastAsia="zh-CN"/>
              </w:rPr>
            </w:pPr>
            <w:r w:rsidRPr="00430DF1">
              <w:rPr>
                <w:color w:val="000000"/>
                <w:szCs w:val="21"/>
                <w:highlight w:val="yellow"/>
              </w:rPr>
              <w:t>2.</w:t>
            </w:r>
            <w:r w:rsidR="005610BA"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完成</w:t>
            </w:r>
            <w:r w:rsidR="000942BB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本单元</w:t>
            </w:r>
            <w:proofErr w:type="gramStart"/>
            <w:r w:rsidR="000942BB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导读案</w:t>
            </w:r>
            <w:proofErr w:type="gramEnd"/>
            <w:r w:rsidR="000942BB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的填空题和问答题</w:t>
            </w:r>
            <w:r w:rsidR="00BD752A" w:rsidRPr="00430DF1">
              <w:rPr>
                <w:color w:val="000000"/>
                <w:szCs w:val="21"/>
                <w:highlight w:val="yellow"/>
              </w:rPr>
              <w:t xml:space="preserve"> </w:t>
            </w:r>
          </w:p>
          <w:p w:rsidR="00932FEC" w:rsidRPr="000942BB" w:rsidRDefault="00932FEC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highlight w:val="yellow"/>
                <w:lang w:eastAsia="zh-CN"/>
              </w:rPr>
            </w:pP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3.</w:t>
            </w:r>
            <w:r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阅读指定书目</w:t>
            </w:r>
            <w:r w:rsidR="00400E0B" w:rsidRPr="00430DF1">
              <w:rPr>
                <w:rFonts w:eastAsiaTheme="minorEastAsia" w:hint="eastAsia"/>
                <w:color w:val="000000"/>
                <w:szCs w:val="21"/>
                <w:highlight w:val="yellow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The Literature of Reason and Revolution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1. Thomas Jefferson and </w:t>
            </w:r>
            <w:r>
              <w:rPr>
                <w:i/>
                <w:iCs/>
                <w:color w:val="000000"/>
                <w:kern w:val="0"/>
                <w:szCs w:val="21"/>
              </w:rPr>
              <w:t>The Declaration of  Independence</w:t>
            </w:r>
            <w:r>
              <w:rPr>
                <w:rFonts w:hint="eastAsia"/>
                <w:color w:val="000000"/>
                <w:kern w:val="0"/>
                <w:szCs w:val="21"/>
              </w:rPr>
              <w:t>:</w:t>
            </w:r>
          </w:p>
          <w:p w:rsidR="00BD752A" w:rsidRDefault="00BD752A" w:rsidP="003A5114">
            <w:pPr>
              <w:rPr>
                <w:i/>
                <w:iCs/>
                <w:szCs w:val="21"/>
              </w:rPr>
            </w:pPr>
            <w:r>
              <w:rPr>
                <w:iCs/>
                <w:color w:val="000000"/>
                <w:kern w:val="0"/>
                <w:szCs w:val="21"/>
              </w:rPr>
              <w:lastRenderedPageBreak/>
              <w:t xml:space="preserve">2. Phillip Freneau and </w:t>
            </w:r>
            <w:r>
              <w:rPr>
                <w:i/>
                <w:color w:val="000000"/>
                <w:kern w:val="0"/>
                <w:szCs w:val="21"/>
              </w:rPr>
              <w:t>The Wild Honey Suckle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:rsidR="005610BA" w:rsidRPr="00932FEC" w:rsidRDefault="00E54E21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基于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</w:t>
            </w:r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讲解，小组讨论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t>，</w:t>
            </w:r>
            <w:proofErr w:type="gramStart"/>
            <w:r w:rsidR="000942BB"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 w:rsidR="000942BB">
              <w:rPr>
                <w:rFonts w:eastAsiaTheme="minorEastAsia" w:hint="eastAsia"/>
                <w:szCs w:val="21"/>
                <w:lang w:eastAsia="zh-CN"/>
              </w:rPr>
              <w:t>答疑与面对面答疑</w:t>
            </w:r>
          </w:p>
          <w:p w:rsidR="00BD752A" w:rsidRPr="004975C4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</w:p>
        </w:tc>
        <w:tc>
          <w:tcPr>
            <w:tcW w:w="1618" w:type="dxa"/>
            <w:vAlign w:val="center"/>
          </w:tcPr>
          <w:p w:rsidR="00CB042A" w:rsidRPr="00932FEC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lastRenderedPageBreak/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proofErr w:type="gramStart"/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导读案</w:t>
            </w:r>
            <w:proofErr w:type="gramEnd"/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的填空题和问答题；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0942BB" w:rsidRDefault="000942BB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</w:t>
            </w:r>
            <w:r w:rsidR="00CB042A"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3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snapToGrid w:val="0"/>
              <w:jc w:val="center"/>
              <w:rPr>
                <w:rFonts w:eastAsia="黑体"/>
                <w:szCs w:val="21"/>
              </w:rPr>
            </w:pPr>
          </w:p>
          <w:p w:rsidR="00BD752A" w:rsidRDefault="00BD752A" w:rsidP="003A5114">
            <w:pPr>
              <w:ind w:left="240" w:hangingChars="100" w:hanging="240"/>
              <w:rPr>
                <w:szCs w:val="21"/>
              </w:rPr>
            </w:pPr>
            <w:r>
              <w:rPr>
                <w:rFonts w:hint="eastAsia"/>
                <w:szCs w:val="21"/>
              </w:rPr>
              <w:t>The Literature of Romanticism</w:t>
            </w:r>
          </w:p>
          <w:p w:rsidR="00BD752A" w:rsidRDefault="00BD752A" w:rsidP="003A5114">
            <w:pPr>
              <w:ind w:left="240" w:hangingChars="100" w:hanging="240"/>
              <w:rPr>
                <w:szCs w:val="21"/>
              </w:rPr>
            </w:pPr>
            <w:r>
              <w:rPr>
                <w:szCs w:val="21"/>
              </w:rPr>
              <w:t>1. American Romanticism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 Washington Irving:   </w:t>
            </w:r>
          </w:p>
          <w:p w:rsidR="00BD752A" w:rsidRDefault="00BD752A" w:rsidP="003A5114">
            <w:pPr>
              <w:snapToGrid w:val="0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The Legend of Sleepy Hollow</w:t>
            </w:r>
          </w:p>
        </w:tc>
        <w:tc>
          <w:tcPr>
            <w:tcW w:w="2493" w:type="dxa"/>
            <w:vAlign w:val="center"/>
          </w:tcPr>
          <w:p w:rsidR="004975C4" w:rsidRPr="00932FEC" w:rsidRDefault="00E54E21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</w:t>
            </w:r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讲解，小组讨论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t>等，</w:t>
            </w:r>
            <w:proofErr w:type="gramStart"/>
            <w:r w:rsidR="004975C4"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 w:rsidR="004975C4">
              <w:rPr>
                <w:rFonts w:eastAsiaTheme="minorEastAsia" w:hint="eastAsia"/>
                <w:szCs w:val="21"/>
                <w:lang w:eastAsia="zh-CN"/>
              </w:rPr>
              <w:t>答疑</w:t>
            </w:r>
            <w:r w:rsidR="000942BB">
              <w:rPr>
                <w:rFonts w:eastAsiaTheme="minorEastAsia" w:hint="eastAsia"/>
                <w:szCs w:val="21"/>
                <w:lang w:eastAsia="zh-CN"/>
              </w:rPr>
              <w:t>与面的面答疑</w:t>
            </w:r>
          </w:p>
          <w:p w:rsidR="00BD752A" w:rsidRPr="004975C4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</w:p>
        </w:tc>
        <w:tc>
          <w:tcPr>
            <w:tcW w:w="1618" w:type="dxa"/>
            <w:vAlign w:val="center"/>
          </w:tcPr>
          <w:p w:rsidR="00CB042A" w:rsidRPr="00932FEC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proofErr w:type="gramStart"/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的填空题和问答题；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CB042A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整理单元学习笔记阅读指定书目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William Cullen Bryant:</w:t>
            </w:r>
          </w:p>
          <w:p w:rsidR="00BD752A" w:rsidRDefault="00BD752A" w:rsidP="00BD752A">
            <w:pPr>
              <w:numPr>
                <w:ilvl w:val="0"/>
                <w:numId w:val="2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>The style of Bryant’s works</w:t>
            </w:r>
          </w:p>
          <w:p w:rsidR="00BD752A" w:rsidRDefault="00BD752A" w:rsidP="003A5114">
            <w:pPr>
              <w:rPr>
                <w:i/>
                <w:szCs w:val="21"/>
              </w:rPr>
            </w:pPr>
            <w:r>
              <w:rPr>
                <w:iCs/>
                <w:szCs w:val="21"/>
              </w:rPr>
              <w:t xml:space="preserve">2. </w:t>
            </w:r>
            <w:r>
              <w:rPr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>To a Waterfowl</w:t>
            </w:r>
          </w:p>
          <w:p w:rsidR="00BD752A" w:rsidRDefault="00BD752A" w:rsidP="003A5114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</w:t>
            </w:r>
          </w:p>
        </w:tc>
        <w:tc>
          <w:tcPr>
            <w:tcW w:w="2493" w:type="dxa"/>
            <w:vAlign w:val="center"/>
          </w:tcPr>
          <w:p w:rsidR="004975C4" w:rsidRPr="00932FEC" w:rsidRDefault="00E54E21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</w:t>
            </w:r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讲解，小组讨论</w:t>
            </w:r>
            <w:r w:rsidR="004975C4">
              <w:rPr>
                <w:rFonts w:eastAsiaTheme="minorEastAsia" w:hint="eastAsia"/>
                <w:color w:val="000000"/>
                <w:szCs w:val="21"/>
                <w:lang w:eastAsia="zh-CN"/>
              </w:rPr>
              <w:t>，</w:t>
            </w:r>
            <w:proofErr w:type="gramStart"/>
            <w:r w:rsidR="004975C4"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 w:rsidR="004975C4">
              <w:rPr>
                <w:rFonts w:eastAsiaTheme="minorEastAsia" w:hint="eastAsia"/>
                <w:szCs w:val="21"/>
                <w:lang w:eastAsia="zh-CN"/>
              </w:rPr>
              <w:t>答疑</w:t>
            </w:r>
            <w:r w:rsidR="000942BB">
              <w:rPr>
                <w:rFonts w:eastAsiaTheme="minorEastAsia" w:hint="eastAsia"/>
                <w:szCs w:val="21"/>
                <w:lang w:eastAsia="zh-CN"/>
              </w:rPr>
              <w:t>与面对面答疑</w:t>
            </w:r>
          </w:p>
          <w:p w:rsidR="00BD752A" w:rsidRPr="004975C4" w:rsidRDefault="00BD752A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</w:p>
        </w:tc>
        <w:tc>
          <w:tcPr>
            <w:tcW w:w="1618" w:type="dxa"/>
            <w:vAlign w:val="center"/>
          </w:tcPr>
          <w:p w:rsidR="00CB042A" w:rsidRPr="00932FEC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proofErr w:type="gramStart"/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的填空题额问答题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0942BB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5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>Transcendentalism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The features of Transcendentalism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rFonts w:hint="eastAsia"/>
                <w:szCs w:val="21"/>
              </w:rPr>
              <w:t>Ralph Waldo Emerson</w:t>
            </w:r>
            <w:r>
              <w:rPr>
                <w:szCs w:val="21"/>
              </w:rPr>
              <w:t xml:space="preserve"> and</w:t>
            </w:r>
            <w:r>
              <w:rPr>
                <w:rFonts w:hint="eastAsia"/>
                <w:szCs w:val="21"/>
              </w:rPr>
              <w:t xml:space="preserve"> Henry David Thoreau: </w:t>
            </w:r>
          </w:p>
          <w:p w:rsidR="00BD752A" w:rsidRDefault="00BD752A" w:rsidP="003A5114">
            <w:pPr>
              <w:snapToGrid w:val="0"/>
              <w:rPr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3.</w:t>
            </w:r>
            <w:r>
              <w:rPr>
                <w:rFonts w:hint="eastAsia"/>
                <w:i/>
                <w:szCs w:val="21"/>
              </w:rPr>
              <w:t xml:space="preserve"> Nature: Chapter I</w:t>
            </w:r>
          </w:p>
          <w:p w:rsidR="00BD752A" w:rsidRPr="00BD752A" w:rsidRDefault="00BD752A" w:rsidP="003A5114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szCs w:val="21"/>
              </w:rPr>
              <w:t>Quiz 1</w:t>
            </w:r>
          </w:p>
        </w:tc>
        <w:tc>
          <w:tcPr>
            <w:tcW w:w="2493" w:type="dxa"/>
            <w:vAlign w:val="center"/>
          </w:tcPr>
          <w:p w:rsidR="00BD752A" w:rsidRPr="00CB042A" w:rsidRDefault="00E54E21" w:rsidP="003A5114">
            <w:pPr>
              <w:snapToGrid w:val="0"/>
              <w:jc w:val="center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 w:rsidR="00CB042A"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</w:t>
            </w:r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讲解，小组讨论</w:t>
            </w:r>
            <w:r w:rsidR="00CB042A">
              <w:rPr>
                <w:rFonts w:eastAsiaTheme="minorEastAsia" w:hint="eastAsia"/>
                <w:color w:val="000000"/>
                <w:szCs w:val="21"/>
                <w:lang w:eastAsia="zh-CN"/>
              </w:rPr>
              <w:t>，</w:t>
            </w:r>
            <w:proofErr w:type="gramStart"/>
            <w:r w:rsidR="00CB042A"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 w:rsidR="00CB042A">
              <w:rPr>
                <w:rFonts w:eastAsiaTheme="minorEastAsia" w:hint="eastAsia"/>
                <w:szCs w:val="21"/>
                <w:lang w:eastAsia="zh-CN"/>
              </w:rPr>
              <w:t>答疑</w:t>
            </w:r>
            <w:r>
              <w:rPr>
                <w:rFonts w:eastAsiaTheme="minorEastAsia" w:hint="eastAsia"/>
                <w:szCs w:val="21"/>
                <w:lang w:eastAsia="zh-CN"/>
              </w:rPr>
              <w:t>，</w:t>
            </w:r>
            <w:r w:rsidR="000942BB">
              <w:rPr>
                <w:rFonts w:eastAsiaTheme="minorEastAsia" w:hint="eastAsia"/>
                <w:szCs w:val="21"/>
                <w:lang w:eastAsia="zh-CN"/>
              </w:rPr>
              <w:t>面对面答疑</w:t>
            </w:r>
          </w:p>
        </w:tc>
        <w:tc>
          <w:tcPr>
            <w:tcW w:w="1618" w:type="dxa"/>
            <w:vAlign w:val="center"/>
          </w:tcPr>
          <w:p w:rsidR="00CB042A" w:rsidRPr="00932FEC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proofErr w:type="gramStart"/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CB042A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>Henry Wadsworth Longfellow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szCs w:val="21"/>
              </w:rPr>
              <w:t>The style of Longfellow ’s works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</w:rPr>
              <w:t xml:space="preserve">2. </w:t>
            </w:r>
            <w:r>
              <w:rPr>
                <w:i/>
                <w:iCs/>
                <w:szCs w:val="21"/>
              </w:rPr>
              <w:t xml:space="preserve">A Psalm of Life </w:t>
            </w:r>
            <w:r>
              <w:rPr>
                <w:szCs w:val="21"/>
              </w:rPr>
              <w:t>;</w:t>
            </w:r>
            <w:r>
              <w:rPr>
                <w:i/>
                <w:iCs/>
                <w:szCs w:val="21"/>
              </w:rPr>
              <w:t xml:space="preserve"> The Slave’s Dream</w:t>
            </w:r>
          </w:p>
        </w:tc>
        <w:tc>
          <w:tcPr>
            <w:tcW w:w="2493" w:type="dxa"/>
            <w:vAlign w:val="center"/>
          </w:tcPr>
          <w:p w:rsidR="00BD752A" w:rsidRPr="00CB042A" w:rsidRDefault="00E54E21" w:rsidP="000942BB">
            <w:pPr>
              <w:snapToGrid w:val="0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 w:rsidR="00CB042A"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</w:t>
            </w:r>
            <w:r w:rsidR="000942BB">
              <w:rPr>
                <w:rFonts w:eastAsiaTheme="minorEastAsia" w:hint="eastAsia"/>
                <w:color w:val="000000"/>
                <w:szCs w:val="21"/>
                <w:lang w:eastAsia="zh-CN"/>
              </w:rPr>
              <w:t>讲解，小组讨论</w:t>
            </w:r>
            <w:r w:rsidR="00CB042A">
              <w:rPr>
                <w:rFonts w:eastAsiaTheme="minorEastAsia" w:hint="eastAsia"/>
                <w:color w:val="000000"/>
                <w:szCs w:val="21"/>
                <w:lang w:eastAsia="zh-CN"/>
              </w:rPr>
              <w:t>，</w:t>
            </w:r>
            <w:proofErr w:type="gramStart"/>
            <w:r w:rsidR="00CB042A"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 w:rsidR="00CB042A">
              <w:rPr>
                <w:rFonts w:eastAsiaTheme="minorEastAsia" w:hint="eastAsia"/>
                <w:szCs w:val="21"/>
                <w:lang w:eastAsia="zh-CN"/>
              </w:rPr>
              <w:t>答疑</w:t>
            </w:r>
            <w:r w:rsidR="007013C9">
              <w:rPr>
                <w:rFonts w:eastAsiaTheme="minorEastAsia" w:hint="eastAsia"/>
                <w:szCs w:val="21"/>
                <w:lang w:eastAsia="zh-CN"/>
              </w:rPr>
              <w:t>和面对面答疑</w:t>
            </w:r>
          </w:p>
        </w:tc>
        <w:tc>
          <w:tcPr>
            <w:tcW w:w="1618" w:type="dxa"/>
            <w:vAlign w:val="center"/>
          </w:tcPr>
          <w:p w:rsidR="00CB042A" w:rsidRPr="00932FEC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CB042A" w:rsidRDefault="00CB042A" w:rsidP="008C12AE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本单元</w:t>
            </w:r>
            <w:proofErr w:type="gramStart"/>
            <w:r w:rsidR="00E54E21"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 w:rsidR="00E54E21"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的填空题和问答题；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CB042A" w:rsidRDefault="00CB042A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t>并写阅读笔</w:t>
            </w:r>
            <w:r w:rsidR="00400E0B"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7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 xml:space="preserve">The Literature of Realism 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Walt Whitman:</w:t>
            </w:r>
          </w:p>
          <w:p w:rsidR="00BD752A" w:rsidRDefault="00BD752A" w:rsidP="003A5114">
            <w:pPr>
              <w:rPr>
                <w:i/>
                <w:szCs w:val="21"/>
              </w:rPr>
            </w:pPr>
            <w:r>
              <w:rPr>
                <w:iCs/>
                <w:szCs w:val="21"/>
              </w:rPr>
              <w:t>2.</w:t>
            </w:r>
            <w:r>
              <w:rPr>
                <w:rFonts w:hint="eastAsia"/>
                <w:i/>
                <w:szCs w:val="21"/>
              </w:rPr>
              <w:t xml:space="preserve"> I Sit and Look Out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  </w:t>
            </w:r>
          </w:p>
        </w:tc>
        <w:tc>
          <w:tcPr>
            <w:tcW w:w="2493" w:type="dxa"/>
            <w:vAlign w:val="center"/>
          </w:tcPr>
          <w:p w:rsidR="00BD752A" w:rsidRPr="00E54E21" w:rsidRDefault="00E54E21" w:rsidP="003A5114">
            <w:pPr>
              <w:snapToGrid w:val="0"/>
              <w:jc w:val="center"/>
              <w:rPr>
                <w:rFonts w:eastAsiaTheme="minorEastAsia"/>
                <w:szCs w:val="21"/>
                <w:highlight w:val="yellow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Harriet Beecher Stowe: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</w:t>
            </w:r>
            <w:r>
              <w:rPr>
                <w:iCs/>
                <w:szCs w:val="21"/>
              </w:rPr>
              <w:t xml:space="preserve">1. </w:t>
            </w:r>
            <w:r>
              <w:rPr>
                <w:szCs w:val="21"/>
              </w:rPr>
              <w:t xml:space="preserve">The features of </w:t>
            </w:r>
            <w:r>
              <w:rPr>
                <w:rFonts w:hint="eastAsia"/>
                <w:szCs w:val="21"/>
              </w:rPr>
              <w:t>Stowe</w:t>
            </w:r>
            <w:r>
              <w:rPr>
                <w:szCs w:val="21"/>
              </w:rPr>
              <w:t>’s works</w:t>
            </w:r>
          </w:p>
          <w:p w:rsidR="00BD752A" w:rsidRDefault="00BD752A" w:rsidP="003A5114">
            <w:pPr>
              <w:rPr>
                <w:i/>
                <w:szCs w:val="21"/>
              </w:rPr>
            </w:pPr>
            <w:r>
              <w:rPr>
                <w:szCs w:val="21"/>
              </w:rPr>
              <w:t xml:space="preserve"> 2.</w:t>
            </w:r>
            <w:r>
              <w:rPr>
                <w:rFonts w:hint="eastAsia"/>
                <w:i/>
                <w:szCs w:val="21"/>
              </w:rPr>
              <w:t xml:space="preserve"> Uncle Tom</w:t>
            </w:r>
            <w:r>
              <w:rPr>
                <w:i/>
                <w:szCs w:val="21"/>
              </w:rPr>
              <w:t>’</w:t>
            </w:r>
            <w:r>
              <w:rPr>
                <w:rFonts w:hint="eastAsia"/>
                <w:i/>
                <w:szCs w:val="21"/>
              </w:rPr>
              <w:t>s Cabin ( Chapter VII ) --- The Mother</w:t>
            </w:r>
            <w:r>
              <w:rPr>
                <w:i/>
                <w:szCs w:val="21"/>
              </w:rPr>
              <w:t>’</w:t>
            </w:r>
            <w:r>
              <w:rPr>
                <w:rFonts w:hint="eastAsia"/>
                <w:i/>
                <w:szCs w:val="21"/>
              </w:rPr>
              <w:t>s Struggle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Pr="00E54E21" w:rsidRDefault="00E54E21" w:rsidP="00E54E21">
            <w:pPr>
              <w:snapToGrid w:val="0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 xml:space="preserve">The Novelists in Realistic Period </w:t>
            </w:r>
          </w:p>
          <w:p w:rsidR="00BD752A" w:rsidRDefault="00BD752A" w:rsidP="00BD752A">
            <w:pPr>
              <w:numPr>
                <w:ilvl w:val="0"/>
                <w:numId w:val="3"/>
              </w:numPr>
              <w:jc w:val="both"/>
              <w:rPr>
                <w:szCs w:val="21"/>
              </w:rPr>
            </w:pPr>
            <w:r>
              <w:rPr>
                <w:szCs w:val="21"/>
              </w:rPr>
              <w:t xml:space="preserve">Mark </w:t>
            </w:r>
            <w:proofErr w:type="spellStart"/>
            <w:r>
              <w:rPr>
                <w:szCs w:val="21"/>
              </w:rPr>
              <w:t>Twain,</w:t>
            </w:r>
            <w:r>
              <w:rPr>
                <w:rFonts w:hint="eastAsia"/>
                <w:szCs w:val="21"/>
              </w:rPr>
              <w:t>O</w:t>
            </w:r>
            <w:proofErr w:type="spellEnd"/>
            <w:r>
              <w:rPr>
                <w:rFonts w:hint="eastAsia"/>
                <w:szCs w:val="21"/>
              </w:rPr>
              <w:t>. Henry</w:t>
            </w:r>
            <w:r>
              <w:rPr>
                <w:szCs w:val="21"/>
              </w:rPr>
              <w:t xml:space="preserve">, Henry James </w:t>
            </w:r>
          </w:p>
          <w:p w:rsidR="00BD752A" w:rsidRDefault="00BD752A" w:rsidP="003A5114">
            <w:pPr>
              <w:rPr>
                <w:i/>
                <w:szCs w:val="21"/>
              </w:rPr>
            </w:pPr>
            <w:r>
              <w:rPr>
                <w:iCs/>
                <w:szCs w:val="21"/>
              </w:rPr>
              <w:t xml:space="preserve">2. </w:t>
            </w:r>
            <w:r>
              <w:rPr>
                <w:rFonts w:hint="eastAsia"/>
                <w:i/>
                <w:szCs w:val="21"/>
              </w:rPr>
              <w:t>The Cop and the Anthem</w:t>
            </w:r>
          </w:p>
          <w:p w:rsidR="00BD752A" w:rsidRDefault="00BD752A" w:rsidP="003A5114">
            <w:pPr>
              <w:snapToGrid w:val="0"/>
              <w:rPr>
                <w:rFonts w:eastAsia="黑体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Pr="00E54E21" w:rsidRDefault="00E54E21" w:rsidP="00E54E21">
            <w:pPr>
              <w:snapToGrid w:val="0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Naturalism </w:t>
            </w:r>
          </w:p>
          <w:p w:rsidR="00BD752A" w:rsidRDefault="00BD752A" w:rsidP="003A5114">
            <w:pPr>
              <w:numPr>
                <w:ilvl w:val="0"/>
                <w:numId w:val="4"/>
              </w:num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Jack London </w:t>
            </w:r>
          </w:p>
          <w:p w:rsidR="00BD752A" w:rsidRDefault="00BD752A" w:rsidP="003A5114">
            <w:pPr>
              <w:numPr>
                <w:ilvl w:val="0"/>
                <w:numId w:val="4"/>
              </w:num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Theodore Dreiser:</w:t>
            </w:r>
          </w:p>
          <w:p w:rsidR="00BD752A" w:rsidRPr="00BD752A" w:rsidRDefault="00BD752A" w:rsidP="00BD752A">
            <w:pPr>
              <w:numPr>
                <w:ilvl w:val="0"/>
                <w:numId w:val="4"/>
              </w:numPr>
              <w:snapToGrid w:val="0"/>
              <w:rPr>
                <w:szCs w:val="21"/>
              </w:rPr>
            </w:pPr>
            <w:r w:rsidRPr="00BD752A">
              <w:rPr>
                <w:rFonts w:hint="eastAsia"/>
                <w:i/>
                <w:szCs w:val="21"/>
              </w:rPr>
              <w:t>Sister Carrie</w:t>
            </w:r>
          </w:p>
          <w:p w:rsidR="00BD752A" w:rsidRPr="00BD752A" w:rsidRDefault="00BD752A" w:rsidP="00BD752A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Pr="00E54E21" w:rsidRDefault="00E54E21" w:rsidP="00E54E21">
            <w:pPr>
              <w:snapToGrid w:val="0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snapToGrid w:val="0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The Literature of 20</w:t>
            </w:r>
            <w:r>
              <w:rPr>
                <w:bCs/>
                <w:color w:val="000000"/>
                <w:kern w:val="0"/>
                <w:szCs w:val="21"/>
                <w:vertAlign w:val="superscript"/>
              </w:rPr>
              <w:t>th</w:t>
            </w:r>
            <w:r>
              <w:rPr>
                <w:bCs/>
                <w:color w:val="000000"/>
                <w:kern w:val="0"/>
                <w:szCs w:val="21"/>
              </w:rPr>
              <w:t xml:space="preserve"> Century </w:t>
            </w:r>
          </w:p>
          <w:p w:rsidR="00BD752A" w:rsidRDefault="00BD752A" w:rsidP="003A5114">
            <w:pPr>
              <w:widowControl/>
              <w:numPr>
                <w:ilvl w:val="0"/>
                <w:numId w:val="5"/>
              </w:numPr>
              <w:snapToGrid w:val="0"/>
              <w:ind w:left="235" w:hangingChars="98" w:hanging="235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Cs/>
                <w:color w:val="000000"/>
                <w:kern w:val="0"/>
                <w:szCs w:val="21"/>
              </w:rPr>
              <w:t>Ezra Pound &amp; His Poems</w:t>
            </w:r>
          </w:p>
          <w:p w:rsidR="00BD752A" w:rsidRDefault="00BD752A" w:rsidP="003A5114">
            <w:pPr>
              <w:widowControl/>
              <w:numPr>
                <w:ilvl w:val="0"/>
                <w:numId w:val="5"/>
              </w:numPr>
              <w:snapToGrid w:val="0"/>
              <w:ind w:left="235" w:hangingChars="98" w:hanging="235"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 Imagism</w:t>
            </w:r>
          </w:p>
          <w:p w:rsidR="00BD752A" w:rsidRDefault="00BD752A" w:rsidP="003A5114">
            <w:pPr>
              <w:widowControl/>
              <w:snapToGrid w:val="0"/>
              <w:ind w:leftChars="-98" w:left="-235"/>
              <w:rPr>
                <w:bCs/>
                <w:i/>
                <w:iCs/>
                <w:color w:val="000000"/>
                <w:kern w:val="0"/>
                <w:szCs w:val="21"/>
              </w:rPr>
            </w:pP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  </w:t>
            </w:r>
            <w:r>
              <w:rPr>
                <w:bCs/>
                <w:color w:val="000000"/>
                <w:kern w:val="0"/>
                <w:szCs w:val="21"/>
              </w:rPr>
              <w:t xml:space="preserve">3. </w:t>
            </w: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i/>
                <w:iCs/>
                <w:color w:val="000000"/>
                <w:kern w:val="0"/>
                <w:szCs w:val="21"/>
              </w:rPr>
              <w:t xml:space="preserve">1) </w:t>
            </w:r>
            <w:r>
              <w:rPr>
                <w:bCs/>
                <w:i/>
                <w:iCs/>
                <w:color w:val="000000"/>
                <w:kern w:val="0"/>
                <w:szCs w:val="21"/>
              </w:rPr>
              <w:t>In a station of the Metro</w:t>
            </w:r>
          </w:p>
          <w:p w:rsidR="00BD752A" w:rsidRDefault="00BD752A" w:rsidP="003A5114">
            <w:pPr>
              <w:widowControl/>
              <w:snapToGrid w:val="0"/>
              <w:ind w:leftChars="-98" w:left="-235"/>
              <w:rPr>
                <w:bCs/>
                <w:i/>
                <w:iCs/>
                <w:color w:val="000000"/>
                <w:kern w:val="0"/>
                <w:szCs w:val="21"/>
              </w:rPr>
            </w:pPr>
            <w:r>
              <w:rPr>
                <w:bCs/>
                <w:i/>
                <w:iCs/>
                <w:color w:val="000000"/>
                <w:kern w:val="0"/>
                <w:szCs w:val="21"/>
              </w:rPr>
              <w:lastRenderedPageBreak/>
              <w:t xml:space="preserve">     2)A Virginal;                  </w:t>
            </w:r>
          </w:p>
          <w:p w:rsidR="00BD752A" w:rsidRDefault="00BD752A" w:rsidP="003A5114">
            <w:pPr>
              <w:widowControl/>
              <w:snapToGrid w:val="0"/>
              <w:ind w:firstLineChars="250" w:firstLine="600"/>
              <w:rPr>
                <w:rFonts w:eastAsia="黑体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Pr="00E54E21" w:rsidRDefault="00E54E21" w:rsidP="00E54E21">
            <w:pPr>
              <w:snapToGrid w:val="0"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snapToGrid w:val="0"/>
              <w:rPr>
                <w:bCs/>
                <w:szCs w:val="21"/>
              </w:rPr>
            </w:pPr>
            <w:r>
              <w:rPr>
                <w:bCs/>
                <w:szCs w:val="21"/>
              </w:rPr>
              <w:t>Robert Frost</w:t>
            </w:r>
          </w:p>
          <w:p w:rsidR="00BD752A" w:rsidRDefault="00BD752A" w:rsidP="003A5114">
            <w:pPr>
              <w:rPr>
                <w:szCs w:val="21"/>
              </w:rPr>
            </w:pPr>
            <w:r>
              <w:rPr>
                <w:szCs w:val="21"/>
              </w:rPr>
              <w:t>1. The style of Frost’s works</w:t>
            </w:r>
          </w:p>
          <w:p w:rsidR="00BD752A" w:rsidRDefault="00BD752A" w:rsidP="003A5114">
            <w:pPr>
              <w:snapToGrid w:val="0"/>
              <w:rPr>
                <w:bCs/>
                <w:i/>
                <w:iCs/>
                <w:szCs w:val="21"/>
              </w:rPr>
            </w:pPr>
            <w:r>
              <w:rPr>
                <w:bCs/>
                <w:szCs w:val="21"/>
              </w:rPr>
              <w:t xml:space="preserve">2. </w:t>
            </w:r>
            <w:r>
              <w:rPr>
                <w:bCs/>
                <w:i/>
                <w:iCs/>
                <w:szCs w:val="21"/>
              </w:rPr>
              <w:t xml:space="preserve">The Road Not Taken </w:t>
            </w:r>
          </w:p>
          <w:p w:rsidR="00BD752A" w:rsidRDefault="00BD752A" w:rsidP="003A5114">
            <w:pPr>
              <w:snapToGrid w:val="0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3. </w:t>
            </w:r>
            <w:r>
              <w:rPr>
                <w:bCs/>
                <w:i/>
                <w:iCs/>
                <w:szCs w:val="21"/>
              </w:rPr>
              <w:t>Stopping by Woods on a Snowy Evening</w:t>
            </w:r>
          </w:p>
          <w:p w:rsidR="00BD752A" w:rsidRDefault="00BD752A" w:rsidP="003A5114">
            <w:pPr>
              <w:snapToGrid w:val="0"/>
              <w:rPr>
                <w:rFonts w:eastAsia="黑体"/>
                <w:color w:val="000000"/>
                <w:kern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Pr="00E54E21" w:rsidRDefault="00E54E21" w:rsidP="00E54E21">
            <w:pPr>
              <w:widowControl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3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The American Poets in 20th Century </w:t>
            </w:r>
          </w:p>
          <w:p w:rsidR="00BD752A" w:rsidRDefault="00BD752A" w:rsidP="003A5114">
            <w:pPr>
              <w:widowControl/>
              <w:numPr>
                <w:ilvl w:val="0"/>
                <w:numId w:val="6"/>
              </w:numPr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 xml:space="preserve">Wallace Stevens; T.S Eliot </w:t>
            </w:r>
          </w:p>
          <w:p w:rsidR="00BD752A" w:rsidRDefault="00BD752A" w:rsidP="003A5114">
            <w:pPr>
              <w:widowControl/>
              <w:numPr>
                <w:ilvl w:val="0"/>
                <w:numId w:val="6"/>
              </w:numPr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The Love Song of J. Alfred </w:t>
            </w:r>
            <w:proofErr w:type="spellStart"/>
            <w:r>
              <w:rPr>
                <w:bCs/>
                <w:i/>
                <w:iCs/>
                <w:color w:val="000000"/>
                <w:kern w:val="0"/>
                <w:szCs w:val="21"/>
              </w:rPr>
              <w:t>Prufrock</w:t>
            </w:r>
            <w:proofErr w:type="spellEnd"/>
          </w:p>
          <w:p w:rsidR="00BD752A" w:rsidRDefault="00BD752A" w:rsidP="003A5114">
            <w:pPr>
              <w:widowControl/>
              <w:rPr>
                <w:rFonts w:eastAsia="黑体"/>
                <w:szCs w:val="21"/>
              </w:rPr>
            </w:pPr>
          </w:p>
        </w:tc>
        <w:tc>
          <w:tcPr>
            <w:tcW w:w="2493" w:type="dxa"/>
            <w:vAlign w:val="center"/>
          </w:tcPr>
          <w:p w:rsidR="00BD752A" w:rsidRPr="00E54E21" w:rsidRDefault="00E54E21" w:rsidP="00E54E21">
            <w:pPr>
              <w:widowControl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4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rPr>
                <w:bCs/>
              </w:rPr>
            </w:pPr>
            <w:r>
              <w:rPr>
                <w:bCs/>
              </w:rPr>
              <w:t>The Lost Generation: Novelists</w:t>
            </w:r>
          </w:p>
          <w:p w:rsidR="00BD752A" w:rsidRDefault="00BD752A" w:rsidP="003A5114">
            <w:pPr>
              <w:rPr>
                <w:bCs/>
              </w:rPr>
            </w:pPr>
            <w:r>
              <w:rPr>
                <w:bCs/>
              </w:rPr>
              <w:t>1. Ernest Hemingway</w:t>
            </w:r>
            <w:r>
              <w:rPr>
                <w:rFonts w:hint="eastAsia"/>
              </w:rPr>
              <w:t>:</w:t>
            </w:r>
            <w:r>
              <w:rPr>
                <w:bCs/>
              </w:rPr>
              <w:t xml:space="preserve">  </w:t>
            </w:r>
          </w:p>
          <w:p w:rsidR="00BD752A" w:rsidRDefault="00BD752A" w:rsidP="003A5114">
            <w:r>
              <w:rPr>
                <w:bCs/>
                <w:i/>
                <w:iCs/>
              </w:rPr>
              <w:t>A Farewell to Arms</w:t>
            </w:r>
            <w:r>
              <w:rPr>
                <w:rFonts w:hint="eastAsia"/>
                <w:bCs/>
                <w:i/>
                <w:iCs/>
              </w:rPr>
              <w:t xml:space="preserve"> (</w:t>
            </w:r>
            <w:r>
              <w:rPr>
                <w:bCs/>
                <w:i/>
                <w:iCs/>
              </w:rPr>
              <w:t>Chapter 41</w:t>
            </w:r>
            <w:r>
              <w:rPr>
                <w:rFonts w:hint="eastAsia"/>
                <w:bCs/>
                <w:i/>
                <w:iCs/>
              </w:rPr>
              <w:t>)</w:t>
            </w:r>
          </w:p>
          <w:p w:rsidR="00BD752A" w:rsidRDefault="00BD752A" w:rsidP="003A5114">
            <w:pPr>
              <w:widowControl/>
              <w:rPr>
                <w:bCs/>
                <w:color w:val="000000"/>
                <w:kern w:val="0"/>
                <w:szCs w:val="21"/>
              </w:rPr>
            </w:pPr>
            <w:r>
              <w:rPr>
                <w:rFonts w:eastAsia="黑体"/>
                <w:i/>
                <w:color w:val="000000"/>
                <w:kern w:val="0"/>
                <w:szCs w:val="21"/>
              </w:rPr>
              <w:t>2.</w:t>
            </w:r>
            <w:r>
              <w:rPr>
                <w:bCs/>
                <w:color w:val="000000"/>
                <w:kern w:val="0"/>
                <w:szCs w:val="21"/>
              </w:rPr>
              <w:t xml:space="preserve"> Scott Fitzgerald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: </w:t>
            </w:r>
          </w:p>
          <w:p w:rsidR="00BD752A" w:rsidRDefault="00BD752A" w:rsidP="003A5114">
            <w:pPr>
              <w:snapToGrid w:val="0"/>
              <w:rPr>
                <w:rFonts w:eastAsia="黑体"/>
                <w:i/>
                <w:color w:val="000000"/>
                <w:kern w:val="0"/>
                <w:szCs w:val="21"/>
              </w:rPr>
            </w:pPr>
            <w:r>
              <w:rPr>
                <w:bCs/>
                <w:i/>
                <w:color w:val="000000"/>
                <w:kern w:val="0"/>
                <w:szCs w:val="21"/>
              </w:rPr>
              <w:t>The Great Gatsby;</w:t>
            </w:r>
          </w:p>
        </w:tc>
        <w:tc>
          <w:tcPr>
            <w:tcW w:w="2493" w:type="dxa"/>
            <w:vAlign w:val="center"/>
          </w:tcPr>
          <w:p w:rsidR="00BD752A" w:rsidRPr="00E54E21" w:rsidRDefault="00E54E21" w:rsidP="00E54E21">
            <w:pPr>
              <w:widowControl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阅读指定书目并写阅读笔记</w:t>
            </w:r>
          </w:p>
        </w:tc>
      </w:tr>
      <w:tr w:rsidR="00BD752A" w:rsidTr="003A5114">
        <w:trPr>
          <w:trHeight w:val="600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1</w:t>
            </w:r>
            <w:r>
              <w:rPr>
                <w:rFonts w:eastAsia="黑体" w:hint="eastAsia"/>
                <w:szCs w:val="21"/>
              </w:rPr>
              <w:t>5</w:t>
            </w:r>
          </w:p>
        </w:tc>
        <w:tc>
          <w:tcPr>
            <w:tcW w:w="4453" w:type="dxa"/>
            <w:vAlign w:val="center"/>
          </w:tcPr>
          <w:p w:rsidR="00BD752A" w:rsidRDefault="00BD752A" w:rsidP="003A5114">
            <w:pPr>
              <w:widowControl/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John Steinbeck and William Faulkner</w:t>
            </w:r>
            <w:r>
              <w:rPr>
                <w:rFonts w:hint="eastAsia"/>
                <w:bCs/>
                <w:color w:val="000000"/>
                <w:kern w:val="0"/>
                <w:szCs w:val="21"/>
              </w:rPr>
              <w:t xml:space="preserve"> </w:t>
            </w:r>
          </w:p>
          <w:p w:rsidR="00BD752A" w:rsidRDefault="00BD752A" w:rsidP="003A5114">
            <w:pPr>
              <w:widowControl/>
              <w:numPr>
                <w:ilvl w:val="0"/>
                <w:numId w:val="7"/>
              </w:numPr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The Great Depression and Southern Literature</w:t>
            </w:r>
          </w:p>
          <w:p w:rsidR="00BD752A" w:rsidRDefault="00BD752A" w:rsidP="003A5114">
            <w:pPr>
              <w:widowControl/>
              <w:numPr>
                <w:ilvl w:val="0"/>
                <w:numId w:val="7"/>
              </w:numPr>
              <w:rPr>
                <w:bCs/>
                <w:color w:val="000000"/>
                <w:kern w:val="0"/>
                <w:szCs w:val="21"/>
              </w:rPr>
            </w:pPr>
            <w:r>
              <w:rPr>
                <w:bCs/>
                <w:color w:val="000000"/>
                <w:kern w:val="0"/>
                <w:szCs w:val="21"/>
              </w:rPr>
              <w:t>John Steinbeck</w:t>
            </w:r>
          </w:p>
          <w:p w:rsidR="00BD752A" w:rsidRDefault="00BD752A" w:rsidP="003A5114">
            <w:pPr>
              <w:widowControl/>
              <w:rPr>
                <w:rFonts w:eastAsia="黑体"/>
                <w:szCs w:val="21"/>
              </w:rPr>
            </w:pPr>
            <w:r>
              <w:rPr>
                <w:bCs/>
                <w:i/>
                <w:iCs/>
                <w:color w:val="000000"/>
                <w:kern w:val="0"/>
                <w:szCs w:val="21"/>
              </w:rPr>
              <w:t xml:space="preserve">   The Grapes of Wrath</w:t>
            </w:r>
          </w:p>
        </w:tc>
        <w:tc>
          <w:tcPr>
            <w:tcW w:w="2493" w:type="dxa"/>
            <w:vAlign w:val="center"/>
          </w:tcPr>
          <w:p w:rsidR="00BD752A" w:rsidRPr="00E54E21" w:rsidRDefault="00E54E21" w:rsidP="00E54E21">
            <w:pPr>
              <w:widowControl/>
              <w:rPr>
                <w:rFonts w:eastAsiaTheme="minorEastAsia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基于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PPT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的讲解，小组讨论，</w:t>
            </w:r>
            <w:proofErr w:type="gramStart"/>
            <w:r>
              <w:rPr>
                <w:rFonts w:eastAsiaTheme="minorEastAsia" w:hint="eastAsia"/>
                <w:szCs w:val="21"/>
                <w:lang w:eastAsia="zh-CN"/>
              </w:rPr>
              <w:t>微信群</w:t>
            </w:r>
            <w:proofErr w:type="gramEnd"/>
            <w:r>
              <w:rPr>
                <w:rFonts w:eastAsiaTheme="minorEastAsia" w:hint="eastAsia"/>
                <w:szCs w:val="21"/>
                <w:lang w:eastAsia="zh-CN"/>
              </w:rPr>
              <w:t>答疑和面对面答疑</w:t>
            </w:r>
          </w:p>
        </w:tc>
        <w:tc>
          <w:tcPr>
            <w:tcW w:w="1618" w:type="dxa"/>
            <w:vAlign w:val="center"/>
          </w:tcPr>
          <w:p w:rsidR="00E54E21" w:rsidRPr="00932FEC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单元学习之前的预习</w:t>
            </w:r>
          </w:p>
          <w:p w:rsid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完成本单元</w:t>
            </w:r>
            <w:proofErr w:type="gramStart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导读案</w:t>
            </w:r>
            <w:proofErr w:type="gramEnd"/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的填空题和问答题</w:t>
            </w:r>
            <w:r>
              <w:rPr>
                <w:color w:val="000000"/>
                <w:szCs w:val="21"/>
              </w:rPr>
              <w:t xml:space="preserve">  </w:t>
            </w:r>
          </w:p>
          <w:p w:rsidR="00BD752A" w:rsidRPr="00E54E21" w:rsidRDefault="00E54E21" w:rsidP="00E54E21">
            <w:pPr>
              <w:snapToGrid w:val="0"/>
              <w:spacing w:beforeLines="15" w:before="54" w:afterLines="15" w:after="54"/>
              <w:rPr>
                <w:rFonts w:eastAsiaTheme="minorEastAsia"/>
                <w:color w:val="000000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3.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t>阅读指定书目并写阅读</w:t>
            </w:r>
            <w:r>
              <w:rPr>
                <w:rFonts w:eastAsiaTheme="minorEastAsia" w:hint="eastAsia"/>
                <w:color w:val="000000"/>
                <w:szCs w:val="21"/>
                <w:lang w:eastAsia="zh-CN"/>
              </w:rPr>
              <w:lastRenderedPageBreak/>
              <w:t>笔记</w:t>
            </w:r>
          </w:p>
        </w:tc>
      </w:tr>
      <w:tr w:rsidR="00BD752A" w:rsidTr="003A5114">
        <w:trPr>
          <w:trHeight w:val="747"/>
          <w:jc w:val="center"/>
        </w:trPr>
        <w:tc>
          <w:tcPr>
            <w:tcW w:w="685" w:type="dxa"/>
            <w:vAlign w:val="center"/>
          </w:tcPr>
          <w:p w:rsidR="00BD752A" w:rsidRDefault="00BD752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lastRenderedPageBreak/>
              <w:t>1</w:t>
            </w:r>
            <w:r>
              <w:rPr>
                <w:rFonts w:eastAsia="黑体" w:hint="eastAsia"/>
                <w:szCs w:val="21"/>
              </w:rPr>
              <w:t>6</w:t>
            </w:r>
          </w:p>
        </w:tc>
        <w:tc>
          <w:tcPr>
            <w:tcW w:w="4453" w:type="dxa"/>
            <w:vAlign w:val="center"/>
          </w:tcPr>
          <w:p w:rsidR="00BD752A" w:rsidRPr="009E5CFC" w:rsidRDefault="0016689A" w:rsidP="00BD752A">
            <w:pPr>
              <w:widowControl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Review</w:t>
            </w:r>
          </w:p>
        </w:tc>
        <w:tc>
          <w:tcPr>
            <w:tcW w:w="2493" w:type="dxa"/>
            <w:vAlign w:val="center"/>
          </w:tcPr>
          <w:p w:rsidR="00BD752A" w:rsidRDefault="0016689A" w:rsidP="003A5114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Exercises</w:t>
            </w:r>
          </w:p>
        </w:tc>
        <w:tc>
          <w:tcPr>
            <w:tcW w:w="1618" w:type="dxa"/>
            <w:vAlign w:val="center"/>
          </w:tcPr>
          <w:p w:rsidR="00BD752A" w:rsidRDefault="00E54E21" w:rsidP="008C12AE">
            <w:pPr>
              <w:snapToGrid w:val="0"/>
              <w:spacing w:beforeLines="15" w:before="54" w:afterLines="15" w:after="54"/>
              <w:jc w:val="center"/>
              <w:rPr>
                <w:rFonts w:eastAsia="黑体"/>
                <w:color w:val="000000"/>
                <w:szCs w:val="21"/>
                <w:lang w:eastAsia="zh-CN"/>
              </w:rPr>
            </w:pPr>
            <w:r>
              <w:rPr>
                <w:rFonts w:eastAsia="黑体" w:hint="eastAsia"/>
                <w:color w:val="000000"/>
                <w:szCs w:val="21"/>
                <w:lang w:eastAsia="zh-CN"/>
              </w:rPr>
              <w:t>随</w:t>
            </w:r>
            <w:proofErr w:type="gramStart"/>
            <w:r>
              <w:rPr>
                <w:rFonts w:eastAsia="黑体" w:hint="eastAsia"/>
                <w:color w:val="000000"/>
                <w:szCs w:val="21"/>
                <w:lang w:eastAsia="zh-CN"/>
              </w:rPr>
              <w:t>堂考试</w:t>
            </w:r>
            <w:proofErr w:type="gramEnd"/>
          </w:p>
        </w:tc>
      </w:tr>
    </w:tbl>
    <w:p w:rsidR="009F50E5" w:rsidRDefault="009F50E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F50E5" w:rsidRDefault="00C63AE7" w:rsidP="008C12A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</w:t>
      </w:r>
      <w:r w:rsidRPr="00430DF1">
        <w:rPr>
          <w:rFonts w:ascii="仿宋" w:eastAsia="仿宋" w:hAnsi="仿宋" w:hint="eastAsia"/>
          <w:b/>
          <w:color w:val="000000"/>
          <w:sz w:val="28"/>
          <w:szCs w:val="28"/>
          <w:highlight w:val="yellow"/>
          <w:lang w:eastAsia="zh-CN"/>
        </w:rPr>
        <w:t>评价方式以及</w:t>
      </w:r>
      <w:r w:rsidRPr="00430DF1">
        <w:rPr>
          <w:rFonts w:ascii="仿宋" w:eastAsia="仿宋" w:hAnsi="仿宋"/>
          <w:b/>
          <w:color w:val="000000"/>
          <w:sz w:val="28"/>
          <w:szCs w:val="28"/>
          <w:highlight w:val="yellow"/>
          <w:lang w:eastAsia="zh-CN"/>
        </w:rPr>
        <w:t>在总评</w:t>
      </w:r>
      <w:r w:rsidRPr="00430DF1">
        <w:rPr>
          <w:rFonts w:ascii="仿宋" w:eastAsia="仿宋" w:hAnsi="仿宋" w:hint="eastAsia"/>
          <w:b/>
          <w:color w:val="000000"/>
          <w:sz w:val="28"/>
          <w:szCs w:val="28"/>
          <w:highlight w:val="yellow"/>
          <w:lang w:eastAsia="zh-CN"/>
        </w:rPr>
        <w:t>成绩</w:t>
      </w:r>
      <w:r w:rsidRPr="00430DF1">
        <w:rPr>
          <w:rFonts w:ascii="仿宋" w:eastAsia="仿宋" w:hAnsi="仿宋"/>
          <w:b/>
          <w:color w:val="000000"/>
          <w:sz w:val="28"/>
          <w:szCs w:val="28"/>
          <w:highlight w:val="yellow"/>
          <w:lang w:eastAsia="zh-CN"/>
        </w:rPr>
        <w:t>中的比</w:t>
      </w:r>
      <w:r w:rsidRPr="00430DF1">
        <w:rPr>
          <w:rFonts w:ascii="仿宋" w:eastAsia="仿宋" w:hAnsi="仿宋" w:hint="eastAsia"/>
          <w:b/>
          <w:color w:val="000000"/>
          <w:sz w:val="28"/>
          <w:szCs w:val="28"/>
          <w:highlight w:val="yellow"/>
          <w:lang w:eastAsia="zh-CN"/>
        </w:rPr>
        <w:t>例</w:t>
      </w:r>
    </w:p>
    <w:tbl>
      <w:tblPr>
        <w:tblpPr w:leftFromText="180" w:rightFromText="180" w:vertAnchor="text" w:horzAnchor="margin" w:tblpY="237"/>
        <w:tblOverlap w:val="never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5106"/>
        <w:gridCol w:w="2128"/>
      </w:tblGrid>
      <w:tr w:rsidR="000B63EE" w:rsidRPr="000B63EE" w:rsidTr="00CB4DF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8C12AE">
            <w:pPr>
              <w:snapToGrid w:val="0"/>
              <w:spacing w:beforeLines="50" w:before="180" w:afterLines="50" w:after="180"/>
              <w:jc w:val="both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总评构成（1+X）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评价方式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占比</w:t>
            </w:r>
          </w:p>
        </w:tc>
      </w:tr>
      <w:tr w:rsidR="000B63EE" w:rsidRPr="000B63EE" w:rsidTr="00CB4DF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DD4BDF" w:rsidRDefault="003D2BDD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18"/>
                <w:szCs w:val="18"/>
                <w:lang w:eastAsia="zh-CN"/>
              </w:rPr>
            </w:pPr>
            <w:r w:rsidRPr="00DD4BDF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小论文（</w:t>
            </w:r>
            <w:r w:rsidRPr="00DD4BDF">
              <w:rPr>
                <w:rFonts w:ascii="宋体" w:eastAsiaTheme="minorEastAsia" w:hAnsi="宋体" w:hint="eastAsia"/>
                <w:bCs/>
                <w:color w:val="000000"/>
                <w:sz w:val="18"/>
                <w:szCs w:val="18"/>
                <w:lang w:eastAsia="zh-CN"/>
              </w:rPr>
              <w:t>10</w:t>
            </w:r>
            <w:r w:rsidRPr="00DD4BDF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00</w:t>
            </w:r>
            <w:r w:rsidRPr="00DD4BDF">
              <w:rPr>
                <w:rFonts w:ascii="宋体" w:eastAsiaTheme="minorEastAsia" w:hAnsi="宋体" w:hint="eastAsia"/>
                <w:bCs/>
                <w:color w:val="000000"/>
                <w:sz w:val="18"/>
                <w:szCs w:val="18"/>
                <w:lang w:eastAsia="zh-CN"/>
              </w:rPr>
              <w:t>字左右，</w:t>
            </w:r>
            <w:r w:rsidRPr="00DD4BDF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基于题库的原创写作）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400E0B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50</w:t>
            </w:r>
            <w:r w:rsidR="000B63EE"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  <w:tr w:rsidR="000B63EE" w:rsidRPr="000B63EE" w:rsidTr="00CB4DF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DD4BDF" w:rsidRDefault="00DD4BDF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测验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400E0B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20</w:t>
            </w:r>
            <w:r w:rsidR="000B63EE"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  <w:tr w:rsidR="000B63EE" w:rsidRPr="000B63EE" w:rsidTr="00CB4DF6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0B63EE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X2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DD4BDF" w:rsidRDefault="00DD4BDF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  <w:lang w:eastAsia="zh-CN"/>
              </w:rPr>
            </w:pP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笔记（</w:t>
            </w: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10</w:t>
            </w:r>
            <w:r w:rsidRPr="00DD4BDF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次读书笔记）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EE" w:rsidRPr="000B63EE" w:rsidRDefault="00400E0B" w:rsidP="008C12A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30</w:t>
            </w:r>
            <w:r w:rsidR="000B63EE" w:rsidRPr="000B63EE">
              <w:rPr>
                <w:rFonts w:ascii="宋体" w:eastAsia="宋体" w:hAnsi="宋体" w:hint="eastAsia"/>
                <w:bCs/>
                <w:color w:val="000000"/>
                <w:sz w:val="21"/>
                <w:szCs w:val="20"/>
                <w:lang w:eastAsia="zh-CN"/>
              </w:rPr>
              <w:t>%</w:t>
            </w:r>
          </w:p>
        </w:tc>
      </w:tr>
    </w:tbl>
    <w:p w:rsidR="00926F7E" w:rsidRDefault="00926F7E" w:rsidP="008C12A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F235E" w:rsidRDefault="00C63AE7" w:rsidP="008C12A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B69C1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12798" cy="609600"/>
            <wp:effectExtent l="0" t="0" r="0" b="0"/>
            <wp:docPr id="3" name="图片 3" descr="C:\Users\Administrator\Desktop\a44391c2529490ad9e47451ed300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a44391c2529490ad9e47451ed300e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55" cy="62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5B69C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25A3D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42618" cy="438150"/>
            <wp:effectExtent l="0" t="0" r="0" b="0"/>
            <wp:docPr id="4" name="图片 4" descr="C:\Users\Administrator\Desktop\电子签名\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电子签名\5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18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9F50E5" w:rsidRDefault="00C63AE7" w:rsidP="00B9546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1C3859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1C385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 w:rsidR="000B63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年</w:t>
      </w:r>
      <w:r w:rsidR="001D533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 w:rsidR="000B63E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月</w:t>
      </w:r>
      <w:bookmarkStart w:id="0" w:name="_GoBack"/>
      <w:bookmarkEnd w:id="0"/>
    </w:p>
    <w:sectPr w:rsidR="009F50E5" w:rsidSect="00A05E28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7E" w:rsidRDefault="005F607E">
      <w:r>
        <w:separator/>
      </w:r>
    </w:p>
  </w:endnote>
  <w:endnote w:type="continuationSeparator" w:id="0">
    <w:p w:rsidR="005F607E" w:rsidRDefault="005F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5" w:rsidRDefault="00125EA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C63AE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C63AE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F50E5" w:rsidRDefault="00C63AE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5" w:rsidRDefault="00C63AE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25EA9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25EA9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D5332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25</w:t>
    </w:r>
    <w:r w:rsidR="00125EA9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9F50E5" w:rsidRDefault="00C63AE7" w:rsidP="008C12A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7E" w:rsidRDefault="005F607E">
      <w:r>
        <w:separator/>
      </w:r>
    </w:p>
  </w:footnote>
  <w:footnote w:type="continuationSeparator" w:id="0">
    <w:p w:rsidR="005F607E" w:rsidRDefault="005F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5" w:rsidRDefault="00C63AE7" w:rsidP="008C12A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5" w:rsidRDefault="005F607E" w:rsidP="008C12A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9F50E5" w:rsidRDefault="00C63AE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52D7B"/>
    <w:multiLevelType w:val="multilevel"/>
    <w:tmpl w:val="4F552D7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A8FD80"/>
    <w:multiLevelType w:val="singleLevel"/>
    <w:tmpl w:val="58A8FD80"/>
    <w:lvl w:ilvl="0">
      <w:start w:val="1"/>
      <w:numFmt w:val="decimal"/>
      <w:suff w:val="space"/>
      <w:lvlText w:val="%1."/>
      <w:lvlJc w:val="left"/>
    </w:lvl>
  </w:abstractNum>
  <w:abstractNum w:abstractNumId="2">
    <w:nsid w:val="58A901B9"/>
    <w:multiLevelType w:val="singleLevel"/>
    <w:tmpl w:val="58A901B9"/>
    <w:lvl w:ilvl="0">
      <w:start w:val="1"/>
      <w:numFmt w:val="decimal"/>
      <w:suff w:val="space"/>
      <w:lvlText w:val="%1."/>
      <w:lvlJc w:val="left"/>
    </w:lvl>
  </w:abstractNum>
  <w:abstractNum w:abstractNumId="3">
    <w:nsid w:val="58A90246"/>
    <w:multiLevelType w:val="singleLevel"/>
    <w:tmpl w:val="58A90246"/>
    <w:lvl w:ilvl="0">
      <w:start w:val="1"/>
      <w:numFmt w:val="decimal"/>
      <w:suff w:val="space"/>
      <w:lvlText w:val="%1."/>
      <w:lvlJc w:val="left"/>
    </w:lvl>
  </w:abstractNum>
  <w:abstractNum w:abstractNumId="4">
    <w:nsid w:val="58A9031A"/>
    <w:multiLevelType w:val="singleLevel"/>
    <w:tmpl w:val="58A9031A"/>
    <w:lvl w:ilvl="0">
      <w:start w:val="1"/>
      <w:numFmt w:val="decimal"/>
      <w:suff w:val="space"/>
      <w:lvlText w:val="%1."/>
      <w:lvlJc w:val="left"/>
    </w:lvl>
  </w:abstractNum>
  <w:abstractNum w:abstractNumId="5">
    <w:nsid w:val="58A905B9"/>
    <w:multiLevelType w:val="singleLevel"/>
    <w:tmpl w:val="58A905B9"/>
    <w:lvl w:ilvl="0">
      <w:start w:val="1"/>
      <w:numFmt w:val="decimal"/>
      <w:suff w:val="space"/>
      <w:lvlText w:val="%1."/>
      <w:lvlJc w:val="left"/>
    </w:lvl>
  </w:abstractNum>
  <w:abstractNum w:abstractNumId="6">
    <w:nsid w:val="58A907F5"/>
    <w:multiLevelType w:val="singleLevel"/>
    <w:tmpl w:val="58A907F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74EA"/>
    <w:rsid w:val="00061DF6"/>
    <w:rsid w:val="00065C53"/>
    <w:rsid w:val="000708DA"/>
    <w:rsid w:val="00073336"/>
    <w:rsid w:val="00075557"/>
    <w:rsid w:val="000757F8"/>
    <w:rsid w:val="00081FA0"/>
    <w:rsid w:val="00087FB2"/>
    <w:rsid w:val="000942BB"/>
    <w:rsid w:val="00094CE3"/>
    <w:rsid w:val="000A22C6"/>
    <w:rsid w:val="000A3531"/>
    <w:rsid w:val="000A448C"/>
    <w:rsid w:val="000A5A1C"/>
    <w:rsid w:val="000A5D03"/>
    <w:rsid w:val="000B165C"/>
    <w:rsid w:val="000B38AB"/>
    <w:rsid w:val="000B63EE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5EA9"/>
    <w:rsid w:val="001305E1"/>
    <w:rsid w:val="0013156D"/>
    <w:rsid w:val="00140258"/>
    <w:rsid w:val="0014621F"/>
    <w:rsid w:val="00161517"/>
    <w:rsid w:val="00161A65"/>
    <w:rsid w:val="00161F07"/>
    <w:rsid w:val="001625E9"/>
    <w:rsid w:val="00163A68"/>
    <w:rsid w:val="00164B67"/>
    <w:rsid w:val="0016689A"/>
    <w:rsid w:val="0016749D"/>
    <w:rsid w:val="00171DEE"/>
    <w:rsid w:val="00173320"/>
    <w:rsid w:val="001757A9"/>
    <w:rsid w:val="00176B28"/>
    <w:rsid w:val="0017703A"/>
    <w:rsid w:val="0018716D"/>
    <w:rsid w:val="00187761"/>
    <w:rsid w:val="00187F2F"/>
    <w:rsid w:val="00190BF2"/>
    <w:rsid w:val="001918B2"/>
    <w:rsid w:val="001A3DD1"/>
    <w:rsid w:val="001A5966"/>
    <w:rsid w:val="001A6911"/>
    <w:rsid w:val="001B1B60"/>
    <w:rsid w:val="001B55EA"/>
    <w:rsid w:val="001B6F0E"/>
    <w:rsid w:val="001B7389"/>
    <w:rsid w:val="001C2E51"/>
    <w:rsid w:val="001C3859"/>
    <w:rsid w:val="001C57B1"/>
    <w:rsid w:val="001D1C00"/>
    <w:rsid w:val="001D3C62"/>
    <w:rsid w:val="001D5332"/>
    <w:rsid w:val="001D6B75"/>
    <w:rsid w:val="001E3DBD"/>
    <w:rsid w:val="001E76D4"/>
    <w:rsid w:val="001F23F2"/>
    <w:rsid w:val="001F430C"/>
    <w:rsid w:val="001F52A9"/>
    <w:rsid w:val="001F610E"/>
    <w:rsid w:val="002002FC"/>
    <w:rsid w:val="00207629"/>
    <w:rsid w:val="00212E8E"/>
    <w:rsid w:val="002146F1"/>
    <w:rsid w:val="002174A6"/>
    <w:rsid w:val="0021779C"/>
    <w:rsid w:val="0022097D"/>
    <w:rsid w:val="00233384"/>
    <w:rsid w:val="00233529"/>
    <w:rsid w:val="00240B53"/>
    <w:rsid w:val="002737A4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67EB"/>
    <w:rsid w:val="002E7F5C"/>
    <w:rsid w:val="002F20BD"/>
    <w:rsid w:val="002F2551"/>
    <w:rsid w:val="002F378B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40D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2BDD"/>
    <w:rsid w:val="003E152E"/>
    <w:rsid w:val="003F0A1F"/>
    <w:rsid w:val="003F51DB"/>
    <w:rsid w:val="003F5A06"/>
    <w:rsid w:val="003F6B48"/>
    <w:rsid w:val="00400E0B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0DF1"/>
    <w:rsid w:val="0043270C"/>
    <w:rsid w:val="0044371A"/>
    <w:rsid w:val="00452E85"/>
    <w:rsid w:val="00452ED4"/>
    <w:rsid w:val="00460FAC"/>
    <w:rsid w:val="00463BDD"/>
    <w:rsid w:val="00472676"/>
    <w:rsid w:val="00472995"/>
    <w:rsid w:val="00474452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5C4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A3D"/>
    <w:rsid w:val="0052787A"/>
    <w:rsid w:val="005306A4"/>
    <w:rsid w:val="00530738"/>
    <w:rsid w:val="00531494"/>
    <w:rsid w:val="00541E3A"/>
    <w:rsid w:val="00543E1A"/>
    <w:rsid w:val="005452F2"/>
    <w:rsid w:val="00552F8A"/>
    <w:rsid w:val="00554878"/>
    <w:rsid w:val="0056101B"/>
    <w:rsid w:val="005610BA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9C1"/>
    <w:rsid w:val="005C4583"/>
    <w:rsid w:val="005D34D1"/>
    <w:rsid w:val="005D54FC"/>
    <w:rsid w:val="005E29D2"/>
    <w:rsid w:val="005E7A88"/>
    <w:rsid w:val="005F0931"/>
    <w:rsid w:val="005F2CBF"/>
    <w:rsid w:val="005F607E"/>
    <w:rsid w:val="005F6A76"/>
    <w:rsid w:val="006044A3"/>
    <w:rsid w:val="006068F2"/>
    <w:rsid w:val="006123C8"/>
    <w:rsid w:val="006146E0"/>
    <w:rsid w:val="0062008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30A"/>
    <w:rsid w:val="00662291"/>
    <w:rsid w:val="00670F19"/>
    <w:rsid w:val="0067285B"/>
    <w:rsid w:val="006777DC"/>
    <w:rsid w:val="00681194"/>
    <w:rsid w:val="0068473E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C49"/>
    <w:rsid w:val="006D5C73"/>
    <w:rsid w:val="006D7264"/>
    <w:rsid w:val="006F2384"/>
    <w:rsid w:val="006F4482"/>
    <w:rsid w:val="007013C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3933"/>
    <w:rsid w:val="008005E2"/>
    <w:rsid w:val="00801EE1"/>
    <w:rsid w:val="0080201E"/>
    <w:rsid w:val="00802400"/>
    <w:rsid w:val="008060B9"/>
    <w:rsid w:val="00810631"/>
    <w:rsid w:val="00810F56"/>
    <w:rsid w:val="00811588"/>
    <w:rsid w:val="00811FA6"/>
    <w:rsid w:val="00812C06"/>
    <w:rsid w:val="00812CDA"/>
    <w:rsid w:val="00814A3F"/>
    <w:rsid w:val="008160AD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12AE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6F77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6F7E"/>
    <w:rsid w:val="00932FEC"/>
    <w:rsid w:val="00934AC4"/>
    <w:rsid w:val="00935F4D"/>
    <w:rsid w:val="009378D3"/>
    <w:rsid w:val="00941FD1"/>
    <w:rsid w:val="00952512"/>
    <w:rsid w:val="009525CC"/>
    <w:rsid w:val="00954AB1"/>
    <w:rsid w:val="00954C1E"/>
    <w:rsid w:val="00954F2C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150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CFC"/>
    <w:rsid w:val="009F2975"/>
    <w:rsid w:val="009F50E5"/>
    <w:rsid w:val="009F564F"/>
    <w:rsid w:val="009F660E"/>
    <w:rsid w:val="009F725E"/>
    <w:rsid w:val="009F7496"/>
    <w:rsid w:val="00A0348E"/>
    <w:rsid w:val="00A03F18"/>
    <w:rsid w:val="00A04CBF"/>
    <w:rsid w:val="00A05E28"/>
    <w:rsid w:val="00A11900"/>
    <w:rsid w:val="00A13721"/>
    <w:rsid w:val="00A14520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235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463"/>
    <w:rsid w:val="00BA5396"/>
    <w:rsid w:val="00BB00B3"/>
    <w:rsid w:val="00BC09B7"/>
    <w:rsid w:val="00BC622E"/>
    <w:rsid w:val="00BD752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AE7"/>
    <w:rsid w:val="00C64518"/>
    <w:rsid w:val="00C67772"/>
    <w:rsid w:val="00C7584A"/>
    <w:rsid w:val="00C760A0"/>
    <w:rsid w:val="00C82103"/>
    <w:rsid w:val="00C84ED2"/>
    <w:rsid w:val="00C86C3F"/>
    <w:rsid w:val="00C925BC"/>
    <w:rsid w:val="00C97B4D"/>
    <w:rsid w:val="00CA1CEF"/>
    <w:rsid w:val="00CA2961"/>
    <w:rsid w:val="00CB042A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4BDF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6C20"/>
    <w:rsid w:val="00E17EEE"/>
    <w:rsid w:val="00E20B29"/>
    <w:rsid w:val="00E27623"/>
    <w:rsid w:val="00E31628"/>
    <w:rsid w:val="00E32DD8"/>
    <w:rsid w:val="00E36AFB"/>
    <w:rsid w:val="00E4037B"/>
    <w:rsid w:val="00E43444"/>
    <w:rsid w:val="00E46564"/>
    <w:rsid w:val="00E52CD7"/>
    <w:rsid w:val="00E54E21"/>
    <w:rsid w:val="00E573C0"/>
    <w:rsid w:val="00E57781"/>
    <w:rsid w:val="00E611E6"/>
    <w:rsid w:val="00E67717"/>
    <w:rsid w:val="00E70DFC"/>
    <w:rsid w:val="00E72B2E"/>
    <w:rsid w:val="00E72C30"/>
    <w:rsid w:val="00E73081"/>
    <w:rsid w:val="00E8561E"/>
    <w:rsid w:val="00E92914"/>
    <w:rsid w:val="00E939F9"/>
    <w:rsid w:val="00E93A5D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11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125C"/>
    <w:rsid w:val="00F75B0B"/>
    <w:rsid w:val="00F91469"/>
    <w:rsid w:val="00F938D7"/>
    <w:rsid w:val="00F948E3"/>
    <w:rsid w:val="00F95F7A"/>
    <w:rsid w:val="00F968BE"/>
    <w:rsid w:val="00FA2B62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2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5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A05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A05E28"/>
  </w:style>
  <w:style w:type="character" w:styleId="a6">
    <w:name w:val="Hyperlink"/>
    <w:rsid w:val="00A05E28"/>
    <w:rPr>
      <w:color w:val="0000FF"/>
      <w:u w:val="single"/>
    </w:rPr>
  </w:style>
  <w:style w:type="table" w:styleId="a7">
    <w:name w:val="Table Grid"/>
    <w:basedOn w:val="a1"/>
    <w:qFormat/>
    <w:rsid w:val="00A05E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A05E28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BD752A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B69C1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B69C1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69484-5E8A-4694-9C91-ADDB99A2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514</Words>
  <Characters>2932</Characters>
  <Application>Microsoft Office Word</Application>
  <DocSecurity>0</DocSecurity>
  <Lines>24</Lines>
  <Paragraphs>6</Paragraphs>
  <ScaleCrop>false</ScaleCrop>
  <Company>CMT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69</cp:revision>
  <cp:lastPrinted>2015-03-18T03:45:00Z</cp:lastPrinted>
  <dcterms:created xsi:type="dcterms:W3CDTF">2015-08-27T04:51:00Z</dcterms:created>
  <dcterms:modified xsi:type="dcterms:W3CDTF">2021-03-11T09:30:00Z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