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D053C" w:rsidRDefault="00AD053C">
      <w:pPr>
        <w:snapToGrid w:val="0"/>
        <w:jc w:val="center"/>
        <w:rPr>
          <w:sz w:val="6"/>
          <w:szCs w:val="6"/>
        </w:rPr>
      </w:pPr>
    </w:p>
    <w:p w:rsidR="00AD053C" w:rsidRDefault="00AD053C">
      <w:pPr>
        <w:snapToGrid w:val="0"/>
        <w:jc w:val="center"/>
        <w:rPr>
          <w:sz w:val="6"/>
          <w:szCs w:val="6"/>
        </w:rPr>
      </w:pPr>
    </w:p>
    <w:p w:rsidR="00AD053C" w:rsidRDefault="000F7E6D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AD053C" w:rsidRDefault="00AD053C" w:rsidP="00A60596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AD053C" w:rsidRDefault="000F7E6D" w:rsidP="00A60596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401"/>
        <w:gridCol w:w="1001"/>
        <w:gridCol w:w="3969"/>
      </w:tblGrid>
      <w:tr w:rsidR="00AD053C">
        <w:trPr>
          <w:trHeight w:val="571"/>
        </w:trPr>
        <w:tc>
          <w:tcPr>
            <w:tcW w:w="1418" w:type="dxa"/>
            <w:vAlign w:val="center"/>
          </w:tcPr>
          <w:p w:rsidR="00AD053C" w:rsidRDefault="000F7E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401" w:type="dxa"/>
            <w:vAlign w:val="center"/>
          </w:tcPr>
          <w:p w:rsidR="00AD053C" w:rsidRDefault="000F7E6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2999063</w:t>
            </w:r>
          </w:p>
        </w:tc>
        <w:tc>
          <w:tcPr>
            <w:tcW w:w="1001" w:type="dxa"/>
            <w:vAlign w:val="center"/>
          </w:tcPr>
          <w:p w:rsidR="00AD053C" w:rsidRDefault="000F7E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AD053C" w:rsidRDefault="000F7E6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创新创业训练项目</w:t>
            </w:r>
          </w:p>
        </w:tc>
      </w:tr>
      <w:tr w:rsidR="00AD053C">
        <w:trPr>
          <w:trHeight w:val="571"/>
        </w:trPr>
        <w:tc>
          <w:tcPr>
            <w:tcW w:w="1418" w:type="dxa"/>
            <w:vAlign w:val="center"/>
          </w:tcPr>
          <w:p w:rsidR="00AD053C" w:rsidRDefault="000F7E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401" w:type="dxa"/>
            <w:vAlign w:val="center"/>
          </w:tcPr>
          <w:p w:rsidR="00AD053C" w:rsidRDefault="000F7E6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001" w:type="dxa"/>
            <w:vAlign w:val="center"/>
          </w:tcPr>
          <w:p w:rsidR="00AD053C" w:rsidRDefault="000F7E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AD053C" w:rsidRDefault="000F7E6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</w:t>
            </w:r>
          </w:p>
        </w:tc>
      </w:tr>
      <w:tr w:rsidR="00AD053C">
        <w:trPr>
          <w:trHeight w:val="571"/>
        </w:trPr>
        <w:tc>
          <w:tcPr>
            <w:tcW w:w="1418" w:type="dxa"/>
            <w:vAlign w:val="center"/>
          </w:tcPr>
          <w:p w:rsidR="00AD053C" w:rsidRDefault="000F7E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401" w:type="dxa"/>
            <w:vAlign w:val="center"/>
          </w:tcPr>
          <w:p w:rsidR="00AD053C" w:rsidRDefault="000F7E6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李晓峰 贺光辉</w:t>
            </w:r>
          </w:p>
        </w:tc>
        <w:tc>
          <w:tcPr>
            <w:tcW w:w="1001" w:type="dxa"/>
            <w:vAlign w:val="center"/>
          </w:tcPr>
          <w:p w:rsidR="00AD053C" w:rsidRDefault="000F7E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AD053C" w:rsidRDefault="00BA205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hyperlink r:id="rId10" w:history="1">
              <w:r w:rsidR="000F7E6D">
                <w:rPr>
                  <w:rStyle w:val="a7"/>
                  <w:rFonts w:ascii="宋体" w:eastAsia="宋体" w:hAnsi="宋体" w:hint="eastAsia"/>
                  <w:sz w:val="21"/>
                  <w:szCs w:val="21"/>
                  <w:lang w:eastAsia="zh-CN"/>
                </w:rPr>
                <w:t>15118@gench.edu.cn</w:t>
              </w:r>
            </w:hyperlink>
          </w:p>
          <w:p w:rsidR="00AD053C" w:rsidRDefault="00BA205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hyperlink r:id="rId11" w:history="1">
              <w:r w:rsidR="000F7E6D">
                <w:rPr>
                  <w:rStyle w:val="a7"/>
                  <w:rFonts w:ascii="宋体" w:eastAsia="宋体" w:hAnsi="宋体" w:hint="eastAsia"/>
                  <w:sz w:val="21"/>
                  <w:szCs w:val="21"/>
                  <w:lang w:eastAsia="zh-CN"/>
                </w:rPr>
                <w:t>20689@gench.edu.cn</w:t>
              </w:r>
            </w:hyperlink>
          </w:p>
        </w:tc>
      </w:tr>
      <w:tr w:rsidR="00AD053C">
        <w:trPr>
          <w:trHeight w:val="571"/>
        </w:trPr>
        <w:tc>
          <w:tcPr>
            <w:tcW w:w="1418" w:type="dxa"/>
            <w:vAlign w:val="center"/>
          </w:tcPr>
          <w:p w:rsidR="00AD053C" w:rsidRDefault="000F7E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401" w:type="dxa"/>
            <w:vAlign w:val="center"/>
          </w:tcPr>
          <w:p w:rsidR="00AD053C" w:rsidRDefault="000F7E6D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英语B18-1，2,3,4,5,6,7,8,9,10,11,12</w:t>
            </w:r>
          </w:p>
        </w:tc>
        <w:tc>
          <w:tcPr>
            <w:tcW w:w="1001" w:type="dxa"/>
            <w:vAlign w:val="center"/>
          </w:tcPr>
          <w:p w:rsidR="00AD053C" w:rsidRDefault="000F7E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AD053C" w:rsidRDefault="000F7E6D"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二</w:t>
            </w:r>
            <w:r>
              <w:rPr>
                <w:rFonts w:hint="eastAsia"/>
                <w:sz w:val="20"/>
                <w:szCs w:val="20"/>
              </w:rPr>
              <w:t>教</w:t>
            </w:r>
            <w:r>
              <w:rPr>
                <w:rFonts w:hint="eastAsia"/>
                <w:sz w:val="20"/>
                <w:szCs w:val="20"/>
                <w:lang w:eastAsia="zh-CN"/>
              </w:rPr>
              <w:t>307</w:t>
            </w:r>
            <w:r>
              <w:rPr>
                <w:rFonts w:hint="eastAsia"/>
                <w:sz w:val="20"/>
                <w:szCs w:val="20"/>
                <w:lang w:eastAsia="zh-CN"/>
              </w:rPr>
              <w:t>，钉钉</w:t>
            </w:r>
          </w:p>
          <w:p w:rsidR="00AD053C" w:rsidRDefault="000F7E6D">
            <w:pPr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二教</w:t>
            </w:r>
            <w:r>
              <w:rPr>
                <w:rFonts w:hint="eastAsia"/>
                <w:sz w:val="20"/>
                <w:szCs w:val="20"/>
                <w:lang w:eastAsia="zh-CN"/>
              </w:rPr>
              <w:t>307</w:t>
            </w:r>
          </w:p>
          <w:p w:rsidR="00AD053C" w:rsidRDefault="000F7E6D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三教</w:t>
            </w:r>
            <w:r>
              <w:rPr>
                <w:rFonts w:hint="eastAsia"/>
                <w:sz w:val="20"/>
                <w:szCs w:val="20"/>
                <w:lang w:eastAsia="zh-CN"/>
              </w:rPr>
              <w:t>103</w:t>
            </w:r>
          </w:p>
        </w:tc>
      </w:tr>
      <w:tr w:rsidR="00AD053C">
        <w:trPr>
          <w:trHeight w:val="571"/>
        </w:trPr>
        <w:tc>
          <w:tcPr>
            <w:tcW w:w="1418" w:type="dxa"/>
            <w:vAlign w:val="center"/>
          </w:tcPr>
          <w:p w:rsidR="00AD053C" w:rsidRDefault="000F7E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AD053C" w:rsidRDefault="000F7E6D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周一下午5，6节</w:t>
            </w:r>
          </w:p>
        </w:tc>
      </w:tr>
      <w:tr w:rsidR="00AD053C">
        <w:trPr>
          <w:trHeight w:val="416"/>
        </w:trPr>
        <w:tc>
          <w:tcPr>
            <w:tcW w:w="1418" w:type="dxa"/>
            <w:vAlign w:val="center"/>
          </w:tcPr>
          <w:p w:rsidR="00AD053C" w:rsidRDefault="000F7E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AD053C" w:rsidRDefault="000F7E6D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姚凤云， 赵雅丹，郑郁，创新与创业管理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，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清华大学出版社，2017</w:t>
            </w:r>
          </w:p>
        </w:tc>
      </w:tr>
      <w:tr w:rsidR="00AD053C">
        <w:trPr>
          <w:trHeight w:val="571"/>
        </w:trPr>
        <w:tc>
          <w:tcPr>
            <w:tcW w:w="1418" w:type="dxa"/>
            <w:vAlign w:val="center"/>
          </w:tcPr>
          <w:p w:rsidR="00AD053C" w:rsidRDefault="000F7E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AD053C" w:rsidRDefault="000F7E6D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吕爽，创业基础，中国铁道出版社，2016</w:t>
            </w:r>
          </w:p>
          <w:p w:rsidR="00AD053C" w:rsidRDefault="000F7E6D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奚国泉，徐林海，徐国华，创新创业实训教程，清华大学出版社，2012</w:t>
            </w:r>
          </w:p>
          <w:p w:rsidR="00AD053C" w:rsidRDefault="000F7E6D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蔡立雄，梁俊平，丁培荣，大学生创新创业基础，北京大学出版社，2018</w:t>
            </w:r>
          </w:p>
        </w:tc>
      </w:tr>
    </w:tbl>
    <w:p w:rsidR="00AD053C" w:rsidRDefault="00AD053C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AD053C" w:rsidRDefault="000F7E6D" w:rsidP="00A60596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AD053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D053C" w:rsidRDefault="000F7E6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D053C" w:rsidRDefault="000F7E6D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D053C" w:rsidRDefault="000F7E6D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D053C" w:rsidRDefault="000F7E6D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AD053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D053C" w:rsidRDefault="000F7E6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D053C" w:rsidRDefault="000F7E6D" w:rsidP="00A60596">
            <w:pPr>
              <w:widowControl/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1.创业概述</w:t>
            </w:r>
          </w:p>
          <w:p w:rsidR="00AD053C" w:rsidRDefault="000F7E6D" w:rsidP="00A60596">
            <w:pPr>
              <w:widowControl/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1.1理解创业的内涵，特征，要素，过程，类型</w:t>
            </w:r>
          </w:p>
          <w:p w:rsidR="00AD053C" w:rsidRDefault="000F7E6D" w:rsidP="00A60596">
            <w:pPr>
              <w:widowControl/>
              <w:spacing w:beforeLines="50" w:before="180" w:afterLines="50" w:after="180"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1.2理解中国当代的创业背景和现状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D053C" w:rsidRDefault="000F7E6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D053C" w:rsidRDefault="000F7E6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复习上课相关内容</w:t>
            </w:r>
          </w:p>
        </w:tc>
      </w:tr>
      <w:tr w:rsidR="00AD053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D053C" w:rsidRDefault="000F7E6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D053C" w:rsidRDefault="000F7E6D" w:rsidP="00A60596">
            <w:pPr>
              <w:widowControl/>
              <w:numPr>
                <w:ilvl w:val="0"/>
                <w:numId w:val="1"/>
              </w:numPr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创业准备</w:t>
            </w:r>
          </w:p>
          <w:p w:rsidR="00AD053C" w:rsidRDefault="000F7E6D" w:rsidP="00A60596">
            <w:pPr>
              <w:widowControl/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2.1理解创业环境分析的要素</w:t>
            </w:r>
          </w:p>
          <w:p w:rsidR="00AD053C" w:rsidRDefault="000F7E6D" w:rsidP="00A60596">
            <w:pPr>
              <w:widowControl/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2.2分析商业模式的设计</w:t>
            </w:r>
          </w:p>
          <w:p w:rsidR="00AD053C" w:rsidRDefault="000F7E6D" w:rsidP="00A60596">
            <w:pPr>
              <w:widowControl/>
              <w:spacing w:beforeLines="50" w:before="180" w:afterLines="50" w:after="180"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2.3 理解企业的登记注册过程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D053C" w:rsidRDefault="000F7E6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D053C" w:rsidRDefault="000F7E6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复习上课相关内容</w:t>
            </w:r>
          </w:p>
        </w:tc>
      </w:tr>
      <w:tr w:rsidR="00AD053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D053C" w:rsidRDefault="000F7E6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D053C" w:rsidRDefault="000F7E6D" w:rsidP="00A60596">
            <w:pPr>
              <w:widowControl/>
              <w:numPr>
                <w:ilvl w:val="0"/>
                <w:numId w:val="1"/>
              </w:numPr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创业团队的组建和创业资源整合</w:t>
            </w:r>
          </w:p>
          <w:p w:rsidR="00AD053C" w:rsidRDefault="000F7E6D" w:rsidP="00A60596">
            <w:pPr>
              <w:widowControl/>
              <w:numPr>
                <w:ilvl w:val="1"/>
                <w:numId w:val="1"/>
              </w:numPr>
              <w:tabs>
                <w:tab w:val="clear" w:pos="312"/>
                <w:tab w:val="left" w:pos="451"/>
              </w:tabs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理解创业团队的组建的程序方法和组建后的管理方法</w:t>
            </w:r>
          </w:p>
          <w:p w:rsidR="00AD053C" w:rsidRDefault="000F7E6D" w:rsidP="00A60596">
            <w:pPr>
              <w:widowControl/>
              <w:spacing w:beforeLines="50" w:before="180" w:afterLines="50" w:after="180" w:line="288" w:lineRule="auto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3.2理解各种创业资源分类及整合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D053C" w:rsidRDefault="000F7E6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D053C" w:rsidRDefault="000F7E6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复习上课相关内容</w:t>
            </w:r>
          </w:p>
        </w:tc>
      </w:tr>
      <w:tr w:rsidR="00AD053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D053C" w:rsidRDefault="000F7E6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D053C" w:rsidRDefault="000F7E6D" w:rsidP="00A60596">
            <w:pPr>
              <w:widowControl/>
              <w:numPr>
                <w:ilvl w:val="0"/>
                <w:numId w:val="1"/>
              </w:numPr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创业融资</w:t>
            </w:r>
          </w:p>
          <w:p w:rsidR="00AD053C" w:rsidRDefault="000F7E6D" w:rsidP="00A60596">
            <w:pPr>
              <w:widowControl/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4.1理解创业融资的含义，渠道及过程</w:t>
            </w:r>
          </w:p>
          <w:p w:rsidR="00AD053C" w:rsidRDefault="000F7E6D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4.2 学习撰写创业融资计划书，并学会运用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D053C" w:rsidRDefault="000F7E6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D053C" w:rsidRDefault="000F7E6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复习上课相关内容</w:t>
            </w:r>
          </w:p>
        </w:tc>
      </w:tr>
      <w:tr w:rsidR="00AD053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D053C" w:rsidRDefault="000F7E6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D053C" w:rsidRDefault="000F7E6D" w:rsidP="00A60596">
            <w:pPr>
              <w:widowControl/>
              <w:numPr>
                <w:ilvl w:val="0"/>
                <w:numId w:val="1"/>
              </w:numPr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创业计划书</w:t>
            </w:r>
          </w:p>
          <w:p w:rsidR="00AD053C" w:rsidRDefault="000F7E6D" w:rsidP="00A60596">
            <w:pPr>
              <w:widowControl/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5.1理解创业计划书的类型</w:t>
            </w:r>
          </w:p>
          <w:p w:rsidR="00AD053C" w:rsidRDefault="000F7E6D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5.2 学习撰写创业计划书，并学会运用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D053C" w:rsidRDefault="000F7E6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D053C" w:rsidRDefault="000F7E6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复习上课相关内容，创业计划书撰写前期准备</w:t>
            </w:r>
          </w:p>
        </w:tc>
      </w:tr>
      <w:tr w:rsidR="00AD053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D053C" w:rsidRDefault="000F7E6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D053C" w:rsidRDefault="000F7E6D" w:rsidP="00A60596">
            <w:pPr>
              <w:widowControl/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6.创业风险管理</w:t>
            </w:r>
          </w:p>
          <w:p w:rsidR="00AD053C" w:rsidRDefault="000F7E6D" w:rsidP="00A60596">
            <w:pPr>
              <w:widowControl/>
              <w:spacing w:beforeLines="50" w:before="180" w:afterLines="50" w:after="180" w:line="288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6.1理解创业风险的特征和类型</w:t>
            </w:r>
          </w:p>
          <w:p w:rsidR="00AD053C" w:rsidRDefault="000F7E6D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6.2 理解创业风险的识别评估和控制管理方法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D053C" w:rsidRDefault="000F7E6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D053C" w:rsidRDefault="000F7E6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复习上课相关内容</w:t>
            </w:r>
          </w:p>
        </w:tc>
      </w:tr>
      <w:tr w:rsidR="00AD053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D053C" w:rsidRDefault="000F7E6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D053C" w:rsidRDefault="000F7E6D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7.创业企业的经典案例分析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D053C" w:rsidRDefault="000F7E6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D053C" w:rsidRDefault="000F7E6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复习上课相关内容，撰写企业案例分析报告</w:t>
            </w:r>
          </w:p>
        </w:tc>
      </w:tr>
      <w:tr w:rsidR="00AD053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D053C" w:rsidRDefault="000F7E6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D053C" w:rsidRDefault="000F7E6D">
            <w:pPr>
              <w:widowControl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创业计划PPT展示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D053C" w:rsidRDefault="000F7E6D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PPT展示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D053C" w:rsidRDefault="00AD05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:rsidR="00AD053C" w:rsidRDefault="000F7E6D" w:rsidP="00A60596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bookmarkStart w:id="0" w:name="_GoBack"/>
      <w:bookmarkEnd w:id="0"/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AD053C">
        <w:tc>
          <w:tcPr>
            <w:tcW w:w="1809" w:type="dxa"/>
          </w:tcPr>
          <w:p w:rsidR="00AD053C" w:rsidRDefault="000F7E6D" w:rsidP="00A60596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:rsidR="00AD053C" w:rsidRDefault="000F7E6D" w:rsidP="00A6059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</w:tcPr>
          <w:p w:rsidR="00AD053C" w:rsidRDefault="000F7E6D" w:rsidP="00A6059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AD053C">
        <w:tc>
          <w:tcPr>
            <w:tcW w:w="1809" w:type="dxa"/>
          </w:tcPr>
          <w:p w:rsidR="00AD053C" w:rsidRDefault="000F7E6D" w:rsidP="00A6059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</w:tcPr>
          <w:p w:rsidR="00AD053C" w:rsidRDefault="000F7E6D" w:rsidP="00A6059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创业计划书</w:t>
            </w:r>
          </w:p>
        </w:tc>
        <w:tc>
          <w:tcPr>
            <w:tcW w:w="1843" w:type="dxa"/>
          </w:tcPr>
          <w:p w:rsidR="00AD053C" w:rsidRDefault="000F7E6D" w:rsidP="00A60596">
            <w:pPr>
              <w:snapToGrid w:val="0"/>
              <w:spacing w:beforeLines="50" w:before="180" w:afterLines="50" w:after="18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60%</w:t>
            </w:r>
          </w:p>
        </w:tc>
      </w:tr>
      <w:tr w:rsidR="00AD053C">
        <w:trPr>
          <w:trHeight w:val="636"/>
        </w:trPr>
        <w:tc>
          <w:tcPr>
            <w:tcW w:w="1809" w:type="dxa"/>
          </w:tcPr>
          <w:p w:rsidR="00AD053C" w:rsidRDefault="000F7E6D" w:rsidP="00A6059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</w:tcPr>
          <w:p w:rsidR="00AD053C" w:rsidRDefault="000F7E6D" w:rsidP="00A60596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创业</w:t>
            </w: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计划展示</w:t>
            </w:r>
          </w:p>
        </w:tc>
        <w:tc>
          <w:tcPr>
            <w:tcW w:w="1843" w:type="dxa"/>
          </w:tcPr>
          <w:p w:rsidR="00AD053C" w:rsidRDefault="000F7E6D" w:rsidP="00A60596">
            <w:pPr>
              <w:snapToGrid w:val="0"/>
              <w:spacing w:beforeLines="50" w:before="180" w:afterLines="50" w:after="18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20</w:t>
            </w:r>
            <w:r>
              <w:rPr>
                <w:rFonts w:ascii="宋体" w:hAnsi="宋体" w:cs="宋体" w:hint="eastAsia"/>
                <w:bCs/>
                <w:szCs w:val="21"/>
              </w:rPr>
              <w:t>%</w:t>
            </w:r>
          </w:p>
        </w:tc>
      </w:tr>
      <w:tr w:rsidR="00AD053C">
        <w:tc>
          <w:tcPr>
            <w:tcW w:w="1809" w:type="dxa"/>
          </w:tcPr>
          <w:p w:rsidR="00AD053C" w:rsidRDefault="000F7E6D" w:rsidP="00A6059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lastRenderedPageBreak/>
              <w:t>X2</w:t>
            </w:r>
          </w:p>
        </w:tc>
        <w:tc>
          <w:tcPr>
            <w:tcW w:w="5103" w:type="dxa"/>
          </w:tcPr>
          <w:p w:rsidR="00AD053C" w:rsidRDefault="000F7E6D" w:rsidP="00A60596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企业案例分析报告</w:t>
            </w: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（</w:t>
            </w: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10%</w:t>
            </w: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）</w:t>
            </w: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+</w:t>
            </w: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课堂参与（</w:t>
            </w: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10%</w:t>
            </w:r>
            <w:r>
              <w:rPr>
                <w:rFonts w:ascii="宋体" w:hAnsi="宋体" w:hint="eastAsia"/>
                <w:bCs/>
                <w:color w:val="000000"/>
                <w:szCs w:val="20"/>
                <w:lang w:eastAsia="zh-CN"/>
              </w:rPr>
              <w:t>）</w:t>
            </w:r>
          </w:p>
        </w:tc>
        <w:tc>
          <w:tcPr>
            <w:tcW w:w="1843" w:type="dxa"/>
          </w:tcPr>
          <w:p w:rsidR="00AD053C" w:rsidRDefault="000F7E6D" w:rsidP="00A60596">
            <w:pPr>
              <w:snapToGrid w:val="0"/>
              <w:spacing w:beforeLines="50" w:before="180" w:afterLines="50" w:after="18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20</w:t>
            </w:r>
            <w:r>
              <w:rPr>
                <w:rFonts w:ascii="宋体" w:hAnsi="宋体" w:cs="宋体" w:hint="eastAsia"/>
                <w:bCs/>
                <w:szCs w:val="21"/>
              </w:rPr>
              <w:t>%</w:t>
            </w:r>
          </w:p>
        </w:tc>
      </w:tr>
    </w:tbl>
    <w:p w:rsidR="00AD053C" w:rsidRDefault="00AD053C"/>
    <w:p w:rsidR="00AD053C" w:rsidRDefault="000F7E6D" w:rsidP="00A60596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728980" cy="231775"/>
            <wp:effectExtent l="0" t="0" r="7620" b="9525"/>
            <wp:docPr id="4" name="图片 4" descr="a62c3fd1704fdda71654052258fa6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62c3fd1704fdda71654052258fa6cb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898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508000" cy="215900"/>
            <wp:effectExtent l="0" t="0" r="0" b="0"/>
            <wp:docPr id="6" name="图片 6" descr="7dc86c98e56ad2245ff1b08577f0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dc86c98e56ad2245ff1b08577f08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259715" cy="618490"/>
            <wp:effectExtent l="0" t="0" r="3810" b="6985"/>
            <wp:docPr id="5" name="图片 5" descr="eb7537c9db05053c292fe4a5cfaa9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b7537c9db05053c292fe4a5cfaa9e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59715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</w:p>
    <w:p w:rsidR="00AD053C" w:rsidRDefault="000F7E6D" w:rsidP="00AD053C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2020.</w:t>
      </w:r>
      <w:r w:rsidR="00A60596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3</w:t>
      </w:r>
    </w:p>
    <w:sectPr w:rsidR="00AD053C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057" w:rsidRDefault="00BA2057">
      <w:r>
        <w:separator/>
      </w:r>
    </w:p>
  </w:endnote>
  <w:endnote w:type="continuationSeparator" w:id="0">
    <w:p w:rsidR="00BA2057" w:rsidRDefault="00BA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53C" w:rsidRDefault="000F7E6D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AD053C" w:rsidRDefault="000F7E6D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53C" w:rsidRDefault="000F7E6D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D91675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AD053C" w:rsidRDefault="000F7E6D" w:rsidP="00A60596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057" w:rsidRDefault="00BA2057">
      <w:r>
        <w:separator/>
      </w:r>
    </w:p>
  </w:footnote>
  <w:footnote w:type="continuationSeparator" w:id="0">
    <w:p w:rsidR="00BA2057" w:rsidRDefault="00BA2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53C" w:rsidRDefault="000F7E6D" w:rsidP="00A60596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53C" w:rsidRDefault="000F7E6D" w:rsidP="00A60596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D053C" w:rsidRDefault="000F7E6D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jc w:val="left"/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  <w:lang w:val="en-US"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  <w:sz w:val="24"/>
                        <w:szCs w:val="24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  <w:sz w:val="24"/>
                        <w:szCs w:val="24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3E281"/>
    <w:multiLevelType w:val="multilevel"/>
    <w:tmpl w:val="EB13E281"/>
    <w:lvl w:ilvl="0">
      <w:start w:val="2"/>
      <w:numFmt w:val="decimal"/>
      <w:lvlText w:val="%1."/>
      <w:lvlJc w:val="left"/>
      <w:pPr>
        <w:tabs>
          <w:tab w:val="left" w:pos="312"/>
        </w:tabs>
      </w:pPr>
    </w:lvl>
    <w:lvl w:ilvl="1">
      <w:start w:val="1"/>
      <w:numFmt w:val="decimal"/>
      <w:lvlText w:val="%1.%2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312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0F7E6D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0596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053C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205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1675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8323A6F"/>
    <w:rsid w:val="2A6B6E3C"/>
    <w:rsid w:val="2C2B3EC0"/>
    <w:rsid w:val="2DD667A8"/>
    <w:rsid w:val="2E59298A"/>
    <w:rsid w:val="37E50B00"/>
    <w:rsid w:val="394414FA"/>
    <w:rsid w:val="442B26F0"/>
    <w:rsid w:val="49DF08B3"/>
    <w:rsid w:val="58CF6E59"/>
    <w:rsid w:val="65310993"/>
    <w:rsid w:val="657F5AFF"/>
    <w:rsid w:val="6E256335"/>
    <w:rsid w:val="6EB13485"/>
    <w:rsid w:val="700912C5"/>
    <w:rsid w:val="74F62C86"/>
    <w:rsid w:val="7FB6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Balloon Text"/>
    <w:basedOn w:val="a"/>
    <w:link w:val="Char"/>
    <w:semiHidden/>
    <w:unhideWhenUsed/>
    <w:rsid w:val="00A60596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A60596"/>
    <w:rPr>
      <w:rFonts w:ascii="Times New Roman" w:eastAsia="PMingLiU" w:hAnsi="Times New Roman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Balloon Text"/>
    <w:basedOn w:val="a"/>
    <w:link w:val="Char"/>
    <w:semiHidden/>
    <w:unhideWhenUsed/>
    <w:rsid w:val="00A60596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A60596"/>
    <w:rPr>
      <w:rFonts w:ascii="Times New Roman" w:eastAsia="PMingLiU" w:hAnsi="Times New Roman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20689@gench.edu.cn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1.xml"/><Relationship Id="rId10" Type="http://schemas.openxmlformats.org/officeDocument/2006/relationships/hyperlink" Target="mailto:15118@gench.edu.cn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ED4F23-BC60-4608-8B08-9643C3C2D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154</Words>
  <Characters>879</Characters>
  <Application>Microsoft Office Word</Application>
  <DocSecurity>0</DocSecurity>
  <Lines>7</Lines>
  <Paragraphs>2</Paragraphs>
  <ScaleCrop>false</ScaleCrop>
  <Company>CMT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AutoBVT</cp:lastModifiedBy>
  <cp:revision>32</cp:revision>
  <cp:lastPrinted>2015-03-18T03:45:00Z</cp:lastPrinted>
  <dcterms:created xsi:type="dcterms:W3CDTF">2015-08-27T04:51:00Z</dcterms:created>
  <dcterms:modified xsi:type="dcterms:W3CDTF">2021-03-11T11:17:00Z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