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5E42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pict w14:anchorId="342234D9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margin-left:42.55pt;margin-top:28.3pt;width:207.5pt;height:22.1pt;z-index:25168896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F52291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F2CD53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5FC13D1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E743C41" w14:textId="4DAC827A" w:rsidR="006547BD" w:rsidRPr="009E253E" w:rsidRDefault="009E253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《</w:t>
      </w:r>
      <w:r w:rsidRPr="009E253E"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商务德语</w:t>
      </w:r>
      <w:r>
        <w:rPr>
          <w:rFonts w:ascii="Times New Roman" w:hAnsi="Times New Roman" w:cs="Times New Roman" w:hint="eastAsia"/>
          <w:sz w:val="30"/>
          <w:szCs w:val="44"/>
          <w:u w:val="single"/>
          <w:lang w:val="de-DE"/>
        </w:rPr>
        <w:t>》</w:t>
      </w:r>
      <w:r w:rsidR="00C60B8E" w:rsidRPr="009E253E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3C385478" w14:textId="544578E4" w:rsidR="006547BD" w:rsidRPr="008161C6" w:rsidRDefault="00C60B8E" w:rsidP="008150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6547BD" w:rsidRPr="008161C6" w14:paraId="65F7244F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80D44AD" w14:textId="77777777" w:rsidR="006547BD" w:rsidRPr="008161C6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0108CD3" w14:textId="7FF024C2" w:rsidR="006547BD" w:rsidRPr="008161C6" w:rsidRDefault="001971F5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616F32"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1 Herzlich Willkommen!</w:t>
            </w:r>
          </w:p>
        </w:tc>
      </w:tr>
      <w:tr w:rsidR="006547BD" w:rsidRPr="008161C6" w14:paraId="5B02094D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538EA9A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77AED95" w14:textId="4B5BC505" w:rsidR="009E253E" w:rsidRDefault="008161C6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知道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商务接待的流程、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掌握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基本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商务</w:t>
            </w:r>
            <w:r w:rsidR="00EA5608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礼仪</w:t>
            </w:r>
            <w:r w:rsidR="009E253E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及惯用语</w:t>
            </w:r>
            <w:r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。</w:t>
            </w:r>
          </w:p>
          <w:p w14:paraId="1AA23599" w14:textId="0CBE1AE4" w:rsidR="009E253E" w:rsidRPr="009E253E" w:rsidRDefault="009E253E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掌握欢迎词的结构及惯用语，正确书写欢迎词。</w:t>
            </w:r>
          </w:p>
          <w:p w14:paraId="69BA0DD2" w14:textId="05E05C67" w:rsidR="001971F5" w:rsidRPr="009E253E" w:rsidRDefault="00EA5608" w:rsidP="009E253E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知道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与</w:t>
            </w: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酒店住宿相关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的</w:t>
            </w:r>
            <w:r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词汇</w:t>
            </w:r>
            <w:r w:rsidR="008161C6" w:rsidRPr="009E253E">
              <w:rPr>
                <w:rFonts w:ascii="Times New Roman" w:hAnsi="Times New Roman" w:cs="Times New Roman"/>
                <w:bCs/>
                <w:szCs w:val="21"/>
                <w:lang w:val="zh-Hans"/>
              </w:rPr>
              <w:t>，</w:t>
            </w:r>
            <w:r w:rsidR="008161C6" w:rsidRP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利用固定句型表达自身诉求。</w:t>
            </w:r>
          </w:p>
          <w:p w14:paraId="5130DFAE" w14:textId="5BD532A9" w:rsidR="00D55928" w:rsidRPr="008161C6" w:rsidRDefault="009E253E" w:rsidP="0080226D">
            <w:pPr>
              <w:pStyle w:val="a7"/>
              <w:numPr>
                <w:ilvl w:val="0"/>
                <w:numId w:val="1"/>
              </w:numPr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Theme="minorEastAsia" w:hAnsiTheme="minorEastAsia" w:cs="Times New Roman" w:hint="eastAsia"/>
                <w:bCs/>
                <w:szCs w:val="21"/>
                <w:lang w:val="zh-Hans" w:eastAsia="zh-TW"/>
              </w:rPr>
              <w:t>了解来宾愿望及要求，为其拟定文化活动安排。</w:t>
            </w:r>
          </w:p>
        </w:tc>
      </w:tr>
      <w:tr w:rsidR="006547BD" w:rsidRPr="008161C6" w14:paraId="6EEDA855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82BA8CF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3DF8053C" w14:textId="295ABFA6" w:rsidR="00D55928" w:rsidRPr="008161C6" w:rsidRDefault="0080226D" w:rsidP="009E253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以图片、视频导入，总结句型，情景模拟。</w:t>
            </w:r>
          </w:p>
        </w:tc>
      </w:tr>
      <w:tr w:rsidR="006547BD" w:rsidRPr="008161C6" w14:paraId="3F1E0714" w14:textId="77777777" w:rsidTr="008B037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2E5FC768" w14:textId="77777777" w:rsidR="006547BD" w:rsidRPr="008161C6" w:rsidRDefault="004D1FAF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2B71A471" w14:textId="6E3B0ADF" w:rsidR="008B037E" w:rsidRPr="008161C6" w:rsidRDefault="008B037E" w:rsidP="008B037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欢迎词的撰写（内容及格式要求）</w:t>
            </w:r>
          </w:p>
          <w:p w14:paraId="41BE5DB7" w14:textId="151B854A" w:rsidR="00D55928" w:rsidRPr="008161C6" w:rsidRDefault="00884D86" w:rsidP="0080226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9E253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基本商务礼仪</w:t>
            </w:r>
          </w:p>
        </w:tc>
      </w:tr>
      <w:tr w:rsidR="006547BD" w:rsidRPr="008161C6" w14:paraId="1B8721F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E025CAF" w14:textId="77777777" w:rsidR="006547BD" w:rsidRPr="008161C6" w:rsidRDefault="004D1FAF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BAA9E49" w14:textId="77777777" w:rsidR="006547BD" w:rsidRPr="008161C6" w:rsidRDefault="004D1FAF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EC4407" w:rsidRPr="008161C6" w14:paraId="685B6C4E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6ADA573" w14:textId="77777777" w:rsidR="00177BCF" w:rsidRPr="00781665" w:rsidRDefault="00177BCF" w:rsidP="00177BCF">
            <w:pPr>
              <w:ind w:right="-51" w:firstLineChars="150" w:firstLine="316"/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</w:pP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>单元目标解读</w:t>
            </w: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  <w:t>5</w:t>
            </w:r>
            <w:r w:rsidRPr="00781665">
              <w:rPr>
                <w:rFonts w:ascii="Times New Roman" w:eastAsia="仿宋_GB2312" w:hAnsi="Times New Roman" w:cs="Times New Roman"/>
                <w:b/>
                <w:szCs w:val="21"/>
                <w:lang w:val="de-DE"/>
              </w:rPr>
              <w:t xml:space="preserve"> M</w:t>
            </w:r>
            <w:r w:rsidRPr="00781665">
              <w:rPr>
                <w:rFonts w:ascii="Times New Roman" w:eastAsia="仿宋_GB2312" w:hAnsi="Times New Roman" w:cs="Times New Roman" w:hint="eastAsia"/>
                <w:b/>
                <w:szCs w:val="21"/>
                <w:lang w:val="de-DE"/>
              </w:rPr>
              <w:t>in</w:t>
            </w:r>
          </w:p>
          <w:p w14:paraId="0EB110E3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20M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39E17B5A" w14:textId="77777777" w:rsidR="00177BCF" w:rsidRPr="00E817A6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E81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同伴对话</w:t>
            </w:r>
          </w:p>
          <w:p w14:paraId="1A460FF4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E817A6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观看视频回答问题</w:t>
            </w:r>
          </w:p>
          <w:p w14:paraId="0CDEB878" w14:textId="77777777" w:rsidR="00177BCF" w:rsidRPr="001C0297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阅读欢迎信，梳理结构</w:t>
            </w:r>
          </w:p>
          <w:p w14:paraId="5757893E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20 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5438EB76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结合导图对比两家宾馆，进行选择并描述原因</w:t>
            </w:r>
          </w:p>
          <w:p w14:paraId="26ADE2D6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听力练习，反身动词用法总结</w:t>
            </w:r>
          </w:p>
          <w:p w14:paraId="77E404D4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阅读材料，回答问题</w:t>
            </w:r>
          </w:p>
          <w:p w14:paraId="019A3819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同伴对话</w:t>
            </w:r>
          </w:p>
          <w:p w14:paraId="1466CCF5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你画我猜</w:t>
            </w:r>
          </w:p>
          <w:p w14:paraId="46D19D7C" w14:textId="77777777" w:rsidR="00177BCF" w:rsidRDefault="00177BCF" w:rsidP="00177BCF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节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    40 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in</w:t>
            </w:r>
          </w:p>
          <w:p w14:paraId="72937227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行程描述</w:t>
            </w:r>
          </w:p>
          <w:p w14:paraId="1D8F2B12" w14:textId="77777777" w:rsidR="00177BCF" w:rsidRDefault="00177BCF" w:rsidP="00177BCF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听力练习</w:t>
            </w:r>
          </w:p>
          <w:p w14:paraId="5F399426" w14:textId="4677D13D" w:rsidR="009E253E" w:rsidRPr="008161C6" w:rsidRDefault="00177BCF" w:rsidP="0080226D">
            <w:pPr>
              <w:pStyle w:val="a7"/>
              <w:numPr>
                <w:ilvl w:val="0"/>
                <w:numId w:val="3"/>
              </w:numPr>
              <w:ind w:right="-51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小组汇报</w:t>
            </w:r>
          </w:p>
        </w:tc>
        <w:tc>
          <w:tcPr>
            <w:tcW w:w="2511" w:type="dxa"/>
            <w:vAlign w:val="center"/>
          </w:tcPr>
          <w:p w14:paraId="3EF56CCB" w14:textId="591900D5" w:rsidR="00EC4407" w:rsidRPr="008161C6" w:rsidRDefault="008B037E" w:rsidP="008161C6">
            <w:pPr>
              <w:spacing w:line="360" w:lineRule="auto"/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6547BD" w:rsidRPr="008161C6" w14:paraId="0B2CF9F3" w14:textId="77777777" w:rsidTr="003F4063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656CDE5" w14:textId="77777777" w:rsidR="006547BD" w:rsidRPr="008161C6" w:rsidRDefault="004D1FAF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8D8B8B9" w14:textId="5F3D005F" w:rsidR="003F4063" w:rsidRPr="001358D6" w:rsidRDefault="001358D6" w:rsidP="001358D6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观看视频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Thomas Schäfer Elmayer - Business Etikette und moderne Umgangsformen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，回答下列问题：</w:t>
            </w:r>
          </w:p>
          <w:p w14:paraId="7D874607" w14:textId="77777777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Haben Sie schon über eine richtige Tischordnung nachgedacht?</w:t>
            </w:r>
          </w:p>
          <w:p w14:paraId="089A4CA5" w14:textId="77777777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Wissen Sie wie Sie einen Small Talk beginnen sollen?</w:t>
            </w:r>
          </w:p>
          <w:p w14:paraId="5576A53B" w14:textId="65B7B8F2" w:rsidR="001358D6" w:rsidRPr="001358D6" w:rsidRDefault="001358D6" w:rsidP="001358D6">
            <w:pPr>
              <w:pStyle w:val="a7"/>
              <w:adjustRightInd w:val="0"/>
              <w:snapToGrid w:val="0"/>
              <w:ind w:left="420" w:right="-50" w:firstLineChars="0" w:firstLine="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1358D6">
              <w:rPr>
                <w:rFonts w:ascii="Times New Roman" w:hAnsi="Times New Roman" w:cs="Times New Roman"/>
                <w:bCs/>
                <w:szCs w:val="21"/>
                <w:lang w:val="zh-Hans"/>
              </w:rPr>
              <w:t>Ist für Sie der Titel einer Person wichtig?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 xml:space="preserve"> </w:t>
            </w:r>
          </w:p>
          <w:p w14:paraId="1B2590B4" w14:textId="6184D73B" w:rsidR="009E253E" w:rsidRPr="008161C6" w:rsidRDefault="001358D6" w:rsidP="0080226D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预习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E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de-DE"/>
              </w:rPr>
              <w:t>ine Betriebsbesichtigung, Was kann man hier machen</w:t>
            </w:r>
            <w:r w:rsidRPr="001358D6">
              <w:rPr>
                <w:rFonts w:ascii="Times New Roman" w:hAnsi="Times New Roman" w:cs="Times New Roman" w:hint="eastAsia"/>
                <w:bCs/>
                <w:szCs w:val="21"/>
                <w:lang w:val="de-DE"/>
              </w:rPr>
              <w:t>及</w:t>
            </w:r>
            <w:r w:rsidRPr="001358D6">
              <w:rPr>
                <w:rFonts w:ascii="Times New Roman" w:hAnsi="Times New Roman" w:cs="Times New Roman"/>
                <w:bCs/>
                <w:szCs w:val="21"/>
                <w:lang w:val="de-DE"/>
              </w:rPr>
              <w:t>Darf ich Sie einladen?</w:t>
            </w:r>
          </w:p>
        </w:tc>
      </w:tr>
      <w:tr w:rsidR="006547BD" w:rsidRPr="008161C6" w14:paraId="05F5640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77D875D" w14:textId="77777777" w:rsidR="006547BD" w:rsidRPr="008161C6" w:rsidRDefault="004D1FA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BEDB72" w14:textId="69394806" w:rsidR="006547BD" w:rsidRPr="008161C6" w:rsidRDefault="006547BD" w:rsidP="0028607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320B428D" w14:textId="77777777" w:rsidR="008B037E" w:rsidRPr="008161C6" w:rsidRDefault="008B037E">
      <w:pPr>
        <w:rPr>
          <w:rFonts w:ascii="Times New Roman" w:hAnsi="Times New Roman" w:cs="Times New Roman"/>
          <w:lang w:val="de-DE"/>
        </w:rPr>
        <w:sectPr w:rsidR="008B037E" w:rsidRPr="008161C6" w:rsidSect="006547BD">
          <w:footerReference w:type="even" r:id="rId8"/>
          <w:footerReference w:type="default" r:id="rId9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5D499EAD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F9E715D">
          <v:shape id="_x0000_s2096" type="#_x0000_t202" style="position:absolute;margin-left:42.55pt;margin-top:28.3pt;width:207.5pt;height:22.1pt;z-index:25168691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C6FEFA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C5937D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5C07A57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7FBDD9AA" w14:textId="0F474347" w:rsidR="008B037E" w:rsidRPr="008161C6" w:rsidRDefault="00C60B8E" w:rsidP="008B037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BB51CE3" w14:textId="06B1125D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8161C6" w14:paraId="690FF3B9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9B3CD23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1D164AC" w14:textId="784F49A1" w:rsidR="008B037E" w:rsidRPr="008161C6" w:rsidRDefault="008B037E" w:rsidP="0081508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F8706E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1 Herzlich Willkommen!</w:t>
            </w:r>
          </w:p>
        </w:tc>
      </w:tr>
      <w:tr w:rsidR="008B037E" w:rsidRPr="008161C6" w14:paraId="00A76DD5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405E6DC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17659EB" w14:textId="77777777" w:rsidR="008B037E" w:rsidRPr="008161C6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给某人打电话</w:t>
            </w:r>
          </w:p>
          <w:p w14:paraId="18817083" w14:textId="1E9B4EA7" w:rsidR="008B037E" w:rsidRPr="008161C6" w:rsidRDefault="008B037E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留言</w:t>
            </w:r>
          </w:p>
          <w:p w14:paraId="38C60298" w14:textId="77D73FD9" w:rsidR="008B037E" w:rsidRPr="008161C6" w:rsidRDefault="00AA3160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3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. 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拼写</w:t>
            </w:r>
          </w:p>
          <w:p w14:paraId="1F5E531E" w14:textId="23269625" w:rsidR="008B037E" w:rsidRPr="008161C6" w:rsidRDefault="00AA3160" w:rsidP="008B0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4.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复述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电话号码</w:t>
            </w:r>
          </w:p>
        </w:tc>
      </w:tr>
      <w:tr w:rsidR="008B037E" w:rsidRPr="008161C6" w14:paraId="45C68D55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22D463E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0DEC8568" w14:textId="44D11363" w:rsidR="008B037E" w:rsidRPr="008161C6" w:rsidRDefault="00C648A0" w:rsidP="00A14CB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视频作为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导入，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询问学生自己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接电话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的经历。通过流程图，学生应熟悉通话过程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并使用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惯用语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进行相对专业的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。所</w:t>
            </w:r>
            <w:r w:rsidR="00A14CB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学知识应通过模拟工作场景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A14CB4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</w:t>
            </w:r>
            <w:proofErr w:type="gramStart"/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</w:t>
            </w:r>
            <w:proofErr w:type="gramEnd"/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加以巩固。</w:t>
            </w:r>
          </w:p>
        </w:tc>
      </w:tr>
      <w:tr w:rsidR="008B037E" w:rsidRPr="008161C6" w14:paraId="6A44787B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6D28CDF4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51720A84" w14:textId="7DC12AB8" w:rsidR="008B037E" w:rsidRPr="008161C6" w:rsidRDefault="00C60B8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了解通话的流程</w:t>
            </w:r>
          </w:p>
          <w:p w14:paraId="1F0A53FB" w14:textId="73B6CEF5" w:rsidR="008B037E" w:rsidRPr="008161C6" w:rsidRDefault="00884D86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留言</w:t>
            </w:r>
          </w:p>
        </w:tc>
      </w:tr>
      <w:tr w:rsidR="008B037E" w:rsidRPr="008161C6" w14:paraId="17920C22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FCEFEA4" w14:textId="77777777" w:rsidR="008B037E" w:rsidRPr="008161C6" w:rsidRDefault="008B037E" w:rsidP="0081508E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30BD25D" w14:textId="77777777" w:rsidR="008B037E" w:rsidRPr="008161C6" w:rsidRDefault="008B037E" w:rsidP="0081508E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8161C6" w14:paraId="616127D4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E83FBA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0E1B86E" w14:textId="7417D2F3" w:rsidR="008B037E" w:rsidRPr="008161C6" w:rsidRDefault="00C109FD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</w:p>
          <w:p w14:paraId="4E6D4973" w14:textId="406F6462" w:rsidR="008B037E" w:rsidRPr="008161C6" w:rsidRDefault="005A2B27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51A7936C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4CF7D7D" w14:textId="77777777" w:rsidR="008B037E" w:rsidRPr="008161C6" w:rsidRDefault="008B037E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470DE36D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ADA9D38" w14:textId="77777777" w:rsidR="008B037E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在电话上正确处理的测验和提示</w:t>
            </w:r>
          </w:p>
          <w:p w14:paraId="2FCE5845" w14:textId="77777777" w:rsidR="003F4063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收集重要信息，讲述自己的经历。</w:t>
            </w:r>
          </w:p>
          <w:p w14:paraId="1A1D0A56" w14:textId="15C465CB" w:rsidR="00C648A0" w:rsidRPr="008161C6" w:rsidRDefault="00C648A0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观看视频并给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视频中的通话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打分</w:t>
            </w:r>
          </w:p>
          <w:p w14:paraId="672252B7" w14:textId="77777777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ACC2FA4" w14:textId="0591D6AE" w:rsidR="003F4063" w:rsidRPr="008161C6" w:rsidRDefault="003F4063" w:rsidP="003F4063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764C7566" w14:textId="682CC00B" w:rsidR="008B037E" w:rsidRPr="008161C6" w:rsidRDefault="008B037E" w:rsidP="003F4063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EA127FD" w14:textId="77777777" w:rsidR="00C648A0" w:rsidRPr="008161C6" w:rsidRDefault="00C109FD" w:rsidP="00C648A0">
            <w:pPr>
              <w:ind w:right="-51" w:firstLineChars="200" w:firstLine="42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通话中的惯用语</w:t>
            </w:r>
          </w:p>
          <w:p w14:paraId="6E40CD8D" w14:textId="00E8D0DC" w:rsidR="00C109FD" w:rsidRPr="008161C6" w:rsidRDefault="00C109FD" w:rsidP="00C648A0">
            <w:pPr>
              <w:ind w:right="-51" w:firstLineChars="200" w:firstLine="420"/>
              <w:rPr>
                <w:rFonts w:ascii="Times New Roman" w:eastAsia="PMingLiU" w:hAnsi="Times New Roman" w:cs="Times New Roman"/>
                <w:b/>
                <w:bCs/>
                <w:szCs w:val="21"/>
                <w:lang w:val="de-DE" w:eastAsia="zh-TW"/>
              </w:rPr>
            </w:pPr>
          </w:p>
        </w:tc>
        <w:tc>
          <w:tcPr>
            <w:tcW w:w="2511" w:type="dxa"/>
            <w:vAlign w:val="center"/>
          </w:tcPr>
          <w:p w14:paraId="471A9208" w14:textId="7830CF9F" w:rsidR="008B037E" w:rsidRPr="008161C6" w:rsidRDefault="008B037E" w:rsidP="0081508E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8B037E" w:rsidRPr="008161C6" w14:paraId="3A3C5390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6741D192" w14:textId="77777777" w:rsidR="008B037E" w:rsidRPr="008161C6" w:rsidRDefault="008B037E" w:rsidP="0081508E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311BAE8" w14:textId="53E013A4" w:rsidR="008B037E" w:rsidRPr="008161C6" w:rsidRDefault="00C60B8E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3 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8B037E" w:rsidRPr="008161C6" w14:paraId="347F941D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75E89C3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0D7DE7F" w14:textId="5E6D8817" w:rsidR="008B037E" w:rsidRPr="008161C6" w:rsidRDefault="004D045B" w:rsidP="004D045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应该做更多的工作，使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课程更加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生动</w:t>
            </w:r>
          </w:p>
        </w:tc>
      </w:tr>
    </w:tbl>
    <w:p w14:paraId="1D61FE8B" w14:textId="77777777" w:rsidR="008B037E" w:rsidRPr="008161C6" w:rsidRDefault="008B037E" w:rsidP="008B037E">
      <w:pPr>
        <w:rPr>
          <w:rFonts w:ascii="Times New Roman" w:hAnsi="Times New Roman" w:cs="Times New Roman"/>
          <w:lang w:val="de-DE"/>
        </w:rPr>
        <w:sectPr w:rsidR="008B037E" w:rsidRPr="008161C6" w:rsidSect="006547BD">
          <w:footerReference w:type="even" r:id="rId10"/>
          <w:footerReference w:type="default" r:id="rId11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6BB975DC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539EF5D5">
          <v:shape id="_x0000_s2095" type="#_x0000_t202" style="position:absolute;margin-left:42.55pt;margin-top:28.3pt;width:207.5pt;height:22.1pt;z-index:2516848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449BBE1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4EB71EE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177E9ECA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603EF454" w14:textId="04B4FE69" w:rsidR="008B037E" w:rsidRPr="008161C6" w:rsidRDefault="00C60B8E" w:rsidP="008B037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07C39CB" w14:textId="4EFCCF65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B037E" w:rsidRPr="00F8706E" w14:paraId="0A47E876" w14:textId="77777777" w:rsidTr="0081508E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EAC64B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C608AF" w14:textId="7923E867" w:rsidR="008B037E" w:rsidRPr="008161C6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Rund um die Firma</w:t>
            </w:r>
          </w:p>
        </w:tc>
      </w:tr>
      <w:tr w:rsidR="008B037E" w:rsidRPr="008161C6" w14:paraId="1BB0CE86" w14:textId="77777777" w:rsidTr="0081508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3ADA3E7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7758EC3" w14:textId="77777777" w:rsidR="008B037E" w:rsidRPr="008161C6" w:rsidRDefault="008B037E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与演示者讨论此演示文稿</w:t>
            </w:r>
          </w:p>
          <w:p w14:paraId="33F2B15F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记录信息</w:t>
            </w:r>
          </w:p>
          <w:p w14:paraId="008B5DE3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准备适当的设备和材料</w:t>
            </w:r>
          </w:p>
          <w:p w14:paraId="7D9D6ECE" w14:textId="77777777" w:rsidR="009C5448" w:rsidRPr="008161C6" w:rsidRDefault="009C5448" w:rsidP="009C544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准备有关文件</w:t>
            </w:r>
          </w:p>
        </w:tc>
      </w:tr>
      <w:tr w:rsidR="008B037E" w:rsidRPr="008161C6" w14:paraId="4DBBA651" w14:textId="77777777" w:rsidTr="0081508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EFA918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D36E352" w14:textId="50E308DC" w:rsidR="008B037E" w:rsidRPr="008161C6" w:rsidRDefault="00B71F2F" w:rsidP="00B71F2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询问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和学生自己在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中的经历。通过流程图，学生应该</w:t>
            </w:r>
            <w:proofErr w:type="gramStart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熟悉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proofErr w:type="gramEnd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的过程，并使用重要的演讲工具来领导一个相对专业的研发。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8B037E" w:rsidRPr="008161C6" w14:paraId="585790B4" w14:textId="77777777" w:rsidTr="0081508E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32E84FFD" w14:textId="77777777" w:rsidR="008B037E" w:rsidRPr="008161C6" w:rsidRDefault="008B037E" w:rsidP="0081508E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1551593B" w14:textId="77777777" w:rsidR="009C5448" w:rsidRPr="008161C6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重点：编制相关文件</w:t>
            </w:r>
          </w:p>
          <w:p w14:paraId="6CD8E860" w14:textId="7D631A35" w:rsidR="008B037E" w:rsidRPr="008161C6" w:rsidRDefault="00884D86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：准备适当的设备和材料</w:t>
            </w:r>
          </w:p>
        </w:tc>
      </w:tr>
      <w:tr w:rsidR="008B037E" w:rsidRPr="008161C6" w14:paraId="645F5581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2571D89" w14:textId="77777777" w:rsidR="008B037E" w:rsidRPr="008161C6" w:rsidRDefault="008B037E" w:rsidP="00D55928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314E9EF" w14:textId="77777777" w:rsidR="008B037E" w:rsidRPr="008161C6" w:rsidRDefault="008B037E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B037E" w:rsidRPr="008161C6" w14:paraId="4F3B18B6" w14:textId="77777777" w:rsidTr="0081508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8603458" w14:textId="77777777" w:rsidR="008B037E" w:rsidRPr="008161C6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DC4DED2" w14:textId="195572C0" w:rsidR="008B037E" w:rsidRPr="008161C6" w:rsidRDefault="00C109FD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</w:p>
          <w:p w14:paraId="64A509BC" w14:textId="79EC3329" w:rsidR="008B037E" w:rsidRPr="008161C6" w:rsidRDefault="005A2B27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2A735D45" w14:textId="77777777" w:rsidR="008B037E" w:rsidRPr="008161C6" w:rsidRDefault="008B037E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40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6CDF017" w14:textId="77777777" w:rsidR="00A14CB4" w:rsidRPr="008161C6" w:rsidRDefault="008B037E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45807BE5" w14:textId="2A6BE864" w:rsidR="008B037E" w:rsidRPr="008161C6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阅读理解：学生解读，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挑出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重要信息，并创建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"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思维图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"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6D1DDC5A" w14:textId="77777777" w:rsidR="008B037E" w:rsidRPr="008161C6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D9B5292" w14:textId="2EA58102" w:rsidR="008B037E" w:rsidRPr="008161C6" w:rsidRDefault="00A14CB4" w:rsidP="00A14CB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小组工作：每组三到四人，讨论任务并找到共同的解决方案。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3ABB77D7" w14:textId="30272D20" w:rsidR="008B037E" w:rsidRPr="008161C6" w:rsidRDefault="00B71F2F" w:rsidP="00A14CB4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4F153EA" w14:textId="0438050B" w:rsidR="008B037E" w:rsidRPr="008161C6" w:rsidRDefault="00C109FD" w:rsidP="00D07929">
            <w:pPr>
              <w:ind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演讲中的惯用语</w:t>
            </w:r>
          </w:p>
        </w:tc>
        <w:tc>
          <w:tcPr>
            <w:tcW w:w="2511" w:type="dxa"/>
            <w:vAlign w:val="center"/>
          </w:tcPr>
          <w:p w14:paraId="792D058E" w14:textId="06C4E3BD" w:rsidR="008B037E" w:rsidRPr="008161C6" w:rsidRDefault="008B037E" w:rsidP="0081508E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8B037E" w:rsidRPr="008161C6" w14:paraId="4D710B20" w14:textId="77777777" w:rsidTr="0081508E">
        <w:trPr>
          <w:cantSplit/>
          <w:trHeight w:val="1077"/>
          <w:jc w:val="center"/>
        </w:trPr>
        <w:tc>
          <w:tcPr>
            <w:tcW w:w="8956" w:type="dxa"/>
            <w:gridSpan w:val="3"/>
          </w:tcPr>
          <w:p w14:paraId="292FEF56" w14:textId="77777777" w:rsidR="008B037E" w:rsidRPr="008161C6" w:rsidRDefault="008B037E" w:rsidP="0081508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EFD7B54" w14:textId="7771B30A" w:rsidR="008B037E" w:rsidRPr="008161C6" w:rsidRDefault="00C60B8E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、练习和准备第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</w:t>
            </w:r>
            <w:r w:rsidR="008B037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8B037E" w:rsidRPr="008161C6" w14:paraId="5B6659A1" w14:textId="77777777" w:rsidTr="0081508E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4C49AA7" w14:textId="77777777" w:rsidR="008B037E" w:rsidRPr="008161C6" w:rsidRDefault="008B037E" w:rsidP="0081508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6DABD9" w14:textId="4DB78DD5" w:rsidR="008B037E" w:rsidRPr="008161C6" w:rsidRDefault="004D045B" w:rsidP="0081508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应该做更多的工作来激励学生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自行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解释文本</w:t>
            </w:r>
          </w:p>
        </w:tc>
      </w:tr>
    </w:tbl>
    <w:p w14:paraId="00895F5E" w14:textId="77777777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A3000" w:rsidRPr="008161C6" w:rsidSect="006547BD">
          <w:footerReference w:type="even" r:id="rId12"/>
          <w:footerReference w:type="default" r:id="rId13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78FAC887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52F1859">
          <v:shape id="_x0000_s2094" type="#_x0000_t202" style="position:absolute;margin-left:42.55pt;margin-top:28.3pt;width:207.5pt;height:22.1pt;z-index:25168281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5AC5FFFF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47EBDCA7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E7CC504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EF3ABA6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2025D56" w14:textId="35758C8C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7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F8706E" w14:paraId="6F5E8A2E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DEEBF98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B38DC0C" w14:textId="2132015F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F8706E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2 Rund um die Firma</w:t>
            </w:r>
          </w:p>
        </w:tc>
      </w:tr>
      <w:tr w:rsidR="002A3000" w:rsidRPr="008161C6" w14:paraId="104C461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8E7EE0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4A3BBB2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与演示者讨论演示的内容、结构和过程</w:t>
            </w:r>
          </w:p>
          <w:p w14:paraId="686448C5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收集、分析和编辑信息</w:t>
            </w:r>
          </w:p>
          <w:p w14:paraId="6A4894BE" w14:textId="3731A92E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总结演讲中常用的惯用语</w:t>
            </w:r>
          </w:p>
          <w:p w14:paraId="7D7F1B6E" w14:textId="6FED7B6F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C029F86" w14:textId="77777777" w:rsidTr="005B6A42">
        <w:trPr>
          <w:cantSplit/>
          <w:trHeight w:val="904"/>
          <w:jc w:val="center"/>
        </w:trPr>
        <w:tc>
          <w:tcPr>
            <w:tcW w:w="8956" w:type="dxa"/>
            <w:gridSpan w:val="3"/>
            <w:vAlign w:val="center"/>
          </w:tcPr>
          <w:p w14:paraId="5928E4CC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10DE5229" w14:textId="0825C2EA" w:rsidR="002A3000" w:rsidRPr="008161C6" w:rsidRDefault="003D3FDA" w:rsidP="003D3FDA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继续</w:t>
            </w:r>
            <w:r w:rsidR="00F8706E">
              <w:rPr>
                <w:rFonts w:ascii="Times New Roman" w:hAnsi="Times New Roman" w:cs="Times New Roman" w:hint="eastAsia"/>
                <w:bCs/>
                <w:szCs w:val="21"/>
                <w:lang w:val="zh-Hans"/>
              </w:rPr>
              <w:t>本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单元中的学习内容，使用示例解释成功的演示文稿</w:t>
            </w:r>
          </w:p>
        </w:tc>
      </w:tr>
      <w:tr w:rsidR="002A3000" w:rsidRPr="008161C6" w14:paraId="154F1F3D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BAEAD1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0733749F" w14:textId="388474DD" w:rsidR="002A3000" w:rsidRPr="008161C6" w:rsidRDefault="005B6A42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与演示者讨论演示的内容、结构和过程</w:t>
            </w:r>
          </w:p>
          <w:p w14:paraId="5C0DB7C0" w14:textId="559A1556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收集信息，分析和编辑</w:t>
            </w:r>
          </w:p>
        </w:tc>
      </w:tr>
      <w:tr w:rsidR="002A3000" w:rsidRPr="008161C6" w14:paraId="586F251F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76E1C83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6488DA7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B07A5A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AEFEE01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62DAE59" w14:textId="70A3F801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3186766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E7A3B99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024D03B3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阅读理解：做这项工作</w:t>
            </w:r>
          </w:p>
          <w:p w14:paraId="5F939675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BFFFBB2" w14:textId="7D09858E" w:rsidR="002A3000" w:rsidRPr="008161C6" w:rsidRDefault="005B6A42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</w:t>
            </w:r>
            <w:r w:rsidRPr="008161C6">
              <w:rPr>
                <w:rFonts w:ascii="Times New Roman" w:eastAsia="PMingLiU" w:hAnsi="Times New Roman" w:cs="Times New Roman"/>
                <w:bCs/>
                <w:szCs w:val="21"/>
                <w:lang w:val="zh-Hans" w:eastAsia="zh-TW"/>
              </w:rPr>
              <w:t>PT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 w:eastAsia="zh-TW"/>
              </w:rPr>
              <w:t>的制作建议</w:t>
            </w:r>
          </w:p>
          <w:p w14:paraId="6667A97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1DC1C5C" w14:textId="5ED745F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小组工作：每组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3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至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4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人，选择一个主题，并准备一个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  <w:p w14:paraId="6438B3C3" w14:textId="598E749B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CF6BB13" w14:textId="77777777" w:rsidR="002A3000" w:rsidRPr="008161C6" w:rsidRDefault="00D55928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6E551E79" w14:textId="78CD7462" w:rsidR="00C109FD" w:rsidRPr="008161C6" w:rsidRDefault="00C109FD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527EF19B" w14:textId="1AFBC304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43739D40" w14:textId="77777777" w:rsidTr="00C109FD">
        <w:trPr>
          <w:cantSplit/>
          <w:trHeight w:val="1430"/>
          <w:jc w:val="center"/>
        </w:trPr>
        <w:tc>
          <w:tcPr>
            <w:tcW w:w="8956" w:type="dxa"/>
            <w:gridSpan w:val="3"/>
          </w:tcPr>
          <w:p w14:paraId="1F6A78B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2A5F34C" w14:textId="47905455" w:rsidR="002A3000" w:rsidRPr="008161C6" w:rsidRDefault="00C60B8E" w:rsidP="003D3F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、练习和准备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</w:tc>
      </w:tr>
      <w:tr w:rsidR="002A3000" w:rsidRPr="008161C6" w14:paraId="395D5CF6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56476A4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A285BFA" w14:textId="3BC492A2" w:rsidR="002A3000" w:rsidRPr="008D0273" w:rsidRDefault="002A3000" w:rsidP="008D0273">
            <w:pPr>
              <w:ind w:right="-51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</w:p>
        </w:tc>
      </w:tr>
    </w:tbl>
    <w:p w14:paraId="4DC42CB9" w14:textId="77777777" w:rsidR="003D3FDA" w:rsidRPr="008161C6" w:rsidRDefault="003D3FDA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3D3FDA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0AAC0072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71D1DD2C">
          <v:shape id="_x0000_s2093" type="#_x0000_t202" style="position:absolute;margin-left:42.55pt;margin-top:28.3pt;width:207.5pt;height:22.1pt;z-index:25168076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1EE10A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399D7A8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FF2EB06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A8A37D4" w14:textId="0157DDA5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486CFAB" w14:textId="2DE1BF1F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8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129CA11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669DC0A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2B34FE" w14:textId="30F8CBCF" w:rsidR="002A3000" w:rsidRPr="008161C6" w:rsidRDefault="002A3000" w:rsidP="003D3F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7753A2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5 Das perfekte Mietsystem</w:t>
            </w:r>
          </w:p>
        </w:tc>
      </w:tr>
      <w:tr w:rsidR="002A3000" w:rsidRPr="008161C6" w14:paraId="3402A04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DDC6DE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2C72325B" w14:textId="02182E35" w:rsidR="002A3000" w:rsidRPr="008161C6" w:rsidRDefault="005B6A42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，并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对其进行</w:t>
            </w:r>
            <w:r w:rsidR="003D3F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评价</w:t>
            </w:r>
          </w:p>
        </w:tc>
      </w:tr>
      <w:tr w:rsidR="002A3000" w:rsidRPr="008161C6" w14:paraId="21F49C40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CCA29B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3C86FF15" w14:textId="77777777" w:rsidR="002A3000" w:rsidRPr="008161C6" w:rsidRDefault="003D3F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学生应该分组讲课并进行评估。评价从以下几个方面进行：结构、内容、表达（口头和非语言）</w:t>
            </w:r>
          </w:p>
        </w:tc>
      </w:tr>
      <w:tr w:rsidR="002A3000" w:rsidRPr="008161C6" w14:paraId="6B45670A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01B120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98E602A" w14:textId="6A9EBD3F" w:rsidR="003D3FDA" w:rsidRPr="008161C6" w:rsidRDefault="002A3000" w:rsidP="003D3FDA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重点：从各个方面分析和评估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</w:p>
          <w:p w14:paraId="160C271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F125881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08ECCDD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1561938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088D83E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DDA1A90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39EE03" w14:textId="01C945D6" w:rsidR="002A3000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每组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约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，同学应根据不同的标准进行评估。</w:t>
            </w:r>
          </w:p>
          <w:p w14:paraId="106CD1EB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39BDDC58" w14:textId="71ED4439" w:rsidR="00AD2097" w:rsidRPr="008161C6" w:rsidRDefault="005B6A42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报告</w:t>
            </w:r>
            <w:r w:rsidR="00AD2097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15X4</w:t>
            </w:r>
          </w:p>
          <w:p w14:paraId="43BAE9B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74A60CB1" w14:textId="77777777" w:rsidR="00A97EA8" w:rsidRPr="008161C6" w:rsidRDefault="00A97EA8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</w:p>
          <w:p w14:paraId="2141C702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评分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5X4</w:t>
            </w:r>
          </w:p>
          <w:p w14:paraId="737C4FF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75775DA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512055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05262A0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039E76CF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1409F24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7260DE8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69F0516C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43709BC3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52146786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  <w:p w14:paraId="73D457CB" w14:textId="77777777" w:rsidR="00AD2097" w:rsidRPr="008161C6" w:rsidRDefault="00AD2097" w:rsidP="00AD2097">
            <w:pPr>
              <w:ind w:right="-51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438F7F7" w14:textId="2DF38B5B" w:rsidR="002A3000" w:rsidRPr="008161C6" w:rsidRDefault="005B6A42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</w:t>
            </w:r>
          </w:p>
        </w:tc>
      </w:tr>
      <w:tr w:rsidR="002A3000" w:rsidRPr="008161C6" w14:paraId="2A32CE7D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38098E6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1A8F7AF" w14:textId="2E36426E" w:rsidR="002A3000" w:rsidRPr="008161C6" w:rsidRDefault="00AD2097" w:rsidP="00AD2097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改进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报告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并准备第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5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8161C6" w14:paraId="77186405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A286A0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B7949FD" w14:textId="7DED6531" w:rsidR="002A3000" w:rsidRPr="008161C6" w:rsidRDefault="002A3000" w:rsidP="004D045B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7DC2106B" w14:textId="7DCA451B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18FCDBC6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9F2B254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07BA94B1">
          <v:shape id="_x0000_s2092" type="#_x0000_t202" style="position:absolute;margin-left:42.55pt;margin-top:28.3pt;width:207.5pt;height:22.1pt;z-index:25167872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1BE70D37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EAFEE9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7E613241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A335B5B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2CA8FD4B" w14:textId="36158455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9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F8706E" w14:paraId="7D5A5D75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7E2C5C6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C9FF77" w14:textId="1959F72E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5 Das perfekte Mietsystem</w:t>
            </w:r>
          </w:p>
        </w:tc>
      </w:tr>
      <w:tr w:rsidR="002A3000" w:rsidRPr="008161C6" w14:paraId="45CE460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EC03A8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7F93268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在互联网上查找有关德国酒店的信息</w:t>
            </w:r>
          </w:p>
          <w:p w14:paraId="4B3A4483" w14:textId="77777777" w:rsidR="002A3000" w:rsidRPr="008161C6" w:rsidRDefault="002A3000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在实习生或电话酒店房间预订</w:t>
            </w:r>
          </w:p>
          <w:p w14:paraId="1563416A" w14:textId="77777777" w:rsidR="00AD2097" w:rsidRPr="008161C6" w:rsidRDefault="00AD2097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致电接待处</w:t>
            </w:r>
          </w:p>
          <w:p w14:paraId="1BD14199" w14:textId="2F520ED0" w:rsidR="00AD2097" w:rsidRPr="008161C6" w:rsidRDefault="00AD2097" w:rsidP="00AD2097">
            <w:pPr>
              <w:ind w:left="-50" w:right="-5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登记入住、登记退房</w:t>
            </w:r>
          </w:p>
        </w:tc>
      </w:tr>
      <w:tr w:rsidR="002A3000" w:rsidRPr="008161C6" w14:paraId="0BA65F6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560496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29ED3210" w14:textId="637DB2DD" w:rsidR="002A3000" w:rsidRPr="008161C6" w:rsidRDefault="00286070" w:rsidP="0028607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在线信息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导入主题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。所学知识应通过模拟工作场景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并加以巩固。</w:t>
            </w:r>
          </w:p>
        </w:tc>
      </w:tr>
      <w:tr w:rsidR="002A3000" w:rsidRPr="008161C6" w14:paraId="3BFF7F7C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8A62F1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A6820F9" w14:textId="017A3D59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预订实习生或电话中的酒店客房</w:t>
            </w:r>
          </w:p>
          <w:p w14:paraId="37C5D815" w14:textId="04034D5C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：在互联网上查找有关德国酒店的信息</w:t>
            </w:r>
          </w:p>
        </w:tc>
      </w:tr>
      <w:tr w:rsidR="002A3000" w:rsidRPr="008161C6" w14:paraId="104DD6A5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3CA9A6D" w14:textId="77777777" w:rsidR="002A3000" w:rsidRPr="008161C6" w:rsidRDefault="002A3000" w:rsidP="002A3000">
            <w:pPr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E933465" w14:textId="77777777" w:rsidR="002A3000" w:rsidRPr="008161C6" w:rsidRDefault="002A3000" w:rsidP="002A3000">
            <w:pPr>
              <w:ind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D552BF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302427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2E7A616" w14:textId="54917C14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</w:t>
            </w:r>
          </w:p>
          <w:p w14:paraId="3BDB837E" w14:textId="6591BE64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6F504905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60E3342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19D1614A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</w:t>
            </w:r>
          </w:p>
          <w:p w14:paraId="108E268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868F04C" w14:textId="77777777" w:rsidR="002A3000" w:rsidRPr="008161C6" w:rsidRDefault="00AD2097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关于订购酒店客房的测验和重要信息</w:t>
            </w:r>
          </w:p>
          <w:p w14:paraId="2CD752A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B8994BF" w14:textId="6B48E654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481C4E4F" w14:textId="5A71FDAC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0F50E43" w14:textId="55EFE78C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5430C07C" w14:textId="7643385C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36068F7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77847CA4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30AE9E95" w14:textId="7FC7FF8A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并准备第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6 </w:t>
            </w:r>
            <w:r w:rsidR="000578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</w:t>
            </w:r>
          </w:p>
        </w:tc>
      </w:tr>
      <w:tr w:rsidR="002A3000" w:rsidRPr="008161C6" w14:paraId="576D1347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4BAEA87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1C40128" w14:textId="0F17F070" w:rsidR="002A3000" w:rsidRPr="008D0273" w:rsidRDefault="002A3000" w:rsidP="002A3000">
            <w:pPr>
              <w:ind w:right="-50"/>
              <w:rPr>
                <w:rFonts w:ascii="Times New Roman" w:eastAsia="PMingLiU" w:hAnsi="Times New Roman" w:cs="Times New Roman"/>
                <w:bCs/>
                <w:szCs w:val="21"/>
                <w:lang w:val="de-DE" w:eastAsia="zh-TW"/>
              </w:rPr>
            </w:pPr>
          </w:p>
        </w:tc>
      </w:tr>
    </w:tbl>
    <w:p w14:paraId="0E896A08" w14:textId="77777777" w:rsidR="00286070" w:rsidRPr="008161C6" w:rsidRDefault="0028607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8607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D79CB10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54326FBD">
          <v:shape id="_x0000_s2091" type="#_x0000_t202" style="position:absolute;margin-left:42.55pt;margin-top:28.3pt;width:207.5pt;height:22.1pt;z-index:25167667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DF57AEE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46FED0C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4E59CBB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2CFD65D9" w14:textId="53374D7E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18B88B73" w14:textId="777535CD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10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7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7E3B9682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7EA2D5A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DACEC7" w14:textId="1FBA0A70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7 Verkaufen, verkaufen, verkaufen</w:t>
            </w:r>
          </w:p>
        </w:tc>
      </w:tr>
      <w:tr w:rsidR="002A3000" w:rsidRPr="008161C6" w14:paraId="21FCC8E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F0A00EC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DD235C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查找有关航班或火车连接的信息</w:t>
            </w:r>
          </w:p>
          <w:p w14:paraId="1465D72E" w14:textId="77777777" w:rsidR="002A3000" w:rsidRPr="008161C6" w:rsidRDefault="002A3000" w:rsidP="00AD20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在线或通过电话预订机票或火车票</w:t>
            </w:r>
          </w:p>
        </w:tc>
      </w:tr>
      <w:tr w:rsidR="002A3000" w:rsidRPr="008161C6" w14:paraId="191D16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9B4A4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" w:hAnsi="Times New Roman" w:cs="Times New Roman"/>
                <w:bCs/>
                <w:szCs w:val="21"/>
              </w:rPr>
            </w:pPr>
            <w:r w:rsidRPr="008161C6">
              <w:rPr>
                <w:rFonts w:ascii="Times New Roman" w:eastAsia="仿宋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221BA1DB" w14:textId="3F2F34F1" w:rsidR="002A3000" w:rsidRPr="008161C6" w:rsidRDefault="0028607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讨论作为主题的介绍和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17D584E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0BF1C1C5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54A34D33" w14:textId="39E638CC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A97EA8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在线或电话预订机票或火车票：搜索有关航班或火车连接的信息</w:t>
            </w:r>
          </w:p>
        </w:tc>
      </w:tr>
      <w:tr w:rsidR="002A3000" w:rsidRPr="008161C6" w14:paraId="3208B54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5596B6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27A89E5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0B4922E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31F99F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E62B7E1" w14:textId="0F6100A4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：将订单体验作为介绍</w:t>
            </w:r>
          </w:p>
          <w:p w14:paraId="6C350515" w14:textId="34A4A162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4910E85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8AF542A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693C85F4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</w:t>
            </w:r>
          </w:p>
          <w:p w14:paraId="51EBD26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15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EF3C7C8" w14:textId="77777777" w:rsidR="002A3000" w:rsidRPr="008161C6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德国不同票价类型概述以及德中铁路旅行差异</w:t>
            </w:r>
          </w:p>
          <w:p w14:paraId="494421FE" w14:textId="77777777" w:rsidR="00A97EA8" w:rsidRPr="008161C6" w:rsidRDefault="00A97E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观看视频，总结在自动售货机购票的进度</w:t>
            </w:r>
          </w:p>
          <w:p w14:paraId="55D8DB0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B584A06" w14:textId="62F70FBC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051CD340" w14:textId="26D8B0E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1DEC859" w14:textId="77777777" w:rsidR="002A3000" w:rsidRPr="008161C6" w:rsidRDefault="00A97EA8" w:rsidP="00A97EA8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教授重要的言语手段</w:t>
            </w:r>
          </w:p>
          <w:p w14:paraId="3DE0F686" w14:textId="501DCA18" w:rsidR="005B6A42" w:rsidRPr="008161C6" w:rsidRDefault="005B6A42" w:rsidP="00A97EA8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7A5E35F6" w14:textId="2F67B939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66637A1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FCD514A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2B43509" w14:textId="2D6907AD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7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8161C6" w14:paraId="13C1705F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1501D80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9887A1C" w14:textId="63BB488C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7F00AB13" w14:textId="73F390E1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7AFEB71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A9EAFCA" w14:textId="77777777" w:rsidR="00C60B8E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44"/>
          <w:lang w:val="zh-Hans"/>
        </w:rPr>
        <w:sectPr w:rsidR="00C60B8E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01ADC58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2A00E66">
          <v:shape id="_x0000_s2090" type="#_x0000_t202" style="position:absolute;margin-left:42.55pt;margin-top:28.3pt;width:207.5pt;height:22.1pt;z-index:25167462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1554A94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183E7E0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C632FEE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550CC091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430B8440" w14:textId="4E8001BB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="005A2B27"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="006175FE">
        <w:rPr>
          <w:rFonts w:ascii="Times New Roman" w:eastAsia="仿宋_GB2312" w:hAnsi="Times New Roman" w:cs="Times New Roman"/>
          <w:sz w:val="24"/>
        </w:rPr>
        <w:t>11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="005A2B27" w:rsidRPr="008161C6">
        <w:rPr>
          <w:rFonts w:ascii="Times New Roman" w:eastAsia="仿宋_GB2312" w:hAnsi="Times New Roman" w:cs="Times New Roman"/>
          <w:sz w:val="24"/>
        </w:rPr>
        <w:t>8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5E02285A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31B2CD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494DD80" w14:textId="06D7FDFD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7 Verkaufen, verkaufen, verkaufen.</w:t>
            </w:r>
          </w:p>
        </w:tc>
      </w:tr>
      <w:tr w:rsidR="002A3000" w:rsidRPr="008161C6" w14:paraId="55001541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3D2EF0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1E2862FE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通过电话在餐厅订购餐桌</w:t>
            </w:r>
          </w:p>
          <w:p w14:paraId="0E6A6B64" w14:textId="77777777" w:rsidR="002A3000" w:rsidRPr="008161C6" w:rsidRDefault="002A3000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正确订购食物</w:t>
            </w:r>
          </w:p>
          <w:p w14:paraId="23A688E3" w14:textId="77777777" w:rsidR="00A97EA8" w:rsidRPr="008161C6" w:rsidRDefault="00A97EA8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宴会上的良好行为</w:t>
            </w:r>
          </w:p>
          <w:p w14:paraId="46DE30B9" w14:textId="77777777" w:rsidR="00A97EA8" w:rsidRPr="008161C6" w:rsidRDefault="00A97EA8" w:rsidP="00A97E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支付和小费</w:t>
            </w:r>
          </w:p>
        </w:tc>
      </w:tr>
      <w:tr w:rsidR="002A3000" w:rsidRPr="008161C6" w14:paraId="35E2CC1C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F3C35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3E150BA" w14:textId="3FC9F450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  <w:proofErr w:type="gramStart"/>
            <w:r w:rsidR="0028607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和</w:t>
            </w:r>
            <w:proofErr w:type="gramEnd"/>
            <w:r w:rsidR="0028607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05C245B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8BD0E2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67D51961" w14:textId="09B3E296" w:rsidR="002A3000" w:rsidRPr="008161C6" w:rsidRDefault="005B6A42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正确订购食物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</w:p>
          <w:p w14:paraId="753B79F3" w14:textId="30D7C9CC" w:rsidR="002A3000" w:rsidRPr="008161C6" w:rsidRDefault="00884D86" w:rsidP="00A97EA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在宴会上的良好行为</w:t>
            </w:r>
          </w:p>
        </w:tc>
      </w:tr>
      <w:tr w:rsidR="002A3000" w:rsidRPr="008161C6" w14:paraId="43ACD524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8F8EFEC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118E8E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2469C10E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879A862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E3D9D6E" w14:textId="5D55367A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通过视频导入本课主题</w:t>
            </w:r>
          </w:p>
          <w:p w14:paraId="2CCD5908" w14:textId="08BC586D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5CDD5A1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30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2D67B40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69431DFD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阅读理解：挑选重要信息，讨论提示指南</w:t>
            </w:r>
          </w:p>
          <w:p w14:paraId="4EE267A6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5EAF24FE" w14:textId="77777777" w:rsidR="002A3000" w:rsidRPr="008161C6" w:rsidRDefault="000578A8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关于餐桌礼仪的测验</w:t>
            </w:r>
          </w:p>
          <w:p w14:paraId="002B0E6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ED33426" w14:textId="5FD8EC9C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小组工作：</w:t>
            </w:r>
            <w:r w:rsidR="00C109FD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每两到三人一组，进行场景表演。同学相互评价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。</w:t>
            </w:r>
          </w:p>
          <w:p w14:paraId="57843CEB" w14:textId="46C166C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B9297FA" w14:textId="48EFA776" w:rsidR="002A3000" w:rsidRPr="008161C6" w:rsidRDefault="00780BF5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讲解惯用语</w:t>
            </w:r>
          </w:p>
          <w:p w14:paraId="0721E48A" w14:textId="7AB8B8B3" w:rsidR="005B6A42" w:rsidRPr="008161C6" w:rsidRDefault="005B6A42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3A492DAB" w14:textId="6FA519F9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0D91A9F2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81FF7F4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4D77F227" w14:textId="607E8D74" w:rsidR="002A3000" w:rsidRPr="008161C6" w:rsidRDefault="00C60B8E" w:rsidP="000578A8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8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</w:tc>
      </w:tr>
      <w:tr w:rsidR="002A3000" w:rsidRPr="008161C6" w14:paraId="6EFF1D5A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8317258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BFC741C" w14:textId="45C79592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4C15F4F7" w14:textId="77777777" w:rsidR="00286070" w:rsidRPr="008161C6" w:rsidRDefault="0028607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286070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2134B983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79E3E915">
          <v:shape id="_x0000_s2088" type="#_x0000_t202" style="position:absolute;margin-left:42.55pt;margin-top:28.3pt;width:207.5pt;height:22.1pt;z-index:251670528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771BB8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7EBD8D49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48E21A49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07BC15E3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6EB47AD6" w14:textId="58B217BB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27537E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0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57BA193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27D234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5C0278D" w14:textId="4B012FA2" w:rsidR="002A3000" w:rsidRPr="008161C6" w:rsidRDefault="002A3000" w:rsidP="000578A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</w:t>
            </w:r>
            <w:r w:rsidR="007753A2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apitel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8 Auf der Messe</w:t>
            </w:r>
          </w:p>
        </w:tc>
      </w:tr>
      <w:tr w:rsidR="002A3000" w:rsidRPr="008161C6" w14:paraId="012DF5AB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19677B9A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31FD8422" w14:textId="77777777" w:rsidR="001B40DA" w:rsidRPr="008161C6" w:rsidRDefault="001B40DA" w:rsidP="001B40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在宴会上娱乐</w:t>
            </w:r>
          </w:p>
          <w:p w14:paraId="7D7FB451" w14:textId="77777777" w:rsidR="002A3000" w:rsidRPr="008161C6" w:rsidRDefault="001B40DA" w:rsidP="001B40DA">
            <w:pPr>
              <w:ind w:left="-50"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在欧洲用餐时了解不同的文化</w:t>
            </w:r>
          </w:p>
          <w:p w14:paraId="65C2E73D" w14:textId="2C0CAE19" w:rsidR="005A2B27" w:rsidRPr="008161C6" w:rsidRDefault="005A2B27" w:rsidP="001B40D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727BC65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B3640D0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8C79785" w14:textId="77777777" w:rsidR="002A3000" w:rsidRPr="008161C6" w:rsidRDefault="004D045B" w:rsidP="002A3000">
            <w:pPr>
              <w:ind w:right="-51" w:firstLineChars="200" w:firstLine="42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通过演示和视频学习对课程进行相对宽松的设计</w:t>
            </w:r>
          </w:p>
          <w:p w14:paraId="4B616566" w14:textId="7D01CAA2" w:rsidR="005A2B27" w:rsidRPr="008161C6" w:rsidRDefault="005A2B27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5CF0723E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174814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4F1BEA8C" w14:textId="77777777" w:rsidR="002A3000" w:rsidRPr="008161C6" w:rsidRDefault="00C60B8E" w:rsidP="002A3000">
            <w:pPr>
              <w:ind w:right="-50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：在欧洲用餐时了解不同的文化</w:t>
            </w:r>
          </w:p>
          <w:p w14:paraId="3D901E8A" w14:textId="621B5F17" w:rsidR="005A2B27" w:rsidRPr="008161C6" w:rsidRDefault="005A2B27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0902C506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5B93C3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7404E25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C3E287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4D3A04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演示（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FB78632" w14:textId="77777777" w:rsidR="001B40DA" w:rsidRPr="008161C6" w:rsidRDefault="001B40DA" w:rsidP="001B40DA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介绍欧洲饮食的其他文化差异，每组约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5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分钟的时间。</w:t>
            </w:r>
          </w:p>
          <w:p w14:paraId="0EA3DE5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表礼仪解释（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F968A73" w14:textId="77777777" w:rsidR="002A3000" w:rsidRPr="008161C6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观看视频并总结重要提示</w:t>
            </w:r>
          </w:p>
          <w:p w14:paraId="0D4A3080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角色扮演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233665A" w14:textId="0DF464A0" w:rsidR="002A3000" w:rsidRPr="008161C6" w:rsidRDefault="001B40DA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谈论以下主题：德国的节日和节日：休闲活动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社会保险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社会问题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;</w:t>
            </w:r>
            <w:r w:rsidR="00780BF5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当下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政治</w:t>
            </w:r>
          </w:p>
          <w:p w14:paraId="38EA9251" w14:textId="7288A9EB" w:rsidR="001B40DA" w:rsidRPr="008161C6" w:rsidRDefault="001B40DA" w:rsidP="001B40DA">
            <w:pPr>
              <w:ind w:right="-51" w:firstLineChars="200" w:firstLine="420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同学</w:t>
            </w:r>
            <w:r w:rsidR="00780BF5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之间相互评分</w:t>
            </w:r>
          </w:p>
          <w:p w14:paraId="19FBFE93" w14:textId="3B8A06D5" w:rsidR="002A3000" w:rsidRPr="008161C6" w:rsidRDefault="001B40DA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02D5E0BD" w14:textId="77777777" w:rsidR="002A3000" w:rsidRPr="008161C6" w:rsidRDefault="00D55928" w:rsidP="002A3000">
            <w:pPr>
              <w:ind w:right="-51" w:firstLineChars="150" w:firstLine="315"/>
              <w:rPr>
                <w:rFonts w:ascii="Times New Roman" w:hAnsi="Times New Roman" w:cs="Times New Roman"/>
                <w:bCs/>
                <w:szCs w:val="21"/>
                <w:lang w:val="zh-Hans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73621C60" w14:textId="3C11682A" w:rsidR="005A2B27" w:rsidRPr="008161C6" w:rsidRDefault="005A2B27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15E779F3" w14:textId="1A1A864D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4B613E46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27A3E24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552CB7B3" w14:textId="08A3F60A" w:rsidR="001B40DA" w:rsidRPr="008161C6" w:rsidRDefault="00C60B8E" w:rsidP="001B40DA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9</w:t>
            </w:r>
            <w:r w:rsidR="001B40DA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单元中的词汇做好准备。</w:t>
            </w:r>
          </w:p>
          <w:p w14:paraId="2F903C2C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34132A0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C9ED88C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4E659E3" w14:textId="2A38CB3A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5E3F990B" w14:textId="77777777" w:rsidR="001B40DA" w:rsidRPr="008161C6" w:rsidRDefault="001B40DA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1B40DA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3B5CE26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23C0DD44">
          <v:shape id="_x0000_s2087" type="#_x0000_t202" style="position:absolute;margin-left:42.55pt;margin-top:28.3pt;width:207.5pt;height:22.1pt;z-index:251668480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8F54070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0B249E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32C9919C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4B3DBCAB" w14:textId="77777777" w:rsidR="00C60B8E" w:rsidRPr="008161C6" w:rsidRDefault="00C60B8E" w:rsidP="00C60B8E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575B3502" w14:textId="536ADE66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27537E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1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3057A6D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5C0B257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86898C" w14:textId="27CA426A" w:rsidR="002A3000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8 Auf der Messe</w:t>
            </w:r>
          </w:p>
        </w:tc>
      </w:tr>
      <w:tr w:rsidR="002A3000" w:rsidRPr="008161C6" w14:paraId="3270D5C2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DA7431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04C4C449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确定交易会目标</w:t>
            </w:r>
          </w:p>
          <w:p w14:paraId="0BAAE795" w14:textId="77777777" w:rsidR="002A3000" w:rsidRPr="008161C6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交易会文件</w:t>
            </w:r>
          </w:p>
          <w:p w14:paraId="36830869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在交易会上做广告</w:t>
            </w:r>
          </w:p>
          <w:p w14:paraId="5BE67058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围绕交易会的服务</w:t>
            </w:r>
          </w:p>
        </w:tc>
      </w:tr>
      <w:tr w:rsidR="002A3000" w:rsidRPr="008161C6" w14:paraId="0B587047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DC53BA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028D8C9F" w14:textId="5375EDF8" w:rsidR="002A3000" w:rsidRPr="008161C6" w:rsidRDefault="00063B2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63845BF3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5AD81655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2EDD90BD" w14:textId="2BA4BBF7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：交易会文件</w:t>
            </w:r>
          </w:p>
          <w:p w14:paraId="0506735D" w14:textId="6C759043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在交易会上做广告</w:t>
            </w:r>
          </w:p>
        </w:tc>
      </w:tr>
      <w:tr w:rsidR="002A3000" w:rsidRPr="008161C6" w14:paraId="7E10D02D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7C856B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3715E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8B0314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60F54EB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5399DE6" w14:textId="03FB3071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以</w:t>
            </w:r>
            <w:proofErr w:type="gramStart"/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世</w:t>
            </w:r>
            <w:proofErr w:type="gramEnd"/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博会导入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主题</w:t>
            </w:r>
          </w:p>
          <w:p w14:paraId="3E6B7B4A" w14:textId="20854DA3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3C658DBD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EFB6CEB" w14:textId="77777777" w:rsidR="002A3000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互联网任务</w:t>
            </w:r>
          </w:p>
          <w:p w14:paraId="2E8E445F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阅读理解：做任务，挑出重要信息，</w:t>
            </w:r>
            <w:proofErr w:type="gramStart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不逐</w:t>
            </w:r>
            <w:proofErr w:type="gramEnd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字逐句解释文字</w:t>
            </w:r>
          </w:p>
          <w:p w14:paraId="22E1B18D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7653B2D" w14:textId="77777777" w:rsidR="002A3000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交易会筹备清单</w:t>
            </w:r>
          </w:p>
          <w:p w14:paraId="119BF5BB" w14:textId="77777777" w:rsidR="00CE5D54" w:rsidRPr="008161C6" w:rsidRDefault="00CE5D54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介绍不同类型的展台</w:t>
            </w:r>
          </w:p>
          <w:p w14:paraId="272ECC3E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25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495E4109" w14:textId="77777777" w:rsidR="00CE5D54" w:rsidRPr="008161C6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讨论参加交易会的重要要求</w:t>
            </w:r>
          </w:p>
          <w:p w14:paraId="3FF1E04B" w14:textId="77777777" w:rsidR="00CE5D54" w:rsidRPr="008161C6" w:rsidRDefault="00CE5D54" w:rsidP="00CE5D54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用示例解释邀请函</w:t>
            </w:r>
          </w:p>
          <w:p w14:paraId="3D3677E9" w14:textId="3CC5BB26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DA2F73D" w14:textId="2CAC9BA6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</w:tc>
        <w:tc>
          <w:tcPr>
            <w:tcW w:w="2511" w:type="dxa"/>
            <w:vAlign w:val="center"/>
          </w:tcPr>
          <w:p w14:paraId="1FF3D7F2" w14:textId="19794F6D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1738CB19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4A5EA2B8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B953C58" w14:textId="1B29C5C8" w:rsidR="002A3000" w:rsidRPr="008161C6" w:rsidRDefault="00C60B8E" w:rsidP="00CE5D5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，为单元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10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中的词汇做准备</w:t>
            </w:r>
          </w:p>
        </w:tc>
      </w:tr>
      <w:tr w:rsidR="002A3000" w:rsidRPr="008161C6" w14:paraId="474F53CC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8D42A5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E6A1908" w14:textId="0D3AC4CD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494E97BE" w14:textId="3B6ED774" w:rsidR="002A3000" w:rsidRPr="008161C6" w:rsidRDefault="002A3000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67203DAC" w14:textId="77777777" w:rsidR="002A3000" w:rsidRPr="008161C6" w:rsidRDefault="002A3000" w:rsidP="002A3000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1EC4D09" w14:textId="77777777" w:rsidR="00C60B8E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b/>
          <w:bCs/>
          <w:sz w:val="30"/>
          <w:szCs w:val="44"/>
          <w:lang w:val="zh-Hans"/>
        </w:rPr>
        <w:sectPr w:rsidR="00C60B8E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39617597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2E54A9DB">
          <v:shape id="_x0000_s2086" type="#_x0000_t202" style="position:absolute;margin-left:42.55pt;margin-top:28.3pt;width:207.5pt;height:22.1pt;z-index:251666432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01050A1C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AE8FC25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071DF807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7CE0FF52" w14:textId="4CA9DF07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5E3BE9F4" w14:textId="2C49BC70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27537E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2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336CDD4F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CBF2E0F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D56BBBB" w14:textId="1EE90F7D" w:rsidR="002A3000" w:rsidRPr="008161C6" w:rsidRDefault="00CE5D54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8</w:t>
            </w:r>
            <w:r w:rsidR="00884974"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Auf der Messe</w:t>
            </w:r>
          </w:p>
        </w:tc>
      </w:tr>
      <w:tr w:rsidR="002A3000" w:rsidRPr="008161C6" w14:paraId="15A455AE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72FA96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00432FF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客户对话</w:t>
            </w:r>
          </w:p>
          <w:p w14:paraId="7C2526B1" w14:textId="77777777" w:rsidR="002A3000" w:rsidRPr="008161C6" w:rsidRDefault="002A3000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进行联系</w:t>
            </w:r>
          </w:p>
          <w:p w14:paraId="384A4E23" w14:textId="77777777" w:rsidR="00CE5D54" w:rsidRPr="008161C6" w:rsidRDefault="00CE5D54" w:rsidP="00CE5D5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8161C6" w14:paraId="38D4510E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C77BA31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782EDCAA" w14:textId="5474A1F3" w:rsidR="002A3000" w:rsidRPr="008161C6" w:rsidRDefault="00063B2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通过网上信息导入本课主题。</w:t>
            </w:r>
            <w:r w:rsidR="005B6A42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所学知识应通过模拟工作场景得以复习并加以巩固。</w:t>
            </w:r>
          </w:p>
        </w:tc>
      </w:tr>
      <w:tr w:rsidR="002A3000" w:rsidRPr="008161C6" w14:paraId="5B9200D5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436641F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75ABD186" w14:textId="6D41D7BB" w:rsidR="002A3000" w:rsidRPr="008161C6" w:rsidRDefault="00C60B8E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：获取专业的会后业务信息</w:t>
            </w:r>
          </w:p>
        </w:tc>
      </w:tr>
      <w:tr w:rsidR="002A3000" w:rsidRPr="008161C6" w14:paraId="16DFDC12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B36CEAA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A2F6B8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6FDBC90A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50A4F3F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178ED9EA" w14:textId="4FB90252" w:rsidR="002A3000" w:rsidRPr="008161C6" w:rsidRDefault="00C109FD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补充背景知识</w:t>
            </w:r>
          </w:p>
          <w:p w14:paraId="5E4A980F" w14:textId="62E8CA50" w:rsidR="002A3000" w:rsidRPr="008161C6" w:rsidRDefault="005A2B27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检查和补充词汇</w:t>
            </w:r>
          </w:p>
          <w:p w14:paraId="6EB85E2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练习（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201BF50" w14:textId="77777777" w:rsidR="002A3000" w:rsidRPr="008161C6" w:rsidRDefault="002A3000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听力</w:t>
            </w:r>
          </w:p>
          <w:p w14:paraId="08152753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E9244AA" w14:textId="57002828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介绍</w:t>
            </w:r>
            <w:r w:rsidR="005A2B27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展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台工作人员的典型错误</w:t>
            </w:r>
          </w:p>
          <w:p w14:paraId="3C60F95C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工作场景模拟（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35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6F4B22D3" w14:textId="77777777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观看视频并在表格上</w:t>
            </w:r>
            <w:proofErr w:type="gramStart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写重要</w:t>
            </w:r>
            <w:proofErr w:type="gramEnd"/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信息</w:t>
            </w:r>
          </w:p>
          <w:p w14:paraId="3083E1C7" w14:textId="77777777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播放场景</w:t>
            </w:r>
          </w:p>
          <w:p w14:paraId="4E796323" w14:textId="68ECBC72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5.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21DD195F" w14:textId="77777777" w:rsidR="002A3000" w:rsidRPr="008161C6" w:rsidRDefault="0069216C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教授重要的言语手段</w:t>
            </w:r>
          </w:p>
        </w:tc>
        <w:tc>
          <w:tcPr>
            <w:tcW w:w="2511" w:type="dxa"/>
            <w:vAlign w:val="center"/>
          </w:tcPr>
          <w:p w14:paraId="3A231B51" w14:textId="4727782F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3B4AC015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5DBC83EF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241E590B" w14:textId="12EFC16F" w:rsidR="002A3000" w:rsidRPr="008161C6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</w:p>
        </w:tc>
      </w:tr>
      <w:tr w:rsidR="002A3000" w:rsidRPr="008161C6" w14:paraId="57B9CB9D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DB7AB3D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A31132F" w14:textId="02C204C1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0DC52233" w14:textId="77777777" w:rsidR="004D045B" w:rsidRPr="008161C6" w:rsidRDefault="004D045B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  <w:sectPr w:rsidR="004D045B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6A9FA85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051941AA">
          <v:shape id="_x0000_s2085" type="#_x0000_t202" style="position:absolute;margin-left:42.55pt;margin-top:28.3pt;width:207.5pt;height:22.1pt;z-index:25166438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34F8C4FD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01FCADA4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559E2094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67908902" w14:textId="7BEA5F49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627E809A" w14:textId="515188DD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27537E">
        <w:rPr>
          <w:rFonts w:ascii="Times New Roman" w:eastAsia="仿宋_GB2312" w:hAnsi="Times New Roman" w:cs="Times New Roman"/>
          <w:sz w:val="24"/>
        </w:rPr>
        <w:t>5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3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A3000" w:rsidRPr="008161C6" w14:paraId="1208A409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4DC69E9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6D7DB66" w14:textId="0774790A" w:rsidR="002A3000" w:rsidRPr="008161C6" w:rsidRDefault="0069216C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7753A2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Kapitel 9 Import - Export</w:t>
            </w:r>
          </w:p>
        </w:tc>
      </w:tr>
      <w:tr w:rsidR="002A3000" w:rsidRPr="008161C6" w14:paraId="2ECF5844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089A7C9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6BF6C4E6" w14:textId="77777777" w:rsidR="0069216C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客户对话</w:t>
            </w:r>
          </w:p>
          <w:p w14:paraId="74ECA78F" w14:textId="77777777" w:rsidR="0069216C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进行联系</w:t>
            </w:r>
          </w:p>
          <w:p w14:paraId="35E50A77" w14:textId="77777777" w:rsidR="002A3000" w:rsidRPr="008161C6" w:rsidRDefault="0069216C" w:rsidP="0069216C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获取专业会后业务信息</w:t>
            </w:r>
          </w:p>
        </w:tc>
      </w:tr>
      <w:tr w:rsidR="002A3000" w:rsidRPr="008161C6" w14:paraId="1E03F46B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379E4CB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564B3382" w14:textId="30EA5497" w:rsidR="002A3000" w:rsidRPr="008161C6" w:rsidRDefault="00C60B8E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4D045B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所学知识并通过阅读扩展</w:t>
            </w:r>
          </w:p>
        </w:tc>
      </w:tr>
      <w:tr w:rsidR="002A3000" w:rsidRPr="008161C6" w14:paraId="3BD73A80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18C47FD2" w14:textId="77777777" w:rsidR="002A3000" w:rsidRPr="008161C6" w:rsidRDefault="002A3000" w:rsidP="002A300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456851B0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重点：识别不同的办公项目</w:t>
            </w:r>
          </w:p>
          <w:p w14:paraId="41376BAC" w14:textId="0D931315" w:rsidR="002A3000" w:rsidRPr="008161C6" w:rsidRDefault="00884D86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难点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：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专业执行办公室任务，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如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.B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合理优先</w:t>
            </w:r>
          </w:p>
          <w:p w14:paraId="4E12A1D5" w14:textId="5CF5151A" w:rsidR="00312CDA" w:rsidRPr="008161C6" w:rsidRDefault="00312CDA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2A3000" w:rsidRPr="008161C6" w14:paraId="0D9101D0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AEC1D56" w14:textId="77777777" w:rsidR="002A3000" w:rsidRPr="008161C6" w:rsidRDefault="002A3000" w:rsidP="002A300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F2E481A" w14:textId="77777777" w:rsidR="002A3000" w:rsidRPr="008161C6" w:rsidRDefault="002A3000" w:rsidP="002A300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2A3000" w:rsidRPr="008161C6" w14:paraId="31C2A2AB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EFF3F6A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准备（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15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7130777B" w14:textId="6DEC4845" w:rsidR="002A3000" w:rsidRPr="008161C6" w:rsidRDefault="00063B20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第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10</w:t>
            </w:r>
            <w:r w:rsidR="0069216C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的惯用语</w:t>
            </w:r>
          </w:p>
          <w:p w14:paraId="6B64AFCE" w14:textId="77777777" w:rsidR="0069216C" w:rsidRPr="008161C6" w:rsidRDefault="0069216C" w:rsidP="002A3000">
            <w:pPr>
              <w:ind w:left="-50" w:right="-50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测验</w:t>
            </w:r>
          </w:p>
          <w:p w14:paraId="10B95113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2.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阅读理解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45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067F449" w14:textId="6DD6A618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了解更多关于博览会的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知识</w:t>
            </w:r>
          </w:p>
          <w:p w14:paraId="1F1358B5" w14:textId="0FF87615" w:rsidR="0069216C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课文应由学生</w:t>
            </w:r>
            <w:r w:rsidR="00063B2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进行讲解</w:t>
            </w:r>
          </w:p>
          <w:p w14:paraId="443ED678" w14:textId="77777777" w:rsidR="002A3000" w:rsidRPr="008161C6" w:rsidRDefault="002A3000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3.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技能提示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10 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9B694B5" w14:textId="77777777" w:rsidR="002A3000" w:rsidRPr="008161C6" w:rsidRDefault="0069216C" w:rsidP="002A3000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处理客户调查示例</w:t>
            </w:r>
          </w:p>
          <w:p w14:paraId="2C73B8CD" w14:textId="58FB5AA6" w:rsidR="002A3000" w:rsidRPr="008161C6" w:rsidRDefault="0069216C" w:rsidP="002A3000">
            <w:pPr>
              <w:ind w:right="-51"/>
              <w:rPr>
                <w:rFonts w:ascii="Times New Roman" w:eastAsia="仿宋_GB2312" w:hAnsi="Times New Roman" w:cs="Times New Roman"/>
                <w:b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 xml:space="preserve">4. </w:t>
            </w:r>
            <w:r w:rsidR="00D55928"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后续工作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（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10</w:t>
            </w:r>
            <w:r w:rsidRPr="008161C6">
              <w:rPr>
                <w:rFonts w:ascii="Times New Roman" w:hAnsi="Times New Roman" w:cs="Times New Roman"/>
                <w:b/>
                <w:bCs/>
                <w:szCs w:val="21"/>
                <w:lang w:val="zh-Hans"/>
              </w:rPr>
              <w:t>分钟）</w:t>
            </w:r>
          </w:p>
          <w:p w14:paraId="370F31C5" w14:textId="33B75766" w:rsidR="002A3000" w:rsidRPr="008161C6" w:rsidRDefault="00D55928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完成作业</w:t>
            </w:r>
          </w:p>
          <w:p w14:paraId="6E854A2A" w14:textId="073C8035" w:rsidR="00312CDA" w:rsidRPr="008161C6" w:rsidRDefault="00312CDA" w:rsidP="002A3000">
            <w:pPr>
              <w:ind w:right="-51" w:firstLineChars="150" w:firstLine="315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  <w:tc>
          <w:tcPr>
            <w:tcW w:w="2511" w:type="dxa"/>
            <w:vAlign w:val="center"/>
          </w:tcPr>
          <w:p w14:paraId="0A7B2838" w14:textId="6D5E5F9E" w:rsidR="002A3000" w:rsidRPr="008161C6" w:rsidRDefault="002A3000" w:rsidP="002A3000">
            <w:pPr>
              <w:spacing w:line="360" w:lineRule="auto"/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练习，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解释，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视频，</w:t>
            </w: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</w:t>
            </w:r>
            <w:r w:rsidR="00C60B8E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PPT</w:t>
            </w:r>
          </w:p>
        </w:tc>
      </w:tr>
      <w:tr w:rsidR="002A3000" w:rsidRPr="008161C6" w14:paraId="6B405268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12E7480D" w14:textId="77777777" w:rsidR="002A3000" w:rsidRPr="008161C6" w:rsidRDefault="002A3000" w:rsidP="002A3000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6A52D82F" w14:textId="4D8E8DF6" w:rsidR="002A3000" w:rsidRPr="008161C6" w:rsidRDefault="00C60B8E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复习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，为第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 xml:space="preserve"> 11 </w:t>
            </w:r>
            <w:r w:rsidR="002A3000"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单元中的词汇做准备</w:t>
            </w:r>
          </w:p>
          <w:p w14:paraId="4DC3CA9A" w14:textId="08EC3FA8" w:rsidR="00312CDA" w:rsidRPr="008161C6" w:rsidRDefault="00312CDA" w:rsidP="0069216C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2A3000" w:rsidRPr="008161C6" w14:paraId="4EE0A97E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DA63F2B" w14:textId="77777777" w:rsidR="002A3000" w:rsidRPr="008161C6" w:rsidRDefault="002A3000" w:rsidP="002A300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DD210F1" w14:textId="2F8ED834" w:rsidR="00312CDA" w:rsidRPr="008161C6" w:rsidRDefault="00312CDA" w:rsidP="00312CDA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1BD32C9B" w14:textId="77777777" w:rsidR="0069216C" w:rsidRPr="008161C6" w:rsidRDefault="0069216C" w:rsidP="002A3000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  <w:sectPr w:rsidR="0069216C" w:rsidRPr="008161C6" w:rsidSect="006547BD"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41367E5E" w14:textId="77777777" w:rsidR="00884D86" w:rsidRPr="008161C6" w:rsidRDefault="00000000" w:rsidP="00884D86">
      <w:pPr>
        <w:widowControl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  <w:r>
        <w:rPr>
          <w:rFonts w:ascii="Times New Roman" w:eastAsia="仿宋_GB2312" w:hAnsi="Times New Roman" w:cs="Times New Roman"/>
          <w:b/>
          <w:bCs/>
          <w:noProof/>
          <w:kern w:val="0"/>
          <w:sz w:val="28"/>
          <w:szCs w:val="28"/>
          <w:lang w:val="de-DE"/>
        </w:rPr>
        <w:lastRenderedPageBreak/>
        <w:pict w14:anchorId="679A57FE">
          <v:shape id="_x0000_s2084" type="#_x0000_t202" style="position:absolute;margin-left:42.55pt;margin-top:28.3pt;width:207.5pt;height:22.1pt;z-index:251662336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14:paraId="272E95D3" w14:textId="77777777" w:rsidR="00884D86" w:rsidRDefault="00884D86" w:rsidP="00884D86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629AB742" w14:textId="77777777" w:rsidR="00884D86" w:rsidRPr="008161C6" w:rsidRDefault="00884D86" w:rsidP="00884D86">
      <w:pPr>
        <w:widowControl/>
        <w:snapToGrid w:val="0"/>
        <w:spacing w:line="480" w:lineRule="exact"/>
        <w:jc w:val="left"/>
        <w:rPr>
          <w:rFonts w:ascii="Times New Roman" w:eastAsia="仿宋_GB2312" w:hAnsi="Times New Roman" w:cs="Times New Roman"/>
          <w:b/>
          <w:bCs/>
          <w:kern w:val="0"/>
          <w:sz w:val="28"/>
          <w:szCs w:val="28"/>
          <w:lang w:val="de-DE"/>
        </w:rPr>
      </w:pPr>
    </w:p>
    <w:p w14:paraId="64755A62" w14:textId="77777777" w:rsidR="00884D86" w:rsidRPr="008161C6" w:rsidRDefault="00884D86" w:rsidP="00884D86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0"/>
          <w:szCs w:val="44"/>
        </w:rPr>
      </w:pP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上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海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建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桥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学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 xml:space="preserve"> </w:t>
      </w:r>
      <w:r w:rsidRPr="008161C6">
        <w:rPr>
          <w:rFonts w:ascii="Times New Roman" w:hAnsi="Times New Roman" w:cs="Times New Roman"/>
          <w:b/>
          <w:bCs/>
          <w:sz w:val="30"/>
          <w:szCs w:val="44"/>
          <w:lang w:val="zh-Hans"/>
        </w:rPr>
        <w:t>院</w:t>
      </w:r>
    </w:p>
    <w:p w14:paraId="0877B4EB" w14:textId="35B6458A" w:rsidR="002A3000" w:rsidRPr="008161C6" w:rsidRDefault="00C60B8E" w:rsidP="002A3000">
      <w:pPr>
        <w:spacing w:line="4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 xml:space="preserve">_ 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《商务德语》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__</w:t>
      </w:r>
      <w:r w:rsidRPr="008161C6">
        <w:rPr>
          <w:rFonts w:ascii="Times New Roman" w:hAnsi="Times New Roman" w:cs="Times New Roman"/>
          <w:sz w:val="30"/>
          <w:szCs w:val="44"/>
          <w:u w:val="single"/>
          <w:lang w:val="zh-Hans"/>
        </w:rPr>
        <w:t>课程教案</w:t>
      </w:r>
    </w:p>
    <w:p w14:paraId="08970E68" w14:textId="53E5F06B" w:rsidR="00C60B8E" w:rsidRPr="008161C6" w:rsidRDefault="00C60B8E" w:rsidP="00C60B8E">
      <w:pPr>
        <w:spacing w:beforeLines="50" w:before="156" w:line="400" w:lineRule="exact"/>
        <w:rPr>
          <w:rFonts w:ascii="Times New Roman" w:eastAsia="仿宋_GB2312" w:hAnsi="Times New Roman" w:cs="Times New Roman"/>
          <w:snapToGrid w:val="0"/>
          <w:kern w:val="0"/>
          <w:sz w:val="24"/>
          <w:u w:val="single"/>
        </w:rPr>
      </w:pPr>
      <w:r w:rsidRPr="008161C6">
        <w:rPr>
          <w:rFonts w:ascii="Times New Roman" w:eastAsia="仿宋_GB2312" w:hAnsi="Times New Roman" w:cs="Times New Roman"/>
          <w:sz w:val="24"/>
        </w:rPr>
        <w:t>周次</w:t>
      </w:r>
      <w:r w:rsidRPr="008161C6">
        <w:rPr>
          <w:rFonts w:ascii="Times New Roman" w:eastAsia="仿宋_GB2312" w:hAnsi="Times New Roman" w:cs="Times New Roman"/>
          <w:sz w:val="24"/>
        </w:rPr>
        <w:t xml:space="preserve"> 1</w:t>
      </w:r>
      <w:r w:rsidR="0027537E">
        <w:rPr>
          <w:rFonts w:ascii="Times New Roman" w:eastAsia="仿宋_GB2312" w:hAnsi="Times New Roman" w:cs="Times New Roman"/>
          <w:sz w:val="24"/>
        </w:rPr>
        <w:t>6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第</w:t>
      </w:r>
      <w:r w:rsidRPr="008161C6">
        <w:rPr>
          <w:rFonts w:ascii="Times New Roman" w:eastAsia="仿宋_GB2312" w:hAnsi="Times New Roman" w:cs="Times New Roman"/>
          <w:sz w:val="24"/>
        </w:rPr>
        <w:t>1</w:t>
      </w:r>
      <w:r w:rsidR="005A2B27" w:rsidRPr="008161C6">
        <w:rPr>
          <w:rFonts w:ascii="Times New Roman" w:eastAsia="仿宋_GB2312" w:hAnsi="Times New Roman" w:cs="Times New Roman"/>
          <w:sz w:val="24"/>
        </w:rPr>
        <w:t>4</w:t>
      </w:r>
      <w:r w:rsidRPr="008161C6">
        <w:rPr>
          <w:rFonts w:ascii="Times New Roman" w:eastAsia="仿宋_GB2312" w:hAnsi="Times New Roman" w:cs="Times New Roman"/>
          <w:sz w:val="24"/>
        </w:rPr>
        <w:t>次课</w:t>
      </w:r>
      <w:r w:rsidRPr="008161C6">
        <w:rPr>
          <w:rFonts w:ascii="Times New Roman" w:eastAsia="仿宋_GB2312" w:hAnsi="Times New Roman" w:cs="Times New Roman"/>
          <w:sz w:val="24"/>
        </w:rPr>
        <w:t xml:space="preserve">   </w:t>
      </w:r>
      <w:r w:rsidRPr="008161C6">
        <w:rPr>
          <w:rFonts w:ascii="Times New Roman" w:eastAsia="仿宋_GB2312" w:hAnsi="Times New Roman" w:cs="Times New Roman"/>
          <w:sz w:val="24"/>
        </w:rPr>
        <w:t>学时</w:t>
      </w:r>
      <w:r w:rsidRPr="008161C6">
        <w:rPr>
          <w:rFonts w:ascii="Times New Roman" w:eastAsia="仿宋_GB2312" w:hAnsi="Times New Roman" w:cs="Times New Roman"/>
          <w:sz w:val="24"/>
        </w:rPr>
        <w:t xml:space="preserve"> 2                </w:t>
      </w:r>
      <w:r w:rsidRPr="008161C6">
        <w:rPr>
          <w:rFonts w:ascii="Times New Roman" w:eastAsia="仿宋_GB2312" w:hAnsi="Times New Roman" w:cs="Times New Roman"/>
          <w:sz w:val="24"/>
        </w:rPr>
        <w:t>教案撰写人</w:t>
      </w:r>
      <w:r w:rsidRPr="008161C6">
        <w:rPr>
          <w:rFonts w:ascii="Times New Roman" w:eastAsia="仿宋_GB2312" w:hAnsi="Times New Roman" w:cs="Times New Roman"/>
          <w:sz w:val="24"/>
        </w:rPr>
        <w:t xml:space="preserve"> </w:t>
      </w:r>
      <w:r w:rsidRPr="008161C6">
        <w:rPr>
          <w:rFonts w:ascii="Times New Roman" w:eastAsia="仿宋_GB2312" w:hAnsi="Times New Roman" w:cs="Times New Roman"/>
          <w:sz w:val="24"/>
        </w:rPr>
        <w:t>赵云敏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84974" w:rsidRPr="008161C6" w14:paraId="24FE3EB0" w14:textId="77777777" w:rsidTr="002A300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879E04A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69E610F" w14:textId="3D5A9876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 xml:space="preserve"> </w:t>
            </w:r>
            <w:r w:rsidR="0027537E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随</w:t>
            </w:r>
            <w:proofErr w:type="gramStart"/>
            <w:r w:rsidR="0027537E">
              <w:rPr>
                <w:rFonts w:ascii="Times New Roman" w:eastAsia="仿宋_GB2312" w:hAnsi="Times New Roman" w:cs="Times New Roman" w:hint="eastAsia"/>
                <w:bCs/>
                <w:szCs w:val="21"/>
                <w:lang w:val="de-DE"/>
              </w:rPr>
              <w:t>堂考试</w:t>
            </w:r>
            <w:proofErr w:type="gramEnd"/>
          </w:p>
        </w:tc>
      </w:tr>
      <w:tr w:rsidR="00884974" w:rsidRPr="008161C6" w14:paraId="5F0785E0" w14:textId="77777777" w:rsidTr="002A300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8B7AF4B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本次授课目的与要求</w:t>
            </w:r>
          </w:p>
          <w:p w14:paraId="4AA60B2C" w14:textId="5797AB33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022450B4" w14:textId="77777777" w:rsidTr="002A300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EA7DBFC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教学设计思路</w:t>
            </w:r>
          </w:p>
          <w:p w14:paraId="48AF24D1" w14:textId="61686FDA" w:rsidR="00884974" w:rsidRPr="008161C6" w:rsidRDefault="00884974" w:rsidP="0027537E">
            <w:pPr>
              <w:ind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0D84D368" w14:textId="77777777" w:rsidTr="002A3000">
        <w:trPr>
          <w:cantSplit/>
          <w:trHeight w:val="454"/>
          <w:jc w:val="center"/>
        </w:trPr>
        <w:tc>
          <w:tcPr>
            <w:tcW w:w="8956" w:type="dxa"/>
            <w:gridSpan w:val="3"/>
            <w:vAlign w:val="center"/>
          </w:tcPr>
          <w:p w14:paraId="4638B6A6" w14:textId="77777777" w:rsidR="00884974" w:rsidRPr="008161C6" w:rsidRDefault="00884974" w:rsidP="0088497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本次教学重点与难点</w:t>
            </w:r>
          </w:p>
          <w:p w14:paraId="5A9E7F41" w14:textId="77777777" w:rsidR="00884974" w:rsidRPr="008161C6" w:rsidRDefault="00884974" w:rsidP="0027537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334FD363" w14:textId="77777777" w:rsidTr="002A300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BAEFABF" w14:textId="77777777" w:rsidR="00884974" w:rsidRPr="008161C6" w:rsidRDefault="00884974" w:rsidP="00884974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2D6538B" w14:textId="7777777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教学方法与手段设计</w:t>
            </w:r>
          </w:p>
        </w:tc>
      </w:tr>
      <w:tr w:rsidR="00884974" w:rsidRPr="008161C6" w14:paraId="63FD3B5E" w14:textId="77777777" w:rsidTr="0027537E">
        <w:trPr>
          <w:cantSplit/>
          <w:trHeight w:val="6913"/>
          <w:jc w:val="center"/>
        </w:trPr>
        <w:tc>
          <w:tcPr>
            <w:tcW w:w="6445" w:type="dxa"/>
            <w:gridSpan w:val="2"/>
            <w:vAlign w:val="center"/>
          </w:tcPr>
          <w:p w14:paraId="7F7EC77F" w14:textId="1875CD13" w:rsidR="0027537E" w:rsidRPr="0027537E" w:rsidRDefault="0027537E" w:rsidP="0027537E">
            <w:pPr>
              <w:ind w:right="-51"/>
              <w:rPr>
                <w:rFonts w:ascii="Times New Roman" w:eastAsia="PMingLiU" w:hAnsi="Times New Roman" w:cs="Times New Roman" w:hint="eastAsia"/>
                <w:bCs/>
                <w:szCs w:val="21"/>
                <w:lang w:val="de-DE" w:eastAsia="zh-TW"/>
              </w:rPr>
            </w:pPr>
          </w:p>
        </w:tc>
        <w:tc>
          <w:tcPr>
            <w:tcW w:w="2511" w:type="dxa"/>
            <w:vAlign w:val="center"/>
          </w:tcPr>
          <w:p w14:paraId="3DB85763" w14:textId="6EE16FC7" w:rsidR="00884974" w:rsidRPr="0027537E" w:rsidRDefault="00884974" w:rsidP="0027537E">
            <w:pPr>
              <w:spacing w:line="360" w:lineRule="auto"/>
              <w:ind w:right="-51"/>
              <w:rPr>
                <w:rFonts w:ascii="Times New Roman" w:eastAsia="PMingLiU" w:hAnsi="Times New Roman" w:cs="Times New Roman" w:hint="eastAsia"/>
                <w:bCs/>
                <w:szCs w:val="21"/>
                <w:lang w:val="de-DE" w:eastAsia="zh-TW"/>
              </w:rPr>
            </w:pPr>
          </w:p>
        </w:tc>
      </w:tr>
      <w:tr w:rsidR="00884974" w:rsidRPr="008161C6" w14:paraId="54F217DA" w14:textId="77777777" w:rsidTr="002A3000">
        <w:trPr>
          <w:cantSplit/>
          <w:trHeight w:val="674"/>
          <w:jc w:val="center"/>
        </w:trPr>
        <w:tc>
          <w:tcPr>
            <w:tcW w:w="8956" w:type="dxa"/>
            <w:gridSpan w:val="3"/>
          </w:tcPr>
          <w:p w14:paraId="04DB6D27" w14:textId="77777777" w:rsidR="00884974" w:rsidRPr="008161C6" w:rsidRDefault="00884974" w:rsidP="00884974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课外复习、预习要求及作业布置</w:t>
            </w:r>
          </w:p>
          <w:p w14:paraId="70F72923" w14:textId="26D98E4F" w:rsidR="00884974" w:rsidRPr="008161C6" w:rsidRDefault="00884974" w:rsidP="0027537E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  <w:tr w:rsidR="00884974" w:rsidRPr="008161C6" w14:paraId="1336EA54" w14:textId="77777777" w:rsidTr="002A300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689F503" w14:textId="77777777" w:rsidR="00884974" w:rsidRPr="008161C6" w:rsidRDefault="00884974" w:rsidP="0088497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161C6">
              <w:rPr>
                <w:rFonts w:ascii="Times New Roman" w:hAnsi="Times New Roman" w:cs="Times New Roman"/>
                <w:bCs/>
                <w:szCs w:val="21"/>
                <w:lang w:val="zh-Hans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8966BB" w14:textId="48C9E9E7" w:rsidR="00884974" w:rsidRPr="008161C6" w:rsidRDefault="00884974" w:rsidP="0088497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</w:p>
        </w:tc>
      </w:tr>
    </w:tbl>
    <w:p w14:paraId="0063BF0F" w14:textId="4F11ED02" w:rsidR="006547BD" w:rsidRPr="008161C6" w:rsidRDefault="006547BD" w:rsidP="0027537E">
      <w:pPr>
        <w:spacing w:line="400" w:lineRule="exact"/>
        <w:rPr>
          <w:rFonts w:ascii="Times New Roman" w:hAnsi="Times New Roman" w:cs="Times New Roman" w:hint="eastAsia"/>
          <w:lang w:val="de-DE"/>
        </w:rPr>
      </w:pPr>
    </w:p>
    <w:sectPr w:rsidR="006547BD" w:rsidRPr="008161C6" w:rsidSect="006547BD"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20DA3" w14:textId="77777777" w:rsidR="00A169B7" w:rsidRDefault="00A169B7" w:rsidP="006547BD">
      <w:r>
        <w:rPr>
          <w:lang w:val="zh-Hans"/>
        </w:rPr>
        <w:separator/>
      </w:r>
    </w:p>
  </w:endnote>
  <w:endnote w:type="continuationSeparator" w:id="0">
    <w:p w14:paraId="209EB4E7" w14:textId="77777777" w:rsidR="00A169B7" w:rsidRDefault="00A169B7" w:rsidP="006547BD">
      <w:r>
        <w:rPr>
          <w:lang w:val="zh-H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5376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77C0B446" w14:textId="77777777" w:rsidR="00C60B8E" w:rsidRDefault="00C60B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5E6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1 -</w:t>
    </w:r>
    <w:r>
      <w:rPr>
        <w:sz w:val="28"/>
        <w:szCs w:val="28"/>
        <w:lang w:val="zh-Hans"/>
      </w:rPr>
      <w:fldChar w:fldCharType="end"/>
    </w:r>
  </w:p>
  <w:p w14:paraId="4D970E60" w14:textId="77777777" w:rsidR="00C60B8E" w:rsidRDefault="00C60B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CD11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C02E1B6" w14:textId="77777777" w:rsidR="00C60B8E" w:rsidRDefault="00C60B8E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7F15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2 -</w:t>
    </w:r>
    <w:r>
      <w:rPr>
        <w:sz w:val="28"/>
        <w:szCs w:val="28"/>
        <w:lang w:val="zh-Hans"/>
      </w:rPr>
      <w:fldChar w:fldCharType="end"/>
    </w:r>
  </w:p>
  <w:p w14:paraId="077DFDFB" w14:textId="77777777" w:rsidR="00C60B8E" w:rsidRDefault="00C60B8E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C458" w14:textId="77777777" w:rsidR="00C60B8E" w:rsidRDefault="00C60B8E">
    <w:pPr>
      <w:pStyle w:val="a3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>
      <w:rPr>
        <w:sz w:val="28"/>
        <w:szCs w:val="28"/>
        <w:lang w:val="zh-Hans"/>
      </w:rPr>
      <w:t>-2 -</w:t>
    </w:r>
    <w:r>
      <w:rPr>
        <w:sz w:val="28"/>
        <w:szCs w:val="28"/>
        <w:lang w:val="zh-Hans"/>
      </w:rPr>
      <w:fldChar w:fldCharType="end"/>
    </w:r>
  </w:p>
  <w:p w14:paraId="494D1532" w14:textId="77777777" w:rsidR="00C60B8E" w:rsidRDefault="00C60B8E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B6AA" w14:textId="77777777" w:rsidR="00C60B8E" w:rsidRDefault="00C60B8E">
    <w:pPr>
      <w:pStyle w:val="a3"/>
      <w:jc w:val="right"/>
      <w:rPr>
        <w:sz w:val="28"/>
        <w:szCs w:val="28"/>
      </w:rPr>
    </w:pPr>
    <w:r>
      <w:rPr>
        <w:sz w:val="28"/>
        <w:szCs w:val="28"/>
        <w:lang w:val="zh-Hans"/>
      </w:rPr>
      <w:fldChar w:fldCharType="begin"/>
    </w:r>
    <w:r>
      <w:rPr>
        <w:sz w:val="28"/>
        <w:szCs w:val="28"/>
        <w:lang w:val="zh-Hans"/>
      </w:rPr>
      <w:instrText xml:space="preserve"> PAGE   \* MERGEFORMAT </w:instrText>
    </w:r>
    <w:r>
      <w:rPr>
        <w:sz w:val="28"/>
        <w:szCs w:val="28"/>
        <w:lang w:val="zh-Hans"/>
      </w:rPr>
      <w:fldChar w:fldCharType="separate"/>
    </w:r>
    <w:r w:rsidRPr="005D4A62">
      <w:rPr>
        <w:noProof/>
        <w:sz w:val="28"/>
        <w:szCs w:val="28"/>
        <w:lang w:val="zh-Hans"/>
      </w:rPr>
      <w:t>-</w:t>
    </w:r>
    <w:r>
      <w:rPr>
        <w:noProof/>
        <w:sz w:val="28"/>
        <w:szCs w:val="28"/>
        <w:lang w:val="zh-Hans"/>
      </w:rPr>
      <w:t>7 -</w:t>
    </w:r>
    <w:r>
      <w:rPr>
        <w:sz w:val="28"/>
        <w:szCs w:val="28"/>
        <w:lang w:val="zh-Hans"/>
      </w:rPr>
      <w:fldChar w:fldCharType="end"/>
    </w:r>
  </w:p>
  <w:p w14:paraId="47045ABE" w14:textId="77777777" w:rsidR="00C60B8E" w:rsidRDefault="00C60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C712" w14:textId="77777777" w:rsidR="00A169B7" w:rsidRDefault="00A169B7" w:rsidP="006547BD">
      <w:r>
        <w:rPr>
          <w:lang w:val="zh-Hans"/>
        </w:rPr>
        <w:separator/>
      </w:r>
    </w:p>
  </w:footnote>
  <w:footnote w:type="continuationSeparator" w:id="0">
    <w:p w14:paraId="6162A9CF" w14:textId="77777777" w:rsidR="00A169B7" w:rsidRDefault="00A169B7" w:rsidP="006547BD">
      <w:r>
        <w:rPr>
          <w:lang w:val="zh-Han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2374"/>
    <w:multiLevelType w:val="hybridMultilevel"/>
    <w:tmpl w:val="C25A80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2F36728E"/>
    <w:multiLevelType w:val="hybridMultilevel"/>
    <w:tmpl w:val="062402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9A3612"/>
    <w:multiLevelType w:val="hybridMultilevel"/>
    <w:tmpl w:val="0A0CAE8E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 w16cid:durableId="150411643">
    <w:abstractNumId w:val="2"/>
  </w:num>
  <w:num w:numId="2" w16cid:durableId="75178567">
    <w:abstractNumId w:val="1"/>
  </w:num>
  <w:num w:numId="3" w16cid:durableId="20019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7BD"/>
    <w:rsid w:val="00006991"/>
    <w:rsid w:val="000578A8"/>
    <w:rsid w:val="00063951"/>
    <w:rsid w:val="00063B20"/>
    <w:rsid w:val="00085A79"/>
    <w:rsid w:val="000F5D3A"/>
    <w:rsid w:val="001358D6"/>
    <w:rsid w:val="0013679B"/>
    <w:rsid w:val="00177BCF"/>
    <w:rsid w:val="001971F5"/>
    <w:rsid w:val="001B40DA"/>
    <w:rsid w:val="001B72FB"/>
    <w:rsid w:val="0027537E"/>
    <w:rsid w:val="00276294"/>
    <w:rsid w:val="00286070"/>
    <w:rsid w:val="002A3000"/>
    <w:rsid w:val="002B31BF"/>
    <w:rsid w:val="00312CDA"/>
    <w:rsid w:val="0034180C"/>
    <w:rsid w:val="003D3FDA"/>
    <w:rsid w:val="003E34A3"/>
    <w:rsid w:val="003F4063"/>
    <w:rsid w:val="003F5C8F"/>
    <w:rsid w:val="00481ECD"/>
    <w:rsid w:val="004D045B"/>
    <w:rsid w:val="004D1FAF"/>
    <w:rsid w:val="005847D8"/>
    <w:rsid w:val="005A2B27"/>
    <w:rsid w:val="005B6A42"/>
    <w:rsid w:val="005D4A62"/>
    <w:rsid w:val="00616F32"/>
    <w:rsid w:val="006175FE"/>
    <w:rsid w:val="006547BD"/>
    <w:rsid w:val="0069216C"/>
    <w:rsid w:val="007378EF"/>
    <w:rsid w:val="007753A2"/>
    <w:rsid w:val="00780BF5"/>
    <w:rsid w:val="00781665"/>
    <w:rsid w:val="00793F6A"/>
    <w:rsid w:val="0080226D"/>
    <w:rsid w:val="00804DF0"/>
    <w:rsid w:val="0081508E"/>
    <w:rsid w:val="008161C6"/>
    <w:rsid w:val="0084213E"/>
    <w:rsid w:val="00884974"/>
    <w:rsid w:val="00884D86"/>
    <w:rsid w:val="008B037E"/>
    <w:rsid w:val="008D0273"/>
    <w:rsid w:val="008D3880"/>
    <w:rsid w:val="008D6024"/>
    <w:rsid w:val="00932816"/>
    <w:rsid w:val="0097075E"/>
    <w:rsid w:val="00990970"/>
    <w:rsid w:val="009C3C13"/>
    <w:rsid w:val="009C5448"/>
    <w:rsid w:val="009E253E"/>
    <w:rsid w:val="00A14CB4"/>
    <w:rsid w:val="00A169B7"/>
    <w:rsid w:val="00A97EA8"/>
    <w:rsid w:val="00AA3160"/>
    <w:rsid w:val="00AD2097"/>
    <w:rsid w:val="00B71F2F"/>
    <w:rsid w:val="00BD35CA"/>
    <w:rsid w:val="00C109FD"/>
    <w:rsid w:val="00C60B8E"/>
    <w:rsid w:val="00C648A0"/>
    <w:rsid w:val="00CE5D54"/>
    <w:rsid w:val="00D07929"/>
    <w:rsid w:val="00D55928"/>
    <w:rsid w:val="00E53D27"/>
    <w:rsid w:val="00E817A6"/>
    <w:rsid w:val="00EA5608"/>
    <w:rsid w:val="00EC4407"/>
    <w:rsid w:val="00ED4953"/>
    <w:rsid w:val="00ED6879"/>
    <w:rsid w:val="00F44D37"/>
    <w:rsid w:val="00F72E33"/>
    <w:rsid w:val="00F8706E"/>
    <w:rsid w:val="00FD7950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 fillcolor="white">
      <v:fill color="white"/>
    </o:shapedefaults>
    <o:shapelayout v:ext="edit">
      <o:idmap v:ext="edit" data="2"/>
    </o:shapelayout>
  </w:shapeDefaults>
  <w:decimalSymbol w:val="."/>
  <w:listSeparator w:val=","/>
  <w14:docId w14:val="000817D2"/>
  <w15:docId w15:val="{019AF383-FBCD-4371-8966-1393CEED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547B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rsid w:val="00197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71F5"/>
    <w:rPr>
      <w:kern w:val="2"/>
      <w:sz w:val="18"/>
      <w:szCs w:val="18"/>
    </w:rPr>
  </w:style>
  <w:style w:type="character" w:styleId="a6">
    <w:name w:val="Placeholder Text"/>
    <w:basedOn w:val="a0"/>
    <w:uiPriority w:val="99"/>
    <w:unhideWhenUsed/>
    <w:rsid w:val="001B72FB"/>
    <w:rPr>
      <w:color w:val="808080"/>
    </w:rPr>
  </w:style>
  <w:style w:type="paragraph" w:styleId="a7">
    <w:name w:val="List Paragraph"/>
    <w:basedOn w:val="a"/>
    <w:uiPriority w:val="99"/>
    <w:unhideWhenUsed/>
    <w:rsid w:val="009E2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赵 云敏</cp:lastModifiedBy>
  <cp:revision>20</cp:revision>
  <dcterms:created xsi:type="dcterms:W3CDTF">2014-10-29T12:08:00Z</dcterms:created>
  <dcterms:modified xsi:type="dcterms:W3CDTF">2022-10-17T10:09:00Z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