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5C" w:rsidRDefault="000D7028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05C" w:rsidRDefault="000D7028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JW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:rsidR="006F205C" w:rsidRDefault="000D7028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JW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F205C" w:rsidRDefault="006F205C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6F205C" w:rsidRDefault="000D702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 w:hint="eastAsia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6F205C" w:rsidRDefault="00D243E9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D243E9">
        <w:rPr>
          <w:rFonts w:ascii="宋体" w:hAnsi="宋体" w:hint="eastAsia"/>
          <w:sz w:val="28"/>
          <w:szCs w:val="28"/>
          <w:u w:val="single"/>
        </w:rPr>
        <w:t>教师职业道德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="000D7028">
        <w:rPr>
          <w:rFonts w:ascii="宋体" w:hAnsi="宋体" w:hint="eastAsia"/>
          <w:sz w:val="28"/>
          <w:szCs w:val="28"/>
        </w:rPr>
        <w:t>课程教案</w:t>
      </w:r>
    </w:p>
    <w:p w:rsidR="006F205C" w:rsidRDefault="000D702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第</w:t>
      </w:r>
      <w:r w:rsidR="00D243E9">
        <w:rPr>
          <w:rFonts w:ascii="仿宋_GB2312" w:eastAsia="仿宋_GB2312" w:hAnsi="宋体" w:hint="eastAsia"/>
          <w:sz w:val="24"/>
        </w:rPr>
        <w:t xml:space="preserve"> </w:t>
      </w:r>
      <w:r w:rsidR="00D243E9"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 w:hint="eastAsia"/>
          <w:sz w:val="24"/>
        </w:rPr>
        <w:t xml:space="preserve">   </w:t>
      </w:r>
      <w:r w:rsidR="00D243E9"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 xml:space="preserve">               </w:t>
      </w:r>
      <w:r>
        <w:rPr>
          <w:rFonts w:ascii="仿宋_GB2312" w:eastAsia="仿宋_GB2312" w:hAnsi="宋体" w:hint="eastAsia"/>
          <w:sz w:val="24"/>
        </w:rPr>
        <w:t>教案撰写人</w:t>
      </w:r>
      <w:r w:rsidR="00D243E9">
        <w:rPr>
          <w:rFonts w:ascii="仿宋_GB2312" w:eastAsia="仿宋_GB2312" w:hAnsi="宋体" w:hint="eastAsia"/>
          <w:sz w:val="24"/>
        </w:rPr>
        <w:t xml:space="preserve"> </w:t>
      </w:r>
      <w:r w:rsidR="00D243E9">
        <w:rPr>
          <w:rFonts w:ascii="仿宋_GB2312" w:eastAsia="仿宋_GB2312" w:hAnsi="宋体"/>
          <w:sz w:val="24"/>
        </w:rPr>
        <w:t xml:space="preserve"> </w:t>
      </w:r>
      <w:r w:rsidR="00D243E9">
        <w:rPr>
          <w:rFonts w:ascii="仿宋_GB2312" w:eastAsia="仿宋_GB2312" w:hAnsi="宋体" w:hint="eastAsia"/>
          <w:sz w:val="24"/>
        </w:rPr>
        <w:t>刘杰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F205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6F205C" w:rsidRDefault="000D702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6F205C" w:rsidRDefault="00D243E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课程介绍&amp;绪论</w:t>
            </w:r>
          </w:p>
        </w:tc>
      </w:tr>
      <w:tr w:rsidR="006F205C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6F205C" w:rsidRDefault="000D70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F3E0C" w:rsidRDefault="001F3E0C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6F205C" w:rsidRDefault="00D243E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</w:t>
            </w:r>
            <w:r>
              <w:rPr>
                <w:rFonts w:ascii="仿宋_GB2312" w:eastAsia="仿宋_GB2312"/>
                <w:bCs/>
                <w:szCs w:val="21"/>
              </w:rPr>
              <w:t>.</w:t>
            </w:r>
            <w:r w:rsidR="00477BDB">
              <w:rPr>
                <w:rFonts w:ascii="仿宋_GB2312" w:eastAsia="仿宋_GB2312" w:hint="eastAsia"/>
                <w:bCs/>
                <w:szCs w:val="21"/>
              </w:rPr>
              <w:t>了解本门课程的</w:t>
            </w:r>
            <w:r w:rsidR="00526E10">
              <w:rPr>
                <w:rFonts w:ascii="仿宋_GB2312" w:eastAsia="仿宋_GB2312" w:hint="eastAsia"/>
                <w:bCs/>
                <w:szCs w:val="21"/>
              </w:rPr>
              <w:t>教学内容、学习目标及评价方式</w:t>
            </w:r>
          </w:p>
          <w:p w:rsidR="00477BDB" w:rsidRDefault="00477BD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</w:t>
            </w:r>
            <w:r>
              <w:rPr>
                <w:rFonts w:ascii="仿宋_GB2312" w:eastAsia="仿宋_GB2312"/>
                <w:bCs/>
                <w:szCs w:val="21"/>
              </w:rPr>
              <w:t>.</w:t>
            </w:r>
            <w:r>
              <w:rPr>
                <w:rFonts w:ascii="仿宋_GB2312" w:eastAsia="仿宋_GB2312" w:hint="eastAsia"/>
                <w:bCs/>
                <w:szCs w:val="21"/>
              </w:rPr>
              <w:t>了解教师职业道德的含义</w:t>
            </w:r>
          </w:p>
          <w:p w:rsidR="00477BDB" w:rsidRDefault="00477BD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</w:t>
            </w:r>
            <w:r>
              <w:rPr>
                <w:rFonts w:ascii="仿宋_GB2312" w:eastAsia="仿宋_GB2312"/>
                <w:bCs/>
                <w:szCs w:val="21"/>
              </w:rPr>
              <w:t>.</w:t>
            </w:r>
            <w:r>
              <w:rPr>
                <w:rFonts w:ascii="仿宋_GB2312" w:eastAsia="仿宋_GB2312" w:hint="eastAsia"/>
                <w:bCs/>
                <w:szCs w:val="21"/>
              </w:rPr>
              <w:t>理解学习和实践教师职业道德的意义</w:t>
            </w:r>
          </w:p>
          <w:p w:rsidR="001F3E0C" w:rsidRPr="00477BDB" w:rsidRDefault="00477BDB" w:rsidP="001F3E0C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4.</w:t>
            </w:r>
            <w:r>
              <w:rPr>
                <w:rFonts w:ascii="仿宋_GB2312" w:eastAsia="仿宋_GB2312" w:hint="eastAsia"/>
                <w:bCs/>
                <w:szCs w:val="21"/>
              </w:rPr>
              <w:t>了解教师职业道德形成与发展的过程</w:t>
            </w:r>
          </w:p>
        </w:tc>
      </w:tr>
      <w:tr w:rsidR="006F205C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6F205C" w:rsidRDefault="000D702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F3E0C" w:rsidRDefault="001F3E0C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1F3E0C" w:rsidRDefault="00526E10" w:rsidP="001F3E0C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首先简要介绍本课程的</w:t>
            </w:r>
            <w:r w:rsidRPr="00526E10">
              <w:rPr>
                <w:rFonts w:ascii="仿宋_GB2312" w:eastAsia="仿宋_GB2312" w:hint="eastAsia"/>
                <w:bCs/>
                <w:szCs w:val="21"/>
              </w:rPr>
              <w:t>教学内容</w:t>
            </w:r>
            <w:r>
              <w:rPr>
                <w:rFonts w:ascii="仿宋_GB2312" w:eastAsia="仿宋_GB2312" w:hint="eastAsia"/>
                <w:bCs/>
                <w:szCs w:val="21"/>
              </w:rPr>
              <w:t>、学习目标</w:t>
            </w:r>
            <w:r w:rsidRPr="00526E10">
              <w:rPr>
                <w:rFonts w:ascii="仿宋_GB2312" w:eastAsia="仿宋_GB2312" w:hint="eastAsia"/>
                <w:bCs/>
                <w:szCs w:val="21"/>
              </w:rPr>
              <w:t>以及评价方式等，接着开始</w:t>
            </w:r>
            <w:r>
              <w:rPr>
                <w:rFonts w:ascii="仿宋_GB2312" w:eastAsia="仿宋_GB2312" w:hint="eastAsia"/>
                <w:bCs/>
                <w:szCs w:val="21"/>
              </w:rPr>
              <w:t>绪论</w:t>
            </w:r>
            <w:r w:rsidRPr="00526E10">
              <w:rPr>
                <w:rFonts w:ascii="仿宋_GB2312" w:eastAsia="仿宋_GB2312" w:hint="eastAsia"/>
                <w:bCs/>
                <w:szCs w:val="21"/>
              </w:rPr>
              <w:t>的讲授，通过幻灯片展示、</w:t>
            </w:r>
            <w:r>
              <w:rPr>
                <w:rFonts w:ascii="仿宋_GB2312" w:eastAsia="仿宋_GB2312" w:hint="eastAsia"/>
                <w:bCs/>
                <w:szCs w:val="21"/>
              </w:rPr>
              <w:t>提问、</w:t>
            </w:r>
            <w:r w:rsidRPr="00526E10">
              <w:rPr>
                <w:rFonts w:ascii="仿宋_GB2312" w:eastAsia="仿宋_GB2312" w:hint="eastAsia"/>
                <w:bCs/>
                <w:szCs w:val="21"/>
              </w:rPr>
              <w:t>讨论等方式介绍教师职业道德的基本概念</w:t>
            </w:r>
            <w:r w:rsidR="007823BC">
              <w:rPr>
                <w:rFonts w:ascii="仿宋_GB2312" w:eastAsia="仿宋_GB2312" w:hint="eastAsia"/>
                <w:bCs/>
                <w:szCs w:val="21"/>
              </w:rPr>
              <w:t>以及其形成与发展过程</w:t>
            </w:r>
            <w:r w:rsidRPr="00526E10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6F205C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6F205C" w:rsidRDefault="000D7028" w:rsidP="001F3E0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22203" w:rsidRDefault="00822203" w:rsidP="001F3E0C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6F205C" w:rsidRDefault="007823B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</w:t>
            </w:r>
            <w:r>
              <w:rPr>
                <w:rFonts w:ascii="仿宋_GB2312" w:eastAsia="仿宋_GB2312"/>
                <w:bCs/>
                <w:szCs w:val="21"/>
              </w:rPr>
              <w:t>.</w:t>
            </w:r>
            <w:r w:rsidRPr="007823BC">
              <w:rPr>
                <w:rFonts w:ascii="仿宋_GB2312" w:eastAsia="仿宋_GB2312" w:hint="eastAsia"/>
                <w:bCs/>
                <w:szCs w:val="21"/>
              </w:rPr>
              <w:t>本门课程的教学内容、学习目标及评价方式</w:t>
            </w:r>
          </w:p>
          <w:p w:rsidR="006F205C" w:rsidRDefault="007823BC" w:rsidP="007823BC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</w:t>
            </w:r>
            <w:r>
              <w:rPr>
                <w:rFonts w:ascii="仿宋_GB2312" w:eastAsia="仿宋_GB2312"/>
                <w:bCs/>
                <w:szCs w:val="21"/>
              </w:rPr>
              <w:t>.</w:t>
            </w:r>
            <w:r>
              <w:rPr>
                <w:rFonts w:ascii="仿宋_GB2312" w:eastAsia="仿宋_GB2312" w:hint="eastAsia"/>
                <w:bCs/>
                <w:szCs w:val="21"/>
              </w:rPr>
              <w:t>国内外教师职业道德的形成与发展</w:t>
            </w:r>
          </w:p>
        </w:tc>
      </w:tr>
      <w:tr w:rsidR="006F205C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6F205C" w:rsidRDefault="000D702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6F205C" w:rsidRDefault="000D702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6F205C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6F205C" w:rsidRDefault="007823B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课程导入 </w:t>
            </w:r>
            <w:r>
              <w:rPr>
                <w:rFonts w:ascii="仿宋_GB2312" w:eastAsia="仿宋_GB2312" w:hAnsi="宋体"/>
                <w:bCs/>
                <w:szCs w:val="21"/>
              </w:rPr>
              <w:t>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  <w:r>
              <w:rPr>
                <w:rFonts w:ascii="仿宋_GB2312" w:eastAsia="仿宋_GB2312" w:hAnsi="宋体"/>
                <w:bCs/>
                <w:szCs w:val="21"/>
              </w:rPr>
              <w:t>s</w:t>
            </w:r>
          </w:p>
          <w:p w:rsidR="007823BC" w:rsidRDefault="007823B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课程介绍 </w:t>
            </w:r>
            <w:r>
              <w:rPr>
                <w:rFonts w:ascii="仿宋_GB2312" w:eastAsia="仿宋_GB2312" w:hAnsi="宋体"/>
                <w:bCs/>
                <w:szCs w:val="21"/>
              </w:rPr>
              <w:t>10mins</w:t>
            </w:r>
          </w:p>
          <w:p w:rsidR="007823BC" w:rsidRDefault="007823B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教师职业道德概述 </w:t>
            </w:r>
            <w:r>
              <w:rPr>
                <w:rFonts w:ascii="仿宋_GB2312" w:eastAsia="仿宋_GB2312" w:hAnsi="宋体"/>
                <w:bCs/>
                <w:szCs w:val="21"/>
              </w:rPr>
              <w:t>20</w:t>
            </w:r>
            <w:r w:rsidRPr="007823BC">
              <w:rPr>
                <w:rFonts w:ascii="仿宋_GB2312" w:eastAsia="仿宋_GB2312" w:hAnsi="宋体"/>
                <w:bCs/>
                <w:szCs w:val="21"/>
              </w:rPr>
              <w:t>mins</w:t>
            </w:r>
          </w:p>
          <w:p w:rsidR="007823BC" w:rsidRDefault="007823B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案例分析 </w:t>
            </w:r>
            <w:r>
              <w:rPr>
                <w:rFonts w:ascii="仿宋_GB2312" w:eastAsia="仿宋_GB2312" w:hAnsi="宋体"/>
                <w:bCs/>
                <w:szCs w:val="21"/>
              </w:rPr>
              <w:t>10</w:t>
            </w:r>
            <w:r w:rsidRPr="007823BC">
              <w:rPr>
                <w:rFonts w:ascii="仿宋_GB2312" w:eastAsia="仿宋_GB2312" w:hAnsi="宋体"/>
                <w:bCs/>
                <w:szCs w:val="21"/>
              </w:rPr>
              <w:t>mins</w:t>
            </w:r>
          </w:p>
          <w:p w:rsidR="007823BC" w:rsidRDefault="007823B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教师职业道德的形成与发展 </w:t>
            </w:r>
            <w:r>
              <w:rPr>
                <w:rFonts w:ascii="仿宋_GB2312" w:eastAsia="仿宋_GB2312" w:hAnsi="宋体"/>
                <w:bCs/>
                <w:szCs w:val="21"/>
              </w:rPr>
              <w:t>30</w:t>
            </w:r>
            <w:r w:rsidRPr="007823BC">
              <w:rPr>
                <w:rFonts w:ascii="仿宋_GB2312" w:eastAsia="仿宋_GB2312" w:hAnsi="宋体"/>
                <w:bCs/>
                <w:szCs w:val="21"/>
              </w:rPr>
              <w:t>mins</w:t>
            </w:r>
          </w:p>
          <w:p w:rsidR="006F205C" w:rsidRDefault="001F3E0C" w:rsidP="001F3E0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讨论与总结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</w:p>
        </w:tc>
        <w:tc>
          <w:tcPr>
            <w:tcW w:w="2511" w:type="dxa"/>
            <w:vAlign w:val="center"/>
          </w:tcPr>
          <w:p w:rsidR="006F205C" w:rsidRDefault="006F205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6F205C" w:rsidRDefault="001F3E0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讲授</w:t>
            </w:r>
          </w:p>
          <w:p w:rsidR="001F3E0C" w:rsidRDefault="001F3E0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案例分析</w:t>
            </w:r>
          </w:p>
          <w:p w:rsidR="001F3E0C" w:rsidRDefault="001F3E0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</w:t>
            </w:r>
          </w:p>
          <w:p w:rsidR="001F3E0C" w:rsidRDefault="001F3E0C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多媒体课件</w:t>
            </w:r>
          </w:p>
          <w:p w:rsidR="001F3E0C" w:rsidRDefault="001F3E0C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6F205C" w:rsidRDefault="006F205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1F3E0C" w:rsidRDefault="001F3E0C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6F205C" w:rsidTr="00822203">
        <w:trPr>
          <w:cantSplit/>
          <w:trHeight w:val="1903"/>
          <w:jc w:val="center"/>
        </w:trPr>
        <w:tc>
          <w:tcPr>
            <w:tcW w:w="8956" w:type="dxa"/>
            <w:gridSpan w:val="3"/>
          </w:tcPr>
          <w:p w:rsidR="006F205C" w:rsidRDefault="000D702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22203" w:rsidRDefault="00822203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822203" w:rsidRDefault="0082220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完成课后思考与练习题</w:t>
            </w:r>
          </w:p>
          <w:p w:rsidR="00822203" w:rsidRDefault="0082220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阅读拓展材料</w:t>
            </w:r>
          </w:p>
          <w:p w:rsidR="00822203" w:rsidRPr="001F3E0C" w:rsidRDefault="00822203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预习第一章</w:t>
            </w:r>
          </w:p>
        </w:tc>
      </w:tr>
      <w:tr w:rsidR="006F205C" w:rsidTr="001F3E0C">
        <w:trPr>
          <w:cantSplit/>
          <w:trHeight w:val="699"/>
          <w:jc w:val="center"/>
        </w:trPr>
        <w:tc>
          <w:tcPr>
            <w:tcW w:w="1318" w:type="dxa"/>
            <w:vAlign w:val="center"/>
          </w:tcPr>
          <w:p w:rsidR="006F205C" w:rsidRDefault="000D702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6F205C" w:rsidRDefault="006F205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6F205C" w:rsidRDefault="006F205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6F205C" w:rsidRDefault="006F205C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6F205C" w:rsidRDefault="006F205C"/>
    <w:p w:rsidR="00D243E9" w:rsidRDefault="00D243E9"/>
    <w:p w:rsidR="00D243E9" w:rsidRDefault="00D243E9"/>
    <w:p w:rsidR="00D243E9" w:rsidRDefault="00D243E9"/>
    <w:p w:rsidR="00D243E9" w:rsidRDefault="00D243E9" w:rsidP="00D243E9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D243E9" w:rsidRDefault="00D243E9" w:rsidP="00D243E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D243E9" w:rsidRDefault="00D243E9" w:rsidP="00D243E9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D243E9">
        <w:rPr>
          <w:rFonts w:ascii="宋体" w:hAnsi="宋体" w:hint="eastAsia"/>
          <w:sz w:val="28"/>
          <w:szCs w:val="28"/>
          <w:u w:val="single"/>
        </w:rPr>
        <w:t>教师职业道德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:rsidR="00D243E9" w:rsidRDefault="00D243E9" w:rsidP="00D243E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E20745"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第 </w:t>
      </w: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学时                教案撰写人 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刘杰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D243E9" w:rsidTr="00CB528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D243E9" w:rsidRDefault="00D243E9" w:rsidP="00CB528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D243E9" w:rsidRDefault="00E20745" w:rsidP="00CB528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E20745">
              <w:rPr>
                <w:rFonts w:ascii="仿宋_GB2312" w:eastAsia="仿宋_GB2312" w:hint="eastAsia"/>
                <w:bCs/>
                <w:szCs w:val="21"/>
              </w:rPr>
              <w:t>第一章 教师职业道德的基本原则</w:t>
            </w:r>
          </w:p>
        </w:tc>
      </w:tr>
      <w:tr w:rsidR="00D243E9" w:rsidTr="00CB528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D243E9" w:rsidRDefault="00D243E9" w:rsidP="00CB528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E20745" w:rsidRDefault="00E20745" w:rsidP="00CB5280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D243E9" w:rsidRDefault="00E20745" w:rsidP="00CB528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1.了解教师职业道德原则的地位与作用</w:t>
            </w:r>
          </w:p>
          <w:p w:rsidR="00E20745" w:rsidRDefault="00E20745" w:rsidP="00CB528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</w:t>
            </w:r>
            <w:r>
              <w:rPr>
                <w:rFonts w:ascii="仿宋_GB2312" w:eastAsia="仿宋_GB2312"/>
                <w:bCs/>
                <w:szCs w:val="21"/>
              </w:rPr>
              <w:t>.</w:t>
            </w:r>
            <w:r>
              <w:rPr>
                <w:rFonts w:ascii="仿宋_GB2312" w:eastAsia="仿宋_GB2312" w:hint="eastAsia"/>
                <w:bCs/>
                <w:szCs w:val="21"/>
              </w:rPr>
              <w:t>掌握我国教师职业道德的基本原则</w:t>
            </w:r>
          </w:p>
          <w:p w:rsidR="00E20745" w:rsidRDefault="00E20745" w:rsidP="00CB5280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</w:t>
            </w:r>
            <w:r>
              <w:rPr>
                <w:rFonts w:ascii="仿宋_GB2312" w:eastAsia="仿宋_GB2312"/>
                <w:bCs/>
                <w:szCs w:val="21"/>
              </w:rPr>
              <w:t>.</w:t>
            </w:r>
            <w:r>
              <w:rPr>
                <w:rFonts w:ascii="仿宋_GB2312" w:eastAsia="仿宋_GB2312" w:hint="eastAsia"/>
                <w:bCs/>
                <w:szCs w:val="21"/>
              </w:rPr>
              <w:t>结合现实把握教师职业道德基本原则的实际应用</w:t>
            </w:r>
          </w:p>
        </w:tc>
      </w:tr>
      <w:tr w:rsidR="00D243E9" w:rsidTr="00CB528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D243E9" w:rsidRDefault="00D243E9" w:rsidP="00CB528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70360B" w:rsidRDefault="0070360B" w:rsidP="00CB5280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D243E9" w:rsidRDefault="0070360B" w:rsidP="00CB528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首先简要介绍</w:t>
            </w:r>
            <w:r w:rsidRPr="0070360B">
              <w:rPr>
                <w:rFonts w:ascii="仿宋_GB2312" w:eastAsia="仿宋_GB2312" w:hint="eastAsia"/>
                <w:bCs/>
                <w:szCs w:val="21"/>
              </w:rPr>
              <w:t>教师职业道德原则的地位与作用</w:t>
            </w:r>
            <w:r>
              <w:rPr>
                <w:rFonts w:ascii="仿宋_GB2312" w:eastAsia="仿宋_GB2312" w:hint="eastAsia"/>
                <w:bCs/>
                <w:szCs w:val="21"/>
              </w:rPr>
              <w:t>，接着重点讲解</w:t>
            </w:r>
            <w:r w:rsidRPr="0070360B">
              <w:rPr>
                <w:rFonts w:ascii="仿宋_GB2312" w:eastAsia="仿宋_GB2312" w:hint="eastAsia"/>
                <w:bCs/>
                <w:szCs w:val="21"/>
              </w:rPr>
              <w:t>教师职业道德的基本原则</w:t>
            </w:r>
            <w:r>
              <w:rPr>
                <w:rFonts w:ascii="仿宋_GB2312" w:eastAsia="仿宋_GB2312" w:hint="eastAsia"/>
                <w:bCs/>
                <w:szCs w:val="21"/>
              </w:rPr>
              <w:t>，</w:t>
            </w:r>
            <w:r w:rsidR="00F1637C">
              <w:rPr>
                <w:rFonts w:ascii="仿宋_GB2312" w:eastAsia="仿宋_GB2312" w:hint="eastAsia"/>
                <w:bCs/>
                <w:szCs w:val="21"/>
              </w:rPr>
              <w:t>最后</w:t>
            </w:r>
            <w:r>
              <w:rPr>
                <w:rFonts w:ascii="仿宋_GB2312" w:eastAsia="仿宋_GB2312" w:hint="eastAsia"/>
                <w:bCs/>
                <w:szCs w:val="21"/>
              </w:rPr>
              <w:t>结合案例分析帮助学生掌握</w:t>
            </w:r>
            <w:r w:rsidRPr="0070360B">
              <w:rPr>
                <w:rFonts w:ascii="仿宋_GB2312" w:eastAsia="仿宋_GB2312" w:hint="eastAsia"/>
                <w:bCs/>
                <w:szCs w:val="21"/>
              </w:rPr>
              <w:t>教师职业道德基本原则的实际应用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D243E9" w:rsidTr="00CB528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D243E9" w:rsidRDefault="00D243E9" w:rsidP="00CB528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70360B" w:rsidRDefault="0070360B" w:rsidP="00CB5280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D243E9" w:rsidRDefault="0070360B" w:rsidP="00CB528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</w:t>
            </w:r>
            <w:r>
              <w:rPr>
                <w:rFonts w:ascii="仿宋_GB2312" w:eastAsia="仿宋_GB2312"/>
                <w:bCs/>
                <w:szCs w:val="21"/>
              </w:rPr>
              <w:t>.</w:t>
            </w:r>
            <w:r w:rsidRPr="0070360B">
              <w:rPr>
                <w:rFonts w:ascii="仿宋_GB2312" w:eastAsia="仿宋_GB2312" w:hint="eastAsia"/>
                <w:bCs/>
                <w:szCs w:val="21"/>
              </w:rPr>
              <w:t>教师职业道德的基本原则</w:t>
            </w:r>
          </w:p>
          <w:p w:rsidR="00D243E9" w:rsidRDefault="0070360B" w:rsidP="0070360B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2.</w:t>
            </w:r>
            <w:r w:rsidRPr="0070360B">
              <w:rPr>
                <w:rFonts w:ascii="仿宋_GB2312" w:eastAsia="仿宋_GB2312" w:hint="eastAsia"/>
                <w:bCs/>
                <w:szCs w:val="21"/>
              </w:rPr>
              <w:t>教师职业道德基本原则的实际应用</w:t>
            </w:r>
          </w:p>
        </w:tc>
      </w:tr>
      <w:tr w:rsidR="00D243E9" w:rsidTr="00CB528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D243E9" w:rsidRDefault="00D243E9" w:rsidP="00CB528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D243E9" w:rsidRDefault="00D243E9" w:rsidP="00CB528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243E9" w:rsidTr="00CB528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70360B" w:rsidRDefault="0070360B" w:rsidP="00CB528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243E9" w:rsidRDefault="0070360B" w:rsidP="00CB528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70360B">
              <w:rPr>
                <w:rFonts w:ascii="仿宋_GB2312" w:eastAsia="仿宋_GB2312" w:hAnsi="宋体" w:hint="eastAsia"/>
                <w:bCs/>
                <w:szCs w:val="21"/>
              </w:rPr>
              <w:t>教师职业道德原则的地位与作用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</w:p>
          <w:p w:rsidR="0070360B" w:rsidRDefault="0070360B" w:rsidP="00CB528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确立教师职业道德基本原则的依据 </w:t>
            </w:r>
            <w:r>
              <w:rPr>
                <w:rFonts w:ascii="仿宋_GB2312" w:eastAsia="仿宋_GB2312" w:hAnsi="宋体"/>
                <w:bCs/>
                <w:szCs w:val="21"/>
              </w:rPr>
              <w:t>10mins</w:t>
            </w:r>
          </w:p>
          <w:p w:rsidR="0070360B" w:rsidRDefault="0070360B" w:rsidP="00CB528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教师职业道德的三大基本原则 </w:t>
            </w:r>
            <w:r>
              <w:rPr>
                <w:rFonts w:ascii="仿宋_GB2312" w:eastAsia="仿宋_GB2312" w:hAnsi="宋体"/>
                <w:bCs/>
                <w:szCs w:val="21"/>
              </w:rPr>
              <w:t>45mins</w:t>
            </w:r>
          </w:p>
          <w:p w:rsidR="0070360B" w:rsidRDefault="0070360B" w:rsidP="00CB528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案例分析及讨论 </w:t>
            </w:r>
            <w:r>
              <w:rPr>
                <w:rFonts w:ascii="仿宋_GB2312" w:eastAsia="仿宋_GB2312" w:hAnsi="宋体"/>
                <w:bCs/>
                <w:szCs w:val="21"/>
              </w:rPr>
              <w:t>15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</w:p>
          <w:p w:rsidR="00D243E9" w:rsidRDefault="0070360B" w:rsidP="00F1637C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总结 </w:t>
            </w:r>
            <w:r>
              <w:rPr>
                <w:rFonts w:ascii="仿宋_GB2312" w:eastAsia="仿宋_GB2312" w:hAnsi="宋体"/>
                <w:bCs/>
                <w:szCs w:val="21"/>
              </w:rPr>
              <w:t>10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</w:p>
        </w:tc>
        <w:tc>
          <w:tcPr>
            <w:tcW w:w="2511" w:type="dxa"/>
            <w:vAlign w:val="center"/>
          </w:tcPr>
          <w:p w:rsidR="00D243E9" w:rsidRDefault="00D243E9" w:rsidP="00CB528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1637C" w:rsidRPr="00F1637C" w:rsidRDefault="00F1637C" w:rsidP="00F1637C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F1637C">
              <w:rPr>
                <w:rFonts w:ascii="仿宋_GB2312" w:eastAsia="仿宋_GB2312" w:hAnsi="宋体" w:hint="eastAsia"/>
                <w:bCs/>
                <w:szCs w:val="21"/>
              </w:rPr>
              <w:t>讲授</w:t>
            </w:r>
          </w:p>
          <w:p w:rsidR="00F1637C" w:rsidRPr="00F1637C" w:rsidRDefault="00F1637C" w:rsidP="00F1637C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F1637C">
              <w:rPr>
                <w:rFonts w:ascii="仿宋_GB2312" w:eastAsia="仿宋_GB2312" w:hAnsi="宋体" w:hint="eastAsia"/>
                <w:bCs/>
                <w:szCs w:val="21"/>
              </w:rPr>
              <w:t>案例分析</w:t>
            </w:r>
          </w:p>
          <w:p w:rsidR="00F1637C" w:rsidRPr="00F1637C" w:rsidRDefault="00F1637C" w:rsidP="00F1637C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F1637C">
              <w:rPr>
                <w:rFonts w:ascii="仿宋_GB2312" w:eastAsia="仿宋_GB2312" w:hAnsi="宋体" w:hint="eastAsia"/>
                <w:bCs/>
                <w:szCs w:val="21"/>
              </w:rPr>
              <w:t>讨论</w:t>
            </w:r>
          </w:p>
          <w:p w:rsidR="00D243E9" w:rsidRDefault="00F1637C" w:rsidP="00F1637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F1637C">
              <w:rPr>
                <w:rFonts w:ascii="仿宋_GB2312" w:eastAsia="仿宋_GB2312" w:hAnsi="宋体" w:hint="eastAsia"/>
                <w:bCs/>
                <w:szCs w:val="21"/>
              </w:rPr>
              <w:t>多媒体课件</w:t>
            </w:r>
          </w:p>
          <w:p w:rsidR="00D243E9" w:rsidRDefault="00D243E9" w:rsidP="00CB5280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D243E9" w:rsidTr="00F1637C">
        <w:trPr>
          <w:cantSplit/>
          <w:trHeight w:val="1809"/>
          <w:jc w:val="center"/>
        </w:trPr>
        <w:tc>
          <w:tcPr>
            <w:tcW w:w="8956" w:type="dxa"/>
            <w:gridSpan w:val="3"/>
          </w:tcPr>
          <w:p w:rsidR="00D243E9" w:rsidRDefault="00D243E9" w:rsidP="00CB528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D243E9" w:rsidRDefault="00D243E9" w:rsidP="00CB528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F1637C" w:rsidRPr="00F1637C" w:rsidRDefault="00F1637C" w:rsidP="00F1637C">
            <w:pPr>
              <w:adjustRightInd w:val="0"/>
              <w:snapToGrid w:val="0"/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 w:rsidRPr="00F1637C">
              <w:rPr>
                <w:rFonts w:ascii="仿宋_GB2312" w:eastAsia="仿宋_GB2312" w:hint="eastAsia"/>
                <w:bCs/>
                <w:szCs w:val="21"/>
              </w:rPr>
              <w:t>1.完成课后思考与练习题</w:t>
            </w:r>
          </w:p>
          <w:p w:rsidR="00F1637C" w:rsidRPr="00F1637C" w:rsidRDefault="00F1637C" w:rsidP="00F1637C">
            <w:pPr>
              <w:adjustRightInd w:val="0"/>
              <w:snapToGrid w:val="0"/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 w:rsidRPr="00F1637C">
              <w:rPr>
                <w:rFonts w:ascii="仿宋_GB2312" w:eastAsia="仿宋_GB2312" w:hint="eastAsia"/>
                <w:bCs/>
                <w:szCs w:val="21"/>
              </w:rPr>
              <w:t>2.阅读拓展材料</w:t>
            </w:r>
          </w:p>
          <w:p w:rsidR="00D243E9" w:rsidRDefault="00F1637C" w:rsidP="00F1637C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F1637C">
              <w:rPr>
                <w:rFonts w:ascii="仿宋_GB2312" w:eastAsia="仿宋_GB2312" w:hint="eastAsia"/>
                <w:bCs/>
                <w:szCs w:val="21"/>
              </w:rPr>
              <w:t>3.</w:t>
            </w:r>
            <w:r>
              <w:rPr>
                <w:rFonts w:ascii="仿宋_GB2312" w:eastAsia="仿宋_GB2312" w:hint="eastAsia"/>
                <w:bCs/>
                <w:szCs w:val="21"/>
              </w:rPr>
              <w:t>预习第二</w:t>
            </w:r>
            <w:r w:rsidRPr="00F1637C">
              <w:rPr>
                <w:rFonts w:ascii="仿宋_GB2312" w:eastAsia="仿宋_GB2312" w:hint="eastAsia"/>
                <w:bCs/>
                <w:szCs w:val="21"/>
              </w:rPr>
              <w:t>章</w:t>
            </w:r>
          </w:p>
        </w:tc>
      </w:tr>
      <w:tr w:rsidR="00D243E9" w:rsidTr="00CB528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D243E9" w:rsidRDefault="00D243E9" w:rsidP="00CB528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D243E9" w:rsidRDefault="00D243E9" w:rsidP="00CB528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243E9" w:rsidRDefault="00D243E9" w:rsidP="00CB528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243E9" w:rsidRDefault="00D243E9" w:rsidP="00CB528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D243E9" w:rsidRDefault="00D243E9" w:rsidP="00D243E9"/>
    <w:p w:rsidR="00D243E9" w:rsidRDefault="00D243E9"/>
    <w:p w:rsidR="00D243E9" w:rsidRDefault="00D243E9"/>
    <w:p w:rsidR="00D243E9" w:rsidRDefault="00D243E9"/>
    <w:p w:rsidR="00D243E9" w:rsidRDefault="00D243E9"/>
    <w:p w:rsidR="00D243E9" w:rsidRDefault="00D243E9" w:rsidP="00D243E9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D243E9" w:rsidRDefault="00D243E9" w:rsidP="00D243E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D243E9" w:rsidRDefault="00D243E9" w:rsidP="00D243E9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D243E9">
        <w:rPr>
          <w:rFonts w:ascii="宋体" w:hAnsi="宋体" w:hint="eastAsia"/>
          <w:sz w:val="28"/>
          <w:szCs w:val="28"/>
          <w:u w:val="single"/>
        </w:rPr>
        <w:t>教师职业道德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课程教案</w:t>
      </w:r>
    </w:p>
    <w:p w:rsidR="00D243E9" w:rsidRDefault="00D243E9" w:rsidP="00D243E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F1637C"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第 </w:t>
      </w: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次课  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学时                教案撰写人 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刘杰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D243E9" w:rsidTr="00CB528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D243E9" w:rsidRDefault="00D243E9" w:rsidP="00CB528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D243E9" w:rsidRDefault="00F1637C" w:rsidP="00CB528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637C">
              <w:rPr>
                <w:rFonts w:ascii="仿宋_GB2312" w:eastAsia="仿宋_GB2312" w:hint="eastAsia"/>
                <w:bCs/>
                <w:szCs w:val="21"/>
              </w:rPr>
              <w:t>第二章 教师职业道德规范</w:t>
            </w:r>
          </w:p>
        </w:tc>
      </w:tr>
      <w:tr w:rsidR="00D243E9" w:rsidTr="00CB528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D243E9" w:rsidRDefault="00D243E9" w:rsidP="00CB528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D243E9" w:rsidRDefault="00D243E9" w:rsidP="00CB528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F1637C" w:rsidRDefault="00F1637C" w:rsidP="00CB528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</w:t>
            </w:r>
            <w:r>
              <w:rPr>
                <w:rFonts w:ascii="仿宋_GB2312" w:eastAsia="仿宋_GB2312"/>
                <w:bCs/>
                <w:szCs w:val="21"/>
              </w:rPr>
              <w:t>.</w:t>
            </w:r>
            <w:r>
              <w:rPr>
                <w:rFonts w:ascii="仿宋_GB2312" w:eastAsia="仿宋_GB2312" w:hint="eastAsia"/>
                <w:bCs/>
                <w:szCs w:val="21"/>
              </w:rPr>
              <w:t>理解教师职业道德规范的含义、结构与功能</w:t>
            </w:r>
          </w:p>
          <w:p w:rsidR="00F1637C" w:rsidRDefault="00F1637C" w:rsidP="00CB528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</w:t>
            </w:r>
            <w:r>
              <w:rPr>
                <w:rFonts w:ascii="仿宋_GB2312" w:eastAsia="仿宋_GB2312"/>
                <w:bCs/>
                <w:szCs w:val="21"/>
              </w:rPr>
              <w:t>.</w:t>
            </w:r>
            <w:r>
              <w:rPr>
                <w:rFonts w:ascii="仿宋_GB2312" w:eastAsia="仿宋_GB2312" w:hint="eastAsia"/>
                <w:bCs/>
                <w:szCs w:val="21"/>
              </w:rPr>
              <w:t>掌握我国教师职业道德规范的内容</w:t>
            </w:r>
          </w:p>
          <w:p w:rsidR="00F1637C" w:rsidRDefault="00F1637C" w:rsidP="00CB528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</w:t>
            </w:r>
            <w:r>
              <w:rPr>
                <w:rFonts w:ascii="仿宋_GB2312" w:eastAsia="仿宋_GB2312"/>
                <w:bCs/>
                <w:szCs w:val="21"/>
              </w:rPr>
              <w:t>.</w:t>
            </w:r>
            <w:r>
              <w:rPr>
                <w:rFonts w:ascii="仿宋_GB2312" w:eastAsia="仿宋_GB2312" w:hint="eastAsia"/>
                <w:bCs/>
                <w:szCs w:val="21"/>
              </w:rPr>
              <w:t>结合具体事例说明如何在教育实践中践行教师职业道德规范</w:t>
            </w:r>
          </w:p>
          <w:p w:rsidR="00F1637C" w:rsidRDefault="00F1637C" w:rsidP="00CB5280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4</w:t>
            </w:r>
            <w:r>
              <w:rPr>
                <w:rFonts w:ascii="仿宋_GB2312" w:eastAsia="仿宋_GB2312"/>
                <w:bCs/>
                <w:szCs w:val="21"/>
              </w:rPr>
              <w:t>.</w:t>
            </w:r>
            <w:r>
              <w:rPr>
                <w:rFonts w:ascii="仿宋_GB2312" w:eastAsia="仿宋_GB2312" w:hint="eastAsia"/>
                <w:bCs/>
                <w:szCs w:val="21"/>
              </w:rPr>
              <w:t>能自觉按照教师职业道德规范的要求不断完善自己</w:t>
            </w:r>
          </w:p>
        </w:tc>
      </w:tr>
      <w:tr w:rsidR="00D243E9" w:rsidTr="00CB528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D243E9" w:rsidRDefault="00D243E9" w:rsidP="00CB528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D243E9" w:rsidRDefault="00F1637C" w:rsidP="00CB528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首先简要介绍</w:t>
            </w:r>
            <w:r w:rsidRPr="00F1637C">
              <w:rPr>
                <w:rFonts w:ascii="仿宋_GB2312" w:eastAsia="仿宋_GB2312" w:hint="eastAsia"/>
                <w:bCs/>
                <w:szCs w:val="21"/>
              </w:rPr>
              <w:t>教师职业道德规范的含义、结构与功能</w:t>
            </w:r>
            <w:r>
              <w:rPr>
                <w:rFonts w:ascii="仿宋_GB2312" w:eastAsia="仿宋_GB2312" w:hint="eastAsia"/>
                <w:bCs/>
                <w:szCs w:val="21"/>
              </w:rPr>
              <w:t>，接着重点讲解</w:t>
            </w:r>
            <w:r w:rsidRPr="00F1637C">
              <w:rPr>
                <w:rFonts w:ascii="仿宋_GB2312" w:eastAsia="仿宋_GB2312" w:hint="eastAsia"/>
                <w:bCs/>
                <w:szCs w:val="21"/>
              </w:rPr>
              <w:t>我国教师职业道德规范的内容</w:t>
            </w:r>
            <w:r w:rsidR="002B5663">
              <w:rPr>
                <w:rFonts w:ascii="仿宋_GB2312" w:eastAsia="仿宋_GB2312" w:hint="eastAsia"/>
                <w:bCs/>
                <w:szCs w:val="21"/>
              </w:rPr>
              <w:t>，最后通过案例分析与讨论阐释</w:t>
            </w:r>
            <w:r w:rsidR="002B5663" w:rsidRPr="002B5663">
              <w:rPr>
                <w:rFonts w:ascii="仿宋_GB2312" w:eastAsia="仿宋_GB2312" w:hint="eastAsia"/>
                <w:bCs/>
                <w:szCs w:val="21"/>
              </w:rPr>
              <w:t>如何在教育实践中践行教师职业道德规范</w:t>
            </w:r>
            <w:r w:rsidR="002B5663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D243E9" w:rsidTr="00CB528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D243E9" w:rsidRDefault="00D243E9" w:rsidP="00CB528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D243E9" w:rsidRDefault="00D243E9" w:rsidP="00CB528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243E9" w:rsidRDefault="002B5663" w:rsidP="00CB528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</w:t>
            </w:r>
            <w:r>
              <w:rPr>
                <w:rFonts w:ascii="仿宋_GB2312" w:eastAsia="仿宋_GB2312"/>
                <w:bCs/>
                <w:szCs w:val="21"/>
              </w:rPr>
              <w:t>.</w:t>
            </w:r>
            <w:r w:rsidRPr="002B5663">
              <w:rPr>
                <w:rFonts w:ascii="仿宋_GB2312" w:eastAsia="仿宋_GB2312" w:hint="eastAsia"/>
                <w:bCs/>
                <w:szCs w:val="21"/>
              </w:rPr>
              <w:t>我国教师职业道德规范的内容</w:t>
            </w:r>
          </w:p>
          <w:p w:rsidR="00D243E9" w:rsidRPr="002B5663" w:rsidRDefault="002B5663" w:rsidP="002B566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2.</w:t>
            </w:r>
            <w:r w:rsidRPr="002B5663">
              <w:rPr>
                <w:rFonts w:ascii="仿宋_GB2312" w:eastAsia="仿宋_GB2312" w:hint="eastAsia"/>
                <w:bCs/>
                <w:szCs w:val="21"/>
              </w:rPr>
              <w:t>在教育实践中践行教师职业道德规范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</w:p>
        </w:tc>
      </w:tr>
      <w:tr w:rsidR="00D243E9" w:rsidTr="00CB528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D243E9" w:rsidRDefault="00D243E9" w:rsidP="00CB528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D243E9" w:rsidRDefault="00D243E9" w:rsidP="00CB528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243E9" w:rsidTr="00CB5280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D243E9" w:rsidRDefault="002B5663" w:rsidP="002B566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2B5663">
              <w:rPr>
                <w:rFonts w:ascii="仿宋_GB2312" w:eastAsia="仿宋_GB2312" w:hAnsi="宋体" w:hint="eastAsia"/>
                <w:bCs/>
                <w:szCs w:val="21"/>
              </w:rPr>
              <w:t>教师职业道德规范的含义、结构与功能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10mins</w:t>
            </w:r>
          </w:p>
          <w:p w:rsidR="00D243E9" w:rsidRDefault="002B5663" w:rsidP="00CB528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中华人民共和国成立以来</w:t>
            </w:r>
            <w:r w:rsidRPr="002B5663">
              <w:rPr>
                <w:rFonts w:ascii="仿宋_GB2312" w:eastAsia="仿宋_GB2312" w:hAnsi="宋体" w:hint="eastAsia"/>
                <w:bCs/>
                <w:szCs w:val="21"/>
              </w:rPr>
              <w:t>教师职业道德规范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的沿革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15mins</w:t>
            </w:r>
          </w:p>
          <w:p w:rsidR="002B5663" w:rsidRDefault="002B5663" w:rsidP="00CB528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教师职业道德规范的内容（上）2</w:t>
            </w:r>
            <w:r>
              <w:rPr>
                <w:rFonts w:ascii="仿宋_GB2312" w:eastAsia="仿宋_GB2312" w:hAnsi="宋体"/>
                <w:bCs/>
                <w:szCs w:val="21"/>
              </w:rPr>
              <w:t>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</w:p>
          <w:p w:rsidR="002B5663" w:rsidRDefault="002B5663" w:rsidP="00CB528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案例分析 </w:t>
            </w:r>
            <w:r>
              <w:rPr>
                <w:rFonts w:ascii="仿宋_GB2312" w:eastAsia="仿宋_GB2312" w:hAnsi="宋体"/>
                <w:bCs/>
                <w:szCs w:val="21"/>
              </w:rPr>
              <w:t>10mins</w:t>
            </w:r>
          </w:p>
          <w:p w:rsidR="002B5663" w:rsidRDefault="002B5663" w:rsidP="00CB528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教师职业道德规范的内容（下</w:t>
            </w:r>
            <w:r w:rsidRPr="002B5663">
              <w:rPr>
                <w:rFonts w:ascii="仿宋_GB2312" w:eastAsia="仿宋_GB2312" w:hAnsi="宋体" w:hint="eastAsia"/>
                <w:bCs/>
                <w:szCs w:val="21"/>
              </w:rPr>
              <w:t>）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0mins</w:t>
            </w:r>
          </w:p>
          <w:p w:rsidR="002B5663" w:rsidRPr="002B5663" w:rsidRDefault="002B5663" w:rsidP="00CB5280">
            <w:pPr>
              <w:ind w:left="-50"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案例分析 </w:t>
            </w:r>
            <w:r>
              <w:rPr>
                <w:rFonts w:ascii="仿宋_GB2312" w:eastAsia="仿宋_GB2312" w:hAnsi="宋体"/>
                <w:bCs/>
                <w:szCs w:val="21"/>
              </w:rPr>
              <w:t>10mins</w:t>
            </w:r>
          </w:p>
          <w:p w:rsidR="002B5663" w:rsidRPr="002B5663" w:rsidRDefault="002B5663" w:rsidP="00CB5280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总结 </w:t>
            </w:r>
            <w:r>
              <w:rPr>
                <w:rFonts w:ascii="仿宋_GB2312" w:eastAsia="仿宋_GB2312" w:hAnsi="宋体"/>
                <w:bCs/>
                <w:szCs w:val="21"/>
              </w:rPr>
              <w:t>5mins</w:t>
            </w:r>
          </w:p>
        </w:tc>
        <w:tc>
          <w:tcPr>
            <w:tcW w:w="2511" w:type="dxa"/>
            <w:vAlign w:val="center"/>
          </w:tcPr>
          <w:p w:rsidR="00D243E9" w:rsidRDefault="00D243E9" w:rsidP="00CB528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243E9" w:rsidRDefault="00D243E9" w:rsidP="00CB528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2B5663" w:rsidRPr="002B5663" w:rsidRDefault="002B5663" w:rsidP="002B5663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2B5663">
              <w:rPr>
                <w:rFonts w:ascii="仿宋_GB2312" w:eastAsia="仿宋_GB2312" w:hAnsi="宋体" w:hint="eastAsia"/>
                <w:bCs/>
                <w:szCs w:val="21"/>
              </w:rPr>
              <w:t>讲授</w:t>
            </w:r>
          </w:p>
          <w:p w:rsidR="002B5663" w:rsidRPr="002B5663" w:rsidRDefault="002B5663" w:rsidP="002B5663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2B5663">
              <w:rPr>
                <w:rFonts w:ascii="仿宋_GB2312" w:eastAsia="仿宋_GB2312" w:hAnsi="宋体" w:hint="eastAsia"/>
                <w:bCs/>
                <w:szCs w:val="21"/>
              </w:rPr>
              <w:t>案例分析</w:t>
            </w:r>
          </w:p>
          <w:p w:rsidR="002B5663" w:rsidRPr="002B5663" w:rsidRDefault="002B5663" w:rsidP="002B5663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 w:rsidRPr="002B5663">
              <w:rPr>
                <w:rFonts w:ascii="仿宋_GB2312" w:eastAsia="仿宋_GB2312" w:hAnsi="宋体" w:hint="eastAsia"/>
                <w:bCs/>
                <w:szCs w:val="21"/>
              </w:rPr>
              <w:t>讨论</w:t>
            </w:r>
          </w:p>
          <w:p w:rsidR="00D243E9" w:rsidRDefault="002B5663" w:rsidP="002B566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2B5663">
              <w:rPr>
                <w:rFonts w:ascii="仿宋_GB2312" w:eastAsia="仿宋_GB2312" w:hAnsi="宋体" w:hint="eastAsia"/>
                <w:bCs/>
                <w:szCs w:val="21"/>
              </w:rPr>
              <w:t>多媒体课件</w:t>
            </w:r>
          </w:p>
          <w:p w:rsidR="00D243E9" w:rsidRDefault="00D243E9" w:rsidP="00CB528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243E9" w:rsidRDefault="00D243E9" w:rsidP="00CB528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243E9" w:rsidRDefault="00D243E9" w:rsidP="00CB528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D243E9" w:rsidRDefault="00D243E9" w:rsidP="00CB5280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D243E9" w:rsidRDefault="00D243E9" w:rsidP="00CB528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243E9" w:rsidTr="00CB5280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D243E9" w:rsidRDefault="00D243E9" w:rsidP="00CB528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D243E9" w:rsidRDefault="00D243E9" w:rsidP="00CB528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2B5663" w:rsidRPr="002B5663" w:rsidRDefault="002B5663" w:rsidP="002B5663">
            <w:pPr>
              <w:adjustRightInd w:val="0"/>
              <w:snapToGrid w:val="0"/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 w:rsidRPr="002B5663">
              <w:rPr>
                <w:rFonts w:ascii="仿宋_GB2312" w:eastAsia="仿宋_GB2312" w:hint="eastAsia"/>
                <w:bCs/>
                <w:szCs w:val="21"/>
              </w:rPr>
              <w:t>1.完成课后思考与练习题</w:t>
            </w:r>
          </w:p>
          <w:p w:rsidR="002B5663" w:rsidRPr="002B5663" w:rsidRDefault="002B5663" w:rsidP="002B5663">
            <w:pPr>
              <w:adjustRightInd w:val="0"/>
              <w:snapToGrid w:val="0"/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 w:rsidRPr="002B5663">
              <w:rPr>
                <w:rFonts w:ascii="仿宋_GB2312" w:eastAsia="仿宋_GB2312" w:hint="eastAsia"/>
                <w:bCs/>
                <w:szCs w:val="21"/>
              </w:rPr>
              <w:t>2.阅读拓展材料</w:t>
            </w:r>
          </w:p>
          <w:p w:rsidR="00D243E9" w:rsidRDefault="002B5663" w:rsidP="002B566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2B5663">
              <w:rPr>
                <w:rFonts w:ascii="仿宋_GB2312" w:eastAsia="仿宋_GB2312" w:hint="eastAsia"/>
                <w:bCs/>
                <w:szCs w:val="21"/>
              </w:rPr>
              <w:t>3.</w:t>
            </w:r>
            <w:r>
              <w:rPr>
                <w:rFonts w:ascii="仿宋_GB2312" w:eastAsia="仿宋_GB2312" w:hint="eastAsia"/>
                <w:bCs/>
                <w:szCs w:val="21"/>
              </w:rPr>
              <w:t>预习第三</w:t>
            </w:r>
            <w:r w:rsidRPr="002B5663">
              <w:rPr>
                <w:rFonts w:ascii="仿宋_GB2312" w:eastAsia="仿宋_GB2312" w:hint="eastAsia"/>
                <w:bCs/>
                <w:szCs w:val="21"/>
              </w:rPr>
              <w:t>章</w:t>
            </w:r>
          </w:p>
        </w:tc>
      </w:tr>
      <w:tr w:rsidR="00D243E9" w:rsidTr="002B5663">
        <w:trPr>
          <w:cantSplit/>
          <w:trHeight w:val="699"/>
          <w:jc w:val="center"/>
        </w:trPr>
        <w:tc>
          <w:tcPr>
            <w:tcW w:w="1318" w:type="dxa"/>
            <w:vAlign w:val="center"/>
          </w:tcPr>
          <w:p w:rsidR="00D243E9" w:rsidRDefault="00D243E9" w:rsidP="00CB528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D243E9" w:rsidRDefault="00D243E9" w:rsidP="00CB528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243E9" w:rsidRDefault="00D243E9" w:rsidP="00CB528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243E9" w:rsidRDefault="00D243E9" w:rsidP="00CB528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D243E9" w:rsidRDefault="00D243E9">
      <w:pPr>
        <w:rPr>
          <w:rFonts w:hint="eastAsia"/>
        </w:rPr>
      </w:pPr>
      <w:bookmarkStart w:id="0" w:name="_GoBack"/>
      <w:bookmarkEnd w:id="0"/>
    </w:p>
    <w:sectPr w:rsidR="00D243E9">
      <w:footerReference w:type="even" r:id="rId7"/>
      <w:footerReference w:type="default" r:id="rId8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028" w:rsidRDefault="000D7028">
      <w:r>
        <w:separator/>
      </w:r>
    </w:p>
  </w:endnote>
  <w:endnote w:type="continuationSeparator" w:id="0">
    <w:p w:rsidR="000D7028" w:rsidRDefault="000D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05C" w:rsidRDefault="000D7028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6F205C" w:rsidRDefault="006F205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05C" w:rsidRDefault="000D7028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886F1F" w:rsidRPr="00886F1F">
      <w:rPr>
        <w:noProof/>
        <w:sz w:val="28"/>
        <w:szCs w:val="28"/>
        <w:lang w:val="zh-CN"/>
      </w:rPr>
      <w:t>-</w:t>
    </w:r>
    <w:r w:rsidR="00886F1F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6F205C" w:rsidRDefault="006F20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028" w:rsidRDefault="000D7028">
      <w:r>
        <w:separator/>
      </w:r>
    </w:p>
  </w:footnote>
  <w:footnote w:type="continuationSeparator" w:id="0">
    <w:p w:rsidR="000D7028" w:rsidRDefault="000D7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05C"/>
    <w:rsid w:val="000D7028"/>
    <w:rsid w:val="001F3E0C"/>
    <w:rsid w:val="002B5663"/>
    <w:rsid w:val="004713BB"/>
    <w:rsid w:val="00477BDB"/>
    <w:rsid w:val="00526E10"/>
    <w:rsid w:val="006F205C"/>
    <w:rsid w:val="0070360B"/>
    <w:rsid w:val="007823BC"/>
    <w:rsid w:val="00822203"/>
    <w:rsid w:val="00886F1F"/>
    <w:rsid w:val="00D243E9"/>
    <w:rsid w:val="00E20745"/>
    <w:rsid w:val="00F1637C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C8D0757"/>
  <w15:docId w15:val="{917CDA28-2845-4162-A436-C23DB564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rsid w:val="00D24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243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Jessiebang</cp:lastModifiedBy>
  <cp:revision>4</cp:revision>
  <dcterms:created xsi:type="dcterms:W3CDTF">2014-10-29T12:08:00Z</dcterms:created>
  <dcterms:modified xsi:type="dcterms:W3CDTF">2020-09-12T14:57:00Z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