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2D0D189A"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E37C19">
        <w:rPr>
          <w:rFonts w:ascii="黑体" w:eastAsia="黑体" w:hAnsi="黑体" w:hint="eastAsia"/>
          <w:bCs/>
          <w:sz w:val="32"/>
          <w:szCs w:val="32"/>
        </w:rPr>
        <w:t>德语语言学导论</w:t>
      </w:r>
      <w:r w:rsidRPr="00AD5B40">
        <w:rPr>
          <w:rFonts w:ascii="黑体" w:eastAsia="黑体" w:hAnsi="黑体" w:hint="eastAsia"/>
          <w:bCs/>
          <w:sz w:val="32"/>
          <w:szCs w:val="32"/>
        </w:rPr>
        <w:t>》</w:t>
      </w:r>
      <w:r w:rsidR="00DE79CB">
        <w:rPr>
          <w:rFonts w:ascii="黑体" w:eastAsia="黑体" w:hAnsi="黑体" w:hint="eastAsia"/>
          <w:bCs/>
          <w:sz w:val="32"/>
          <w:szCs w:val="32"/>
        </w:rPr>
        <w:t>专升本</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195FB51D"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（中文）</w:t>
            </w:r>
            <w:r w:rsidR="00E37C19">
              <w:rPr>
                <w:rFonts w:hint="eastAsia"/>
                <w:color w:val="000000" w:themeColor="text1"/>
                <w:sz w:val="21"/>
                <w:szCs w:val="21"/>
              </w:rPr>
              <w:t>德语语言学导论</w:t>
            </w:r>
            <w:r w:rsidR="00567F57" w:rsidRPr="00567F57">
              <w:rPr>
                <w:color w:val="000000" w:themeColor="text1"/>
                <w:sz w:val="21"/>
                <w:szCs w:val="21"/>
              </w:rPr>
              <w:t>※</w:t>
            </w:r>
          </w:p>
        </w:tc>
      </w:tr>
      <w:tr w:rsidR="009147D6" w14:paraId="58C56DDA" w14:textId="77777777" w:rsidTr="004A6F3A">
        <w:trPr>
          <w:trHeight w:val="340"/>
        </w:trPr>
        <w:tc>
          <w:tcPr>
            <w:tcW w:w="1691"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76F4B38B"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（英文）</w:t>
            </w:r>
            <w:r w:rsidR="00E37C19" w:rsidRPr="00E37C19">
              <w:rPr>
                <w:rFonts w:ascii="Times New Roman" w:eastAsia="黑体" w:hAnsi="Times New Roman" w:cs="Times New Roman"/>
                <w:color w:val="000000" w:themeColor="text1"/>
                <w:sz w:val="21"/>
                <w:szCs w:val="21"/>
              </w:rPr>
              <w:t>Introduction to German Linguistics</w:t>
            </w:r>
          </w:p>
        </w:tc>
      </w:tr>
      <w:tr w:rsidR="000C0F0D" w14:paraId="4EA489D6" w14:textId="77777777" w:rsidTr="004A6F3A">
        <w:trPr>
          <w:trHeight w:val="340"/>
        </w:trPr>
        <w:tc>
          <w:tcPr>
            <w:tcW w:w="1691"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0C82A830" w:rsidR="00EE1C85" w:rsidRPr="00EE2CAD" w:rsidRDefault="00942B6D" w:rsidP="00BF3C20">
            <w:pPr>
              <w:jc w:val="center"/>
              <w:rPr>
                <w:rFonts w:ascii="Times New Roman" w:hAnsi="Times New Roman" w:cs="Times New Roman"/>
                <w:color w:val="000000" w:themeColor="text1"/>
                <w:sz w:val="21"/>
                <w:szCs w:val="21"/>
              </w:rPr>
            </w:pPr>
            <w:r w:rsidRPr="00942B6D">
              <w:rPr>
                <w:rFonts w:ascii="Times New Roman" w:hAnsi="Times New Roman" w:cs="Times New Roman"/>
                <w:color w:val="000000" w:themeColor="text1"/>
                <w:sz w:val="21"/>
                <w:szCs w:val="21"/>
              </w:rPr>
              <w:t>10200</w:t>
            </w:r>
            <w:r w:rsidR="00B32474">
              <w:rPr>
                <w:rFonts w:ascii="Times New Roman" w:hAnsi="Times New Roman" w:cs="Times New Roman" w:hint="eastAsia"/>
                <w:color w:val="000000" w:themeColor="text1"/>
                <w:sz w:val="21"/>
                <w:szCs w:val="21"/>
              </w:rPr>
              <w:t>85</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438A5BEA" w:rsidR="00EE1C85" w:rsidRPr="00EE2CAD" w:rsidRDefault="00B32474" w:rsidP="00B12D31">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w:t>
            </w:r>
          </w:p>
        </w:tc>
      </w:tr>
      <w:tr w:rsidR="007C3566" w14:paraId="644B5535" w14:textId="77777777" w:rsidTr="004A6F3A">
        <w:trPr>
          <w:trHeight w:val="340"/>
        </w:trPr>
        <w:tc>
          <w:tcPr>
            <w:tcW w:w="1691" w:type="dxa"/>
            <w:tcBorders>
              <w:left w:val="single" w:sz="12" w:space="0" w:color="auto"/>
            </w:tcBorders>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73EB493E" w:rsidR="00D57CF5" w:rsidRPr="00EE2CAD" w:rsidRDefault="00B32474" w:rsidP="007D7C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16</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40DF1E3D" w:rsidR="00D57CF5" w:rsidRPr="00EE2CAD" w:rsidRDefault="00B32474" w:rsidP="00D57CF5">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16</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3E0E651E" w:rsidR="00D57CF5" w:rsidRPr="00EE2CAD" w:rsidRDefault="00E37C19" w:rsidP="00D57CF5">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0</w:t>
            </w:r>
          </w:p>
        </w:tc>
      </w:tr>
      <w:tr w:rsidR="000C0F0D" w14:paraId="00C72B9C" w14:textId="77777777" w:rsidTr="004A6F3A">
        <w:trPr>
          <w:trHeight w:val="340"/>
        </w:trPr>
        <w:tc>
          <w:tcPr>
            <w:tcW w:w="1691"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66641C3A" w:rsidR="00D57CF5" w:rsidRPr="00567F57" w:rsidRDefault="00567F57" w:rsidP="00D57CF5">
            <w:pPr>
              <w:jc w:val="center"/>
              <w:rPr>
                <w:color w:val="000000" w:themeColor="text1"/>
                <w:sz w:val="21"/>
                <w:szCs w:val="21"/>
              </w:rPr>
            </w:pPr>
            <w:r w:rsidRPr="00567F57">
              <w:rPr>
                <w:rFonts w:hint="eastAsia"/>
                <w:color w:val="000000" w:themeColor="text1"/>
                <w:sz w:val="21"/>
                <w:szCs w:val="21"/>
              </w:rPr>
              <w:t>外国语学院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1A1C9F87" w:rsidR="00D57CF5" w:rsidRPr="00290962" w:rsidRDefault="00567F57" w:rsidP="00D57CF5">
            <w:pPr>
              <w:jc w:val="center"/>
              <w:rPr>
                <w:color w:val="000000" w:themeColor="text1"/>
                <w:sz w:val="21"/>
                <w:szCs w:val="21"/>
              </w:rPr>
            </w:pPr>
            <w:r>
              <w:rPr>
                <w:rFonts w:hint="eastAsia"/>
                <w:color w:val="000000" w:themeColor="text1"/>
                <w:sz w:val="21"/>
                <w:szCs w:val="21"/>
              </w:rPr>
              <w:t>德语专业</w:t>
            </w:r>
            <w:r w:rsidR="00D5052E">
              <w:rPr>
                <w:rFonts w:hint="eastAsia"/>
                <w:color w:val="000000" w:themeColor="text1"/>
                <w:sz w:val="21"/>
                <w:szCs w:val="21"/>
              </w:rPr>
              <w:t>（专升本）</w:t>
            </w:r>
            <w:r w:rsidR="00942B6D">
              <w:rPr>
                <w:rFonts w:hint="eastAsia"/>
                <w:color w:val="000000" w:themeColor="text1"/>
                <w:sz w:val="21"/>
                <w:szCs w:val="21"/>
              </w:rPr>
              <w:t>四</w:t>
            </w:r>
            <w:r>
              <w:rPr>
                <w:rFonts w:hint="eastAsia"/>
                <w:color w:val="000000" w:themeColor="text1"/>
                <w:sz w:val="21"/>
                <w:szCs w:val="21"/>
              </w:rPr>
              <w:t>年级</w:t>
            </w:r>
          </w:p>
        </w:tc>
      </w:tr>
      <w:tr w:rsidR="00F100D2" w14:paraId="0376D2BC" w14:textId="77777777" w:rsidTr="004A6F3A">
        <w:trPr>
          <w:trHeight w:val="340"/>
        </w:trPr>
        <w:tc>
          <w:tcPr>
            <w:tcW w:w="1691"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0F67D40E" w:rsidR="00D57CF5" w:rsidRPr="00290962" w:rsidRDefault="007D7C00" w:rsidP="000C0F0D">
            <w:pPr>
              <w:jc w:val="center"/>
              <w:rPr>
                <w:color w:val="000000" w:themeColor="text1"/>
                <w:sz w:val="21"/>
                <w:szCs w:val="21"/>
              </w:rPr>
            </w:pPr>
            <w:r w:rsidRPr="007D7C00">
              <w:rPr>
                <w:rFonts w:hint="eastAsia"/>
                <w:color w:val="000000" w:themeColor="text1"/>
                <w:sz w:val="21"/>
                <w:szCs w:val="21"/>
              </w:rPr>
              <w:t>专业必修</w:t>
            </w:r>
            <w:r>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77A26750" w:rsidR="00D57CF5" w:rsidRPr="00290962" w:rsidRDefault="00A16939" w:rsidP="00D57CF5">
            <w:pPr>
              <w:jc w:val="center"/>
              <w:rPr>
                <w:color w:val="000000" w:themeColor="text1"/>
                <w:sz w:val="21"/>
                <w:szCs w:val="21"/>
              </w:rPr>
            </w:pPr>
            <w:r>
              <w:rPr>
                <w:rFonts w:hint="eastAsia"/>
                <w:color w:val="000000" w:themeColor="text1"/>
                <w:sz w:val="21"/>
                <w:szCs w:val="21"/>
              </w:rPr>
              <w:t>考查</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07769783" w14:textId="779E359B" w:rsidR="000203E0" w:rsidRPr="00290962" w:rsidRDefault="00E37C19" w:rsidP="007D7C00">
            <w:pPr>
              <w:rPr>
                <w:rFonts w:ascii="Times New Roman" w:hAnsi="Times New Roman"/>
                <w:color w:val="000000" w:themeColor="text1"/>
                <w:sz w:val="21"/>
                <w:szCs w:val="21"/>
              </w:rPr>
            </w:pPr>
            <w:r w:rsidRPr="00E37C19">
              <w:rPr>
                <w:rFonts w:ascii="Times New Roman" w:hAnsi="Times New Roman" w:hint="eastAsia"/>
                <w:color w:val="000000" w:themeColor="text1"/>
                <w:sz w:val="21"/>
                <w:szCs w:val="21"/>
              </w:rPr>
              <w:t>《德语语言学教程》，王京平</w:t>
            </w:r>
            <w:r w:rsidR="00107FA3">
              <w:rPr>
                <w:rFonts w:ascii="Times New Roman" w:hAnsi="Times New Roman" w:hint="eastAsia"/>
                <w:color w:val="000000" w:themeColor="text1"/>
                <w:sz w:val="21"/>
                <w:szCs w:val="21"/>
              </w:rPr>
              <w:t>、齐冬冬</w:t>
            </w:r>
            <w:r w:rsidRPr="00E37C19">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ISBN</w:t>
            </w:r>
            <w:r>
              <w:rPr>
                <w:rFonts w:ascii="Times New Roman" w:hAnsi="Times New Roman"/>
                <w:color w:val="000000" w:themeColor="text1"/>
                <w:sz w:val="21"/>
                <w:szCs w:val="21"/>
              </w:rPr>
              <w:t>:</w:t>
            </w:r>
            <w:r w:rsidR="00942B6D">
              <w:rPr>
                <w:rFonts w:ascii="Times New Roman" w:hAnsi="Times New Roman" w:hint="eastAsia"/>
                <w:color w:val="000000" w:themeColor="text1"/>
                <w:sz w:val="21"/>
                <w:szCs w:val="21"/>
              </w:rPr>
              <w:t xml:space="preserve"> </w:t>
            </w:r>
            <w:r w:rsidR="00942B6D" w:rsidRPr="00942B6D">
              <w:rPr>
                <w:rFonts w:ascii="Times New Roman" w:hAnsi="Times New Roman"/>
                <w:color w:val="000000" w:themeColor="text1"/>
                <w:sz w:val="21"/>
                <w:szCs w:val="21"/>
              </w:rPr>
              <w:t>9787521352412</w:t>
            </w:r>
            <w:r>
              <w:rPr>
                <w:rFonts w:ascii="Times New Roman" w:hAnsi="Times New Roman" w:hint="eastAsia"/>
                <w:color w:val="000000" w:themeColor="text1"/>
                <w:sz w:val="21"/>
                <w:szCs w:val="21"/>
              </w:rPr>
              <w:t>，</w:t>
            </w:r>
            <w:r w:rsidRPr="00E37C19">
              <w:rPr>
                <w:rFonts w:ascii="Times New Roman" w:hAnsi="Times New Roman" w:hint="eastAsia"/>
                <w:color w:val="000000" w:themeColor="text1"/>
                <w:sz w:val="21"/>
                <w:szCs w:val="21"/>
              </w:rPr>
              <w:t>外语教学与研究出版社，</w:t>
            </w:r>
            <w:r w:rsidR="00942B6D">
              <w:rPr>
                <w:rFonts w:ascii="Times New Roman" w:hAnsi="Times New Roman" w:hint="eastAsia"/>
                <w:color w:val="000000" w:themeColor="text1"/>
                <w:sz w:val="21"/>
                <w:szCs w:val="21"/>
              </w:rPr>
              <w:t>新版</w:t>
            </w:r>
            <w:r>
              <w:rPr>
                <w:rFonts w:ascii="Times New Roman" w:hAnsi="Times New Roman" w:hint="eastAsia"/>
                <w:color w:val="000000" w:themeColor="text1"/>
                <w:sz w:val="21"/>
                <w:szCs w:val="21"/>
              </w:rPr>
              <w:t>第</w:t>
            </w:r>
            <w:r w:rsidR="00942B6D">
              <w:rPr>
                <w:rFonts w:ascii="Times New Roman" w:hAnsi="Times New Roman" w:hint="eastAsia"/>
                <w:color w:val="000000" w:themeColor="text1"/>
                <w:sz w:val="21"/>
                <w:szCs w:val="21"/>
              </w:rPr>
              <w:t>三</w:t>
            </w:r>
            <w:r>
              <w:rPr>
                <w:rFonts w:ascii="Times New Roman" w:hAnsi="Times New Roman" w:hint="eastAsia"/>
                <w:color w:val="000000" w:themeColor="text1"/>
                <w:sz w:val="21"/>
                <w:szCs w:val="21"/>
              </w:rPr>
              <w:t>版</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9EC37E" w:rsidR="000203E0" w:rsidRPr="00290962" w:rsidRDefault="007D7C0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6D9256B1" w:rsidR="00D57CF5" w:rsidRPr="00FE412F" w:rsidRDefault="0048117B" w:rsidP="00DB2BE6">
            <w:pPr>
              <w:pStyle w:val="DG0"/>
              <w:jc w:val="both"/>
              <w:rPr>
                <w:rFonts w:ascii="宋体" w:hAnsi="宋体"/>
              </w:rPr>
            </w:pPr>
            <w:r w:rsidRPr="0048117B">
              <w:rPr>
                <w:rFonts w:ascii="宋体" w:hAnsi="宋体" w:hint="eastAsia"/>
              </w:rPr>
              <w:t>高级德语</w:t>
            </w:r>
            <w:r w:rsidRPr="0048117B">
              <w:rPr>
                <w:rFonts w:ascii="宋体" w:hAnsi="宋体"/>
              </w:rPr>
              <w:t>2  1020002（6）</w:t>
            </w:r>
          </w:p>
        </w:tc>
      </w:tr>
      <w:tr w:rsidR="00D57CF5" w14:paraId="1C8B1152" w14:textId="77777777" w:rsidTr="00FE412F">
        <w:trPr>
          <w:trHeight w:val="3047"/>
        </w:trPr>
        <w:tc>
          <w:tcPr>
            <w:tcW w:w="1691"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1E9023B2" w:rsidR="00D57CF5" w:rsidRPr="00290962" w:rsidRDefault="00E37C19" w:rsidP="003B5F01">
            <w:pPr>
              <w:pStyle w:val="DG0"/>
              <w:jc w:val="both"/>
            </w:pPr>
            <w:r>
              <w:rPr>
                <w:rFonts w:hint="eastAsia"/>
              </w:rPr>
              <w:t>本门课程是德语专业</w:t>
            </w:r>
            <w:r w:rsidR="00942B6D">
              <w:rPr>
                <w:rFonts w:hint="eastAsia"/>
              </w:rPr>
              <w:t>专升本</w:t>
            </w:r>
            <w:r>
              <w:rPr>
                <w:rFonts w:hint="eastAsia"/>
              </w:rPr>
              <w:t>高年级阶段的必修课程，同时也是德语专业同学今后进一步深造的专业基础。本课程突出理论对德语学习的指导作用，紧密结合德语学习实践，依托本土教材《德语语言学教程》，针对本科学生在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通过</w:t>
            </w:r>
            <w:r w:rsidRPr="00E37C19">
              <w:rPr>
                <w:rFonts w:hint="eastAsia"/>
              </w:rPr>
              <w:t>德语语言学导论</w:t>
            </w:r>
            <w:r>
              <w:rPr>
                <w:rFonts w:hint="eastAsia"/>
              </w:rPr>
              <w:t>课程的学习，学生将会了解索绪尔的结构主义语言学的基本领域、主要概念及研究方法，提高学习德语的效率和运用能力，并能够以语言学为载体，认识科学，学会科学工作方法，培养自身的学术能力。</w:t>
            </w:r>
          </w:p>
        </w:tc>
      </w:tr>
      <w:tr w:rsidR="00D57CF5" w14:paraId="4D307D10" w14:textId="77777777" w:rsidTr="00FE412F">
        <w:trPr>
          <w:trHeight w:val="725"/>
        </w:trPr>
        <w:tc>
          <w:tcPr>
            <w:tcW w:w="1691"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C95E2F3" w14:textId="7BE7C2E7" w:rsidR="00EE2CAD" w:rsidRPr="00290962" w:rsidRDefault="00EE2CAD" w:rsidP="00DB2BE6">
            <w:pPr>
              <w:pStyle w:val="DG0"/>
              <w:jc w:val="both"/>
            </w:pPr>
            <w:r w:rsidRPr="00EE2CAD">
              <w:rPr>
                <w:rFonts w:hint="eastAsia"/>
              </w:rPr>
              <w:t>适合</w:t>
            </w:r>
            <w:r w:rsidR="00D5052E" w:rsidRPr="00D5052E">
              <w:rPr>
                <w:rFonts w:hint="eastAsia"/>
              </w:rPr>
              <w:t>德语专业（专升本）四年级</w:t>
            </w:r>
            <w:r w:rsidR="00E37C19">
              <w:rPr>
                <w:rFonts w:hint="eastAsia"/>
              </w:rPr>
              <w:t>上</w:t>
            </w:r>
            <w:r>
              <w:rPr>
                <w:rFonts w:hint="eastAsia"/>
              </w:rPr>
              <w:t>学期</w:t>
            </w:r>
            <w:r w:rsidRPr="00EE2CAD">
              <w:rPr>
                <w:rFonts w:hint="eastAsia"/>
              </w:rPr>
              <w:t>的学生</w:t>
            </w:r>
            <w:r w:rsidR="00E37C19">
              <w:rPr>
                <w:rFonts w:hint="eastAsia"/>
              </w:rPr>
              <w:t>，学生需要完成基础德语和中级德语课程，已掌握一定的德语语言基础知识。</w:t>
            </w:r>
          </w:p>
        </w:tc>
      </w:tr>
      <w:tr w:rsidR="009E2CDD" w14:paraId="3B9F0F24" w14:textId="77777777" w:rsidTr="008B1082">
        <w:trPr>
          <w:trHeight w:val="510"/>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0E48643A" w:rsidR="009E2CDD" w:rsidRPr="00DD1052" w:rsidRDefault="00EE2CAD" w:rsidP="00D57CF5">
            <w:pPr>
              <w:jc w:val="right"/>
              <w:rPr>
                <w:rFonts w:ascii="黑体" w:eastAsia="黑体" w:hAnsi="黑体"/>
                <w:color w:val="000000" w:themeColor="text1"/>
                <w:sz w:val="21"/>
                <w:szCs w:val="21"/>
              </w:rPr>
            </w:pPr>
            <w:r>
              <w:rPr>
                <w:noProof/>
                <w:sz w:val="21"/>
                <w:szCs w:val="21"/>
              </w:rPr>
              <w:drawing>
                <wp:inline distT="0" distB="0" distL="0" distR="0" wp14:anchorId="1A01DC31" wp14:editId="6D6186C2">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417FB53F" w:rsidR="009E2CDD" w:rsidRPr="00DD1052" w:rsidRDefault="00EE2CAD"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32474">
              <w:rPr>
                <w:rFonts w:ascii="Times New Roman" w:hAnsi="Times New Roman" w:hint="eastAsia"/>
                <w:color w:val="000000"/>
                <w:sz w:val="21"/>
                <w:szCs w:val="21"/>
              </w:rPr>
              <w:t>5</w:t>
            </w:r>
            <w:r>
              <w:rPr>
                <w:rFonts w:ascii="Times New Roman" w:hAnsi="Times New Roman" w:hint="eastAsia"/>
                <w:color w:val="000000"/>
                <w:sz w:val="21"/>
                <w:szCs w:val="21"/>
              </w:rPr>
              <w:t>.</w:t>
            </w:r>
            <w:r w:rsidR="003A7DB3">
              <w:rPr>
                <w:rFonts w:ascii="Times New Roman" w:hAnsi="Times New Roman" w:hint="eastAsia"/>
                <w:color w:val="000000"/>
                <w:sz w:val="21"/>
                <w:szCs w:val="21"/>
              </w:rPr>
              <w:t>9</w:t>
            </w:r>
            <w:r>
              <w:rPr>
                <w:rFonts w:ascii="Times New Roman" w:hAnsi="Times New Roman" w:hint="eastAsia"/>
                <w:color w:val="000000"/>
                <w:sz w:val="21"/>
                <w:szCs w:val="21"/>
              </w:rPr>
              <w:t>.</w:t>
            </w:r>
            <w:r w:rsidR="003A7DB3">
              <w:rPr>
                <w:rFonts w:ascii="Times New Roman" w:hAnsi="Times New Roman" w:hint="eastAsia"/>
                <w:color w:val="000000"/>
                <w:sz w:val="21"/>
                <w:szCs w:val="21"/>
              </w:rPr>
              <w:t>1</w:t>
            </w:r>
          </w:p>
        </w:tc>
      </w:tr>
      <w:tr w:rsidR="009E2CDD" w14:paraId="0717CE0D" w14:textId="77777777" w:rsidTr="008B1082">
        <w:trPr>
          <w:trHeight w:val="510"/>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6A0A93A8" w:rsidR="009E2CDD" w:rsidRPr="00DD1052" w:rsidRDefault="00EE2CAD" w:rsidP="0027339A">
            <w:pPr>
              <w:jc w:val="right"/>
              <w:rPr>
                <w:rFonts w:ascii="黑体" w:eastAsia="黑体" w:hAnsi="黑体"/>
                <w:color w:val="000000" w:themeColor="text1"/>
                <w:sz w:val="21"/>
                <w:szCs w:val="21"/>
              </w:rPr>
            </w:pPr>
            <w:r>
              <w:rPr>
                <w:noProof/>
                <w:sz w:val="21"/>
                <w:szCs w:val="21"/>
              </w:rPr>
              <w:drawing>
                <wp:inline distT="0" distB="0" distL="0" distR="0" wp14:anchorId="0D22376E" wp14:editId="30E72E00">
                  <wp:extent cx="607016" cy="308060"/>
                  <wp:effectExtent l="0" t="0" r="3175" b="0"/>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0420795B" w:rsidR="009E2CDD" w:rsidRPr="00DD1052" w:rsidRDefault="00EE2CAD"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32474">
              <w:rPr>
                <w:rFonts w:ascii="Times New Roman" w:hAnsi="Times New Roman" w:hint="eastAsia"/>
                <w:color w:val="000000"/>
                <w:sz w:val="21"/>
                <w:szCs w:val="21"/>
              </w:rPr>
              <w:t>5</w:t>
            </w:r>
            <w:r>
              <w:rPr>
                <w:rFonts w:ascii="Times New Roman" w:hAnsi="Times New Roman"/>
                <w:color w:val="000000"/>
                <w:sz w:val="21"/>
                <w:szCs w:val="21"/>
              </w:rPr>
              <w:t>.</w:t>
            </w:r>
            <w:r w:rsidR="003A7DB3">
              <w:rPr>
                <w:rFonts w:ascii="Times New Roman" w:hAnsi="Times New Roman" w:hint="eastAsia"/>
                <w:color w:val="000000"/>
                <w:sz w:val="21"/>
                <w:szCs w:val="21"/>
              </w:rPr>
              <w:t>9</w:t>
            </w:r>
            <w:r>
              <w:rPr>
                <w:rFonts w:ascii="Times New Roman" w:hAnsi="Times New Roman"/>
                <w:color w:val="000000"/>
                <w:sz w:val="21"/>
                <w:szCs w:val="21"/>
              </w:rPr>
              <w:t>.</w:t>
            </w:r>
            <w:r w:rsidR="003A7DB3">
              <w:rPr>
                <w:rFonts w:ascii="Times New Roman" w:hAnsi="Times New Roman" w:hint="eastAsia"/>
                <w:color w:val="000000"/>
                <w:sz w:val="21"/>
                <w:szCs w:val="21"/>
              </w:rPr>
              <w:t>2</w:t>
            </w:r>
          </w:p>
        </w:tc>
      </w:tr>
      <w:tr w:rsidR="009E2CDD" w14:paraId="49288E96" w14:textId="77777777" w:rsidTr="008B1082">
        <w:trPr>
          <w:trHeight w:val="510"/>
        </w:trPr>
        <w:tc>
          <w:tcPr>
            <w:tcW w:w="1691" w:type="dxa"/>
            <w:tcBorders>
              <w:left w:val="single" w:sz="12" w:space="0" w:color="auto"/>
              <w:bottom w:val="single" w:sz="12" w:space="0" w:color="auto"/>
            </w:tcBorders>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127A93D6" w:rsidR="009E2CDD" w:rsidRPr="00DD1052" w:rsidRDefault="00F635AA" w:rsidP="00D57CF5">
            <w:pPr>
              <w:jc w:val="right"/>
              <w:rPr>
                <w:rFonts w:ascii="黑体" w:eastAsia="黑体" w:hAnsi="黑体"/>
                <w:color w:val="000000" w:themeColor="text1"/>
                <w:sz w:val="21"/>
                <w:szCs w:val="21"/>
              </w:rPr>
            </w:pPr>
            <w:r w:rsidRPr="00F635AA">
              <w:rPr>
                <w:noProof/>
                <w:sz w:val="21"/>
                <w:szCs w:val="21"/>
              </w:rPr>
              <w:drawing>
                <wp:inline distT="0" distB="0" distL="0" distR="0" wp14:anchorId="1B795191" wp14:editId="03863823">
                  <wp:extent cx="577327" cy="346368"/>
                  <wp:effectExtent l="0" t="0" r="0" b="0"/>
                  <wp:docPr id="2131046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3087" cy="349824"/>
                          </a:xfrm>
                          <a:prstGeom prst="rect">
                            <a:avLst/>
                          </a:prstGeom>
                          <a:noFill/>
                          <a:ln>
                            <a:noFill/>
                          </a:ln>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5A253A1F" w:rsidR="009E2CDD" w:rsidRPr="00DD1052" w:rsidRDefault="00F635AA"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B32474">
              <w:rPr>
                <w:rFonts w:ascii="Times New Roman" w:hAnsi="Times New Roman" w:hint="eastAsia"/>
                <w:color w:val="000000"/>
                <w:sz w:val="21"/>
                <w:szCs w:val="21"/>
              </w:rPr>
              <w:t>5</w:t>
            </w:r>
            <w:r>
              <w:rPr>
                <w:rFonts w:ascii="Times New Roman" w:hAnsi="Times New Roman"/>
                <w:color w:val="000000"/>
                <w:sz w:val="21"/>
                <w:szCs w:val="21"/>
              </w:rPr>
              <w:t>.</w:t>
            </w:r>
            <w:r w:rsidR="003A7DB3">
              <w:rPr>
                <w:rFonts w:ascii="Times New Roman" w:hAnsi="Times New Roman" w:hint="eastAsia"/>
                <w:color w:val="000000"/>
                <w:sz w:val="21"/>
                <w:szCs w:val="21"/>
              </w:rPr>
              <w:t>9</w:t>
            </w:r>
            <w:r>
              <w:rPr>
                <w:rFonts w:ascii="Times New Roman" w:hAnsi="Times New Roman"/>
                <w:color w:val="000000"/>
                <w:sz w:val="21"/>
                <w:szCs w:val="21"/>
              </w:rPr>
              <w:t>.</w:t>
            </w:r>
            <w:r w:rsidR="003A7DB3">
              <w:rPr>
                <w:rFonts w:ascii="Times New Roman" w:hAnsi="Times New Roman" w:hint="eastAsia"/>
                <w:color w:val="000000"/>
                <w:sz w:val="21"/>
                <w:szCs w:val="21"/>
              </w:rPr>
              <w:t>2</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64" w:type="dxa"/>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233173EA" w:rsidR="00992674" w:rsidRPr="00992674" w:rsidRDefault="0079177A" w:rsidP="00992674">
            <w:pPr>
              <w:pStyle w:val="DG0"/>
              <w:jc w:val="left"/>
              <w:rPr>
                <w:rFonts w:ascii="宋体" w:hAnsi="宋体"/>
                <w:bCs/>
              </w:rPr>
            </w:pPr>
            <w:r w:rsidRPr="0079177A">
              <w:rPr>
                <w:rFonts w:ascii="宋体" w:hAnsi="宋体" w:hint="eastAsia"/>
                <w:bCs/>
              </w:rPr>
              <w:t>了解语言学的基本领域、主要概念及研究方法</w:t>
            </w:r>
            <w:r w:rsidRPr="00992674">
              <w:rPr>
                <w:rFonts w:ascii="宋体" w:hAnsi="宋体"/>
                <w:bCs/>
              </w:rPr>
              <w:t xml:space="preserve"> </w:t>
            </w:r>
          </w:p>
        </w:tc>
      </w:tr>
      <w:tr w:rsidR="008C6957" w:rsidRPr="007C794A" w14:paraId="30B147DF" w14:textId="77777777" w:rsidTr="00C94429">
        <w:trPr>
          <w:trHeight w:val="340"/>
          <w:jc w:val="center"/>
        </w:trPr>
        <w:tc>
          <w:tcPr>
            <w:tcW w:w="1206" w:type="dxa"/>
            <w:vMerge w:val="restart"/>
            <w:vAlign w:val="center"/>
          </w:tcPr>
          <w:p w14:paraId="4FB4ADEE" w14:textId="0A61AEAD" w:rsidR="008C6957" w:rsidRPr="007C794A" w:rsidRDefault="008C6957" w:rsidP="00992674">
            <w:pPr>
              <w:snapToGrid w:val="0"/>
              <w:jc w:val="center"/>
            </w:pPr>
            <w:r w:rsidRPr="00992674">
              <w:rPr>
                <w:rFonts w:ascii="黑体" w:eastAsia="黑体" w:hAnsi="黑体" w:hint="eastAsia"/>
                <w:bCs/>
                <w:color w:val="000000"/>
                <w:sz w:val="21"/>
                <w:szCs w:val="18"/>
              </w:rPr>
              <w:t>技能目标</w:t>
            </w:r>
          </w:p>
        </w:tc>
        <w:tc>
          <w:tcPr>
            <w:tcW w:w="764" w:type="dxa"/>
            <w:vAlign w:val="center"/>
          </w:tcPr>
          <w:p w14:paraId="61816AA3" w14:textId="7ED8159B" w:rsidR="008C6957" w:rsidRPr="00992674" w:rsidRDefault="008C6957"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CE4CDA0" w14:textId="121DB588" w:rsidR="008C6957" w:rsidRPr="00992674" w:rsidRDefault="008C6957" w:rsidP="00992674">
            <w:pPr>
              <w:pStyle w:val="DG0"/>
              <w:jc w:val="left"/>
              <w:rPr>
                <w:rFonts w:ascii="宋体" w:hAnsi="宋体"/>
                <w:bCs/>
              </w:rPr>
            </w:pPr>
            <w:r>
              <w:rPr>
                <w:rFonts w:ascii="宋体" w:hAnsi="宋体" w:hint="eastAsia"/>
                <w:bCs/>
              </w:rPr>
              <w:t>能够运用语言学理论对语言的实际运用和德汉语言差异进行分析和解释。</w:t>
            </w:r>
          </w:p>
        </w:tc>
      </w:tr>
      <w:tr w:rsidR="008C6957" w:rsidRPr="007C794A" w14:paraId="1832D331" w14:textId="77777777" w:rsidTr="00C94429">
        <w:trPr>
          <w:trHeight w:val="340"/>
          <w:jc w:val="center"/>
        </w:trPr>
        <w:tc>
          <w:tcPr>
            <w:tcW w:w="1206" w:type="dxa"/>
            <w:vMerge/>
            <w:vAlign w:val="center"/>
          </w:tcPr>
          <w:p w14:paraId="3AF021A5" w14:textId="77777777" w:rsidR="008C6957" w:rsidRPr="00992674" w:rsidRDefault="008C6957" w:rsidP="00992674">
            <w:pPr>
              <w:snapToGrid w:val="0"/>
              <w:jc w:val="center"/>
              <w:rPr>
                <w:rFonts w:ascii="黑体" w:eastAsia="黑体" w:hAnsi="黑体"/>
                <w:bCs/>
                <w:color w:val="000000"/>
                <w:sz w:val="21"/>
                <w:szCs w:val="18"/>
              </w:rPr>
            </w:pPr>
          </w:p>
        </w:tc>
        <w:tc>
          <w:tcPr>
            <w:tcW w:w="764" w:type="dxa"/>
            <w:vAlign w:val="center"/>
          </w:tcPr>
          <w:p w14:paraId="2947802F" w14:textId="21975258" w:rsidR="008C6957" w:rsidRDefault="008C6957"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370D66F0" w14:textId="7FEEF277" w:rsidR="008C6957" w:rsidRDefault="008C6957" w:rsidP="00992674">
            <w:pPr>
              <w:pStyle w:val="DG0"/>
              <w:jc w:val="left"/>
              <w:rPr>
                <w:rFonts w:ascii="宋体" w:hAnsi="宋体"/>
                <w:bCs/>
              </w:rPr>
            </w:pPr>
            <w:r>
              <w:rPr>
                <w:rFonts w:ascii="宋体" w:hAnsi="宋体" w:hint="eastAsia"/>
                <w:bCs/>
              </w:rPr>
              <w:t>能够运用文献检索工具查找专业文献、了解语言学前沿信息。</w:t>
            </w:r>
          </w:p>
        </w:tc>
      </w:tr>
      <w:tr w:rsidR="00992674" w:rsidRPr="007C794A" w14:paraId="43AA4C17" w14:textId="77777777" w:rsidTr="00C94429">
        <w:trPr>
          <w:trHeight w:val="340"/>
          <w:jc w:val="center"/>
        </w:trPr>
        <w:tc>
          <w:tcPr>
            <w:tcW w:w="120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vAlign w:val="center"/>
          </w:tcPr>
          <w:p w14:paraId="43D4EFA2" w14:textId="19320648" w:rsidR="00992674" w:rsidRPr="00992674" w:rsidRDefault="0079177A"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306" w:type="dxa"/>
            <w:vAlign w:val="center"/>
          </w:tcPr>
          <w:p w14:paraId="5AF9FEA1" w14:textId="0592CE0D" w:rsidR="00992674" w:rsidRPr="00992674" w:rsidRDefault="0079177A" w:rsidP="00992674">
            <w:pPr>
              <w:pStyle w:val="DG0"/>
              <w:jc w:val="left"/>
              <w:rPr>
                <w:rFonts w:ascii="宋体" w:hAnsi="宋体"/>
                <w:bCs/>
              </w:rPr>
            </w:pPr>
            <w:r>
              <w:rPr>
                <w:rFonts w:ascii="宋体" w:hAnsi="宋体" w:hint="eastAsia"/>
                <w:bCs/>
              </w:rPr>
              <w:t>具备学术思维和信息素养，</w:t>
            </w:r>
            <w:r w:rsidR="008C6957">
              <w:rPr>
                <w:rFonts w:ascii="宋体" w:hAnsi="宋体" w:hint="eastAsia"/>
                <w:bCs/>
              </w:rPr>
              <w:t>养成科学、严谨的工作态度。</w:t>
            </w:r>
            <w:r w:rsidRPr="00992674">
              <w:rPr>
                <w:rFonts w:ascii="宋体" w:hAnsi="宋体"/>
                <w:bCs/>
              </w:rPr>
              <w:t xml:space="preserve"> </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044088">
        <w:tc>
          <w:tcPr>
            <w:tcW w:w="8296" w:type="dxa"/>
          </w:tcPr>
          <w:p w14:paraId="34297B1E" w14:textId="77777777" w:rsidR="00061B84" w:rsidRPr="00061B84" w:rsidRDefault="00061B84" w:rsidP="009B1C5F">
            <w:pPr>
              <w:pStyle w:val="DG0"/>
              <w:jc w:val="left"/>
              <w:rPr>
                <w:rFonts w:ascii="宋体" w:hAnsi="宋体"/>
                <w:bCs/>
              </w:rPr>
            </w:pPr>
            <w:r w:rsidRPr="00061B84">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14:textId="021F3789" w:rsidR="005770A6" w:rsidRPr="0063249D" w:rsidRDefault="00710CCD" w:rsidP="009B1C5F">
            <w:pPr>
              <w:pStyle w:val="DG0"/>
              <w:jc w:val="left"/>
              <w:rPr>
                <w:rFonts w:ascii="宋体" w:hAnsi="宋体"/>
                <w:bCs/>
              </w:rPr>
            </w:pPr>
            <w:r w:rsidRPr="00710CCD">
              <w:rPr>
                <w:rFonts w:ascii="宋体" w:hAnsi="宋体" w:hint="eastAsia"/>
                <w:bCs/>
              </w:rPr>
              <w:t>⑤爱岗敬业，热爱所学专业，勤学多练，锤炼技能。熟悉本专业相关的法律法规，在实习实践中自觉遵守职业规范，具备职业道德操守。</w:t>
            </w:r>
          </w:p>
        </w:tc>
      </w:tr>
      <w:tr w:rsidR="00815B8D" w14:paraId="644F64E0" w14:textId="77777777" w:rsidTr="00044088">
        <w:tc>
          <w:tcPr>
            <w:tcW w:w="8296" w:type="dxa"/>
          </w:tcPr>
          <w:p w14:paraId="5593CE57" w14:textId="77777777" w:rsidR="00061B84" w:rsidRPr="00061B84" w:rsidRDefault="00061B84" w:rsidP="009B1C5F">
            <w:pPr>
              <w:pStyle w:val="DG0"/>
              <w:jc w:val="left"/>
              <w:rPr>
                <w:rFonts w:ascii="宋体" w:hAnsi="宋体"/>
                <w:bCs/>
              </w:rPr>
            </w:pPr>
            <w:r w:rsidRPr="00061B84">
              <w:rPr>
                <w:rFonts w:ascii="宋体" w:hAnsi="宋体"/>
                <w:bCs/>
              </w:rPr>
              <w:t>LO2专业能力：具有人文科学素养，具备全面的德语语言综合能力及专业细分方向的各项技能。</w:t>
            </w:r>
          </w:p>
          <w:p w14:paraId="3E6C85A2" w14:textId="185F0B21" w:rsidR="005770A6" w:rsidRPr="0063249D" w:rsidRDefault="00710CCD" w:rsidP="009B1C5F">
            <w:pPr>
              <w:pStyle w:val="DG0"/>
              <w:jc w:val="left"/>
              <w:rPr>
                <w:rFonts w:ascii="宋体" w:hAnsi="宋体"/>
                <w:bCs/>
              </w:rPr>
            </w:pPr>
            <w:r w:rsidRPr="00710CCD">
              <w:rPr>
                <w:rFonts w:ascii="宋体" w:hAnsi="宋体" w:hint="eastAsia"/>
                <w:bCs/>
              </w:rPr>
              <w:t>③掌握德语语言学、文学等相关知识，具有文学鉴赏能力。</w:t>
            </w:r>
          </w:p>
        </w:tc>
      </w:tr>
      <w:tr w:rsidR="00815B8D" w14:paraId="012308A5" w14:textId="77777777" w:rsidTr="00044088">
        <w:tc>
          <w:tcPr>
            <w:tcW w:w="8296" w:type="dxa"/>
          </w:tcPr>
          <w:p w14:paraId="01EBCC07" w14:textId="77777777" w:rsidR="00710CCD" w:rsidRDefault="00710CCD" w:rsidP="009B1C5F">
            <w:pPr>
              <w:tabs>
                <w:tab w:val="left" w:pos="4200"/>
              </w:tabs>
              <w:jc w:val="left"/>
              <w:rPr>
                <w:bCs/>
                <w:sz w:val="21"/>
                <w:szCs w:val="21"/>
              </w:rPr>
            </w:pPr>
            <w:r w:rsidRPr="00710CCD">
              <w:rPr>
                <w:bCs/>
                <w:sz w:val="21"/>
                <w:szCs w:val="21"/>
              </w:rPr>
              <w:t>LO6协同创新：同群体保持良好的合作关系，做集体中的积极成员，善于自我管理和团队管理；善于从多个维度思考问题，利用自己的知识与实践来提出新设想。</w:t>
            </w:r>
          </w:p>
          <w:p w14:paraId="34E2F022" w14:textId="2A65C649" w:rsidR="00883C73" w:rsidRPr="0063249D" w:rsidRDefault="00710CCD" w:rsidP="009B1C5F">
            <w:pPr>
              <w:tabs>
                <w:tab w:val="left" w:pos="4200"/>
              </w:tabs>
              <w:jc w:val="left"/>
              <w:rPr>
                <w:bCs/>
              </w:rPr>
            </w:pPr>
            <w:r w:rsidRPr="00710CCD">
              <w:rPr>
                <w:rFonts w:hint="eastAsia"/>
                <w:bCs/>
                <w:sz w:val="21"/>
                <w:szCs w:val="21"/>
              </w:rPr>
              <w:t>④了解行业前沿知识技术。</w:t>
            </w:r>
          </w:p>
        </w:tc>
      </w:tr>
      <w:tr w:rsidR="00061B84" w14:paraId="4261A602" w14:textId="77777777" w:rsidTr="00044088">
        <w:tc>
          <w:tcPr>
            <w:tcW w:w="8296" w:type="dxa"/>
          </w:tcPr>
          <w:p w14:paraId="08AB23E6" w14:textId="77777777" w:rsidR="00710CCD" w:rsidRPr="00710CCD" w:rsidRDefault="00710CCD" w:rsidP="00710CCD">
            <w:pPr>
              <w:pStyle w:val="DG0"/>
              <w:jc w:val="left"/>
              <w:rPr>
                <w:rFonts w:ascii="宋体" w:hAnsi="宋体"/>
                <w:bCs/>
              </w:rPr>
            </w:pPr>
            <w:r w:rsidRPr="00710CCD">
              <w:rPr>
                <w:rFonts w:ascii="宋体" w:hAnsi="宋体"/>
                <w:bCs/>
              </w:rPr>
              <w:t>LO7信息应用：具备一定的信息素养，并能在工作中应用信息技术和工具解决问题。</w:t>
            </w:r>
          </w:p>
          <w:p w14:paraId="2D481BDD" w14:textId="288CDD16" w:rsidR="00061B84" w:rsidRDefault="00710CCD" w:rsidP="00710CCD">
            <w:pPr>
              <w:pStyle w:val="DG0"/>
              <w:jc w:val="left"/>
              <w:rPr>
                <w:rFonts w:ascii="宋体" w:hAnsi="宋体"/>
                <w:bCs/>
              </w:rPr>
            </w:pPr>
            <w:r w:rsidRPr="00710CCD">
              <w:rPr>
                <w:rFonts w:ascii="宋体" w:hAnsi="宋体" w:hint="eastAsia"/>
                <w:bCs/>
              </w:rPr>
              <w:t>①能够根据需要进行专业文献检索。</w:t>
            </w:r>
          </w:p>
        </w:tc>
      </w:tr>
    </w:tbl>
    <w:p w14:paraId="6A27BE0A" w14:textId="3AD29081" w:rsidR="00E7081D"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118E7" w14:paraId="6A21DF58" w14:textId="77777777" w:rsidTr="008C6957">
        <w:trPr>
          <w:trHeight w:val="391"/>
          <w:jc w:val="center"/>
        </w:trPr>
        <w:tc>
          <w:tcPr>
            <w:tcW w:w="759" w:type="dxa"/>
            <w:tcBorders>
              <w:top w:val="single" w:sz="12" w:space="0" w:color="auto"/>
              <w:left w:val="single" w:sz="12" w:space="0" w:color="auto"/>
              <w:right w:val="single" w:sz="4" w:space="0" w:color="auto"/>
            </w:tcBorders>
            <w:vAlign w:val="center"/>
          </w:tcPr>
          <w:p w14:paraId="6D95D134" w14:textId="77777777" w:rsidR="005118E7" w:rsidRPr="00290962" w:rsidRDefault="005118E7" w:rsidP="002A022B">
            <w:pPr>
              <w:pStyle w:val="DG"/>
              <w:rPr>
                <w:szCs w:val="16"/>
              </w:rPr>
            </w:pPr>
            <w:r w:rsidRPr="00290962">
              <w:rPr>
                <w:rFonts w:ascii="黑体" w:hAnsi="黑体" w:hint="eastAsia"/>
                <w:szCs w:val="18"/>
              </w:rPr>
              <w:t>毕业要求</w:t>
            </w:r>
          </w:p>
        </w:tc>
        <w:tc>
          <w:tcPr>
            <w:tcW w:w="775" w:type="dxa"/>
            <w:tcBorders>
              <w:top w:val="single" w:sz="12" w:space="0" w:color="auto"/>
              <w:left w:val="single" w:sz="4" w:space="0" w:color="auto"/>
            </w:tcBorders>
            <w:vAlign w:val="center"/>
          </w:tcPr>
          <w:p w14:paraId="27879CE5" w14:textId="77777777" w:rsidR="005118E7" w:rsidRPr="00290962" w:rsidRDefault="005118E7" w:rsidP="002A022B">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189AD157" w14:textId="77777777" w:rsidR="005118E7" w:rsidRPr="00290962" w:rsidRDefault="005118E7" w:rsidP="002A022B">
            <w:pPr>
              <w:pStyle w:val="DG"/>
              <w:rPr>
                <w:szCs w:val="16"/>
              </w:rPr>
            </w:pPr>
            <w:r>
              <w:rPr>
                <w:rFonts w:hint="eastAsia"/>
                <w:szCs w:val="16"/>
              </w:rPr>
              <w:t>支撑度</w:t>
            </w:r>
          </w:p>
        </w:tc>
        <w:tc>
          <w:tcPr>
            <w:tcW w:w="4651" w:type="dxa"/>
            <w:tcBorders>
              <w:top w:val="single" w:sz="12" w:space="0" w:color="auto"/>
            </w:tcBorders>
            <w:vAlign w:val="center"/>
          </w:tcPr>
          <w:p w14:paraId="065DA969" w14:textId="77777777" w:rsidR="005118E7" w:rsidRPr="00290962" w:rsidRDefault="005118E7" w:rsidP="002A022B">
            <w:pPr>
              <w:pStyle w:val="DG"/>
              <w:rPr>
                <w:szCs w:val="16"/>
              </w:rPr>
            </w:pPr>
            <w:r w:rsidRPr="00290962">
              <w:rPr>
                <w:rFonts w:hint="eastAsia"/>
                <w:szCs w:val="16"/>
              </w:rPr>
              <w:t>课程目标</w:t>
            </w:r>
          </w:p>
        </w:tc>
        <w:tc>
          <w:tcPr>
            <w:tcW w:w="1316" w:type="dxa"/>
            <w:tcBorders>
              <w:top w:val="single" w:sz="12" w:space="0" w:color="auto"/>
              <w:right w:val="single" w:sz="12" w:space="0" w:color="auto"/>
            </w:tcBorders>
            <w:vAlign w:val="center"/>
          </w:tcPr>
          <w:p w14:paraId="5238DA77" w14:textId="77777777" w:rsidR="005118E7" w:rsidRPr="00290962" w:rsidRDefault="005118E7" w:rsidP="002A022B">
            <w:pPr>
              <w:pStyle w:val="DG"/>
              <w:rPr>
                <w:szCs w:val="16"/>
              </w:rPr>
            </w:pPr>
            <w:r>
              <w:rPr>
                <w:rFonts w:hint="eastAsia"/>
                <w:szCs w:val="16"/>
              </w:rPr>
              <w:t>对指标点的贡献度</w:t>
            </w:r>
          </w:p>
        </w:tc>
      </w:tr>
      <w:tr w:rsidR="005118E7" w14:paraId="477D5F73" w14:textId="77777777" w:rsidTr="008C6957">
        <w:trPr>
          <w:trHeight w:val="340"/>
          <w:jc w:val="center"/>
        </w:trPr>
        <w:tc>
          <w:tcPr>
            <w:tcW w:w="759" w:type="dxa"/>
            <w:tcBorders>
              <w:left w:val="single" w:sz="12" w:space="0" w:color="auto"/>
              <w:right w:val="single" w:sz="4" w:space="0" w:color="auto"/>
            </w:tcBorders>
            <w:vAlign w:val="center"/>
          </w:tcPr>
          <w:p w14:paraId="30822430" w14:textId="77777777" w:rsidR="005118E7" w:rsidRPr="00B6788D" w:rsidRDefault="005118E7" w:rsidP="002A022B">
            <w:pPr>
              <w:pStyle w:val="DG0"/>
              <w:rPr>
                <w:rFonts w:cs="Times New Roman"/>
                <w:b/>
              </w:rPr>
            </w:pPr>
            <w:r w:rsidRPr="00B6788D">
              <w:rPr>
                <w:rFonts w:cs="Times New Roman"/>
                <w:b/>
              </w:rPr>
              <w:t>LO1</w:t>
            </w:r>
          </w:p>
        </w:tc>
        <w:tc>
          <w:tcPr>
            <w:tcW w:w="775" w:type="dxa"/>
            <w:tcBorders>
              <w:left w:val="single" w:sz="4" w:space="0" w:color="auto"/>
            </w:tcBorders>
            <w:vAlign w:val="center"/>
          </w:tcPr>
          <w:p w14:paraId="0BB30A86" w14:textId="76FE2D0D" w:rsidR="005118E7" w:rsidRPr="00B6788D" w:rsidRDefault="00710CCD" w:rsidP="002A022B">
            <w:pPr>
              <w:pStyle w:val="DG0"/>
              <w:rPr>
                <w:rFonts w:cs="Times New Roman"/>
                <w:bCs/>
              </w:rPr>
            </w:pPr>
            <w:r w:rsidRPr="00710CCD">
              <w:rPr>
                <w:rFonts w:ascii="宋体" w:hAnsi="宋体" w:hint="eastAsia"/>
                <w:bCs/>
              </w:rPr>
              <w:t>⑤</w:t>
            </w:r>
          </w:p>
        </w:tc>
        <w:tc>
          <w:tcPr>
            <w:tcW w:w="775" w:type="dxa"/>
            <w:tcBorders>
              <w:right w:val="double" w:sz="4" w:space="0" w:color="auto"/>
            </w:tcBorders>
            <w:vAlign w:val="center"/>
          </w:tcPr>
          <w:p w14:paraId="6EA77C49" w14:textId="19717349" w:rsidR="005118E7" w:rsidRPr="00B6788D" w:rsidRDefault="005118E7" w:rsidP="002A022B">
            <w:pPr>
              <w:pStyle w:val="DG0"/>
              <w:rPr>
                <w:rFonts w:cs="Times New Roman"/>
              </w:rPr>
            </w:pPr>
            <w:r>
              <w:rPr>
                <w:rFonts w:cs="Times New Roman" w:hint="eastAsia"/>
              </w:rPr>
              <w:t>H</w:t>
            </w:r>
          </w:p>
        </w:tc>
        <w:tc>
          <w:tcPr>
            <w:tcW w:w="4651" w:type="dxa"/>
            <w:vAlign w:val="center"/>
          </w:tcPr>
          <w:p w14:paraId="2A57F2E8" w14:textId="73A28B80" w:rsidR="005118E7" w:rsidRPr="00B6788D" w:rsidRDefault="008C6957" w:rsidP="002A022B">
            <w:pPr>
              <w:pStyle w:val="DG0"/>
              <w:jc w:val="left"/>
              <w:rPr>
                <w:rFonts w:cs="Times New Roman"/>
              </w:rPr>
            </w:pPr>
            <w:r>
              <w:rPr>
                <w:rFonts w:cs="Times New Roman"/>
              </w:rPr>
              <w:t xml:space="preserve">4. </w:t>
            </w:r>
            <w:r w:rsidRPr="008C6957">
              <w:rPr>
                <w:rFonts w:cs="Times New Roman" w:hint="eastAsia"/>
              </w:rPr>
              <w:t>具备学术思维和信息素养，养成科学、严谨的工作态度。</w:t>
            </w:r>
          </w:p>
        </w:tc>
        <w:tc>
          <w:tcPr>
            <w:tcW w:w="1316" w:type="dxa"/>
            <w:tcBorders>
              <w:right w:val="single" w:sz="12" w:space="0" w:color="auto"/>
            </w:tcBorders>
            <w:vAlign w:val="center"/>
          </w:tcPr>
          <w:p w14:paraId="0B0E87D3" w14:textId="77777777" w:rsidR="005118E7" w:rsidRPr="005126F1" w:rsidRDefault="005118E7" w:rsidP="002A022B">
            <w:pPr>
              <w:pStyle w:val="DG0"/>
              <w:rPr>
                <w:rFonts w:ascii="宋体" w:hAnsi="宋体"/>
                <w:bCs/>
              </w:rPr>
            </w:pPr>
            <w:r>
              <w:rPr>
                <w:rFonts w:ascii="宋体" w:hAnsi="宋体"/>
                <w:bCs/>
              </w:rPr>
              <w:t>100%</w:t>
            </w:r>
          </w:p>
        </w:tc>
      </w:tr>
      <w:tr w:rsidR="005118E7" w14:paraId="1A8C1C6E" w14:textId="77777777" w:rsidTr="008C6957">
        <w:trPr>
          <w:trHeight w:val="340"/>
          <w:jc w:val="center"/>
        </w:trPr>
        <w:tc>
          <w:tcPr>
            <w:tcW w:w="759" w:type="dxa"/>
            <w:vMerge w:val="restart"/>
            <w:tcBorders>
              <w:left w:val="single" w:sz="12" w:space="0" w:color="auto"/>
              <w:right w:val="single" w:sz="4" w:space="0" w:color="auto"/>
            </w:tcBorders>
            <w:vAlign w:val="center"/>
          </w:tcPr>
          <w:p w14:paraId="2FC3A8A7" w14:textId="77777777" w:rsidR="005118E7" w:rsidRPr="00B6788D" w:rsidRDefault="005118E7" w:rsidP="002A022B">
            <w:pPr>
              <w:pStyle w:val="DG0"/>
              <w:rPr>
                <w:rFonts w:cs="Times New Roman"/>
                <w:b/>
              </w:rPr>
            </w:pPr>
            <w:r w:rsidRPr="00B6788D">
              <w:rPr>
                <w:rFonts w:cs="Times New Roman"/>
                <w:b/>
              </w:rPr>
              <w:t>LO2</w:t>
            </w:r>
          </w:p>
        </w:tc>
        <w:tc>
          <w:tcPr>
            <w:tcW w:w="775" w:type="dxa"/>
            <w:vMerge w:val="restart"/>
            <w:tcBorders>
              <w:left w:val="single" w:sz="4" w:space="0" w:color="auto"/>
            </w:tcBorders>
            <w:vAlign w:val="center"/>
          </w:tcPr>
          <w:p w14:paraId="0029DB66" w14:textId="33BB6CED" w:rsidR="005118E7" w:rsidRPr="00B6788D" w:rsidRDefault="00710CCD" w:rsidP="005118E7">
            <w:pPr>
              <w:pStyle w:val="DG0"/>
              <w:rPr>
                <w:rFonts w:cs="Times New Roman"/>
                <w:bCs/>
              </w:rPr>
            </w:pPr>
            <w:r w:rsidRPr="00710CCD">
              <w:rPr>
                <w:rFonts w:ascii="宋体" w:hAnsi="宋体" w:hint="eastAsia"/>
                <w:bCs/>
              </w:rPr>
              <w:t>③</w:t>
            </w:r>
          </w:p>
        </w:tc>
        <w:tc>
          <w:tcPr>
            <w:tcW w:w="775" w:type="dxa"/>
            <w:vMerge w:val="restart"/>
            <w:tcBorders>
              <w:right w:val="double" w:sz="4" w:space="0" w:color="auto"/>
            </w:tcBorders>
            <w:vAlign w:val="center"/>
          </w:tcPr>
          <w:p w14:paraId="60D28B87" w14:textId="77777777" w:rsidR="005118E7" w:rsidRPr="00B6788D" w:rsidRDefault="005118E7" w:rsidP="002A022B">
            <w:pPr>
              <w:pStyle w:val="DG0"/>
              <w:rPr>
                <w:rFonts w:cs="Times New Roman"/>
              </w:rPr>
            </w:pPr>
            <w:r w:rsidRPr="00B6788D">
              <w:rPr>
                <w:rFonts w:cs="Times New Roman"/>
              </w:rPr>
              <w:t>H</w:t>
            </w:r>
          </w:p>
        </w:tc>
        <w:tc>
          <w:tcPr>
            <w:tcW w:w="4651" w:type="dxa"/>
            <w:vAlign w:val="center"/>
          </w:tcPr>
          <w:p w14:paraId="083FB215" w14:textId="776DE007" w:rsidR="005118E7" w:rsidRPr="00B6788D" w:rsidRDefault="005118E7" w:rsidP="002A022B">
            <w:pPr>
              <w:pStyle w:val="DG0"/>
              <w:jc w:val="left"/>
              <w:rPr>
                <w:rFonts w:cs="Times New Roman"/>
              </w:rPr>
            </w:pPr>
            <w:r>
              <w:rPr>
                <w:rFonts w:cs="Times New Roman" w:hint="eastAsia"/>
              </w:rPr>
              <w:t>1</w:t>
            </w:r>
            <w:r>
              <w:rPr>
                <w:rFonts w:cs="Times New Roman"/>
              </w:rPr>
              <w:t>.</w:t>
            </w:r>
            <w:r>
              <w:rPr>
                <w:rFonts w:hint="eastAsia"/>
              </w:rPr>
              <w:t xml:space="preserve"> </w:t>
            </w:r>
            <w:r w:rsidR="008C6957" w:rsidRPr="008C6957">
              <w:rPr>
                <w:rFonts w:cs="Times New Roman" w:hint="eastAsia"/>
              </w:rPr>
              <w:t>了解语言学的基本领域、主要概念及研究方法</w:t>
            </w:r>
          </w:p>
        </w:tc>
        <w:tc>
          <w:tcPr>
            <w:tcW w:w="1316" w:type="dxa"/>
            <w:tcBorders>
              <w:right w:val="single" w:sz="12" w:space="0" w:color="auto"/>
            </w:tcBorders>
            <w:vAlign w:val="center"/>
          </w:tcPr>
          <w:p w14:paraId="0E9F910B" w14:textId="5EEB2538" w:rsidR="005118E7" w:rsidRPr="005126F1" w:rsidRDefault="008C6957" w:rsidP="002A022B">
            <w:pPr>
              <w:pStyle w:val="DG0"/>
              <w:rPr>
                <w:rFonts w:ascii="宋体" w:hAnsi="宋体"/>
                <w:bCs/>
              </w:rPr>
            </w:pPr>
            <w:r>
              <w:rPr>
                <w:rFonts w:ascii="宋体" w:hAnsi="宋体"/>
                <w:bCs/>
              </w:rPr>
              <w:t>5</w:t>
            </w:r>
            <w:r w:rsidR="005118E7">
              <w:rPr>
                <w:rFonts w:ascii="宋体" w:hAnsi="宋体"/>
                <w:bCs/>
              </w:rPr>
              <w:t>0%</w:t>
            </w:r>
          </w:p>
        </w:tc>
      </w:tr>
      <w:tr w:rsidR="005118E7" w14:paraId="1EA55136" w14:textId="77777777" w:rsidTr="008C6957">
        <w:trPr>
          <w:trHeight w:val="340"/>
          <w:jc w:val="center"/>
        </w:trPr>
        <w:tc>
          <w:tcPr>
            <w:tcW w:w="759" w:type="dxa"/>
            <w:vMerge/>
            <w:tcBorders>
              <w:left w:val="single" w:sz="12" w:space="0" w:color="auto"/>
              <w:right w:val="single" w:sz="4" w:space="0" w:color="auto"/>
            </w:tcBorders>
            <w:vAlign w:val="center"/>
          </w:tcPr>
          <w:p w14:paraId="0C2B5BBD" w14:textId="77777777" w:rsidR="005118E7" w:rsidRPr="00B6788D" w:rsidRDefault="005118E7" w:rsidP="002A022B">
            <w:pPr>
              <w:pStyle w:val="DG0"/>
              <w:rPr>
                <w:rFonts w:cs="Times New Roman"/>
              </w:rPr>
            </w:pPr>
          </w:p>
        </w:tc>
        <w:tc>
          <w:tcPr>
            <w:tcW w:w="775" w:type="dxa"/>
            <w:vMerge/>
            <w:tcBorders>
              <w:left w:val="single" w:sz="4" w:space="0" w:color="auto"/>
            </w:tcBorders>
            <w:vAlign w:val="center"/>
          </w:tcPr>
          <w:p w14:paraId="766B28D7" w14:textId="77777777" w:rsidR="005118E7" w:rsidRPr="00B6788D" w:rsidRDefault="005118E7" w:rsidP="002A022B">
            <w:pPr>
              <w:pStyle w:val="DG0"/>
              <w:rPr>
                <w:rFonts w:cs="Times New Roman"/>
                <w:bCs/>
              </w:rPr>
            </w:pPr>
          </w:p>
        </w:tc>
        <w:tc>
          <w:tcPr>
            <w:tcW w:w="775" w:type="dxa"/>
            <w:vMerge/>
            <w:tcBorders>
              <w:right w:val="double" w:sz="4" w:space="0" w:color="auto"/>
            </w:tcBorders>
            <w:vAlign w:val="center"/>
          </w:tcPr>
          <w:p w14:paraId="080AAF61" w14:textId="77777777" w:rsidR="005118E7" w:rsidRPr="00B6788D" w:rsidRDefault="005118E7" w:rsidP="002A022B">
            <w:pPr>
              <w:pStyle w:val="DG0"/>
              <w:rPr>
                <w:rFonts w:cs="Times New Roman"/>
              </w:rPr>
            </w:pPr>
          </w:p>
        </w:tc>
        <w:tc>
          <w:tcPr>
            <w:tcW w:w="4651" w:type="dxa"/>
            <w:vAlign w:val="center"/>
          </w:tcPr>
          <w:p w14:paraId="1CF6C5AD" w14:textId="5247470F" w:rsidR="005118E7" w:rsidRPr="00B6788D" w:rsidRDefault="005118E7" w:rsidP="002A022B">
            <w:pPr>
              <w:pStyle w:val="DG0"/>
              <w:jc w:val="left"/>
              <w:rPr>
                <w:rFonts w:cs="Times New Roman"/>
              </w:rPr>
            </w:pPr>
            <w:r>
              <w:rPr>
                <w:rFonts w:cs="Times New Roman"/>
              </w:rPr>
              <w:t>2.</w:t>
            </w:r>
            <w:r>
              <w:rPr>
                <w:rFonts w:hint="eastAsia"/>
              </w:rPr>
              <w:t xml:space="preserve"> </w:t>
            </w:r>
            <w:r w:rsidR="008C6957" w:rsidRPr="008C6957">
              <w:rPr>
                <w:rFonts w:cs="Times New Roman" w:hint="eastAsia"/>
              </w:rPr>
              <w:t>能够运用语言学理论对语言的实际运用和德汉语言差异进行分析和解释。</w:t>
            </w:r>
          </w:p>
        </w:tc>
        <w:tc>
          <w:tcPr>
            <w:tcW w:w="1316" w:type="dxa"/>
            <w:tcBorders>
              <w:right w:val="single" w:sz="12" w:space="0" w:color="auto"/>
            </w:tcBorders>
            <w:vAlign w:val="center"/>
          </w:tcPr>
          <w:p w14:paraId="420A427B" w14:textId="56018376" w:rsidR="005118E7" w:rsidRPr="005126F1" w:rsidRDefault="008C6957" w:rsidP="002A022B">
            <w:pPr>
              <w:pStyle w:val="DG0"/>
              <w:rPr>
                <w:rFonts w:ascii="宋体" w:hAnsi="宋体"/>
                <w:bCs/>
              </w:rPr>
            </w:pPr>
            <w:r>
              <w:rPr>
                <w:rFonts w:ascii="宋体" w:hAnsi="宋体"/>
                <w:bCs/>
              </w:rPr>
              <w:t>5</w:t>
            </w:r>
            <w:r w:rsidR="005118E7">
              <w:rPr>
                <w:rFonts w:ascii="宋体" w:hAnsi="宋体"/>
                <w:bCs/>
              </w:rPr>
              <w:t>0%</w:t>
            </w:r>
          </w:p>
        </w:tc>
      </w:tr>
      <w:tr w:rsidR="005118E7" w14:paraId="05042CF6" w14:textId="77777777" w:rsidTr="008C6957">
        <w:trPr>
          <w:trHeight w:val="340"/>
          <w:jc w:val="center"/>
        </w:trPr>
        <w:tc>
          <w:tcPr>
            <w:tcW w:w="759" w:type="dxa"/>
            <w:tcBorders>
              <w:left w:val="single" w:sz="12" w:space="0" w:color="auto"/>
              <w:right w:val="single" w:sz="4" w:space="0" w:color="auto"/>
            </w:tcBorders>
            <w:vAlign w:val="center"/>
          </w:tcPr>
          <w:p w14:paraId="0E066154" w14:textId="2A6DA8FE" w:rsidR="005118E7" w:rsidRPr="00B6788D" w:rsidRDefault="005118E7" w:rsidP="002A022B">
            <w:pPr>
              <w:pStyle w:val="DG0"/>
              <w:rPr>
                <w:rFonts w:cs="Times New Roman"/>
                <w:b/>
              </w:rPr>
            </w:pPr>
            <w:r w:rsidRPr="00B6788D">
              <w:rPr>
                <w:rFonts w:cs="Times New Roman"/>
                <w:b/>
              </w:rPr>
              <w:lastRenderedPageBreak/>
              <w:t>LO</w:t>
            </w:r>
            <w:r w:rsidR="00710CCD">
              <w:rPr>
                <w:rFonts w:cs="Times New Roman"/>
                <w:b/>
              </w:rPr>
              <w:t>6</w:t>
            </w:r>
          </w:p>
        </w:tc>
        <w:tc>
          <w:tcPr>
            <w:tcW w:w="775" w:type="dxa"/>
            <w:tcBorders>
              <w:left w:val="single" w:sz="4" w:space="0" w:color="auto"/>
            </w:tcBorders>
            <w:vAlign w:val="center"/>
          </w:tcPr>
          <w:p w14:paraId="25D09B13" w14:textId="1C7B8F9F" w:rsidR="005118E7" w:rsidRPr="00B6788D" w:rsidRDefault="00710CCD" w:rsidP="006B7456">
            <w:pPr>
              <w:pStyle w:val="DG0"/>
              <w:rPr>
                <w:rFonts w:cs="Times New Roman"/>
                <w:bCs/>
              </w:rPr>
            </w:pPr>
            <w:r w:rsidRPr="00710CCD">
              <w:rPr>
                <w:rFonts w:hint="eastAsia"/>
                <w:bCs/>
              </w:rPr>
              <w:t>④</w:t>
            </w:r>
          </w:p>
        </w:tc>
        <w:tc>
          <w:tcPr>
            <w:tcW w:w="775" w:type="dxa"/>
            <w:tcBorders>
              <w:right w:val="double" w:sz="4" w:space="0" w:color="auto"/>
            </w:tcBorders>
            <w:vAlign w:val="center"/>
          </w:tcPr>
          <w:p w14:paraId="4ED9ED49" w14:textId="7A3A84FF" w:rsidR="005118E7" w:rsidRPr="00B6788D" w:rsidRDefault="005118E7" w:rsidP="002A022B">
            <w:pPr>
              <w:pStyle w:val="DG0"/>
              <w:rPr>
                <w:rFonts w:cs="Times New Roman"/>
              </w:rPr>
            </w:pPr>
            <w:r>
              <w:rPr>
                <w:rFonts w:cs="Times New Roman" w:hint="eastAsia"/>
              </w:rPr>
              <w:t>M</w:t>
            </w:r>
          </w:p>
        </w:tc>
        <w:tc>
          <w:tcPr>
            <w:tcW w:w="4651" w:type="dxa"/>
            <w:vAlign w:val="center"/>
          </w:tcPr>
          <w:p w14:paraId="1970EB01" w14:textId="56EAADD7" w:rsidR="005118E7" w:rsidRPr="00B6788D" w:rsidRDefault="008C6957" w:rsidP="006B7456">
            <w:pPr>
              <w:pStyle w:val="DG0"/>
              <w:jc w:val="left"/>
              <w:rPr>
                <w:rFonts w:cs="Times New Roman"/>
              </w:rPr>
            </w:pPr>
            <w:r>
              <w:rPr>
                <w:rFonts w:cs="Times New Roman" w:hint="eastAsia"/>
              </w:rPr>
              <w:t>3</w:t>
            </w:r>
            <w:r>
              <w:rPr>
                <w:rFonts w:cs="Times New Roman"/>
              </w:rPr>
              <w:t xml:space="preserve">. </w:t>
            </w:r>
            <w:r w:rsidRPr="008C6957">
              <w:rPr>
                <w:rFonts w:cs="Times New Roman" w:hint="eastAsia"/>
              </w:rPr>
              <w:t>能够运用文献检索工具查找专业文献、了解语言学前沿信息。</w:t>
            </w:r>
          </w:p>
        </w:tc>
        <w:tc>
          <w:tcPr>
            <w:tcW w:w="1316" w:type="dxa"/>
            <w:tcBorders>
              <w:right w:val="single" w:sz="12" w:space="0" w:color="auto"/>
            </w:tcBorders>
            <w:vAlign w:val="center"/>
          </w:tcPr>
          <w:p w14:paraId="1BF444E8" w14:textId="77777777" w:rsidR="005118E7" w:rsidRPr="005126F1" w:rsidRDefault="005118E7" w:rsidP="002A022B">
            <w:pPr>
              <w:pStyle w:val="DG0"/>
              <w:rPr>
                <w:rFonts w:ascii="宋体" w:hAnsi="宋体"/>
                <w:bCs/>
              </w:rPr>
            </w:pPr>
            <w:r>
              <w:rPr>
                <w:rFonts w:ascii="宋体" w:hAnsi="宋体" w:hint="eastAsia"/>
                <w:bCs/>
              </w:rPr>
              <w:t>1</w:t>
            </w:r>
            <w:r>
              <w:rPr>
                <w:rFonts w:ascii="宋体" w:hAnsi="宋体"/>
                <w:bCs/>
              </w:rPr>
              <w:t>00%</w:t>
            </w:r>
          </w:p>
        </w:tc>
      </w:tr>
      <w:tr w:rsidR="005118E7" w14:paraId="2B988FBE" w14:textId="77777777" w:rsidTr="008C6957">
        <w:trPr>
          <w:trHeight w:val="340"/>
          <w:jc w:val="center"/>
        </w:trPr>
        <w:tc>
          <w:tcPr>
            <w:tcW w:w="759" w:type="dxa"/>
            <w:tcBorders>
              <w:left w:val="single" w:sz="12" w:space="0" w:color="auto"/>
              <w:bottom w:val="single" w:sz="12" w:space="0" w:color="auto"/>
              <w:right w:val="single" w:sz="4" w:space="0" w:color="auto"/>
            </w:tcBorders>
            <w:vAlign w:val="center"/>
          </w:tcPr>
          <w:p w14:paraId="08DD171A" w14:textId="28CC06F2" w:rsidR="005118E7" w:rsidRPr="00B6788D" w:rsidRDefault="005118E7" w:rsidP="005118E7">
            <w:pPr>
              <w:pStyle w:val="DG0"/>
              <w:rPr>
                <w:rFonts w:cs="Times New Roman"/>
                <w:b/>
              </w:rPr>
            </w:pPr>
            <w:r w:rsidRPr="005118E7">
              <w:rPr>
                <w:rFonts w:cs="Times New Roman"/>
                <w:b/>
              </w:rPr>
              <w:t>LO</w:t>
            </w:r>
            <w:r w:rsidR="00710CCD">
              <w:rPr>
                <w:rFonts w:cs="Times New Roman"/>
                <w:b/>
              </w:rPr>
              <w:t>7</w:t>
            </w:r>
          </w:p>
        </w:tc>
        <w:tc>
          <w:tcPr>
            <w:tcW w:w="775" w:type="dxa"/>
            <w:tcBorders>
              <w:left w:val="single" w:sz="4" w:space="0" w:color="auto"/>
              <w:bottom w:val="single" w:sz="12" w:space="0" w:color="auto"/>
            </w:tcBorders>
            <w:vAlign w:val="center"/>
          </w:tcPr>
          <w:p w14:paraId="24CC0202" w14:textId="17CF8668" w:rsidR="005118E7" w:rsidRPr="00B6788D" w:rsidRDefault="00710CCD" w:rsidP="003B0C1A">
            <w:pPr>
              <w:pStyle w:val="DG0"/>
              <w:rPr>
                <w:rFonts w:ascii="Cambria Math" w:hAnsi="Cambria Math" w:cs="Cambria Math"/>
                <w:bCs/>
              </w:rPr>
            </w:pPr>
            <w:r w:rsidRPr="00710CCD">
              <w:rPr>
                <w:rFonts w:ascii="宋体" w:hAnsi="宋体" w:hint="eastAsia"/>
                <w:bCs/>
              </w:rPr>
              <w:t>①</w:t>
            </w:r>
          </w:p>
        </w:tc>
        <w:tc>
          <w:tcPr>
            <w:tcW w:w="775" w:type="dxa"/>
            <w:tcBorders>
              <w:bottom w:val="single" w:sz="12" w:space="0" w:color="auto"/>
              <w:right w:val="double" w:sz="4" w:space="0" w:color="auto"/>
            </w:tcBorders>
            <w:vAlign w:val="center"/>
          </w:tcPr>
          <w:p w14:paraId="4175DE18" w14:textId="37DB0024" w:rsidR="005118E7" w:rsidRPr="00B6788D" w:rsidRDefault="005118E7" w:rsidP="002A022B">
            <w:pPr>
              <w:pStyle w:val="DG0"/>
              <w:rPr>
                <w:rFonts w:cs="Times New Roman"/>
              </w:rPr>
            </w:pPr>
            <w:r>
              <w:rPr>
                <w:rFonts w:cs="Times New Roman" w:hint="eastAsia"/>
              </w:rPr>
              <w:t>H</w:t>
            </w:r>
          </w:p>
        </w:tc>
        <w:tc>
          <w:tcPr>
            <w:tcW w:w="4651" w:type="dxa"/>
            <w:tcBorders>
              <w:bottom w:val="single" w:sz="12" w:space="0" w:color="auto"/>
            </w:tcBorders>
            <w:vAlign w:val="center"/>
          </w:tcPr>
          <w:p w14:paraId="61D6109D" w14:textId="079787A4" w:rsidR="005118E7" w:rsidRDefault="008C6957" w:rsidP="002A022B">
            <w:pPr>
              <w:pStyle w:val="DG0"/>
              <w:jc w:val="left"/>
              <w:rPr>
                <w:rFonts w:cs="Times New Roman"/>
              </w:rPr>
            </w:pPr>
            <w:r>
              <w:rPr>
                <w:rFonts w:cs="Times New Roman"/>
              </w:rPr>
              <w:t>3</w:t>
            </w:r>
            <w:r w:rsidR="006B7456">
              <w:rPr>
                <w:rFonts w:cs="Times New Roman"/>
              </w:rPr>
              <w:t>.</w:t>
            </w:r>
            <w:r>
              <w:rPr>
                <w:rFonts w:ascii="宋体" w:hAnsi="宋体" w:hint="eastAsia"/>
                <w:bCs/>
              </w:rPr>
              <w:t xml:space="preserve"> 能够运用文献检索工具查找专业文献、了解语言学前沿信息。</w:t>
            </w:r>
          </w:p>
        </w:tc>
        <w:tc>
          <w:tcPr>
            <w:tcW w:w="1316" w:type="dxa"/>
            <w:tcBorders>
              <w:bottom w:val="single" w:sz="12" w:space="0" w:color="auto"/>
              <w:right w:val="single" w:sz="12" w:space="0" w:color="auto"/>
            </w:tcBorders>
            <w:vAlign w:val="center"/>
          </w:tcPr>
          <w:p w14:paraId="6C484554" w14:textId="6A80D267" w:rsidR="005118E7" w:rsidRDefault="006B7456" w:rsidP="002A022B">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26B075A1" w14:textId="5A9D62C0" w:rsidR="008C6957"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AC74E2" w:rsidRPr="00E81222" w14:paraId="03E5C0F9" w14:textId="77777777" w:rsidTr="00D67724">
        <w:tc>
          <w:tcPr>
            <w:tcW w:w="8276" w:type="dxa"/>
          </w:tcPr>
          <w:p w14:paraId="0D6A0A37" w14:textId="0D1AB211" w:rsidR="00AC74E2" w:rsidRPr="00E81222" w:rsidRDefault="00AC74E2" w:rsidP="00D67724">
            <w:pPr>
              <w:pStyle w:val="DG0"/>
              <w:jc w:val="left"/>
              <w:rPr>
                <w:rFonts w:cs="Times New Roman"/>
                <w:bCs/>
                <w:lang w:val="de-DE"/>
              </w:rPr>
            </w:pPr>
            <w:bookmarkStart w:id="0" w:name="OLE_LINK5"/>
            <w:bookmarkStart w:id="1" w:name="OLE_LINK6"/>
            <w:r>
              <w:rPr>
                <w:rFonts w:cs="Times New Roman" w:hint="eastAsia"/>
                <w:bCs/>
                <w:lang w:val="de-DE"/>
              </w:rPr>
              <w:t>第一章</w:t>
            </w:r>
            <w:r>
              <w:rPr>
                <w:rFonts w:cs="Times New Roman" w:hint="eastAsia"/>
                <w:bCs/>
                <w:lang w:val="de-DE"/>
              </w:rPr>
              <w:t xml:space="preserve"> </w:t>
            </w:r>
            <w:r>
              <w:rPr>
                <w:rFonts w:cs="Times New Roman" w:hint="eastAsia"/>
                <w:bCs/>
                <w:lang w:val="de-DE"/>
              </w:rPr>
              <w:t>语言学绪论</w:t>
            </w:r>
          </w:p>
          <w:p w14:paraId="3816A30B" w14:textId="2385BBBA" w:rsidR="00AC74E2" w:rsidRDefault="00AC74E2" w:rsidP="00D67724">
            <w:pPr>
              <w:pStyle w:val="DG0"/>
              <w:jc w:val="left"/>
              <w:rPr>
                <w:rFonts w:cs="Times New Roman"/>
              </w:rPr>
            </w:pPr>
            <w:r>
              <w:rPr>
                <w:rFonts w:cs="Times New Roman" w:hint="eastAsia"/>
              </w:rPr>
              <w:t>知识点：</w:t>
            </w:r>
            <w:r w:rsidR="00E97478">
              <w:rPr>
                <w:rFonts w:cs="Times New Roman" w:hint="eastAsia"/>
              </w:rPr>
              <w:t>知道</w:t>
            </w:r>
            <w:r w:rsidRPr="008C6957">
              <w:rPr>
                <w:rFonts w:cs="Times New Roman" w:hint="eastAsia"/>
              </w:rPr>
              <w:t>语言和语言学区别；</w:t>
            </w:r>
            <w:r w:rsidR="00E97478">
              <w:rPr>
                <w:rFonts w:cs="Times New Roman" w:hint="eastAsia"/>
              </w:rPr>
              <w:t>理解</w:t>
            </w:r>
            <w:r w:rsidRPr="008C6957">
              <w:rPr>
                <w:rFonts w:cs="Times New Roman" w:hint="eastAsia"/>
              </w:rPr>
              <w:t>科学的含义；</w:t>
            </w:r>
            <w:r w:rsidR="00E97478">
              <w:rPr>
                <w:rFonts w:cs="Times New Roman" w:hint="eastAsia"/>
              </w:rPr>
              <w:t>知道</w:t>
            </w:r>
            <w:r w:rsidRPr="008C6957">
              <w:rPr>
                <w:rFonts w:cs="Times New Roman" w:hint="eastAsia"/>
              </w:rPr>
              <w:t>语言学的发展历史</w:t>
            </w:r>
          </w:p>
          <w:p w14:paraId="65B7EFAF" w14:textId="77777777" w:rsidR="00AC74E2" w:rsidRDefault="00AC74E2" w:rsidP="00D67724">
            <w:pPr>
              <w:pStyle w:val="DG0"/>
              <w:jc w:val="left"/>
              <w:rPr>
                <w:rFonts w:cs="Times New Roman"/>
              </w:rPr>
            </w:pPr>
            <w:r>
              <w:rPr>
                <w:rFonts w:cs="Times New Roman" w:hint="eastAsia"/>
              </w:rPr>
              <w:t>能力要求</w:t>
            </w:r>
            <w:r w:rsidRPr="003C4AE0">
              <w:rPr>
                <w:rFonts w:cs="Times New Roman" w:hint="eastAsia"/>
              </w:rPr>
              <w:t>：</w:t>
            </w:r>
            <w:r w:rsidRPr="00AC74E2">
              <w:rPr>
                <w:rFonts w:cs="Times New Roman" w:hint="eastAsia"/>
              </w:rPr>
              <w:t>了解语言和语言学的区别，掌握语言学的基本研究领域和对象</w:t>
            </w:r>
          </w:p>
          <w:p w14:paraId="4541AF10" w14:textId="01A725E0" w:rsidR="00AC74E2" w:rsidRPr="00A70904" w:rsidRDefault="00AC74E2" w:rsidP="00D67724">
            <w:pPr>
              <w:pStyle w:val="DG0"/>
              <w:jc w:val="left"/>
              <w:rPr>
                <w:rFonts w:cs="Times New Roman"/>
              </w:rPr>
            </w:pPr>
            <w:r w:rsidRPr="003C4AE0">
              <w:rPr>
                <w:rFonts w:cs="Times New Roman" w:hint="eastAsia"/>
              </w:rPr>
              <w:t>教学</w:t>
            </w:r>
            <w:r w:rsidRPr="003C4AE0">
              <w:rPr>
                <w:rFonts w:cs="Times New Roman"/>
              </w:rPr>
              <w:t>难点</w:t>
            </w:r>
            <w:r w:rsidRPr="003C4AE0">
              <w:rPr>
                <w:rFonts w:cs="Times New Roman" w:hint="eastAsia"/>
              </w:rPr>
              <w:t>:</w:t>
            </w:r>
            <w:r w:rsidRPr="003C4AE0">
              <w:rPr>
                <w:rFonts w:cs="Times New Roman"/>
              </w:rPr>
              <w:t xml:space="preserve"> </w:t>
            </w:r>
            <w:r>
              <w:rPr>
                <w:rFonts w:cs="Times New Roman" w:hint="eastAsia"/>
              </w:rPr>
              <w:t>区分</w:t>
            </w:r>
            <w:r w:rsidRPr="00AC74E2">
              <w:rPr>
                <w:rFonts w:cs="Times New Roman" w:hint="eastAsia"/>
              </w:rPr>
              <w:t>语言学的历史发展阶段</w:t>
            </w:r>
          </w:p>
        </w:tc>
      </w:tr>
      <w:bookmarkEnd w:id="0"/>
      <w:bookmarkEnd w:id="1"/>
      <w:tr w:rsidR="008C6957" w:rsidRPr="00E81222" w14:paraId="734D9DBE" w14:textId="77777777" w:rsidTr="00D67724">
        <w:tc>
          <w:tcPr>
            <w:tcW w:w="8276" w:type="dxa"/>
          </w:tcPr>
          <w:p w14:paraId="57726AEC" w14:textId="0E1B78FF" w:rsidR="00AC74E2" w:rsidRDefault="00AC74E2" w:rsidP="00D67724">
            <w:pPr>
              <w:pStyle w:val="DG0"/>
              <w:jc w:val="left"/>
              <w:rPr>
                <w:rFonts w:cs="Times New Roman"/>
                <w:lang w:val="de-DE"/>
              </w:rPr>
            </w:pPr>
            <w:r>
              <w:rPr>
                <w:rFonts w:cs="Times New Roman" w:hint="eastAsia"/>
                <w:lang w:val="de-DE"/>
              </w:rPr>
              <w:t>第二章</w:t>
            </w:r>
            <w:r>
              <w:rPr>
                <w:rFonts w:cs="Times New Roman" w:hint="eastAsia"/>
                <w:lang w:val="de-DE"/>
              </w:rPr>
              <w:t xml:space="preserve"> </w:t>
            </w:r>
            <w:r w:rsidRPr="00AC74E2">
              <w:rPr>
                <w:rFonts w:cs="Times New Roman" w:hint="eastAsia"/>
                <w:lang w:val="de-DE"/>
              </w:rPr>
              <w:t>语言的本质及功能</w:t>
            </w:r>
          </w:p>
          <w:p w14:paraId="7DBD433F" w14:textId="55952242" w:rsidR="00AC74E2" w:rsidRDefault="008C6957" w:rsidP="00D67724">
            <w:pPr>
              <w:pStyle w:val="DG0"/>
              <w:jc w:val="left"/>
              <w:rPr>
                <w:rFonts w:ascii="宋体" w:hAnsi="宋体" w:cs="Times New Roman"/>
              </w:rPr>
            </w:pPr>
            <w:r w:rsidRPr="00C80D17">
              <w:rPr>
                <w:rFonts w:ascii="宋体" w:hAnsi="宋体" w:cs="Times New Roman" w:hint="eastAsia"/>
              </w:rPr>
              <w:t>知识点：</w:t>
            </w:r>
            <w:r w:rsidR="00E97478">
              <w:rPr>
                <w:rFonts w:ascii="宋体" w:hAnsi="宋体" w:cs="Times New Roman" w:hint="eastAsia"/>
              </w:rPr>
              <w:t>知道</w:t>
            </w:r>
            <w:r w:rsidR="00AC74E2" w:rsidRPr="00AC74E2">
              <w:rPr>
                <w:rFonts w:ascii="宋体" w:hAnsi="宋体" w:cs="Times New Roman" w:hint="eastAsia"/>
              </w:rPr>
              <w:t>人类语言的特征；</w:t>
            </w:r>
            <w:r w:rsidR="00E97478">
              <w:rPr>
                <w:rFonts w:ascii="宋体" w:hAnsi="宋体" w:cs="Times New Roman" w:hint="eastAsia"/>
              </w:rPr>
              <w:t>理解</w:t>
            </w:r>
            <w:r w:rsidR="00AC74E2" w:rsidRPr="00AC74E2">
              <w:rPr>
                <w:rFonts w:ascii="宋体" w:hAnsi="宋体" w:cs="Times New Roman" w:hint="eastAsia"/>
              </w:rPr>
              <w:t>语言的交际、社会心理及思维功能；</w:t>
            </w:r>
            <w:r w:rsidR="00E97478">
              <w:rPr>
                <w:rFonts w:ascii="宋体" w:hAnsi="宋体" w:cs="Times New Roman" w:hint="eastAsia"/>
              </w:rPr>
              <w:t>知道</w:t>
            </w:r>
            <w:r w:rsidR="00AC74E2" w:rsidRPr="00AC74E2">
              <w:rPr>
                <w:rFonts w:ascii="宋体" w:hAnsi="宋体" w:cs="Times New Roman" w:hint="eastAsia"/>
              </w:rPr>
              <w:t>母语习得以及外语学习的区别</w:t>
            </w:r>
          </w:p>
          <w:p w14:paraId="38B35D0D" w14:textId="5C2979AF" w:rsidR="008C6957" w:rsidRPr="00C80D17" w:rsidRDefault="008C6957" w:rsidP="00D67724">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AC74E2" w:rsidRPr="00AC74E2">
              <w:rPr>
                <w:rFonts w:ascii="宋体" w:hAnsi="宋体" w:cs="Times New Roman" w:hint="eastAsia"/>
              </w:rPr>
              <w:t>了解语言的社会属性和不同功能</w:t>
            </w:r>
          </w:p>
          <w:p w14:paraId="54058860" w14:textId="4C71F9C0" w:rsidR="008C6957" w:rsidRPr="00A70904" w:rsidRDefault="008C6957" w:rsidP="00D67724">
            <w:pPr>
              <w:pStyle w:val="DG0"/>
              <w:jc w:val="left"/>
              <w:rPr>
                <w:rFonts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Pr>
                <w:rFonts w:hint="eastAsia"/>
              </w:rPr>
              <w:t xml:space="preserve"> </w:t>
            </w:r>
            <w:r w:rsidR="00AC74E2" w:rsidRPr="00AC74E2">
              <w:rPr>
                <w:rFonts w:ascii="宋体" w:hAnsi="宋体" w:cs="Times New Roman" w:hint="eastAsia"/>
              </w:rPr>
              <w:t>理解语言的思维功能</w:t>
            </w:r>
          </w:p>
        </w:tc>
      </w:tr>
      <w:tr w:rsidR="008C6957" w14:paraId="73579A79" w14:textId="77777777" w:rsidTr="00D67724">
        <w:tc>
          <w:tcPr>
            <w:tcW w:w="8276" w:type="dxa"/>
          </w:tcPr>
          <w:p w14:paraId="40A4C8DE" w14:textId="49A68A17" w:rsidR="00AC74E2" w:rsidRDefault="00AC74E2" w:rsidP="00D67724">
            <w:pPr>
              <w:pStyle w:val="DG0"/>
              <w:jc w:val="left"/>
              <w:rPr>
                <w:rFonts w:cs="Times New Roman"/>
                <w:lang w:val="de-DE"/>
              </w:rPr>
            </w:pPr>
            <w:r>
              <w:rPr>
                <w:rFonts w:cs="Times New Roman" w:hint="eastAsia"/>
                <w:lang w:val="de-DE"/>
              </w:rPr>
              <w:t>第三章</w:t>
            </w:r>
            <w:r>
              <w:rPr>
                <w:rFonts w:cs="Times New Roman" w:hint="eastAsia"/>
                <w:lang w:val="de-DE"/>
              </w:rPr>
              <w:t xml:space="preserve"> </w:t>
            </w:r>
            <w:r w:rsidRPr="00AC74E2">
              <w:rPr>
                <w:rFonts w:cs="Times New Roman" w:hint="eastAsia"/>
                <w:lang w:val="de-DE"/>
              </w:rPr>
              <w:t>语音学和音位学</w:t>
            </w:r>
          </w:p>
          <w:p w14:paraId="203595AD" w14:textId="639FFF82" w:rsidR="008C6957" w:rsidRPr="00C80D17" w:rsidRDefault="008C6957" w:rsidP="00AC74E2">
            <w:pPr>
              <w:pStyle w:val="DG0"/>
              <w:jc w:val="left"/>
              <w:rPr>
                <w:rFonts w:ascii="宋体" w:hAnsi="宋体" w:cs="Times New Roman"/>
                <w:lang w:val="de-DE"/>
              </w:rPr>
            </w:pPr>
            <w:r w:rsidRPr="00C80D17">
              <w:rPr>
                <w:rFonts w:ascii="宋体" w:hAnsi="宋体" w:cs="Times New Roman" w:hint="eastAsia"/>
              </w:rPr>
              <w:t>知识点：</w:t>
            </w:r>
            <w:r w:rsidR="00E97478">
              <w:rPr>
                <w:rFonts w:ascii="宋体" w:hAnsi="宋体" w:cs="Times New Roman" w:hint="eastAsia"/>
              </w:rPr>
              <w:t>理解</w:t>
            </w:r>
            <w:r w:rsidR="00AC74E2" w:rsidRPr="00AC74E2">
              <w:rPr>
                <w:rFonts w:ascii="宋体" w:hAnsi="宋体" w:cs="Times New Roman" w:hint="eastAsia"/>
              </w:rPr>
              <w:t>音素、音节、音位</w:t>
            </w:r>
            <w:r w:rsidR="00E97478">
              <w:rPr>
                <w:rFonts w:ascii="宋体" w:hAnsi="宋体" w:cs="Times New Roman" w:hint="eastAsia"/>
              </w:rPr>
              <w:t>的概念</w:t>
            </w:r>
            <w:r w:rsidR="00AC74E2" w:rsidRPr="00AC74E2">
              <w:rPr>
                <w:rFonts w:ascii="宋体" w:hAnsi="宋体" w:cs="Times New Roman" w:hint="eastAsia"/>
              </w:rPr>
              <w:t>；</w:t>
            </w:r>
            <w:r w:rsidR="00E97478">
              <w:rPr>
                <w:rFonts w:ascii="宋体" w:hAnsi="宋体" w:cs="Times New Roman" w:hint="eastAsia"/>
              </w:rPr>
              <w:t>知道最小音位对立体的概念；分析</w:t>
            </w:r>
            <w:r w:rsidR="00AC74E2" w:rsidRPr="00AC74E2">
              <w:rPr>
                <w:rFonts w:ascii="宋体" w:hAnsi="宋体" w:cs="Times New Roman" w:hint="eastAsia"/>
              </w:rPr>
              <w:t>德语的发音特点</w:t>
            </w:r>
          </w:p>
          <w:p w14:paraId="42BBD854" w14:textId="245B4316" w:rsidR="008C6957" w:rsidRPr="00C80D17" w:rsidRDefault="008C6957" w:rsidP="00D67724">
            <w:pPr>
              <w:pStyle w:val="DG0"/>
              <w:jc w:val="left"/>
              <w:rPr>
                <w:rFonts w:ascii="宋体" w:hAnsi="宋体" w:cs="Times New Roman"/>
              </w:rPr>
            </w:pPr>
            <w:r w:rsidRPr="00C80D17">
              <w:rPr>
                <w:rFonts w:ascii="宋体" w:hAnsi="宋体" w:cs="Times New Roman" w:hint="eastAsia"/>
              </w:rPr>
              <w:t>能力要求:</w:t>
            </w:r>
            <w:r w:rsidR="00AC74E2">
              <w:rPr>
                <w:rFonts w:hint="eastAsia"/>
              </w:rPr>
              <w:t xml:space="preserve"> </w:t>
            </w:r>
            <w:r w:rsidR="00AC74E2" w:rsidRPr="00AC74E2">
              <w:rPr>
                <w:rFonts w:ascii="宋体" w:hAnsi="宋体" w:cs="Times New Roman" w:hint="eastAsia"/>
              </w:rPr>
              <w:t>能够运用语音学和音位学知识比较汉语和德语的发音特点</w:t>
            </w:r>
          </w:p>
          <w:p w14:paraId="3B66D71F" w14:textId="593B1CC6" w:rsidR="008C6957" w:rsidRPr="00A70904" w:rsidRDefault="008C6957" w:rsidP="00D67724">
            <w:pPr>
              <w:pStyle w:val="DG0"/>
              <w:jc w:val="left"/>
              <w:rPr>
                <w:rFonts w:ascii="宋体" w:hAnsi="宋体"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Pr>
                <w:rFonts w:hint="eastAsia"/>
              </w:rPr>
              <w:t xml:space="preserve"> </w:t>
            </w:r>
            <w:r w:rsidR="00AC74E2" w:rsidRPr="00AC74E2">
              <w:rPr>
                <w:rFonts w:ascii="宋体" w:hAnsi="宋体" w:cs="Times New Roman" w:hint="eastAsia"/>
              </w:rPr>
              <w:t>区分音素</w:t>
            </w:r>
            <w:r w:rsidR="00E97478">
              <w:rPr>
                <w:rFonts w:ascii="宋体" w:hAnsi="宋体" w:cs="Times New Roman" w:hint="eastAsia"/>
              </w:rPr>
              <w:t>和</w:t>
            </w:r>
            <w:r w:rsidR="00AC74E2" w:rsidRPr="00AC74E2">
              <w:rPr>
                <w:rFonts w:ascii="宋体" w:hAnsi="宋体" w:cs="Times New Roman" w:hint="eastAsia"/>
              </w:rPr>
              <w:t>音位</w:t>
            </w:r>
            <w:r w:rsidR="00E97478">
              <w:rPr>
                <w:rFonts w:ascii="宋体" w:hAnsi="宋体" w:cs="Times New Roman" w:hint="eastAsia"/>
              </w:rPr>
              <w:t>的</w:t>
            </w:r>
            <w:r w:rsidR="00AC74E2" w:rsidRPr="00AC74E2">
              <w:rPr>
                <w:rFonts w:ascii="宋体" w:hAnsi="宋体" w:cs="Times New Roman" w:hint="eastAsia"/>
              </w:rPr>
              <w:t>概念</w:t>
            </w:r>
          </w:p>
        </w:tc>
      </w:tr>
      <w:tr w:rsidR="008C6957" w14:paraId="43E6A94F" w14:textId="77777777" w:rsidTr="00D67724">
        <w:tc>
          <w:tcPr>
            <w:tcW w:w="8276" w:type="dxa"/>
          </w:tcPr>
          <w:p w14:paraId="3BB7E618" w14:textId="59C75D93" w:rsidR="00AC74E2" w:rsidRDefault="00AC74E2" w:rsidP="00D67724">
            <w:pPr>
              <w:pStyle w:val="DG0"/>
              <w:jc w:val="left"/>
              <w:rPr>
                <w:rFonts w:cs="Times New Roman"/>
                <w:lang w:val="de-DE"/>
              </w:rPr>
            </w:pPr>
            <w:r>
              <w:rPr>
                <w:rFonts w:cs="Times New Roman" w:hint="eastAsia"/>
                <w:lang w:val="de-DE"/>
              </w:rPr>
              <w:t>第四章</w:t>
            </w:r>
            <w:r>
              <w:rPr>
                <w:rFonts w:cs="Times New Roman" w:hint="eastAsia"/>
                <w:lang w:val="de-DE"/>
              </w:rPr>
              <w:t xml:space="preserve"> </w:t>
            </w:r>
            <w:r w:rsidR="00AD5242">
              <w:rPr>
                <w:rFonts w:cs="Times New Roman" w:hint="eastAsia"/>
                <w:lang w:val="de-DE"/>
              </w:rPr>
              <w:t>符合和</w:t>
            </w:r>
            <w:r>
              <w:rPr>
                <w:rFonts w:cs="Times New Roman" w:hint="eastAsia"/>
                <w:lang w:val="de-DE"/>
              </w:rPr>
              <w:t>符号学</w:t>
            </w:r>
          </w:p>
          <w:p w14:paraId="1666F0F3" w14:textId="026BC6FB" w:rsidR="00AC74E2" w:rsidRDefault="008C6957" w:rsidP="00AC74E2">
            <w:pPr>
              <w:pStyle w:val="DG0"/>
              <w:jc w:val="left"/>
              <w:rPr>
                <w:rFonts w:ascii="宋体" w:hAnsi="宋体" w:cs="Times New Roman"/>
                <w:lang w:val="de-DE"/>
              </w:rPr>
            </w:pPr>
            <w:r w:rsidRPr="00C80D17">
              <w:rPr>
                <w:rFonts w:ascii="宋体" w:hAnsi="宋体" w:cs="Times New Roman" w:hint="eastAsia"/>
              </w:rPr>
              <w:t>知识点：</w:t>
            </w:r>
            <w:r w:rsidR="00E97478">
              <w:rPr>
                <w:rFonts w:ascii="宋体" w:hAnsi="宋体" w:cs="Times New Roman" w:hint="eastAsia"/>
              </w:rPr>
              <w:t>知道</w:t>
            </w:r>
            <w:r w:rsidR="00AC74E2" w:rsidRPr="00AC74E2">
              <w:rPr>
                <w:rFonts w:ascii="宋体" w:hAnsi="宋体" w:cs="Times New Roman" w:hint="eastAsia"/>
                <w:lang w:val="de-DE"/>
              </w:rPr>
              <w:t>符号</w:t>
            </w:r>
            <w:r w:rsidR="00E97478">
              <w:rPr>
                <w:rFonts w:ascii="宋体" w:hAnsi="宋体" w:cs="Times New Roman" w:hint="eastAsia"/>
                <w:lang w:val="de-DE"/>
              </w:rPr>
              <w:t>概念</w:t>
            </w:r>
            <w:r w:rsidR="00AC74E2" w:rsidRPr="00AC74E2">
              <w:rPr>
                <w:rFonts w:ascii="宋体" w:hAnsi="宋体" w:cs="Times New Roman" w:hint="eastAsia"/>
                <w:lang w:val="de-DE"/>
              </w:rPr>
              <w:t>以及分类；</w:t>
            </w:r>
            <w:r w:rsidR="00E97478">
              <w:rPr>
                <w:rFonts w:ascii="宋体" w:hAnsi="宋体" w:cs="Times New Roman" w:hint="eastAsia"/>
                <w:lang w:val="de-DE"/>
              </w:rPr>
              <w:t>理解</w:t>
            </w:r>
            <w:r w:rsidR="00AC74E2" w:rsidRPr="00AC74E2">
              <w:rPr>
                <w:rFonts w:ascii="宋体" w:hAnsi="宋体" w:cs="Times New Roman" w:hint="eastAsia"/>
                <w:lang w:val="de-DE"/>
              </w:rPr>
              <w:t>语言符号</w:t>
            </w:r>
            <w:r w:rsidR="00E97478">
              <w:rPr>
                <w:rFonts w:ascii="宋体" w:hAnsi="宋体" w:cs="Times New Roman" w:hint="eastAsia"/>
                <w:lang w:val="de-DE"/>
              </w:rPr>
              <w:t>的内涵</w:t>
            </w:r>
            <w:r w:rsidR="00AC74E2" w:rsidRPr="00AC74E2">
              <w:rPr>
                <w:rFonts w:ascii="宋体" w:hAnsi="宋体" w:cs="Times New Roman" w:hint="eastAsia"/>
                <w:lang w:val="de-DE"/>
              </w:rPr>
              <w:t>及其功能；</w:t>
            </w:r>
            <w:r w:rsidR="00E97478">
              <w:rPr>
                <w:rFonts w:ascii="宋体" w:hAnsi="宋体" w:cs="Times New Roman" w:hint="eastAsia"/>
                <w:lang w:val="de-DE"/>
              </w:rPr>
              <w:t>理解</w:t>
            </w:r>
            <w:r w:rsidR="00AC74E2" w:rsidRPr="00AC74E2">
              <w:rPr>
                <w:rFonts w:ascii="宋体" w:hAnsi="宋体" w:cs="Times New Roman" w:hint="eastAsia"/>
                <w:lang w:val="de-DE"/>
              </w:rPr>
              <w:t>符号理论的实际意义</w:t>
            </w:r>
          </w:p>
          <w:p w14:paraId="430ACE1B" w14:textId="759E8520" w:rsidR="008C6957" w:rsidRPr="00C80D17" w:rsidRDefault="008C6957" w:rsidP="00AC74E2">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AC74E2" w:rsidRPr="00AC74E2">
              <w:rPr>
                <w:rFonts w:ascii="宋体" w:hAnsi="宋体" w:cs="Times New Roman" w:hint="eastAsia"/>
              </w:rPr>
              <w:t>掌握符号基本类型以及特征，解释语言符号在交际中的作用</w:t>
            </w:r>
          </w:p>
          <w:p w14:paraId="1091C95D" w14:textId="4858C6EB" w:rsidR="008C6957" w:rsidRPr="001D0562" w:rsidRDefault="008C6957" w:rsidP="00D67724">
            <w:pPr>
              <w:pStyle w:val="DG0"/>
              <w:jc w:val="left"/>
              <w:rPr>
                <w:rFonts w:asciiTheme="minorEastAsia" w:eastAsiaTheme="minorEastAsia" w:hAnsiTheme="minorEastAsia"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Pr>
                <w:rFonts w:ascii="宋体" w:hAnsi="宋体" w:cs="Times New Roman"/>
              </w:rPr>
              <w:t xml:space="preserve"> </w:t>
            </w:r>
            <w:r w:rsidR="00AC74E2" w:rsidRPr="00AC74E2">
              <w:rPr>
                <w:rFonts w:ascii="宋体" w:hAnsi="宋体" w:cs="Times New Roman" w:hint="eastAsia"/>
              </w:rPr>
              <w:t>理解语言符号三要素之间的关系</w:t>
            </w:r>
          </w:p>
        </w:tc>
      </w:tr>
      <w:tr w:rsidR="008C6957" w14:paraId="05A84B3A" w14:textId="77777777" w:rsidTr="00D67724">
        <w:tc>
          <w:tcPr>
            <w:tcW w:w="8276" w:type="dxa"/>
          </w:tcPr>
          <w:p w14:paraId="3FC762AE" w14:textId="17903018" w:rsidR="00AC74E2" w:rsidRDefault="00AC74E2" w:rsidP="00D67724">
            <w:pPr>
              <w:pStyle w:val="DG0"/>
              <w:jc w:val="left"/>
              <w:rPr>
                <w:rFonts w:cs="Times New Roman"/>
              </w:rPr>
            </w:pPr>
            <w:r>
              <w:rPr>
                <w:rFonts w:cs="Times New Roman" w:hint="eastAsia"/>
              </w:rPr>
              <w:t>第五章</w:t>
            </w:r>
            <w:r>
              <w:rPr>
                <w:rFonts w:cs="Times New Roman" w:hint="eastAsia"/>
              </w:rPr>
              <w:t xml:space="preserve"> </w:t>
            </w:r>
            <w:r>
              <w:rPr>
                <w:rFonts w:cs="Times New Roman" w:hint="eastAsia"/>
              </w:rPr>
              <w:t>语义学</w:t>
            </w:r>
          </w:p>
          <w:p w14:paraId="163DCAE9" w14:textId="3BEF0D3C" w:rsidR="00AC74E2" w:rsidRDefault="008C6957" w:rsidP="00D67724">
            <w:pPr>
              <w:pStyle w:val="DG0"/>
              <w:jc w:val="left"/>
              <w:rPr>
                <w:rFonts w:ascii="宋体" w:hAnsi="宋体" w:cs="Times New Roman"/>
              </w:rPr>
            </w:pPr>
            <w:r w:rsidRPr="00C80D17">
              <w:rPr>
                <w:rFonts w:ascii="宋体" w:hAnsi="宋体" w:cs="Times New Roman" w:hint="eastAsia"/>
              </w:rPr>
              <w:t>知识点：</w:t>
            </w:r>
            <w:r w:rsidR="00E97478">
              <w:rPr>
                <w:rFonts w:ascii="宋体" w:hAnsi="宋体" w:cs="Times New Roman" w:hint="eastAsia"/>
              </w:rPr>
              <w:t>知道</w:t>
            </w:r>
            <w:r w:rsidR="00AC74E2" w:rsidRPr="00AC74E2">
              <w:rPr>
                <w:rFonts w:ascii="宋体" w:hAnsi="宋体" w:cs="Times New Roman" w:hint="eastAsia"/>
              </w:rPr>
              <w:t>历时研究法、共时研究法、义素分析法；</w:t>
            </w:r>
            <w:r w:rsidR="00E97478">
              <w:rPr>
                <w:rFonts w:ascii="宋体" w:hAnsi="宋体" w:cs="Times New Roman" w:hint="eastAsia"/>
              </w:rPr>
              <w:t>理解并分析</w:t>
            </w:r>
            <w:r w:rsidR="00AC74E2" w:rsidRPr="00AC74E2">
              <w:rPr>
                <w:rFonts w:ascii="宋体" w:hAnsi="宋体" w:cs="Times New Roman" w:hint="eastAsia"/>
              </w:rPr>
              <w:t>跨文化的语义差异</w:t>
            </w:r>
          </w:p>
          <w:p w14:paraId="770B1004" w14:textId="5C4F9CBB" w:rsidR="008C6957" w:rsidRPr="00C80D17" w:rsidRDefault="008C6957" w:rsidP="00D67724">
            <w:pPr>
              <w:pStyle w:val="DG0"/>
              <w:jc w:val="left"/>
              <w:rPr>
                <w:rFonts w:ascii="宋体" w:hAnsi="宋体" w:cs="Times New Roman"/>
              </w:rPr>
            </w:pPr>
            <w:r w:rsidRPr="00C80D17">
              <w:rPr>
                <w:rFonts w:ascii="宋体" w:hAnsi="宋体" w:cs="Times New Roman" w:hint="eastAsia"/>
              </w:rPr>
              <w:t>能力要求:</w:t>
            </w:r>
            <w:r w:rsidR="00AC74E2">
              <w:rPr>
                <w:rFonts w:hint="eastAsia"/>
              </w:rPr>
              <w:t xml:space="preserve"> </w:t>
            </w:r>
            <w:r w:rsidR="00AC74E2" w:rsidRPr="00AC74E2">
              <w:rPr>
                <w:rFonts w:ascii="宋体" w:hAnsi="宋体" w:cs="Times New Roman" w:hint="eastAsia"/>
              </w:rPr>
              <w:t>了解语义不同研究方法的使用；分析中德文化差异对语义的影响</w:t>
            </w:r>
          </w:p>
          <w:p w14:paraId="7E726562" w14:textId="07CA8B91" w:rsidR="008C6957" w:rsidRPr="001D0562" w:rsidRDefault="008C6957" w:rsidP="00D67724">
            <w:pPr>
              <w:pStyle w:val="DG0"/>
              <w:jc w:val="left"/>
              <w:rPr>
                <w:rFonts w:asciiTheme="minorEastAsia" w:eastAsiaTheme="minorEastAsia" w:hAnsiTheme="minorEastAsia" w:cs="Times New Roman"/>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Pr>
                <w:rFonts w:ascii="宋体" w:hAnsi="宋体" w:cs="Times New Roman"/>
              </w:rPr>
              <w:t xml:space="preserve"> </w:t>
            </w:r>
            <w:r w:rsidR="00AC74E2">
              <w:rPr>
                <w:rFonts w:ascii="宋体" w:hAnsi="宋体" w:cs="Times New Roman" w:hint="eastAsia"/>
              </w:rPr>
              <w:t>运用</w:t>
            </w:r>
            <w:r w:rsidR="00AC74E2" w:rsidRPr="00AC74E2">
              <w:rPr>
                <w:rFonts w:ascii="宋体" w:hAnsi="宋体" w:cs="Times New Roman" w:hint="eastAsia"/>
              </w:rPr>
              <w:t>义素分析法</w:t>
            </w:r>
            <w:r w:rsidR="00AC74E2">
              <w:rPr>
                <w:rFonts w:ascii="宋体" w:hAnsi="宋体" w:cs="Times New Roman" w:hint="eastAsia"/>
              </w:rPr>
              <w:t>辨别近义词</w:t>
            </w:r>
          </w:p>
        </w:tc>
      </w:tr>
      <w:tr w:rsidR="008C6957" w14:paraId="3511E6C1" w14:textId="77777777" w:rsidTr="00D67724">
        <w:tc>
          <w:tcPr>
            <w:tcW w:w="8276" w:type="dxa"/>
          </w:tcPr>
          <w:p w14:paraId="66A3A62B" w14:textId="43F7055C" w:rsidR="00AC74E2" w:rsidRDefault="00AC74E2" w:rsidP="00D67724">
            <w:pPr>
              <w:pStyle w:val="DG0"/>
              <w:jc w:val="left"/>
              <w:rPr>
                <w:rFonts w:cs="Times New Roman"/>
                <w:lang w:val="de-DE"/>
              </w:rPr>
            </w:pPr>
            <w:r>
              <w:rPr>
                <w:rFonts w:cs="Times New Roman" w:hint="eastAsia"/>
                <w:lang w:val="de-DE"/>
              </w:rPr>
              <w:t>第六章</w:t>
            </w:r>
            <w:r>
              <w:rPr>
                <w:rFonts w:cs="Times New Roman" w:hint="eastAsia"/>
                <w:lang w:val="de-DE"/>
              </w:rPr>
              <w:t xml:space="preserve"> </w:t>
            </w:r>
            <w:r>
              <w:rPr>
                <w:rFonts w:cs="Times New Roman" w:hint="eastAsia"/>
                <w:lang w:val="de-DE"/>
              </w:rPr>
              <w:t>语用学</w:t>
            </w:r>
          </w:p>
          <w:p w14:paraId="45D69F24" w14:textId="20A31A88" w:rsidR="00AC74E2" w:rsidRDefault="008C6957" w:rsidP="00D67724">
            <w:pPr>
              <w:pStyle w:val="DG0"/>
              <w:jc w:val="left"/>
              <w:rPr>
                <w:rFonts w:ascii="宋体" w:hAnsi="宋体" w:cs="Times New Roman"/>
              </w:rPr>
            </w:pPr>
            <w:r w:rsidRPr="00C80D17">
              <w:rPr>
                <w:rFonts w:ascii="宋体" w:hAnsi="宋体" w:cs="Times New Roman" w:hint="eastAsia"/>
              </w:rPr>
              <w:t>知识点：</w:t>
            </w:r>
            <w:r w:rsidR="00E97478">
              <w:rPr>
                <w:rFonts w:ascii="宋体" w:hAnsi="宋体" w:cs="Times New Roman" w:hint="eastAsia"/>
              </w:rPr>
              <w:t>知道</w:t>
            </w:r>
            <w:r w:rsidR="00AC74E2" w:rsidRPr="00AC74E2">
              <w:rPr>
                <w:rFonts w:ascii="宋体" w:hAnsi="宋体" w:cs="Times New Roman" w:hint="eastAsia"/>
              </w:rPr>
              <w:t>语境和语义</w:t>
            </w:r>
            <w:r w:rsidR="00E97478">
              <w:rPr>
                <w:rFonts w:ascii="宋体" w:hAnsi="宋体" w:cs="Times New Roman" w:hint="eastAsia"/>
              </w:rPr>
              <w:t>的概念</w:t>
            </w:r>
            <w:r w:rsidR="00AC74E2" w:rsidRPr="00AC74E2">
              <w:rPr>
                <w:rFonts w:ascii="宋体" w:hAnsi="宋体" w:cs="Times New Roman" w:hint="eastAsia"/>
              </w:rPr>
              <w:t>；</w:t>
            </w:r>
            <w:r w:rsidR="00E97478">
              <w:rPr>
                <w:rFonts w:ascii="宋体" w:hAnsi="宋体" w:cs="Times New Roman" w:hint="eastAsia"/>
              </w:rPr>
              <w:t>理解Grice的</w:t>
            </w:r>
            <w:r w:rsidR="00AC74E2" w:rsidRPr="00AC74E2">
              <w:rPr>
                <w:rFonts w:ascii="宋体" w:hAnsi="宋体" w:cs="Times New Roman" w:hint="eastAsia"/>
              </w:rPr>
              <w:t>会话含义</w:t>
            </w:r>
            <w:r w:rsidR="00E97478">
              <w:rPr>
                <w:rFonts w:ascii="宋体" w:hAnsi="宋体" w:cs="Times New Roman" w:hint="eastAsia"/>
              </w:rPr>
              <w:t>理论</w:t>
            </w:r>
            <w:r w:rsidR="00AC74E2" w:rsidRPr="00AC74E2">
              <w:rPr>
                <w:rFonts w:ascii="宋体" w:hAnsi="宋体" w:cs="Times New Roman" w:hint="eastAsia"/>
              </w:rPr>
              <w:t>；</w:t>
            </w:r>
            <w:r w:rsidR="00E97478">
              <w:rPr>
                <w:rFonts w:ascii="宋体" w:hAnsi="宋体" w:cs="Times New Roman" w:hint="eastAsia"/>
              </w:rPr>
              <w:t>分析</w:t>
            </w:r>
            <w:r w:rsidR="00AC74E2" w:rsidRPr="00AC74E2">
              <w:rPr>
                <w:rFonts w:ascii="宋体" w:hAnsi="宋体" w:cs="Times New Roman" w:hint="eastAsia"/>
              </w:rPr>
              <w:t>语用学对德语语法的指导意义</w:t>
            </w:r>
          </w:p>
          <w:p w14:paraId="6EEE6E07" w14:textId="1FED9F98" w:rsidR="008C6957" w:rsidRPr="00C80D17" w:rsidRDefault="008C6957" w:rsidP="00D67724">
            <w:pPr>
              <w:pStyle w:val="DG0"/>
              <w:jc w:val="left"/>
              <w:rPr>
                <w:rFonts w:ascii="宋体" w:hAnsi="宋体" w:cs="Times New Roman"/>
              </w:rPr>
            </w:pPr>
            <w:r w:rsidRPr="00C80D17">
              <w:rPr>
                <w:rFonts w:ascii="宋体" w:hAnsi="宋体" w:cs="Times New Roman" w:hint="eastAsia"/>
              </w:rPr>
              <w:t>能力要求:</w:t>
            </w:r>
            <w:r w:rsidR="00AC74E2">
              <w:rPr>
                <w:rFonts w:hint="eastAsia"/>
              </w:rPr>
              <w:t xml:space="preserve"> </w:t>
            </w:r>
            <w:r w:rsidR="00AC74E2" w:rsidRPr="00AC74E2">
              <w:rPr>
                <w:rFonts w:ascii="宋体" w:hAnsi="宋体" w:cs="Times New Roman" w:hint="eastAsia"/>
              </w:rPr>
              <w:t>掌握通过具体情境分析语义的方法和技巧</w:t>
            </w:r>
          </w:p>
          <w:p w14:paraId="4BFFF2C9" w14:textId="5F929EBF" w:rsidR="008C6957" w:rsidRPr="00521539" w:rsidRDefault="008C6957" w:rsidP="00D67724">
            <w:pPr>
              <w:pStyle w:val="DG0"/>
              <w:jc w:val="left"/>
              <w:rPr>
                <w:rFonts w:cs="Times New Roman"/>
                <w:lang w:val="de-DE"/>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Pr>
                <w:rFonts w:hint="eastAsia"/>
              </w:rPr>
              <w:t xml:space="preserve"> </w:t>
            </w:r>
            <w:r w:rsidR="00AC74E2">
              <w:rPr>
                <w:rFonts w:hint="eastAsia"/>
              </w:rPr>
              <w:t>理解并运用</w:t>
            </w:r>
            <w:r w:rsidR="00AC74E2" w:rsidRPr="00AC74E2">
              <w:rPr>
                <w:rFonts w:hint="eastAsia"/>
              </w:rPr>
              <w:t>格莱斯合作原则的四项准则</w:t>
            </w:r>
          </w:p>
        </w:tc>
      </w:tr>
      <w:tr w:rsidR="008C6957" w14:paraId="2298CD75" w14:textId="77777777" w:rsidTr="00D67724">
        <w:tc>
          <w:tcPr>
            <w:tcW w:w="8276" w:type="dxa"/>
          </w:tcPr>
          <w:p w14:paraId="73436F30" w14:textId="4695FC85" w:rsidR="00AC74E2" w:rsidRDefault="00AC74E2" w:rsidP="00D67724">
            <w:pPr>
              <w:pStyle w:val="DG0"/>
              <w:jc w:val="left"/>
              <w:rPr>
                <w:rFonts w:cs="Times New Roman"/>
                <w:lang w:val="de-DE"/>
              </w:rPr>
            </w:pPr>
            <w:r>
              <w:rPr>
                <w:rFonts w:cs="Times New Roman" w:hint="eastAsia"/>
                <w:lang w:val="de-DE"/>
              </w:rPr>
              <w:t>第七章</w:t>
            </w:r>
            <w:r>
              <w:rPr>
                <w:rFonts w:cs="Times New Roman" w:hint="eastAsia"/>
                <w:lang w:val="de-DE"/>
              </w:rPr>
              <w:t xml:space="preserve"> </w:t>
            </w:r>
            <w:r>
              <w:rPr>
                <w:rFonts w:cs="Times New Roman" w:hint="eastAsia"/>
                <w:lang w:val="de-DE"/>
              </w:rPr>
              <w:t>词法学</w:t>
            </w:r>
          </w:p>
          <w:p w14:paraId="66DD1D3C" w14:textId="6B4EB4ED" w:rsidR="00AC74E2" w:rsidRDefault="008C6957" w:rsidP="00D67724">
            <w:pPr>
              <w:pStyle w:val="DG0"/>
              <w:jc w:val="left"/>
              <w:rPr>
                <w:rFonts w:ascii="宋体" w:hAnsi="宋体" w:cs="Times New Roman"/>
              </w:rPr>
            </w:pPr>
            <w:r w:rsidRPr="00C80D17">
              <w:rPr>
                <w:rFonts w:ascii="宋体" w:hAnsi="宋体" w:cs="Times New Roman" w:hint="eastAsia"/>
              </w:rPr>
              <w:t>知识点：</w:t>
            </w:r>
            <w:r w:rsidR="00E97478">
              <w:rPr>
                <w:rFonts w:ascii="宋体" w:hAnsi="宋体" w:cs="Times New Roman" w:hint="eastAsia"/>
              </w:rPr>
              <w:t>知道</w:t>
            </w:r>
            <w:r w:rsidR="00AC74E2" w:rsidRPr="00AC74E2">
              <w:rPr>
                <w:rFonts w:ascii="宋体" w:hAnsi="宋体" w:cs="Times New Roman" w:hint="eastAsia"/>
              </w:rPr>
              <w:t>语素</w:t>
            </w:r>
            <w:r w:rsidR="00E97478">
              <w:rPr>
                <w:rFonts w:ascii="宋体" w:hAnsi="宋体" w:cs="Times New Roman" w:hint="eastAsia"/>
              </w:rPr>
              <w:t>的概念</w:t>
            </w:r>
            <w:r w:rsidR="00AC74E2" w:rsidRPr="00AC74E2">
              <w:rPr>
                <w:rFonts w:ascii="宋体" w:hAnsi="宋体" w:cs="Times New Roman" w:hint="eastAsia"/>
              </w:rPr>
              <w:t>以及分类</w:t>
            </w:r>
            <w:r w:rsidR="00E97478">
              <w:rPr>
                <w:rFonts w:ascii="宋体" w:hAnsi="宋体" w:cs="Times New Roman" w:hint="eastAsia"/>
              </w:rPr>
              <w:t>；知道</w:t>
            </w:r>
            <w:r w:rsidR="00AC74E2" w:rsidRPr="00AC74E2">
              <w:rPr>
                <w:rFonts w:ascii="宋体" w:hAnsi="宋体" w:cs="Times New Roman" w:hint="eastAsia"/>
              </w:rPr>
              <w:t>德语构词</w:t>
            </w:r>
            <w:r w:rsidR="00E97478">
              <w:rPr>
                <w:rFonts w:ascii="宋体" w:hAnsi="宋体" w:cs="Times New Roman" w:hint="eastAsia"/>
              </w:rPr>
              <w:t>的基本类型；分析</w:t>
            </w:r>
            <w:r w:rsidR="00AC74E2" w:rsidRPr="00AC74E2">
              <w:rPr>
                <w:rFonts w:ascii="宋体" w:hAnsi="宋体" w:cs="Times New Roman" w:hint="eastAsia"/>
              </w:rPr>
              <w:t>汉德构词</w:t>
            </w:r>
            <w:r w:rsidR="00E97478">
              <w:rPr>
                <w:rFonts w:ascii="宋体" w:hAnsi="宋体" w:cs="Times New Roman" w:hint="eastAsia"/>
              </w:rPr>
              <w:t>方式的差别</w:t>
            </w:r>
          </w:p>
          <w:p w14:paraId="63D221CF" w14:textId="4F356344" w:rsidR="008C6957" w:rsidRPr="00C80D17" w:rsidRDefault="008C6957" w:rsidP="00D67724">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00AC74E2" w:rsidRPr="00AC74E2">
              <w:rPr>
                <w:rFonts w:ascii="宋体" w:hAnsi="宋体" w:cs="Times New Roman" w:hint="eastAsia"/>
              </w:rPr>
              <w:t>运用词法学知识更好地学习德语词汇</w:t>
            </w:r>
          </w:p>
          <w:p w14:paraId="0F67F7C4" w14:textId="758462FE" w:rsidR="008C6957" w:rsidRPr="00521539" w:rsidRDefault="008C6957" w:rsidP="00D67724">
            <w:pPr>
              <w:pStyle w:val="DG0"/>
              <w:jc w:val="left"/>
              <w:rPr>
                <w:rFonts w:cs="Times New Roman"/>
              </w:rPr>
            </w:pPr>
            <w:r w:rsidRPr="00C80D17">
              <w:rPr>
                <w:rFonts w:ascii="宋体" w:hAnsi="宋体" w:cs="Times New Roman" w:hint="eastAsia"/>
              </w:rPr>
              <w:lastRenderedPageBreak/>
              <w:t>教学</w:t>
            </w:r>
            <w:r w:rsidRPr="00C80D17">
              <w:rPr>
                <w:rFonts w:ascii="宋体" w:hAnsi="宋体" w:cs="Times New Roman"/>
              </w:rPr>
              <w:t>难点</w:t>
            </w:r>
            <w:r w:rsidRPr="00C80D17">
              <w:rPr>
                <w:rFonts w:ascii="宋体" w:hAnsi="宋体" w:cs="Times New Roman" w:hint="eastAsia"/>
              </w:rPr>
              <w:t>:</w:t>
            </w:r>
            <w:r>
              <w:rPr>
                <w:rFonts w:ascii="宋体" w:hAnsi="宋体" w:cs="Times New Roman"/>
              </w:rPr>
              <w:t xml:space="preserve"> </w:t>
            </w:r>
            <w:r w:rsidR="00AC74E2">
              <w:rPr>
                <w:rFonts w:ascii="宋体" w:hAnsi="宋体" w:cs="Times New Roman" w:hint="eastAsia"/>
              </w:rPr>
              <w:t>分析</w:t>
            </w:r>
            <w:r w:rsidR="00AC74E2" w:rsidRPr="00AC74E2">
              <w:rPr>
                <w:rFonts w:ascii="宋体" w:hAnsi="宋体" w:cs="Times New Roman" w:hint="eastAsia"/>
              </w:rPr>
              <w:t>汉德构词方式的不同点</w:t>
            </w:r>
          </w:p>
        </w:tc>
      </w:tr>
      <w:tr w:rsidR="008C6957" w14:paraId="2BC2B7E9" w14:textId="77777777" w:rsidTr="00D67724">
        <w:tc>
          <w:tcPr>
            <w:tcW w:w="8276" w:type="dxa"/>
          </w:tcPr>
          <w:p w14:paraId="5B0EBE45" w14:textId="3CC42433" w:rsidR="008C6957" w:rsidRDefault="00AC74E2" w:rsidP="00D67724">
            <w:pPr>
              <w:pStyle w:val="DG0"/>
              <w:jc w:val="left"/>
              <w:rPr>
                <w:rFonts w:cs="Times New Roman"/>
                <w:lang w:val="de-DE"/>
              </w:rPr>
            </w:pPr>
            <w:r>
              <w:rPr>
                <w:rFonts w:cs="Times New Roman" w:hint="eastAsia"/>
                <w:lang w:val="de-DE"/>
              </w:rPr>
              <w:lastRenderedPageBreak/>
              <w:t>第八章</w:t>
            </w:r>
            <w:r>
              <w:rPr>
                <w:rFonts w:cs="Times New Roman" w:hint="eastAsia"/>
                <w:lang w:val="de-DE"/>
              </w:rPr>
              <w:t xml:space="preserve"> </w:t>
            </w:r>
            <w:r>
              <w:rPr>
                <w:rFonts w:cs="Times New Roman" w:hint="eastAsia"/>
                <w:lang w:val="de-DE"/>
              </w:rPr>
              <w:t>句法学</w:t>
            </w:r>
          </w:p>
          <w:p w14:paraId="3C519CD8" w14:textId="2337B1AA" w:rsidR="00AC74E2" w:rsidRPr="00AC74E2" w:rsidRDefault="008C6957" w:rsidP="00D67724">
            <w:pPr>
              <w:pStyle w:val="DG0"/>
              <w:jc w:val="left"/>
              <w:rPr>
                <w:rFonts w:ascii="宋体" w:hAnsi="宋体" w:cs="Times New Roman"/>
              </w:rPr>
            </w:pPr>
            <w:r w:rsidRPr="00AC74E2">
              <w:rPr>
                <w:rFonts w:ascii="宋体" w:hAnsi="宋体" w:cs="Times New Roman" w:hint="eastAsia"/>
              </w:rPr>
              <w:t>知识点：</w:t>
            </w:r>
            <w:r w:rsidR="00E97478">
              <w:rPr>
                <w:rFonts w:ascii="宋体" w:hAnsi="宋体" w:cs="Times New Roman" w:hint="eastAsia"/>
              </w:rPr>
              <w:t>知道</w:t>
            </w:r>
            <w:r w:rsidR="00AC74E2" w:rsidRPr="00AC74E2">
              <w:rPr>
                <w:rFonts w:ascii="宋体" w:hAnsi="宋体" w:cs="Times New Roman" w:hint="eastAsia"/>
              </w:rPr>
              <w:t>词类</w:t>
            </w:r>
            <w:r w:rsidR="00E97478">
              <w:rPr>
                <w:rFonts w:ascii="宋体" w:hAnsi="宋体" w:cs="Times New Roman" w:hint="eastAsia"/>
              </w:rPr>
              <w:t>的划分</w:t>
            </w:r>
            <w:r w:rsidR="00AC74E2" w:rsidRPr="00AC74E2">
              <w:rPr>
                <w:rFonts w:ascii="宋体" w:hAnsi="宋体" w:cs="Times New Roman" w:hint="eastAsia"/>
              </w:rPr>
              <w:t>及其句法功能；</w:t>
            </w:r>
            <w:r w:rsidR="00E97478">
              <w:rPr>
                <w:rFonts w:ascii="宋体" w:hAnsi="宋体" w:cs="Times New Roman" w:hint="eastAsia"/>
              </w:rPr>
              <w:t>知道</w:t>
            </w:r>
            <w:r w:rsidR="00AC74E2" w:rsidRPr="00AC74E2">
              <w:rPr>
                <w:rFonts w:ascii="宋体" w:hAnsi="宋体" w:cs="Times New Roman" w:hint="eastAsia"/>
              </w:rPr>
              <w:t>德语句子语序</w:t>
            </w:r>
            <w:r w:rsidR="00E97478">
              <w:rPr>
                <w:rFonts w:ascii="宋体" w:hAnsi="宋体" w:cs="Times New Roman" w:hint="eastAsia"/>
              </w:rPr>
              <w:t>的特点</w:t>
            </w:r>
            <w:r w:rsidR="00AC74E2" w:rsidRPr="00AC74E2">
              <w:rPr>
                <w:rFonts w:ascii="宋体" w:hAnsi="宋体" w:cs="Times New Roman" w:hint="eastAsia"/>
              </w:rPr>
              <w:t>；</w:t>
            </w:r>
            <w:r w:rsidR="00E97478">
              <w:rPr>
                <w:rFonts w:ascii="宋体" w:hAnsi="宋体" w:cs="Times New Roman" w:hint="eastAsia"/>
              </w:rPr>
              <w:t>分析</w:t>
            </w:r>
            <w:r w:rsidR="00AC74E2" w:rsidRPr="00AC74E2">
              <w:rPr>
                <w:rFonts w:ascii="宋体" w:hAnsi="宋体" w:cs="Times New Roman" w:hint="eastAsia"/>
              </w:rPr>
              <w:t>汉德语法特点</w:t>
            </w:r>
            <w:r w:rsidR="00E97478">
              <w:rPr>
                <w:rFonts w:ascii="宋体" w:hAnsi="宋体" w:cs="Times New Roman" w:hint="eastAsia"/>
              </w:rPr>
              <w:t>的差异及其</w:t>
            </w:r>
            <w:r w:rsidR="00AC74E2" w:rsidRPr="00AC74E2">
              <w:rPr>
                <w:rFonts w:ascii="宋体" w:hAnsi="宋体" w:cs="Times New Roman" w:hint="eastAsia"/>
              </w:rPr>
              <w:t>文化根基</w:t>
            </w:r>
          </w:p>
          <w:p w14:paraId="000DD088" w14:textId="77777777" w:rsidR="00AC74E2" w:rsidRDefault="008C6957" w:rsidP="00D67724">
            <w:pPr>
              <w:rPr>
                <w:rFonts w:cs="Times New Roman"/>
                <w:color w:val="000000"/>
                <w:sz w:val="21"/>
                <w:szCs w:val="21"/>
              </w:rPr>
            </w:pPr>
            <w:r w:rsidRPr="00AC74E2">
              <w:rPr>
                <w:rFonts w:cs="Times New Roman" w:hint="eastAsia"/>
                <w:sz w:val="21"/>
                <w:szCs w:val="21"/>
              </w:rPr>
              <w:t>能力要求:</w:t>
            </w:r>
            <w:r w:rsidR="00AC74E2">
              <w:rPr>
                <w:rFonts w:hint="eastAsia"/>
              </w:rPr>
              <w:t xml:space="preserve"> </w:t>
            </w:r>
            <w:r w:rsidR="00AC74E2" w:rsidRPr="00AC74E2">
              <w:rPr>
                <w:rFonts w:cs="Times New Roman" w:hint="eastAsia"/>
                <w:color w:val="000000"/>
                <w:sz w:val="21"/>
                <w:szCs w:val="21"/>
              </w:rPr>
              <w:t>了解主要的句法理论，熟练掌握德语的语法一致性，培养德语句法思维</w:t>
            </w:r>
          </w:p>
          <w:p w14:paraId="46043DC6" w14:textId="18A82885" w:rsidR="008C6957" w:rsidRPr="00A70904" w:rsidRDefault="008C6957" w:rsidP="00D67724">
            <w:pPr>
              <w:rPr>
                <w:rFonts w:cs="黑体"/>
                <w:sz w:val="21"/>
                <w:szCs w:val="21"/>
              </w:rPr>
            </w:pPr>
            <w:r w:rsidRPr="00C80D17">
              <w:rPr>
                <w:rFonts w:cs="Times New Roman" w:hint="eastAsia"/>
                <w:sz w:val="21"/>
                <w:szCs w:val="21"/>
              </w:rPr>
              <w:t>教学</w:t>
            </w:r>
            <w:r w:rsidRPr="00C80D17">
              <w:rPr>
                <w:rFonts w:cs="Times New Roman"/>
                <w:sz w:val="21"/>
                <w:szCs w:val="21"/>
              </w:rPr>
              <w:t>难点</w:t>
            </w:r>
            <w:r w:rsidRPr="00C80D17">
              <w:rPr>
                <w:rFonts w:cs="Times New Roman" w:hint="eastAsia"/>
                <w:sz w:val="21"/>
                <w:szCs w:val="21"/>
              </w:rPr>
              <w:t>:</w:t>
            </w:r>
            <w:r>
              <w:rPr>
                <w:rFonts w:cs="Times New Roman"/>
                <w:sz w:val="21"/>
                <w:szCs w:val="21"/>
              </w:rPr>
              <w:t xml:space="preserve"> </w:t>
            </w:r>
            <w:r w:rsidR="00AC74E2" w:rsidRPr="00AC74E2">
              <w:rPr>
                <w:rFonts w:cs="Times New Roman" w:hint="eastAsia"/>
                <w:sz w:val="21"/>
                <w:szCs w:val="21"/>
              </w:rPr>
              <w:t>理解变位、变格的语法意义</w:t>
            </w:r>
          </w:p>
        </w:tc>
      </w:tr>
      <w:tr w:rsidR="008C6957" w:rsidRPr="00A70904" w14:paraId="1012BC55" w14:textId="77777777" w:rsidTr="00D67724">
        <w:tc>
          <w:tcPr>
            <w:tcW w:w="8276" w:type="dxa"/>
          </w:tcPr>
          <w:p w14:paraId="68163D75" w14:textId="414CC7D6" w:rsidR="008C6957" w:rsidRDefault="00AC74E2" w:rsidP="00D67724">
            <w:pPr>
              <w:pStyle w:val="DG0"/>
              <w:jc w:val="left"/>
              <w:rPr>
                <w:rFonts w:cs="Times New Roman"/>
                <w:lang w:val="de-DE"/>
              </w:rPr>
            </w:pPr>
            <w:r>
              <w:rPr>
                <w:rFonts w:cs="Times New Roman" w:hint="eastAsia"/>
                <w:lang w:val="de-DE"/>
              </w:rPr>
              <w:t>第九章</w:t>
            </w:r>
            <w:r>
              <w:rPr>
                <w:rFonts w:cs="Times New Roman" w:hint="eastAsia"/>
                <w:lang w:val="de-DE"/>
              </w:rPr>
              <w:t xml:space="preserve"> </w:t>
            </w:r>
            <w:r>
              <w:rPr>
                <w:rFonts w:cs="Times New Roman" w:hint="eastAsia"/>
                <w:lang w:val="de-DE"/>
              </w:rPr>
              <w:t>篇章语言学</w:t>
            </w:r>
          </w:p>
          <w:p w14:paraId="3ADBB2F5" w14:textId="3F589DBA" w:rsidR="00AC74E2" w:rsidRDefault="008C6957" w:rsidP="00D67724">
            <w:pPr>
              <w:pStyle w:val="DG0"/>
              <w:jc w:val="left"/>
              <w:rPr>
                <w:rFonts w:ascii="宋体" w:hAnsi="宋体" w:cs="Times New Roman"/>
              </w:rPr>
            </w:pPr>
            <w:r w:rsidRPr="00C80D17">
              <w:rPr>
                <w:rFonts w:ascii="宋体" w:hAnsi="宋体" w:cs="Times New Roman" w:hint="eastAsia"/>
              </w:rPr>
              <w:t>知识点：</w:t>
            </w:r>
            <w:r w:rsidR="00E97478">
              <w:rPr>
                <w:rFonts w:ascii="宋体" w:hAnsi="宋体" w:cs="Times New Roman" w:hint="eastAsia"/>
              </w:rPr>
              <w:t>知道</w:t>
            </w:r>
            <w:r w:rsidR="00AC74E2" w:rsidRPr="00AC74E2">
              <w:rPr>
                <w:rFonts w:ascii="宋体" w:hAnsi="宋体" w:cs="Times New Roman" w:hint="eastAsia"/>
              </w:rPr>
              <w:t>篇章的表层结构、深层结构</w:t>
            </w:r>
            <w:r w:rsidR="00E97478">
              <w:rPr>
                <w:rFonts w:ascii="宋体" w:hAnsi="宋体" w:cs="Times New Roman" w:hint="eastAsia"/>
              </w:rPr>
              <w:t>的表现形式；知道</w:t>
            </w:r>
            <w:r w:rsidR="00AC74E2" w:rsidRPr="00AC74E2">
              <w:rPr>
                <w:rFonts w:ascii="宋体" w:hAnsi="宋体" w:cs="Times New Roman" w:hint="eastAsia"/>
              </w:rPr>
              <w:t>主述题结构；</w:t>
            </w:r>
            <w:r w:rsidR="00E97478">
              <w:rPr>
                <w:rFonts w:ascii="宋体" w:hAnsi="宋体" w:cs="Times New Roman" w:hint="eastAsia"/>
              </w:rPr>
              <w:t>理解</w:t>
            </w:r>
            <w:r w:rsidR="00AC74E2" w:rsidRPr="00AC74E2">
              <w:rPr>
                <w:rFonts w:ascii="宋体" w:hAnsi="宋体" w:cs="Times New Roman" w:hint="eastAsia"/>
              </w:rPr>
              <w:t>篇章是交际行为</w:t>
            </w:r>
          </w:p>
          <w:p w14:paraId="132FDC79" w14:textId="77777777" w:rsidR="00AD5242" w:rsidRDefault="008C6957" w:rsidP="00D67724">
            <w:pPr>
              <w:pStyle w:val="DG0"/>
              <w:jc w:val="left"/>
              <w:rPr>
                <w:rFonts w:ascii="宋体" w:hAnsi="宋体" w:cs="Times New Roman"/>
              </w:rPr>
            </w:pPr>
            <w:r w:rsidRPr="00C80D17">
              <w:rPr>
                <w:rFonts w:ascii="宋体" w:hAnsi="宋体" w:cs="Times New Roman" w:hint="eastAsia"/>
              </w:rPr>
              <w:t>能力要求:</w:t>
            </w:r>
            <w:r w:rsidR="00AD5242">
              <w:rPr>
                <w:rFonts w:hint="eastAsia"/>
              </w:rPr>
              <w:t xml:space="preserve"> </w:t>
            </w:r>
            <w:r w:rsidR="00AD5242" w:rsidRPr="00AD5242">
              <w:rPr>
                <w:rFonts w:ascii="宋体" w:hAnsi="宋体" w:cs="Times New Roman" w:hint="eastAsia"/>
              </w:rPr>
              <w:t>了解篇章的表面结构和深层结构，能够运用主述题理论分析句子</w:t>
            </w:r>
          </w:p>
          <w:p w14:paraId="28924FF9" w14:textId="57B56392" w:rsidR="008C6957" w:rsidRPr="00A70904" w:rsidRDefault="008C6957" w:rsidP="00D67724">
            <w:pPr>
              <w:pStyle w:val="DG0"/>
              <w:jc w:val="left"/>
              <w:rPr>
                <w:rFonts w:cs="Times New Roman"/>
                <w:lang w:val="de-DE"/>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Pr>
                <w:rFonts w:hint="eastAsia"/>
              </w:rPr>
              <w:t xml:space="preserve"> </w:t>
            </w:r>
            <w:r w:rsidR="00AD5242" w:rsidRPr="00AD5242">
              <w:rPr>
                <w:rFonts w:ascii="宋体" w:hAnsi="宋体" w:cs="Times New Roman" w:hint="eastAsia"/>
              </w:rPr>
              <w:t>理解篇章的动态性特点</w:t>
            </w:r>
          </w:p>
        </w:tc>
      </w:tr>
    </w:tbl>
    <w:p w14:paraId="52354DC4" w14:textId="7D8E7154" w:rsidR="008B7448" w:rsidRPr="00305F23" w:rsidRDefault="008B7448" w:rsidP="00305F23">
      <w:pPr>
        <w:pStyle w:val="DG2"/>
        <w:spacing w:before="81" w:after="163"/>
      </w:pPr>
      <w:r w:rsidRPr="00305F23">
        <w:rPr>
          <w:rFonts w:hint="eastAsia"/>
        </w:rPr>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014"/>
        <w:gridCol w:w="1069"/>
        <w:gridCol w:w="1068"/>
        <w:gridCol w:w="1068"/>
        <w:gridCol w:w="1067"/>
      </w:tblGrid>
      <w:tr w:rsidR="00AD5242" w:rsidRPr="007C0BCE" w14:paraId="6E136B53" w14:textId="42A16C63" w:rsidTr="00B32474">
        <w:trPr>
          <w:trHeight w:val="794"/>
          <w:jc w:val="center"/>
        </w:trPr>
        <w:tc>
          <w:tcPr>
            <w:tcW w:w="4014" w:type="dxa"/>
            <w:tcBorders>
              <w:top w:val="single" w:sz="12" w:space="0" w:color="auto"/>
              <w:left w:val="single" w:sz="12" w:space="0" w:color="auto"/>
              <w:tl2br w:val="single" w:sz="4" w:space="0" w:color="auto"/>
            </w:tcBorders>
          </w:tcPr>
          <w:p w14:paraId="29966259" w14:textId="22257F0C" w:rsidR="00AD5242" w:rsidRPr="00E71319" w:rsidRDefault="00AD5242" w:rsidP="0057496F">
            <w:pPr>
              <w:pStyle w:val="DG"/>
              <w:ind w:firstLine="489"/>
              <w:jc w:val="right"/>
              <w:rPr>
                <w:szCs w:val="16"/>
              </w:rPr>
            </w:pPr>
            <w:r w:rsidRPr="00E71319">
              <w:rPr>
                <w:rFonts w:hint="eastAsia"/>
                <w:szCs w:val="16"/>
              </w:rPr>
              <w:t>课程目标</w:t>
            </w:r>
          </w:p>
          <w:p w14:paraId="0AE0367F" w14:textId="77777777" w:rsidR="00AD5242" w:rsidRDefault="00AD5242" w:rsidP="00AA4970">
            <w:pPr>
              <w:pStyle w:val="DG"/>
              <w:ind w:right="210"/>
              <w:jc w:val="left"/>
              <w:rPr>
                <w:szCs w:val="16"/>
              </w:rPr>
            </w:pPr>
          </w:p>
          <w:p w14:paraId="7E85CCEC" w14:textId="0EAFD738" w:rsidR="00AD5242" w:rsidRPr="00E71319" w:rsidRDefault="00AD5242" w:rsidP="00AA4970">
            <w:pPr>
              <w:pStyle w:val="DG"/>
              <w:ind w:right="210"/>
              <w:jc w:val="left"/>
              <w:rPr>
                <w:szCs w:val="16"/>
              </w:rPr>
            </w:pPr>
            <w:r w:rsidRPr="00E71319">
              <w:rPr>
                <w:rFonts w:hint="eastAsia"/>
                <w:szCs w:val="16"/>
              </w:rPr>
              <w:t>教学单元</w:t>
            </w:r>
          </w:p>
        </w:tc>
        <w:tc>
          <w:tcPr>
            <w:tcW w:w="1069" w:type="dxa"/>
            <w:tcBorders>
              <w:top w:val="single" w:sz="12" w:space="0" w:color="auto"/>
            </w:tcBorders>
            <w:vAlign w:val="center"/>
          </w:tcPr>
          <w:p w14:paraId="6598841B" w14:textId="5E4912E2" w:rsidR="00AD5242" w:rsidRPr="00E71319" w:rsidRDefault="00AD5242" w:rsidP="00AA4970">
            <w:pPr>
              <w:pStyle w:val="DG"/>
              <w:rPr>
                <w:szCs w:val="16"/>
              </w:rPr>
            </w:pPr>
            <w:r>
              <w:rPr>
                <w:rFonts w:hint="eastAsia"/>
                <w:szCs w:val="16"/>
              </w:rPr>
              <w:t>1</w:t>
            </w:r>
          </w:p>
        </w:tc>
        <w:tc>
          <w:tcPr>
            <w:tcW w:w="1068" w:type="dxa"/>
            <w:tcBorders>
              <w:top w:val="single" w:sz="12" w:space="0" w:color="auto"/>
            </w:tcBorders>
            <w:vAlign w:val="center"/>
          </w:tcPr>
          <w:p w14:paraId="5609833D" w14:textId="346646F6" w:rsidR="00AD5242" w:rsidRPr="00E71319" w:rsidRDefault="00AD5242" w:rsidP="00AA4970">
            <w:pPr>
              <w:pStyle w:val="DG"/>
              <w:rPr>
                <w:szCs w:val="16"/>
              </w:rPr>
            </w:pPr>
            <w:r>
              <w:rPr>
                <w:rFonts w:hint="eastAsia"/>
                <w:szCs w:val="16"/>
              </w:rPr>
              <w:t>2</w:t>
            </w:r>
          </w:p>
        </w:tc>
        <w:tc>
          <w:tcPr>
            <w:tcW w:w="1068" w:type="dxa"/>
            <w:tcBorders>
              <w:top w:val="single" w:sz="12" w:space="0" w:color="auto"/>
            </w:tcBorders>
            <w:vAlign w:val="center"/>
          </w:tcPr>
          <w:p w14:paraId="23C6C844" w14:textId="52BD238F" w:rsidR="00AD5242" w:rsidRPr="00E71319" w:rsidRDefault="00AD5242" w:rsidP="00AA4970">
            <w:pPr>
              <w:pStyle w:val="DG"/>
              <w:rPr>
                <w:szCs w:val="16"/>
              </w:rPr>
            </w:pPr>
            <w:r>
              <w:rPr>
                <w:rFonts w:hint="eastAsia"/>
                <w:szCs w:val="16"/>
              </w:rPr>
              <w:t>3</w:t>
            </w:r>
          </w:p>
        </w:tc>
        <w:tc>
          <w:tcPr>
            <w:tcW w:w="1067" w:type="dxa"/>
            <w:tcBorders>
              <w:top w:val="single" w:sz="12" w:space="0" w:color="auto"/>
            </w:tcBorders>
            <w:vAlign w:val="center"/>
          </w:tcPr>
          <w:p w14:paraId="33156666" w14:textId="3D09F6C5" w:rsidR="00AD5242" w:rsidRPr="00E71319" w:rsidRDefault="00AD5242" w:rsidP="00AA4970">
            <w:pPr>
              <w:pStyle w:val="DG"/>
              <w:rPr>
                <w:szCs w:val="16"/>
              </w:rPr>
            </w:pPr>
            <w:r>
              <w:rPr>
                <w:rFonts w:hint="eastAsia"/>
                <w:szCs w:val="16"/>
              </w:rPr>
              <w:t>4</w:t>
            </w:r>
          </w:p>
        </w:tc>
      </w:tr>
      <w:tr w:rsidR="00AD5242" w:rsidRPr="00A4262A" w14:paraId="219BBA36" w14:textId="596A31B3" w:rsidTr="00B32474">
        <w:trPr>
          <w:trHeight w:val="340"/>
          <w:jc w:val="center"/>
        </w:trPr>
        <w:tc>
          <w:tcPr>
            <w:tcW w:w="4014" w:type="dxa"/>
            <w:tcBorders>
              <w:left w:val="single" w:sz="12" w:space="0" w:color="auto"/>
            </w:tcBorders>
          </w:tcPr>
          <w:p w14:paraId="2FBDDB88" w14:textId="4BAA969F" w:rsidR="00AD5242" w:rsidRPr="00A4262A" w:rsidRDefault="00AD5242" w:rsidP="00A4262A">
            <w:pPr>
              <w:pStyle w:val="DG0"/>
              <w:jc w:val="left"/>
              <w:rPr>
                <w:rFonts w:cs="Times New Roman"/>
                <w:bCs/>
                <w:lang w:val="de-DE"/>
              </w:rPr>
            </w:pPr>
            <w:r>
              <w:rPr>
                <w:rFonts w:cs="Times New Roman" w:hint="eastAsia"/>
                <w:bCs/>
                <w:lang w:val="de-DE"/>
              </w:rPr>
              <w:t>第一章</w:t>
            </w:r>
            <w:r>
              <w:rPr>
                <w:rFonts w:cs="Times New Roman" w:hint="eastAsia"/>
                <w:bCs/>
                <w:lang w:val="de-DE"/>
              </w:rPr>
              <w:t xml:space="preserve"> </w:t>
            </w:r>
            <w:r>
              <w:rPr>
                <w:rFonts w:cs="Times New Roman" w:hint="eastAsia"/>
                <w:bCs/>
                <w:lang w:val="de-DE"/>
              </w:rPr>
              <w:t>绪论</w:t>
            </w:r>
          </w:p>
        </w:tc>
        <w:tc>
          <w:tcPr>
            <w:tcW w:w="1069" w:type="dxa"/>
            <w:vAlign w:val="center"/>
          </w:tcPr>
          <w:p w14:paraId="786ED503" w14:textId="694B5C17" w:rsidR="00AD5242" w:rsidRPr="00A4262A" w:rsidRDefault="00AD5242" w:rsidP="00AA4970">
            <w:pPr>
              <w:pStyle w:val="DG0"/>
              <w:rPr>
                <w:lang w:val="de-DE"/>
              </w:rPr>
            </w:pPr>
            <w:r w:rsidRPr="00DD5DBD">
              <w:rPr>
                <w:rFonts w:ascii="宋体" w:hAnsi="宋体"/>
                <w:color w:val="000000" w:themeColor="text1"/>
              </w:rPr>
              <w:t>√</w:t>
            </w:r>
          </w:p>
        </w:tc>
        <w:tc>
          <w:tcPr>
            <w:tcW w:w="1068" w:type="dxa"/>
            <w:vAlign w:val="center"/>
          </w:tcPr>
          <w:p w14:paraId="37943175" w14:textId="35452CEA" w:rsidR="00AD5242" w:rsidRPr="00A4262A" w:rsidRDefault="00AD5242" w:rsidP="00AA4970">
            <w:pPr>
              <w:pStyle w:val="DG0"/>
              <w:rPr>
                <w:lang w:val="de-DE"/>
              </w:rPr>
            </w:pPr>
          </w:p>
        </w:tc>
        <w:tc>
          <w:tcPr>
            <w:tcW w:w="1068" w:type="dxa"/>
            <w:vAlign w:val="center"/>
          </w:tcPr>
          <w:p w14:paraId="68F1D2A4" w14:textId="3703943C" w:rsidR="00AD5242" w:rsidRPr="00A4262A" w:rsidRDefault="00AD5242" w:rsidP="00AA4970">
            <w:pPr>
              <w:pStyle w:val="DG0"/>
              <w:rPr>
                <w:lang w:val="de-DE"/>
              </w:rPr>
            </w:pPr>
          </w:p>
        </w:tc>
        <w:tc>
          <w:tcPr>
            <w:tcW w:w="1067" w:type="dxa"/>
            <w:vAlign w:val="center"/>
          </w:tcPr>
          <w:p w14:paraId="20FC507B" w14:textId="41030F7E" w:rsidR="00AD5242" w:rsidRPr="00A4262A" w:rsidRDefault="00AD5242" w:rsidP="00AA4970">
            <w:pPr>
              <w:pStyle w:val="DG0"/>
              <w:rPr>
                <w:lang w:val="de-DE"/>
              </w:rPr>
            </w:pPr>
            <w:r w:rsidRPr="00DD5DBD">
              <w:rPr>
                <w:rFonts w:ascii="宋体" w:hAnsi="宋体"/>
                <w:color w:val="000000" w:themeColor="text1"/>
              </w:rPr>
              <w:t>√</w:t>
            </w:r>
          </w:p>
        </w:tc>
      </w:tr>
      <w:tr w:rsidR="00AD5242" w:rsidRPr="00A4262A" w14:paraId="2E9B56BD" w14:textId="0587C18D" w:rsidTr="00B32474">
        <w:trPr>
          <w:trHeight w:val="340"/>
          <w:jc w:val="center"/>
        </w:trPr>
        <w:tc>
          <w:tcPr>
            <w:tcW w:w="4014" w:type="dxa"/>
            <w:tcBorders>
              <w:left w:val="single" w:sz="12" w:space="0" w:color="auto"/>
            </w:tcBorders>
          </w:tcPr>
          <w:p w14:paraId="6E43803B" w14:textId="77C4FBE1" w:rsidR="00AD5242" w:rsidRPr="00A4262A" w:rsidRDefault="00AD5242" w:rsidP="00A4262A">
            <w:pPr>
              <w:pStyle w:val="DG0"/>
              <w:jc w:val="left"/>
              <w:rPr>
                <w:lang w:val="de-DE"/>
              </w:rPr>
            </w:pPr>
            <w:r w:rsidRPr="00AD5242">
              <w:rPr>
                <w:rFonts w:hint="eastAsia"/>
                <w:lang w:val="de-DE"/>
              </w:rPr>
              <w:t>第二章</w:t>
            </w:r>
            <w:r w:rsidRPr="00AD5242">
              <w:rPr>
                <w:lang w:val="de-DE"/>
              </w:rPr>
              <w:t xml:space="preserve"> </w:t>
            </w:r>
            <w:r w:rsidRPr="00AD5242">
              <w:rPr>
                <w:lang w:val="de-DE"/>
              </w:rPr>
              <w:t>语言的本质及功能</w:t>
            </w:r>
          </w:p>
        </w:tc>
        <w:tc>
          <w:tcPr>
            <w:tcW w:w="1069" w:type="dxa"/>
            <w:vAlign w:val="center"/>
          </w:tcPr>
          <w:p w14:paraId="3833F6F2" w14:textId="4A3A5092" w:rsidR="00AD5242" w:rsidRPr="00A4262A" w:rsidRDefault="00AD5242" w:rsidP="00AA4970">
            <w:pPr>
              <w:pStyle w:val="DG0"/>
              <w:rPr>
                <w:lang w:val="de-DE"/>
              </w:rPr>
            </w:pPr>
            <w:r w:rsidRPr="00DD5DBD">
              <w:rPr>
                <w:rFonts w:ascii="宋体" w:hAnsi="宋体"/>
                <w:color w:val="000000" w:themeColor="text1"/>
              </w:rPr>
              <w:t>√</w:t>
            </w:r>
          </w:p>
        </w:tc>
        <w:tc>
          <w:tcPr>
            <w:tcW w:w="1068" w:type="dxa"/>
            <w:vAlign w:val="center"/>
          </w:tcPr>
          <w:p w14:paraId="0FECAF07" w14:textId="55BE35C2" w:rsidR="00AD5242" w:rsidRPr="00A4262A" w:rsidRDefault="00AD5242" w:rsidP="00AA4970">
            <w:pPr>
              <w:pStyle w:val="DG0"/>
              <w:rPr>
                <w:lang w:val="de-DE"/>
              </w:rPr>
            </w:pPr>
            <w:r w:rsidRPr="00DD5DBD">
              <w:rPr>
                <w:rFonts w:ascii="宋体" w:hAnsi="宋体"/>
                <w:color w:val="000000" w:themeColor="text1"/>
              </w:rPr>
              <w:t>√</w:t>
            </w:r>
          </w:p>
        </w:tc>
        <w:tc>
          <w:tcPr>
            <w:tcW w:w="1068" w:type="dxa"/>
            <w:vAlign w:val="center"/>
          </w:tcPr>
          <w:p w14:paraId="22F64818" w14:textId="77777777" w:rsidR="00AD5242" w:rsidRPr="00A4262A" w:rsidRDefault="00AD5242" w:rsidP="00AA4970">
            <w:pPr>
              <w:pStyle w:val="DG0"/>
              <w:rPr>
                <w:lang w:val="de-DE"/>
              </w:rPr>
            </w:pPr>
          </w:p>
        </w:tc>
        <w:tc>
          <w:tcPr>
            <w:tcW w:w="1067" w:type="dxa"/>
            <w:vAlign w:val="center"/>
          </w:tcPr>
          <w:p w14:paraId="74FA59A3" w14:textId="2FE4A704" w:rsidR="00AD5242" w:rsidRPr="00A4262A" w:rsidRDefault="00AD5242" w:rsidP="00AA4970">
            <w:pPr>
              <w:pStyle w:val="DG0"/>
              <w:rPr>
                <w:lang w:val="de-DE"/>
              </w:rPr>
            </w:pPr>
          </w:p>
        </w:tc>
      </w:tr>
      <w:tr w:rsidR="00AD5242" w:rsidRPr="00A4262A" w14:paraId="4A1209EF" w14:textId="77777777" w:rsidTr="00B32474">
        <w:trPr>
          <w:trHeight w:val="340"/>
          <w:jc w:val="center"/>
        </w:trPr>
        <w:tc>
          <w:tcPr>
            <w:tcW w:w="4014" w:type="dxa"/>
            <w:tcBorders>
              <w:top w:val="single" w:sz="4" w:space="0" w:color="auto"/>
              <w:left w:val="single" w:sz="12" w:space="0" w:color="auto"/>
              <w:bottom w:val="single" w:sz="4" w:space="0" w:color="auto"/>
              <w:right w:val="single" w:sz="4" w:space="0" w:color="auto"/>
            </w:tcBorders>
          </w:tcPr>
          <w:p w14:paraId="36B6D8B2" w14:textId="66647356" w:rsidR="00AD5242" w:rsidRPr="00A4262A" w:rsidRDefault="00AD5242" w:rsidP="00A4262A">
            <w:pPr>
              <w:pStyle w:val="DG0"/>
              <w:jc w:val="left"/>
              <w:rPr>
                <w:lang w:val="de-DE"/>
              </w:rPr>
            </w:pPr>
            <w:r w:rsidRPr="00AD5242">
              <w:rPr>
                <w:rFonts w:hint="eastAsia"/>
                <w:lang w:val="de-DE"/>
              </w:rPr>
              <w:t>第三章</w:t>
            </w:r>
            <w:r w:rsidRPr="00AD5242">
              <w:rPr>
                <w:lang w:val="de-DE"/>
              </w:rPr>
              <w:t xml:space="preserve"> </w:t>
            </w:r>
            <w:r w:rsidRPr="00AD5242">
              <w:rPr>
                <w:lang w:val="de-DE"/>
              </w:rPr>
              <w:t>语音学和音位学</w:t>
            </w:r>
          </w:p>
        </w:tc>
        <w:tc>
          <w:tcPr>
            <w:tcW w:w="1069" w:type="dxa"/>
            <w:tcBorders>
              <w:top w:val="single" w:sz="4" w:space="0" w:color="auto"/>
              <w:left w:val="single" w:sz="4" w:space="0" w:color="auto"/>
              <w:bottom w:val="single" w:sz="4" w:space="0" w:color="auto"/>
              <w:right w:val="single" w:sz="4" w:space="0" w:color="auto"/>
            </w:tcBorders>
            <w:vAlign w:val="center"/>
          </w:tcPr>
          <w:p w14:paraId="1FA3FA02" w14:textId="24D9190C"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70BAF44B" w14:textId="37A2B102"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4F3ACBB8" w14:textId="7C69F2E1" w:rsidR="00AD5242" w:rsidRPr="00A4262A" w:rsidRDefault="00AD5242" w:rsidP="002A022B">
            <w:pPr>
              <w:pStyle w:val="DG0"/>
              <w:rPr>
                <w:lang w:val="de-DE"/>
              </w:rPr>
            </w:pPr>
          </w:p>
        </w:tc>
        <w:tc>
          <w:tcPr>
            <w:tcW w:w="1067" w:type="dxa"/>
            <w:tcBorders>
              <w:top w:val="single" w:sz="4" w:space="0" w:color="auto"/>
              <w:left w:val="single" w:sz="4" w:space="0" w:color="auto"/>
              <w:bottom w:val="single" w:sz="4" w:space="0" w:color="auto"/>
              <w:right w:val="single" w:sz="4" w:space="0" w:color="auto"/>
            </w:tcBorders>
            <w:vAlign w:val="center"/>
          </w:tcPr>
          <w:p w14:paraId="1DA63008" w14:textId="1D602E0E" w:rsidR="00AD5242" w:rsidRPr="00A4262A" w:rsidRDefault="00B32474" w:rsidP="002A022B">
            <w:pPr>
              <w:pStyle w:val="DG0"/>
              <w:rPr>
                <w:lang w:val="de-DE"/>
              </w:rPr>
            </w:pPr>
            <w:r w:rsidRPr="00B32474">
              <w:rPr>
                <w:rFonts w:hint="eastAsia"/>
                <w:lang w:val="de-DE"/>
              </w:rPr>
              <w:t>√</w:t>
            </w:r>
          </w:p>
        </w:tc>
      </w:tr>
      <w:tr w:rsidR="00AD5242" w:rsidRPr="00A4262A" w14:paraId="0CC2E4C7" w14:textId="77777777" w:rsidTr="00B32474">
        <w:trPr>
          <w:trHeight w:val="340"/>
          <w:jc w:val="center"/>
        </w:trPr>
        <w:tc>
          <w:tcPr>
            <w:tcW w:w="4014" w:type="dxa"/>
            <w:tcBorders>
              <w:top w:val="single" w:sz="4" w:space="0" w:color="auto"/>
              <w:left w:val="single" w:sz="12" w:space="0" w:color="auto"/>
              <w:bottom w:val="single" w:sz="4" w:space="0" w:color="auto"/>
              <w:right w:val="single" w:sz="4" w:space="0" w:color="auto"/>
            </w:tcBorders>
          </w:tcPr>
          <w:p w14:paraId="3113F9C8" w14:textId="2D317FA8" w:rsidR="00AD5242" w:rsidRPr="00A4262A" w:rsidRDefault="00AD5242" w:rsidP="00A4262A">
            <w:pPr>
              <w:pStyle w:val="DG0"/>
              <w:jc w:val="left"/>
              <w:rPr>
                <w:lang w:val="de-DE"/>
              </w:rPr>
            </w:pPr>
            <w:r>
              <w:rPr>
                <w:rFonts w:hint="eastAsia"/>
                <w:lang w:val="de-DE"/>
              </w:rPr>
              <w:t>第四章</w:t>
            </w:r>
            <w:r>
              <w:rPr>
                <w:rFonts w:hint="eastAsia"/>
                <w:lang w:val="de-DE"/>
              </w:rPr>
              <w:t xml:space="preserve"> </w:t>
            </w:r>
            <w:r>
              <w:rPr>
                <w:rFonts w:hint="eastAsia"/>
                <w:lang w:val="de-DE"/>
              </w:rPr>
              <w:t>符号和符号学</w:t>
            </w:r>
          </w:p>
        </w:tc>
        <w:tc>
          <w:tcPr>
            <w:tcW w:w="1069" w:type="dxa"/>
            <w:tcBorders>
              <w:top w:val="single" w:sz="4" w:space="0" w:color="auto"/>
              <w:left w:val="single" w:sz="4" w:space="0" w:color="auto"/>
              <w:bottom w:val="single" w:sz="4" w:space="0" w:color="auto"/>
              <w:right w:val="single" w:sz="4" w:space="0" w:color="auto"/>
            </w:tcBorders>
            <w:vAlign w:val="center"/>
          </w:tcPr>
          <w:p w14:paraId="66622CF8" w14:textId="776D76C9"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5F641297" w14:textId="3D72EDC9"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1D2A054C" w14:textId="0797A098" w:rsidR="00AD5242" w:rsidRPr="00A4262A" w:rsidRDefault="00AD5242" w:rsidP="002A022B">
            <w:pPr>
              <w:pStyle w:val="DG0"/>
              <w:rPr>
                <w:lang w:val="de-DE"/>
              </w:rPr>
            </w:pPr>
          </w:p>
        </w:tc>
        <w:tc>
          <w:tcPr>
            <w:tcW w:w="1067" w:type="dxa"/>
            <w:tcBorders>
              <w:top w:val="single" w:sz="4" w:space="0" w:color="auto"/>
              <w:left w:val="single" w:sz="4" w:space="0" w:color="auto"/>
              <w:bottom w:val="single" w:sz="4" w:space="0" w:color="auto"/>
              <w:right w:val="single" w:sz="4" w:space="0" w:color="auto"/>
            </w:tcBorders>
            <w:vAlign w:val="center"/>
          </w:tcPr>
          <w:p w14:paraId="7019F14C" w14:textId="45CC6972" w:rsidR="00AD5242" w:rsidRPr="00A4262A" w:rsidRDefault="00B32474" w:rsidP="002A022B">
            <w:pPr>
              <w:pStyle w:val="DG0"/>
              <w:rPr>
                <w:lang w:val="de-DE"/>
              </w:rPr>
            </w:pPr>
            <w:r w:rsidRPr="00B32474">
              <w:rPr>
                <w:rFonts w:hint="eastAsia"/>
                <w:lang w:val="de-DE"/>
              </w:rPr>
              <w:t>√</w:t>
            </w:r>
          </w:p>
        </w:tc>
      </w:tr>
      <w:tr w:rsidR="00AD5242" w:rsidRPr="00A4262A" w14:paraId="3D5545B2" w14:textId="77777777" w:rsidTr="00B32474">
        <w:trPr>
          <w:trHeight w:val="340"/>
          <w:jc w:val="center"/>
        </w:trPr>
        <w:tc>
          <w:tcPr>
            <w:tcW w:w="4014" w:type="dxa"/>
            <w:tcBorders>
              <w:top w:val="single" w:sz="4" w:space="0" w:color="auto"/>
              <w:left w:val="single" w:sz="12" w:space="0" w:color="auto"/>
              <w:bottom w:val="single" w:sz="4" w:space="0" w:color="auto"/>
              <w:right w:val="single" w:sz="4" w:space="0" w:color="auto"/>
            </w:tcBorders>
          </w:tcPr>
          <w:p w14:paraId="7751BE8A" w14:textId="18078E30" w:rsidR="00AD5242" w:rsidRPr="00A4262A" w:rsidRDefault="00AD5242" w:rsidP="00A4262A">
            <w:pPr>
              <w:pStyle w:val="DG0"/>
              <w:jc w:val="left"/>
              <w:rPr>
                <w:lang w:val="de-DE"/>
              </w:rPr>
            </w:pPr>
            <w:r>
              <w:rPr>
                <w:rFonts w:hint="eastAsia"/>
                <w:lang w:val="de-DE"/>
              </w:rPr>
              <w:t>第五章</w:t>
            </w:r>
            <w:r>
              <w:rPr>
                <w:rFonts w:hint="eastAsia"/>
                <w:lang w:val="de-DE"/>
              </w:rPr>
              <w:t xml:space="preserve"> </w:t>
            </w:r>
            <w:r>
              <w:rPr>
                <w:rFonts w:hint="eastAsia"/>
                <w:lang w:val="de-DE"/>
              </w:rPr>
              <w:t>语义学</w:t>
            </w:r>
          </w:p>
        </w:tc>
        <w:tc>
          <w:tcPr>
            <w:tcW w:w="1069" w:type="dxa"/>
            <w:tcBorders>
              <w:top w:val="single" w:sz="4" w:space="0" w:color="auto"/>
              <w:left w:val="single" w:sz="4" w:space="0" w:color="auto"/>
              <w:bottom w:val="single" w:sz="4" w:space="0" w:color="auto"/>
              <w:right w:val="single" w:sz="4" w:space="0" w:color="auto"/>
            </w:tcBorders>
            <w:vAlign w:val="center"/>
          </w:tcPr>
          <w:p w14:paraId="1607A2F4" w14:textId="7D192017"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3E0336FE" w14:textId="47F11E06"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1C618BA3" w14:textId="39809458" w:rsidR="00AD5242" w:rsidRPr="00A4262A" w:rsidRDefault="00AD5242" w:rsidP="002A022B">
            <w:pPr>
              <w:pStyle w:val="DG0"/>
              <w:rPr>
                <w:lang w:val="de-DE"/>
              </w:rPr>
            </w:pPr>
            <w:r w:rsidRPr="00DD5DBD">
              <w:rPr>
                <w:rFonts w:ascii="宋体" w:hAnsi="宋体"/>
                <w:color w:val="000000" w:themeColor="text1"/>
              </w:rPr>
              <w:t>√</w:t>
            </w:r>
          </w:p>
        </w:tc>
        <w:tc>
          <w:tcPr>
            <w:tcW w:w="1067" w:type="dxa"/>
            <w:tcBorders>
              <w:top w:val="single" w:sz="4" w:space="0" w:color="auto"/>
              <w:left w:val="single" w:sz="4" w:space="0" w:color="auto"/>
              <w:bottom w:val="single" w:sz="4" w:space="0" w:color="auto"/>
              <w:right w:val="single" w:sz="4" w:space="0" w:color="auto"/>
            </w:tcBorders>
            <w:vAlign w:val="center"/>
          </w:tcPr>
          <w:p w14:paraId="6536AC20" w14:textId="46582E65" w:rsidR="00AD5242" w:rsidRPr="00A4262A" w:rsidRDefault="00B32474" w:rsidP="002A022B">
            <w:pPr>
              <w:pStyle w:val="DG0"/>
              <w:rPr>
                <w:lang w:val="de-DE"/>
              </w:rPr>
            </w:pPr>
            <w:r w:rsidRPr="00B32474">
              <w:rPr>
                <w:rFonts w:hint="eastAsia"/>
                <w:lang w:val="de-DE"/>
              </w:rPr>
              <w:t>√</w:t>
            </w:r>
          </w:p>
        </w:tc>
      </w:tr>
      <w:tr w:rsidR="00AD5242" w:rsidRPr="00A4262A" w14:paraId="20F09289" w14:textId="77777777" w:rsidTr="00B32474">
        <w:trPr>
          <w:trHeight w:val="340"/>
          <w:jc w:val="center"/>
        </w:trPr>
        <w:tc>
          <w:tcPr>
            <w:tcW w:w="4014" w:type="dxa"/>
            <w:tcBorders>
              <w:top w:val="single" w:sz="4" w:space="0" w:color="auto"/>
              <w:left w:val="single" w:sz="12" w:space="0" w:color="auto"/>
              <w:bottom w:val="single" w:sz="4" w:space="0" w:color="auto"/>
              <w:right w:val="single" w:sz="4" w:space="0" w:color="auto"/>
            </w:tcBorders>
          </w:tcPr>
          <w:p w14:paraId="47BA998E" w14:textId="047C4879" w:rsidR="00AD5242" w:rsidRPr="00A4262A" w:rsidRDefault="00AD5242" w:rsidP="00A4262A">
            <w:pPr>
              <w:pStyle w:val="DG0"/>
              <w:jc w:val="left"/>
              <w:rPr>
                <w:lang w:val="de-DE"/>
              </w:rPr>
            </w:pPr>
            <w:r>
              <w:rPr>
                <w:rFonts w:hint="eastAsia"/>
                <w:lang w:val="de-DE"/>
              </w:rPr>
              <w:t>第六章</w:t>
            </w:r>
            <w:r>
              <w:rPr>
                <w:rFonts w:hint="eastAsia"/>
                <w:lang w:val="de-DE"/>
              </w:rPr>
              <w:t xml:space="preserve"> </w:t>
            </w:r>
            <w:r>
              <w:rPr>
                <w:rFonts w:hint="eastAsia"/>
                <w:lang w:val="de-DE"/>
              </w:rPr>
              <w:t>语用学</w:t>
            </w:r>
          </w:p>
        </w:tc>
        <w:tc>
          <w:tcPr>
            <w:tcW w:w="1069" w:type="dxa"/>
            <w:tcBorders>
              <w:top w:val="single" w:sz="4" w:space="0" w:color="auto"/>
              <w:left w:val="single" w:sz="4" w:space="0" w:color="auto"/>
              <w:bottom w:val="single" w:sz="4" w:space="0" w:color="auto"/>
              <w:right w:val="single" w:sz="4" w:space="0" w:color="auto"/>
            </w:tcBorders>
            <w:vAlign w:val="center"/>
          </w:tcPr>
          <w:p w14:paraId="5CA1B453" w14:textId="081995D7"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428FC8E4" w14:textId="5895FB6C"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211AAC85" w14:textId="14C7B456" w:rsidR="00AD5242" w:rsidRPr="00A4262A" w:rsidRDefault="00AD5242" w:rsidP="002A022B">
            <w:pPr>
              <w:pStyle w:val="DG0"/>
              <w:rPr>
                <w:lang w:val="de-DE"/>
              </w:rPr>
            </w:pPr>
            <w:r w:rsidRPr="00DD5DBD">
              <w:rPr>
                <w:rFonts w:ascii="宋体" w:hAnsi="宋体"/>
                <w:color w:val="000000" w:themeColor="text1"/>
              </w:rPr>
              <w:t>√</w:t>
            </w:r>
          </w:p>
        </w:tc>
        <w:tc>
          <w:tcPr>
            <w:tcW w:w="1067" w:type="dxa"/>
            <w:tcBorders>
              <w:top w:val="single" w:sz="4" w:space="0" w:color="auto"/>
              <w:left w:val="single" w:sz="4" w:space="0" w:color="auto"/>
              <w:bottom w:val="single" w:sz="4" w:space="0" w:color="auto"/>
              <w:right w:val="single" w:sz="4" w:space="0" w:color="auto"/>
            </w:tcBorders>
            <w:vAlign w:val="center"/>
          </w:tcPr>
          <w:p w14:paraId="17592E0E" w14:textId="2F982257" w:rsidR="00AD5242" w:rsidRPr="00A4262A" w:rsidRDefault="00B32474" w:rsidP="002A022B">
            <w:pPr>
              <w:pStyle w:val="DG0"/>
              <w:rPr>
                <w:lang w:val="de-DE"/>
              </w:rPr>
            </w:pPr>
            <w:r w:rsidRPr="00B32474">
              <w:rPr>
                <w:rFonts w:hint="eastAsia"/>
                <w:lang w:val="de-DE"/>
              </w:rPr>
              <w:t>√</w:t>
            </w:r>
          </w:p>
        </w:tc>
      </w:tr>
      <w:tr w:rsidR="00AD5242" w:rsidRPr="00A4262A" w14:paraId="369E9BD5" w14:textId="77777777" w:rsidTr="00B32474">
        <w:trPr>
          <w:trHeight w:val="340"/>
          <w:jc w:val="center"/>
        </w:trPr>
        <w:tc>
          <w:tcPr>
            <w:tcW w:w="4014" w:type="dxa"/>
            <w:tcBorders>
              <w:top w:val="single" w:sz="4" w:space="0" w:color="auto"/>
              <w:left w:val="single" w:sz="12" w:space="0" w:color="auto"/>
              <w:bottom w:val="single" w:sz="4" w:space="0" w:color="auto"/>
              <w:right w:val="single" w:sz="4" w:space="0" w:color="auto"/>
            </w:tcBorders>
          </w:tcPr>
          <w:p w14:paraId="48326491" w14:textId="7CD02E84" w:rsidR="00AD5242" w:rsidRPr="00A4262A" w:rsidRDefault="00AD5242" w:rsidP="00A4262A">
            <w:pPr>
              <w:pStyle w:val="DG0"/>
              <w:jc w:val="left"/>
              <w:rPr>
                <w:lang w:val="de-DE"/>
              </w:rPr>
            </w:pPr>
            <w:r>
              <w:rPr>
                <w:rFonts w:hint="eastAsia"/>
                <w:lang w:val="de-DE"/>
              </w:rPr>
              <w:t>第七章</w:t>
            </w:r>
            <w:r>
              <w:rPr>
                <w:rFonts w:hint="eastAsia"/>
                <w:lang w:val="de-DE"/>
              </w:rPr>
              <w:t xml:space="preserve"> </w:t>
            </w:r>
            <w:r>
              <w:rPr>
                <w:rFonts w:hint="eastAsia"/>
                <w:lang w:val="de-DE"/>
              </w:rPr>
              <w:t>词法学</w:t>
            </w:r>
          </w:p>
        </w:tc>
        <w:tc>
          <w:tcPr>
            <w:tcW w:w="1069" w:type="dxa"/>
            <w:tcBorders>
              <w:top w:val="single" w:sz="4" w:space="0" w:color="auto"/>
              <w:left w:val="single" w:sz="4" w:space="0" w:color="auto"/>
              <w:bottom w:val="single" w:sz="4" w:space="0" w:color="auto"/>
              <w:right w:val="single" w:sz="4" w:space="0" w:color="auto"/>
            </w:tcBorders>
            <w:vAlign w:val="center"/>
          </w:tcPr>
          <w:p w14:paraId="5048DD80" w14:textId="0CDB3F6B"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166654A4" w14:textId="521CB5E6"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6EC9C296" w14:textId="4C5DFBD7" w:rsidR="00AD5242" w:rsidRPr="00A4262A" w:rsidRDefault="00AD5242" w:rsidP="002A022B">
            <w:pPr>
              <w:pStyle w:val="DG0"/>
              <w:rPr>
                <w:lang w:val="de-DE"/>
              </w:rPr>
            </w:pPr>
            <w:r w:rsidRPr="00DD5DBD">
              <w:rPr>
                <w:rFonts w:ascii="宋体" w:hAnsi="宋体"/>
                <w:color w:val="000000" w:themeColor="text1"/>
              </w:rPr>
              <w:t>√</w:t>
            </w:r>
          </w:p>
        </w:tc>
        <w:tc>
          <w:tcPr>
            <w:tcW w:w="1067" w:type="dxa"/>
            <w:tcBorders>
              <w:top w:val="single" w:sz="4" w:space="0" w:color="auto"/>
              <w:left w:val="single" w:sz="4" w:space="0" w:color="auto"/>
              <w:bottom w:val="single" w:sz="4" w:space="0" w:color="auto"/>
              <w:right w:val="single" w:sz="4" w:space="0" w:color="auto"/>
            </w:tcBorders>
            <w:vAlign w:val="center"/>
          </w:tcPr>
          <w:p w14:paraId="4D3AD85F" w14:textId="423F5903" w:rsidR="00AD5242" w:rsidRPr="00A4262A" w:rsidRDefault="00B32474" w:rsidP="002A022B">
            <w:pPr>
              <w:pStyle w:val="DG0"/>
              <w:rPr>
                <w:lang w:val="de-DE"/>
              </w:rPr>
            </w:pPr>
            <w:r w:rsidRPr="00B32474">
              <w:rPr>
                <w:rFonts w:hint="eastAsia"/>
                <w:lang w:val="de-DE"/>
              </w:rPr>
              <w:t>√</w:t>
            </w:r>
          </w:p>
        </w:tc>
      </w:tr>
      <w:tr w:rsidR="00AD5242" w:rsidRPr="00A4262A" w14:paraId="436A286C" w14:textId="77777777" w:rsidTr="00B32474">
        <w:trPr>
          <w:trHeight w:val="340"/>
          <w:jc w:val="center"/>
        </w:trPr>
        <w:tc>
          <w:tcPr>
            <w:tcW w:w="4014" w:type="dxa"/>
            <w:tcBorders>
              <w:top w:val="single" w:sz="4" w:space="0" w:color="auto"/>
              <w:left w:val="single" w:sz="12" w:space="0" w:color="auto"/>
              <w:bottom w:val="single" w:sz="4" w:space="0" w:color="auto"/>
              <w:right w:val="single" w:sz="4" w:space="0" w:color="auto"/>
            </w:tcBorders>
          </w:tcPr>
          <w:p w14:paraId="7DCD1051" w14:textId="286A679C" w:rsidR="00AD5242" w:rsidRPr="00A4262A" w:rsidRDefault="00AD5242" w:rsidP="00A4262A">
            <w:pPr>
              <w:pStyle w:val="DG0"/>
              <w:jc w:val="left"/>
              <w:rPr>
                <w:lang w:val="de-DE"/>
              </w:rPr>
            </w:pPr>
            <w:r>
              <w:rPr>
                <w:rFonts w:hint="eastAsia"/>
                <w:lang w:val="de-DE"/>
              </w:rPr>
              <w:t>第八章</w:t>
            </w:r>
            <w:r>
              <w:rPr>
                <w:rFonts w:hint="eastAsia"/>
                <w:lang w:val="de-DE"/>
              </w:rPr>
              <w:t xml:space="preserve"> </w:t>
            </w:r>
            <w:r>
              <w:rPr>
                <w:rFonts w:hint="eastAsia"/>
                <w:lang w:val="de-DE"/>
              </w:rPr>
              <w:t>句法学</w:t>
            </w:r>
          </w:p>
        </w:tc>
        <w:tc>
          <w:tcPr>
            <w:tcW w:w="1069" w:type="dxa"/>
            <w:tcBorders>
              <w:top w:val="single" w:sz="4" w:space="0" w:color="auto"/>
              <w:left w:val="single" w:sz="4" w:space="0" w:color="auto"/>
              <w:bottom w:val="single" w:sz="4" w:space="0" w:color="auto"/>
              <w:right w:val="single" w:sz="4" w:space="0" w:color="auto"/>
            </w:tcBorders>
            <w:vAlign w:val="center"/>
          </w:tcPr>
          <w:p w14:paraId="3EF800BE" w14:textId="327B2414"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4B4142AD" w14:textId="084BD752"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21A7D5E5" w14:textId="4C935493" w:rsidR="00AD5242" w:rsidRPr="00A4262A" w:rsidRDefault="00AD5242" w:rsidP="002A022B">
            <w:pPr>
              <w:pStyle w:val="DG0"/>
              <w:rPr>
                <w:lang w:val="de-DE"/>
              </w:rPr>
            </w:pPr>
            <w:r w:rsidRPr="00DD5DBD">
              <w:rPr>
                <w:rFonts w:ascii="宋体" w:hAnsi="宋体"/>
                <w:color w:val="000000" w:themeColor="text1"/>
              </w:rPr>
              <w:t>√</w:t>
            </w:r>
          </w:p>
        </w:tc>
        <w:tc>
          <w:tcPr>
            <w:tcW w:w="1067" w:type="dxa"/>
            <w:tcBorders>
              <w:top w:val="single" w:sz="4" w:space="0" w:color="auto"/>
              <w:left w:val="single" w:sz="4" w:space="0" w:color="auto"/>
              <w:bottom w:val="single" w:sz="4" w:space="0" w:color="auto"/>
              <w:right w:val="single" w:sz="4" w:space="0" w:color="auto"/>
            </w:tcBorders>
            <w:vAlign w:val="center"/>
          </w:tcPr>
          <w:p w14:paraId="3EC56D03" w14:textId="61B50DCC" w:rsidR="00AD5242" w:rsidRPr="00A4262A" w:rsidRDefault="00B32474" w:rsidP="002A022B">
            <w:pPr>
              <w:pStyle w:val="DG0"/>
              <w:rPr>
                <w:lang w:val="de-DE"/>
              </w:rPr>
            </w:pPr>
            <w:r w:rsidRPr="00B32474">
              <w:rPr>
                <w:rFonts w:hint="eastAsia"/>
                <w:lang w:val="de-DE"/>
              </w:rPr>
              <w:t>√</w:t>
            </w:r>
          </w:p>
        </w:tc>
      </w:tr>
      <w:tr w:rsidR="00AD5242" w:rsidRPr="00A4262A" w14:paraId="749BC7C2" w14:textId="77777777" w:rsidTr="00B32474">
        <w:trPr>
          <w:trHeight w:val="340"/>
          <w:jc w:val="center"/>
        </w:trPr>
        <w:tc>
          <w:tcPr>
            <w:tcW w:w="4014" w:type="dxa"/>
            <w:tcBorders>
              <w:top w:val="single" w:sz="4" w:space="0" w:color="auto"/>
              <w:left w:val="single" w:sz="12" w:space="0" w:color="auto"/>
              <w:bottom w:val="single" w:sz="4" w:space="0" w:color="auto"/>
              <w:right w:val="single" w:sz="4" w:space="0" w:color="auto"/>
            </w:tcBorders>
          </w:tcPr>
          <w:p w14:paraId="5A9D83CF" w14:textId="3C17D45F" w:rsidR="00AD5242" w:rsidRPr="00A4262A" w:rsidRDefault="00AD5242" w:rsidP="00A4262A">
            <w:pPr>
              <w:pStyle w:val="DG0"/>
              <w:jc w:val="left"/>
              <w:rPr>
                <w:lang w:val="de-DE"/>
              </w:rPr>
            </w:pPr>
            <w:r>
              <w:rPr>
                <w:rFonts w:hint="eastAsia"/>
                <w:lang w:val="de-DE"/>
              </w:rPr>
              <w:t>第九章</w:t>
            </w:r>
            <w:r>
              <w:rPr>
                <w:rFonts w:hint="eastAsia"/>
                <w:lang w:val="de-DE"/>
              </w:rPr>
              <w:t xml:space="preserve"> </w:t>
            </w:r>
            <w:r>
              <w:rPr>
                <w:rFonts w:hint="eastAsia"/>
                <w:lang w:val="de-DE"/>
              </w:rPr>
              <w:t>篇章语言学</w:t>
            </w:r>
          </w:p>
        </w:tc>
        <w:tc>
          <w:tcPr>
            <w:tcW w:w="1069" w:type="dxa"/>
            <w:tcBorders>
              <w:top w:val="single" w:sz="4" w:space="0" w:color="auto"/>
              <w:left w:val="single" w:sz="4" w:space="0" w:color="auto"/>
              <w:bottom w:val="single" w:sz="4" w:space="0" w:color="auto"/>
              <w:right w:val="single" w:sz="4" w:space="0" w:color="auto"/>
            </w:tcBorders>
            <w:vAlign w:val="center"/>
          </w:tcPr>
          <w:p w14:paraId="67D68E76" w14:textId="60901005"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2D244525" w14:textId="11C3889B" w:rsidR="00AD5242" w:rsidRPr="00A4262A" w:rsidRDefault="00AD5242" w:rsidP="002A022B">
            <w:pPr>
              <w:pStyle w:val="DG0"/>
              <w:rPr>
                <w:lang w:val="de-DE"/>
              </w:rPr>
            </w:pPr>
            <w:r w:rsidRPr="00DD5DBD">
              <w:rPr>
                <w:rFonts w:ascii="宋体" w:hAnsi="宋体"/>
                <w:color w:val="000000" w:themeColor="text1"/>
              </w:rPr>
              <w:t>√</w:t>
            </w:r>
          </w:p>
        </w:tc>
        <w:tc>
          <w:tcPr>
            <w:tcW w:w="1068" w:type="dxa"/>
            <w:tcBorders>
              <w:top w:val="single" w:sz="4" w:space="0" w:color="auto"/>
              <w:left w:val="single" w:sz="4" w:space="0" w:color="auto"/>
              <w:bottom w:val="single" w:sz="4" w:space="0" w:color="auto"/>
              <w:right w:val="single" w:sz="4" w:space="0" w:color="auto"/>
            </w:tcBorders>
            <w:vAlign w:val="center"/>
          </w:tcPr>
          <w:p w14:paraId="637D7514" w14:textId="4B2073B4" w:rsidR="00AD5242" w:rsidRPr="00A4262A" w:rsidRDefault="00AD5242" w:rsidP="002A022B">
            <w:pPr>
              <w:pStyle w:val="DG0"/>
              <w:rPr>
                <w:lang w:val="de-DE"/>
              </w:rPr>
            </w:pPr>
            <w:r w:rsidRPr="00DD5DBD">
              <w:rPr>
                <w:rFonts w:ascii="宋体" w:hAnsi="宋体"/>
                <w:color w:val="000000" w:themeColor="text1"/>
              </w:rPr>
              <w:t>√</w:t>
            </w:r>
          </w:p>
        </w:tc>
        <w:tc>
          <w:tcPr>
            <w:tcW w:w="1067" w:type="dxa"/>
            <w:tcBorders>
              <w:top w:val="single" w:sz="4" w:space="0" w:color="auto"/>
              <w:left w:val="single" w:sz="4" w:space="0" w:color="auto"/>
              <w:bottom w:val="single" w:sz="4" w:space="0" w:color="auto"/>
              <w:right w:val="single" w:sz="4" w:space="0" w:color="auto"/>
            </w:tcBorders>
            <w:vAlign w:val="center"/>
          </w:tcPr>
          <w:p w14:paraId="5F017BE5" w14:textId="763F2E16" w:rsidR="00AD5242" w:rsidRPr="00A4262A" w:rsidRDefault="00B32474" w:rsidP="002A022B">
            <w:pPr>
              <w:pStyle w:val="DG0"/>
              <w:rPr>
                <w:lang w:val="de-DE"/>
              </w:rPr>
            </w:pPr>
            <w:r w:rsidRPr="00B32474">
              <w:rPr>
                <w:rFonts w:hint="eastAsia"/>
                <w:lang w:val="de-DE"/>
              </w:rPr>
              <w:t>√</w:t>
            </w: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410"/>
        <w:gridCol w:w="1977"/>
        <w:gridCol w:w="708"/>
        <w:gridCol w:w="653"/>
        <w:gridCol w:w="700"/>
      </w:tblGrid>
      <w:tr w:rsidR="002757AB" w14:paraId="20D0CF15" w14:textId="15A69D98" w:rsidTr="00FB3000">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41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97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FB3000">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41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97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AD5242" w:rsidRPr="005D3ECE" w14:paraId="13ACC6F2" w14:textId="39A0AF94" w:rsidTr="00FB3000">
        <w:trPr>
          <w:trHeight w:val="454"/>
          <w:jc w:val="center"/>
        </w:trPr>
        <w:tc>
          <w:tcPr>
            <w:tcW w:w="1828" w:type="dxa"/>
            <w:tcBorders>
              <w:left w:val="single" w:sz="12" w:space="0" w:color="auto"/>
            </w:tcBorders>
          </w:tcPr>
          <w:p w14:paraId="336D78AA" w14:textId="0D43750F"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第一章</w:t>
            </w:r>
            <w:r w:rsidRPr="00AD5242">
              <w:rPr>
                <w:sz w:val="21"/>
                <w:szCs w:val="21"/>
              </w:rPr>
              <w:t xml:space="preserve"> 绪论</w:t>
            </w:r>
          </w:p>
        </w:tc>
        <w:tc>
          <w:tcPr>
            <w:tcW w:w="2410" w:type="dxa"/>
            <w:vAlign w:val="center"/>
          </w:tcPr>
          <w:p w14:paraId="09BAD965" w14:textId="4BB52E31" w:rsidR="00AD5242" w:rsidRPr="005D3ECE" w:rsidRDefault="00AD5242" w:rsidP="00AD5242">
            <w:pPr>
              <w:snapToGrid w:val="0"/>
              <w:jc w:val="center"/>
              <w:rPr>
                <w:rFonts w:ascii="Times New Roman" w:hAnsi="Times New Roman"/>
                <w:bCs/>
                <w:sz w:val="21"/>
                <w:szCs w:val="21"/>
                <w:lang w:val="de-DE"/>
              </w:rPr>
            </w:pPr>
            <w:r w:rsidRPr="005D3ECE">
              <w:rPr>
                <w:rFonts w:ascii="Times New Roman" w:hAnsi="Times New Roman" w:hint="eastAsia"/>
                <w:bCs/>
                <w:sz w:val="21"/>
                <w:szCs w:val="21"/>
                <w:lang w:val="de-DE"/>
              </w:rPr>
              <w:t>讲授与练习</w:t>
            </w:r>
          </w:p>
        </w:tc>
        <w:tc>
          <w:tcPr>
            <w:tcW w:w="1977" w:type="dxa"/>
            <w:vAlign w:val="center"/>
          </w:tcPr>
          <w:p w14:paraId="6456A219" w14:textId="2BBC3C83" w:rsidR="00AD5242" w:rsidRPr="005D3ECE" w:rsidRDefault="00FB3000" w:rsidP="00AD5242">
            <w:pPr>
              <w:snapToGrid w:val="0"/>
              <w:jc w:val="left"/>
              <w:rPr>
                <w:rFonts w:ascii="Times New Roman" w:hAnsi="Times New Roman"/>
                <w:bCs/>
                <w:sz w:val="21"/>
                <w:szCs w:val="21"/>
                <w:lang w:val="de-DE"/>
              </w:rPr>
            </w:pPr>
            <w:r>
              <w:rPr>
                <w:rFonts w:ascii="Times New Roman" w:hAnsi="Times New Roman" w:hint="eastAsia"/>
                <w:bCs/>
                <w:sz w:val="21"/>
                <w:szCs w:val="21"/>
                <w:lang w:val="de-DE"/>
              </w:rPr>
              <w:t>期末开卷考</w:t>
            </w:r>
          </w:p>
        </w:tc>
        <w:tc>
          <w:tcPr>
            <w:tcW w:w="708" w:type="dxa"/>
            <w:vAlign w:val="center"/>
          </w:tcPr>
          <w:p w14:paraId="60329DAE" w14:textId="43C254B6"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10D7F993" w14:textId="12BB403A"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88E3C51" w14:textId="45F97409"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r>
      <w:tr w:rsidR="00AD5242" w:rsidRPr="005D3ECE" w14:paraId="425114FD" w14:textId="1C3B32DC" w:rsidTr="00FB3000">
        <w:trPr>
          <w:trHeight w:val="454"/>
          <w:jc w:val="center"/>
        </w:trPr>
        <w:tc>
          <w:tcPr>
            <w:tcW w:w="1828" w:type="dxa"/>
            <w:tcBorders>
              <w:left w:val="single" w:sz="12" w:space="0" w:color="auto"/>
            </w:tcBorders>
          </w:tcPr>
          <w:p w14:paraId="6658EB62" w14:textId="2CEA39DA"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第二章</w:t>
            </w:r>
            <w:r w:rsidRPr="00AD5242">
              <w:rPr>
                <w:sz w:val="21"/>
                <w:szCs w:val="21"/>
              </w:rPr>
              <w:t xml:space="preserve"> 语言的本质及功能</w:t>
            </w:r>
          </w:p>
        </w:tc>
        <w:tc>
          <w:tcPr>
            <w:tcW w:w="2410" w:type="dxa"/>
            <w:vAlign w:val="center"/>
          </w:tcPr>
          <w:p w14:paraId="7C4AF4A7" w14:textId="09883DC0" w:rsidR="00AD5242" w:rsidRPr="005D3ECE" w:rsidRDefault="00AD5242" w:rsidP="00AD5242">
            <w:pPr>
              <w:snapToGrid w:val="0"/>
              <w:jc w:val="center"/>
              <w:rPr>
                <w:rFonts w:ascii="Times New Roman" w:hAnsi="Times New Roman"/>
                <w:bCs/>
                <w:sz w:val="21"/>
                <w:szCs w:val="21"/>
                <w:lang w:val="de-DE"/>
              </w:rPr>
            </w:pPr>
            <w:r w:rsidRPr="005D3ECE">
              <w:rPr>
                <w:rFonts w:ascii="Times New Roman" w:hAnsi="Times New Roman" w:hint="eastAsia"/>
                <w:bCs/>
                <w:sz w:val="21"/>
                <w:szCs w:val="21"/>
                <w:lang w:val="de-DE"/>
              </w:rPr>
              <w:t>讲授与练习</w:t>
            </w:r>
            <w:r>
              <w:rPr>
                <w:rFonts w:ascii="Times New Roman" w:hAnsi="Times New Roman" w:hint="eastAsia"/>
                <w:bCs/>
                <w:sz w:val="21"/>
                <w:szCs w:val="21"/>
                <w:lang w:val="de-DE"/>
              </w:rPr>
              <w:t>、小组汇报</w:t>
            </w:r>
          </w:p>
        </w:tc>
        <w:tc>
          <w:tcPr>
            <w:tcW w:w="1977" w:type="dxa"/>
            <w:vAlign w:val="center"/>
          </w:tcPr>
          <w:p w14:paraId="054C380B" w14:textId="56C58CC3" w:rsidR="00AD5242" w:rsidRPr="005D3ECE" w:rsidRDefault="00FB3000" w:rsidP="00AD5242">
            <w:pPr>
              <w:snapToGrid w:val="0"/>
              <w:jc w:val="center"/>
              <w:rPr>
                <w:rFonts w:ascii="Times New Roman" w:hAnsi="Times New Roman"/>
                <w:bCs/>
                <w:sz w:val="21"/>
                <w:szCs w:val="21"/>
                <w:lang w:val="de-DE"/>
              </w:rPr>
            </w:pPr>
            <w:r w:rsidRPr="00FB3000">
              <w:rPr>
                <w:rFonts w:ascii="Times New Roman" w:hAnsi="Times New Roman" w:hint="eastAsia"/>
                <w:bCs/>
                <w:sz w:val="21"/>
                <w:szCs w:val="21"/>
                <w:lang w:val="de-DE"/>
              </w:rPr>
              <w:t>章节测验、</w:t>
            </w:r>
            <w:r>
              <w:rPr>
                <w:rFonts w:ascii="Times New Roman" w:hAnsi="Times New Roman" w:hint="eastAsia"/>
                <w:bCs/>
                <w:sz w:val="21"/>
                <w:szCs w:val="21"/>
                <w:lang w:val="de-DE"/>
              </w:rPr>
              <w:t>小组汇报、</w:t>
            </w:r>
            <w:r w:rsidRPr="00FB3000">
              <w:rPr>
                <w:rFonts w:ascii="Times New Roman" w:hAnsi="Times New Roman" w:hint="eastAsia"/>
                <w:bCs/>
                <w:sz w:val="21"/>
                <w:szCs w:val="21"/>
                <w:lang w:val="de-DE"/>
              </w:rPr>
              <w:t>期末开卷考</w:t>
            </w:r>
          </w:p>
        </w:tc>
        <w:tc>
          <w:tcPr>
            <w:tcW w:w="708" w:type="dxa"/>
            <w:vAlign w:val="center"/>
          </w:tcPr>
          <w:p w14:paraId="629893A4" w14:textId="342309A3"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c>
          <w:tcPr>
            <w:tcW w:w="653" w:type="dxa"/>
            <w:vAlign w:val="center"/>
          </w:tcPr>
          <w:p w14:paraId="1264E6DA" w14:textId="55DB744D"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3F8FEBB" w14:textId="00AD3068"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p>
        </w:tc>
      </w:tr>
      <w:tr w:rsidR="00AD5242" w:rsidRPr="005D3ECE" w14:paraId="7C1B2542" w14:textId="77777777" w:rsidTr="00FB3000">
        <w:trPr>
          <w:trHeight w:val="454"/>
          <w:jc w:val="center"/>
        </w:trPr>
        <w:tc>
          <w:tcPr>
            <w:tcW w:w="1828" w:type="dxa"/>
            <w:tcBorders>
              <w:left w:val="single" w:sz="12" w:space="0" w:color="auto"/>
            </w:tcBorders>
          </w:tcPr>
          <w:p w14:paraId="55BDFBA9" w14:textId="733A3DF9"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第三章</w:t>
            </w:r>
            <w:r w:rsidRPr="00AD5242">
              <w:rPr>
                <w:sz w:val="21"/>
                <w:szCs w:val="21"/>
              </w:rPr>
              <w:t xml:space="preserve"> 语音学和音位学</w:t>
            </w:r>
          </w:p>
        </w:tc>
        <w:tc>
          <w:tcPr>
            <w:tcW w:w="2410" w:type="dxa"/>
            <w:vAlign w:val="center"/>
          </w:tcPr>
          <w:p w14:paraId="746C648C" w14:textId="1B54570E" w:rsidR="00AD5242" w:rsidRPr="005D3ECE" w:rsidRDefault="00AD5242" w:rsidP="00AD5242">
            <w:pPr>
              <w:snapToGrid w:val="0"/>
              <w:jc w:val="center"/>
              <w:rPr>
                <w:rFonts w:ascii="Times New Roman" w:hAnsi="Times New Roman"/>
                <w:bCs/>
                <w:sz w:val="21"/>
                <w:szCs w:val="21"/>
                <w:lang w:val="de-DE"/>
              </w:rPr>
            </w:pPr>
            <w:r w:rsidRPr="00AD5242">
              <w:rPr>
                <w:rFonts w:ascii="Times New Roman" w:hAnsi="Times New Roman" w:hint="eastAsia"/>
                <w:bCs/>
                <w:sz w:val="21"/>
                <w:szCs w:val="21"/>
              </w:rPr>
              <w:t>讲授与练习、小组汇报</w:t>
            </w:r>
          </w:p>
        </w:tc>
        <w:tc>
          <w:tcPr>
            <w:tcW w:w="1977" w:type="dxa"/>
            <w:vAlign w:val="center"/>
          </w:tcPr>
          <w:p w14:paraId="7D5A4D1C" w14:textId="162BD12F" w:rsidR="00AD5242" w:rsidRPr="005D3ECE" w:rsidRDefault="00FB3000" w:rsidP="00AD5242">
            <w:pPr>
              <w:snapToGrid w:val="0"/>
              <w:jc w:val="center"/>
              <w:rPr>
                <w:rFonts w:ascii="Times New Roman" w:hAnsi="Times New Roman"/>
                <w:bCs/>
                <w:sz w:val="21"/>
                <w:szCs w:val="21"/>
                <w:lang w:val="de-DE"/>
              </w:rPr>
            </w:pPr>
            <w:r w:rsidRPr="00FB3000">
              <w:rPr>
                <w:rFonts w:ascii="Times New Roman" w:hAnsi="Times New Roman" w:hint="eastAsia"/>
                <w:bCs/>
                <w:sz w:val="21"/>
                <w:szCs w:val="21"/>
                <w:lang w:val="de-DE"/>
              </w:rPr>
              <w:t>章节测验、小组汇报、期末开卷考</w:t>
            </w:r>
          </w:p>
        </w:tc>
        <w:tc>
          <w:tcPr>
            <w:tcW w:w="708" w:type="dxa"/>
            <w:vAlign w:val="center"/>
          </w:tcPr>
          <w:p w14:paraId="0C4D2DED" w14:textId="589F3041"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653" w:type="dxa"/>
            <w:vAlign w:val="center"/>
          </w:tcPr>
          <w:p w14:paraId="07E78F3A" w14:textId="7A0F7C9D"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596E6B67" w14:textId="45C97073"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2</w:t>
            </w:r>
          </w:p>
        </w:tc>
      </w:tr>
      <w:tr w:rsidR="00AD5242" w:rsidRPr="005D3ECE" w14:paraId="0AFDAA66" w14:textId="77777777" w:rsidTr="00FB3000">
        <w:trPr>
          <w:trHeight w:val="454"/>
          <w:jc w:val="center"/>
        </w:trPr>
        <w:tc>
          <w:tcPr>
            <w:tcW w:w="1828" w:type="dxa"/>
            <w:tcBorders>
              <w:left w:val="single" w:sz="12" w:space="0" w:color="auto"/>
            </w:tcBorders>
          </w:tcPr>
          <w:p w14:paraId="7988FA1C" w14:textId="6E2FE43A"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第四章</w:t>
            </w:r>
            <w:r w:rsidRPr="00AD5242">
              <w:rPr>
                <w:sz w:val="21"/>
                <w:szCs w:val="21"/>
              </w:rPr>
              <w:t xml:space="preserve"> 符号和符号学</w:t>
            </w:r>
          </w:p>
        </w:tc>
        <w:tc>
          <w:tcPr>
            <w:tcW w:w="2410" w:type="dxa"/>
            <w:vAlign w:val="center"/>
          </w:tcPr>
          <w:p w14:paraId="16F00D12" w14:textId="434CDF89" w:rsidR="00AD5242" w:rsidRPr="005D3ECE" w:rsidRDefault="00AD5242" w:rsidP="00AD5242">
            <w:pPr>
              <w:snapToGrid w:val="0"/>
              <w:jc w:val="center"/>
              <w:rPr>
                <w:rFonts w:ascii="Times New Roman" w:hAnsi="Times New Roman"/>
                <w:bCs/>
                <w:sz w:val="21"/>
                <w:szCs w:val="21"/>
                <w:lang w:val="de-DE"/>
              </w:rPr>
            </w:pPr>
            <w:r w:rsidRPr="00AD5242">
              <w:rPr>
                <w:rFonts w:ascii="Times New Roman" w:hAnsi="Times New Roman" w:hint="eastAsia"/>
                <w:bCs/>
                <w:sz w:val="21"/>
                <w:szCs w:val="21"/>
                <w:lang w:val="de-DE"/>
              </w:rPr>
              <w:t>讲授与练习、小组汇报</w:t>
            </w:r>
          </w:p>
        </w:tc>
        <w:tc>
          <w:tcPr>
            <w:tcW w:w="1977" w:type="dxa"/>
            <w:vAlign w:val="center"/>
          </w:tcPr>
          <w:p w14:paraId="123219A0" w14:textId="7ADACA79" w:rsidR="00AD5242" w:rsidRPr="005D3ECE" w:rsidRDefault="00FB3000" w:rsidP="00D5052E">
            <w:pPr>
              <w:snapToGrid w:val="0"/>
              <w:jc w:val="left"/>
              <w:rPr>
                <w:rFonts w:ascii="Times New Roman" w:hAnsi="Times New Roman"/>
                <w:bCs/>
                <w:sz w:val="21"/>
                <w:szCs w:val="21"/>
                <w:lang w:val="de-DE"/>
              </w:rPr>
            </w:pPr>
            <w:r w:rsidRPr="00FB3000">
              <w:rPr>
                <w:rFonts w:ascii="Times New Roman" w:hAnsi="Times New Roman" w:hint="eastAsia"/>
                <w:bCs/>
                <w:sz w:val="21"/>
                <w:szCs w:val="21"/>
                <w:lang w:val="de-DE"/>
              </w:rPr>
              <w:t>章节测验、小组汇报、期末开卷考</w:t>
            </w:r>
          </w:p>
        </w:tc>
        <w:tc>
          <w:tcPr>
            <w:tcW w:w="708" w:type="dxa"/>
            <w:vAlign w:val="center"/>
          </w:tcPr>
          <w:p w14:paraId="270DB770" w14:textId="59310695"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14:paraId="544312E3" w14:textId="2B6CE4AB"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2C386815" w14:textId="5C3AC762"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AD5242" w:rsidRPr="005D3ECE" w14:paraId="690F7537" w14:textId="77777777" w:rsidTr="00FB3000">
        <w:trPr>
          <w:trHeight w:val="454"/>
          <w:jc w:val="center"/>
        </w:trPr>
        <w:tc>
          <w:tcPr>
            <w:tcW w:w="1828" w:type="dxa"/>
            <w:tcBorders>
              <w:left w:val="single" w:sz="12" w:space="0" w:color="auto"/>
            </w:tcBorders>
          </w:tcPr>
          <w:p w14:paraId="418D7C16" w14:textId="22949DFA"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第五章</w:t>
            </w:r>
            <w:r w:rsidRPr="00AD5242">
              <w:rPr>
                <w:sz w:val="21"/>
                <w:szCs w:val="21"/>
              </w:rPr>
              <w:t xml:space="preserve"> 语义学</w:t>
            </w:r>
          </w:p>
        </w:tc>
        <w:tc>
          <w:tcPr>
            <w:tcW w:w="2410" w:type="dxa"/>
            <w:vAlign w:val="center"/>
          </w:tcPr>
          <w:p w14:paraId="6BDE2D55" w14:textId="072BC317" w:rsidR="00AD5242" w:rsidRPr="005D3ECE" w:rsidRDefault="00AD5242" w:rsidP="00AD5242">
            <w:pPr>
              <w:snapToGrid w:val="0"/>
              <w:jc w:val="center"/>
              <w:rPr>
                <w:rFonts w:ascii="Times New Roman" w:hAnsi="Times New Roman"/>
                <w:bCs/>
                <w:sz w:val="21"/>
                <w:szCs w:val="21"/>
                <w:lang w:val="de-DE"/>
              </w:rPr>
            </w:pPr>
            <w:r w:rsidRPr="00AD5242">
              <w:rPr>
                <w:rFonts w:ascii="Times New Roman" w:hAnsi="Times New Roman" w:hint="eastAsia"/>
                <w:bCs/>
                <w:sz w:val="21"/>
                <w:szCs w:val="21"/>
              </w:rPr>
              <w:t>讲授与练习、小组汇报</w:t>
            </w:r>
          </w:p>
        </w:tc>
        <w:tc>
          <w:tcPr>
            <w:tcW w:w="1977" w:type="dxa"/>
            <w:vAlign w:val="center"/>
          </w:tcPr>
          <w:p w14:paraId="457E11CF" w14:textId="66FACFEA" w:rsidR="00AD5242" w:rsidRPr="005D3ECE" w:rsidRDefault="00FB3000" w:rsidP="00AD5242">
            <w:pPr>
              <w:snapToGrid w:val="0"/>
              <w:jc w:val="center"/>
              <w:rPr>
                <w:rFonts w:ascii="Times New Roman" w:hAnsi="Times New Roman"/>
                <w:bCs/>
                <w:sz w:val="21"/>
                <w:szCs w:val="21"/>
                <w:lang w:val="de-DE"/>
              </w:rPr>
            </w:pPr>
            <w:r w:rsidRPr="00FB3000">
              <w:rPr>
                <w:rFonts w:ascii="Times New Roman" w:hAnsi="Times New Roman" w:hint="eastAsia"/>
                <w:bCs/>
                <w:sz w:val="21"/>
                <w:szCs w:val="21"/>
                <w:lang w:val="de-DE"/>
              </w:rPr>
              <w:t>章节测验、小组汇报、期末开卷考</w:t>
            </w:r>
          </w:p>
        </w:tc>
        <w:tc>
          <w:tcPr>
            <w:tcW w:w="708" w:type="dxa"/>
            <w:vAlign w:val="center"/>
          </w:tcPr>
          <w:p w14:paraId="107E1CD3" w14:textId="55B06040"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14:paraId="51249056" w14:textId="34E03976"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02C20A3D" w14:textId="695802FC"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AD5242" w:rsidRPr="005D3ECE" w14:paraId="40E71227" w14:textId="77777777" w:rsidTr="00FB3000">
        <w:trPr>
          <w:trHeight w:val="454"/>
          <w:jc w:val="center"/>
        </w:trPr>
        <w:tc>
          <w:tcPr>
            <w:tcW w:w="1828" w:type="dxa"/>
            <w:tcBorders>
              <w:left w:val="single" w:sz="12" w:space="0" w:color="auto"/>
            </w:tcBorders>
          </w:tcPr>
          <w:p w14:paraId="3143D698" w14:textId="74C32720"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lastRenderedPageBreak/>
              <w:t>第六章</w:t>
            </w:r>
            <w:r w:rsidRPr="00AD5242">
              <w:rPr>
                <w:sz w:val="21"/>
                <w:szCs w:val="21"/>
              </w:rPr>
              <w:t xml:space="preserve"> 语用学</w:t>
            </w:r>
          </w:p>
        </w:tc>
        <w:tc>
          <w:tcPr>
            <w:tcW w:w="2410" w:type="dxa"/>
            <w:vAlign w:val="center"/>
          </w:tcPr>
          <w:p w14:paraId="128C4549" w14:textId="14CA0CC0" w:rsidR="00AD5242" w:rsidRPr="005D3ECE" w:rsidRDefault="00AD5242" w:rsidP="00AD5242">
            <w:pPr>
              <w:snapToGrid w:val="0"/>
              <w:jc w:val="center"/>
              <w:rPr>
                <w:rFonts w:ascii="Times New Roman" w:hAnsi="Times New Roman"/>
                <w:bCs/>
                <w:sz w:val="21"/>
                <w:szCs w:val="21"/>
                <w:lang w:val="de-DE"/>
              </w:rPr>
            </w:pPr>
            <w:r w:rsidRPr="00AD5242">
              <w:rPr>
                <w:rFonts w:ascii="Times New Roman" w:hAnsi="Times New Roman" w:hint="eastAsia"/>
                <w:bCs/>
                <w:sz w:val="21"/>
                <w:szCs w:val="21"/>
                <w:lang w:val="de-DE"/>
              </w:rPr>
              <w:t>讲授与练习、小组汇报</w:t>
            </w:r>
          </w:p>
        </w:tc>
        <w:tc>
          <w:tcPr>
            <w:tcW w:w="1977" w:type="dxa"/>
            <w:vAlign w:val="center"/>
          </w:tcPr>
          <w:p w14:paraId="2A4AC09C" w14:textId="36967626" w:rsidR="00AD5242" w:rsidRPr="005D3ECE" w:rsidRDefault="00FB3000" w:rsidP="00AD5242">
            <w:pPr>
              <w:snapToGrid w:val="0"/>
              <w:jc w:val="center"/>
              <w:rPr>
                <w:rFonts w:ascii="Times New Roman" w:hAnsi="Times New Roman"/>
                <w:bCs/>
                <w:sz w:val="21"/>
                <w:szCs w:val="21"/>
                <w:lang w:val="de-DE"/>
              </w:rPr>
            </w:pPr>
            <w:r w:rsidRPr="00FB3000">
              <w:rPr>
                <w:rFonts w:ascii="Times New Roman" w:hAnsi="Times New Roman" w:hint="eastAsia"/>
                <w:bCs/>
                <w:sz w:val="21"/>
                <w:szCs w:val="21"/>
                <w:lang w:val="de-DE"/>
              </w:rPr>
              <w:t>章节测验、小组汇报、期末开卷考</w:t>
            </w:r>
          </w:p>
        </w:tc>
        <w:tc>
          <w:tcPr>
            <w:tcW w:w="708" w:type="dxa"/>
            <w:vAlign w:val="center"/>
          </w:tcPr>
          <w:p w14:paraId="10CBF844" w14:textId="31AA513C"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14:paraId="7C000923" w14:textId="10F04D2E"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286B8C03" w14:textId="5B3FF5FD"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AD5242" w:rsidRPr="005D3ECE" w14:paraId="0924A53C" w14:textId="77777777" w:rsidTr="00FB3000">
        <w:trPr>
          <w:trHeight w:val="454"/>
          <w:jc w:val="center"/>
        </w:trPr>
        <w:tc>
          <w:tcPr>
            <w:tcW w:w="1828" w:type="dxa"/>
            <w:tcBorders>
              <w:left w:val="single" w:sz="12" w:space="0" w:color="auto"/>
            </w:tcBorders>
          </w:tcPr>
          <w:p w14:paraId="7B8B79AC" w14:textId="6DDB5F6B"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第七章</w:t>
            </w:r>
            <w:r w:rsidRPr="00AD5242">
              <w:rPr>
                <w:sz w:val="21"/>
                <w:szCs w:val="21"/>
              </w:rPr>
              <w:t xml:space="preserve"> 词法学</w:t>
            </w:r>
          </w:p>
        </w:tc>
        <w:tc>
          <w:tcPr>
            <w:tcW w:w="2410" w:type="dxa"/>
            <w:vAlign w:val="center"/>
          </w:tcPr>
          <w:p w14:paraId="30C7B279" w14:textId="6885A4AD" w:rsidR="00AD5242" w:rsidRPr="005D3ECE" w:rsidRDefault="00AD5242" w:rsidP="00AD5242">
            <w:pPr>
              <w:snapToGrid w:val="0"/>
              <w:jc w:val="center"/>
              <w:rPr>
                <w:rFonts w:ascii="Times New Roman" w:hAnsi="Times New Roman"/>
                <w:bCs/>
                <w:sz w:val="21"/>
                <w:szCs w:val="21"/>
                <w:lang w:val="de-DE"/>
              </w:rPr>
            </w:pPr>
            <w:r w:rsidRPr="00AD5242">
              <w:rPr>
                <w:rFonts w:ascii="Times New Roman" w:hAnsi="Times New Roman" w:hint="eastAsia"/>
                <w:bCs/>
                <w:sz w:val="21"/>
                <w:szCs w:val="21"/>
              </w:rPr>
              <w:t>讲授与练习、小组汇报</w:t>
            </w:r>
          </w:p>
        </w:tc>
        <w:tc>
          <w:tcPr>
            <w:tcW w:w="1977" w:type="dxa"/>
            <w:vAlign w:val="center"/>
          </w:tcPr>
          <w:p w14:paraId="78169083" w14:textId="7F0EA9B7" w:rsidR="00AD5242" w:rsidRPr="005D3ECE" w:rsidRDefault="00FB3000" w:rsidP="00AD5242">
            <w:pPr>
              <w:snapToGrid w:val="0"/>
              <w:jc w:val="center"/>
              <w:rPr>
                <w:rFonts w:ascii="Times New Roman" w:hAnsi="Times New Roman"/>
                <w:bCs/>
                <w:sz w:val="21"/>
                <w:szCs w:val="21"/>
                <w:lang w:val="de-DE"/>
              </w:rPr>
            </w:pPr>
            <w:r w:rsidRPr="00FB3000">
              <w:rPr>
                <w:rFonts w:ascii="Times New Roman" w:hAnsi="Times New Roman" w:hint="eastAsia"/>
                <w:bCs/>
                <w:sz w:val="21"/>
                <w:szCs w:val="21"/>
                <w:lang w:val="de-DE"/>
              </w:rPr>
              <w:t>章节测验、小组汇报、期末开卷考</w:t>
            </w:r>
          </w:p>
        </w:tc>
        <w:tc>
          <w:tcPr>
            <w:tcW w:w="708" w:type="dxa"/>
            <w:vAlign w:val="center"/>
          </w:tcPr>
          <w:p w14:paraId="14B2F983" w14:textId="30EC25A9"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14:paraId="311ADD40" w14:textId="18A8769C"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6EA69EBD" w14:textId="7C2E8E8E"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AD5242" w:rsidRPr="005D3ECE" w14:paraId="6996C686" w14:textId="77777777" w:rsidTr="00FB3000">
        <w:trPr>
          <w:trHeight w:val="454"/>
          <w:jc w:val="center"/>
        </w:trPr>
        <w:tc>
          <w:tcPr>
            <w:tcW w:w="1828" w:type="dxa"/>
            <w:tcBorders>
              <w:left w:val="single" w:sz="12" w:space="0" w:color="auto"/>
            </w:tcBorders>
          </w:tcPr>
          <w:p w14:paraId="1840B72A" w14:textId="5AC88CDB"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第八章</w:t>
            </w:r>
            <w:r w:rsidRPr="00AD5242">
              <w:rPr>
                <w:sz w:val="21"/>
                <w:szCs w:val="21"/>
              </w:rPr>
              <w:t xml:space="preserve"> 句法学</w:t>
            </w:r>
          </w:p>
        </w:tc>
        <w:tc>
          <w:tcPr>
            <w:tcW w:w="2410" w:type="dxa"/>
            <w:vAlign w:val="center"/>
          </w:tcPr>
          <w:p w14:paraId="05BF7BC3" w14:textId="66A6E6EE" w:rsidR="00AD5242" w:rsidRPr="005D3ECE" w:rsidRDefault="00AD5242" w:rsidP="00AD5242">
            <w:pPr>
              <w:snapToGrid w:val="0"/>
              <w:jc w:val="center"/>
              <w:rPr>
                <w:rFonts w:ascii="Times New Roman" w:hAnsi="Times New Roman"/>
                <w:bCs/>
                <w:sz w:val="21"/>
                <w:szCs w:val="21"/>
                <w:lang w:val="de-DE"/>
              </w:rPr>
            </w:pPr>
            <w:r w:rsidRPr="00AD5242">
              <w:rPr>
                <w:rFonts w:ascii="Times New Roman" w:hAnsi="Times New Roman" w:hint="eastAsia"/>
                <w:bCs/>
                <w:sz w:val="21"/>
                <w:szCs w:val="21"/>
              </w:rPr>
              <w:t>讲授与练习、小组汇报</w:t>
            </w:r>
          </w:p>
        </w:tc>
        <w:tc>
          <w:tcPr>
            <w:tcW w:w="1977" w:type="dxa"/>
            <w:vAlign w:val="center"/>
          </w:tcPr>
          <w:p w14:paraId="1DFB8F7B" w14:textId="53D7E534" w:rsidR="00AD5242" w:rsidRPr="005D3ECE" w:rsidRDefault="00FB3000" w:rsidP="00AD5242">
            <w:pPr>
              <w:snapToGrid w:val="0"/>
              <w:jc w:val="center"/>
              <w:rPr>
                <w:rFonts w:ascii="Times New Roman" w:hAnsi="Times New Roman"/>
                <w:bCs/>
                <w:sz w:val="21"/>
                <w:szCs w:val="21"/>
                <w:lang w:val="de-DE"/>
              </w:rPr>
            </w:pPr>
            <w:r w:rsidRPr="00FB3000">
              <w:rPr>
                <w:rFonts w:ascii="Times New Roman" w:hAnsi="Times New Roman" w:hint="eastAsia"/>
                <w:bCs/>
                <w:sz w:val="21"/>
                <w:szCs w:val="21"/>
                <w:lang w:val="de-DE"/>
              </w:rPr>
              <w:t>章节测验、小组汇报、期末开卷考</w:t>
            </w:r>
          </w:p>
        </w:tc>
        <w:tc>
          <w:tcPr>
            <w:tcW w:w="708" w:type="dxa"/>
            <w:vAlign w:val="center"/>
          </w:tcPr>
          <w:p w14:paraId="56BC1888" w14:textId="5D8F6B82"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14:paraId="0905F1C0" w14:textId="226BB26B"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4180C25" w14:textId="729B3897"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AD5242" w:rsidRPr="005D3ECE" w14:paraId="1F35330C" w14:textId="77777777" w:rsidTr="00FB3000">
        <w:trPr>
          <w:trHeight w:val="454"/>
          <w:jc w:val="center"/>
        </w:trPr>
        <w:tc>
          <w:tcPr>
            <w:tcW w:w="1828" w:type="dxa"/>
            <w:tcBorders>
              <w:left w:val="single" w:sz="12" w:space="0" w:color="auto"/>
            </w:tcBorders>
          </w:tcPr>
          <w:p w14:paraId="3B3C88EE" w14:textId="0EC73022" w:rsidR="00AD5242" w:rsidRPr="00AD5242" w:rsidRDefault="00AD5242" w:rsidP="00AD5242">
            <w:pPr>
              <w:snapToGrid w:val="0"/>
              <w:jc w:val="left"/>
              <w:rPr>
                <w:rFonts w:ascii="Times New Roman" w:hAnsi="Times New Roman" w:cs="Times New Roman"/>
                <w:bCs/>
                <w:sz w:val="21"/>
                <w:szCs w:val="21"/>
                <w:lang w:val="de-DE"/>
              </w:rPr>
            </w:pPr>
            <w:r w:rsidRPr="00AD5242">
              <w:rPr>
                <w:rFonts w:hint="eastAsia"/>
                <w:sz w:val="21"/>
                <w:szCs w:val="21"/>
              </w:rPr>
              <w:t>第九章</w:t>
            </w:r>
            <w:r w:rsidRPr="00AD5242">
              <w:rPr>
                <w:sz w:val="21"/>
                <w:szCs w:val="21"/>
              </w:rPr>
              <w:t xml:space="preserve"> 篇章语言学</w:t>
            </w:r>
          </w:p>
        </w:tc>
        <w:tc>
          <w:tcPr>
            <w:tcW w:w="2410" w:type="dxa"/>
            <w:vAlign w:val="center"/>
          </w:tcPr>
          <w:p w14:paraId="1C5DE88E" w14:textId="6ACCBE8F" w:rsidR="00AD5242" w:rsidRPr="005D3ECE" w:rsidRDefault="00AD5242" w:rsidP="00AD5242">
            <w:pPr>
              <w:snapToGrid w:val="0"/>
              <w:jc w:val="center"/>
              <w:rPr>
                <w:rFonts w:ascii="Times New Roman" w:hAnsi="Times New Roman"/>
                <w:bCs/>
                <w:sz w:val="21"/>
                <w:szCs w:val="21"/>
                <w:lang w:val="de-DE"/>
              </w:rPr>
            </w:pPr>
            <w:r w:rsidRPr="00AD5242">
              <w:rPr>
                <w:rFonts w:ascii="Times New Roman" w:hAnsi="Times New Roman" w:hint="eastAsia"/>
                <w:bCs/>
                <w:sz w:val="21"/>
                <w:szCs w:val="21"/>
              </w:rPr>
              <w:t>讲授与练习、小组汇报</w:t>
            </w:r>
          </w:p>
        </w:tc>
        <w:tc>
          <w:tcPr>
            <w:tcW w:w="1977" w:type="dxa"/>
            <w:vAlign w:val="center"/>
          </w:tcPr>
          <w:p w14:paraId="59AF5E1C" w14:textId="6893C797" w:rsidR="00AD5242" w:rsidRPr="005D3ECE" w:rsidRDefault="00FB3000" w:rsidP="00AD5242">
            <w:pPr>
              <w:snapToGrid w:val="0"/>
              <w:jc w:val="center"/>
              <w:rPr>
                <w:rFonts w:ascii="Times New Roman" w:hAnsi="Times New Roman"/>
                <w:bCs/>
                <w:sz w:val="21"/>
                <w:szCs w:val="21"/>
                <w:lang w:val="de-DE"/>
              </w:rPr>
            </w:pPr>
            <w:r w:rsidRPr="00FB3000">
              <w:rPr>
                <w:rFonts w:ascii="Times New Roman" w:hAnsi="Times New Roman" w:hint="eastAsia"/>
                <w:bCs/>
                <w:sz w:val="21"/>
                <w:szCs w:val="21"/>
                <w:lang w:val="de-DE"/>
              </w:rPr>
              <w:t>章节测验、小组汇报、期末开卷考</w:t>
            </w:r>
          </w:p>
        </w:tc>
        <w:tc>
          <w:tcPr>
            <w:tcW w:w="708" w:type="dxa"/>
            <w:vAlign w:val="center"/>
          </w:tcPr>
          <w:p w14:paraId="37BA3FCC" w14:textId="1B82789E"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653" w:type="dxa"/>
            <w:vAlign w:val="center"/>
          </w:tcPr>
          <w:p w14:paraId="7F2E56F6" w14:textId="18B36008" w:rsidR="00AD5242" w:rsidRPr="005D3ECE" w:rsidRDefault="00AD5242" w:rsidP="00AD5242">
            <w:pPr>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2FCB241D" w14:textId="53B003E6" w:rsidR="00AD5242" w:rsidRPr="005D3ECE" w:rsidRDefault="00B32474" w:rsidP="00AD5242">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r>
      <w:tr w:rsidR="005D3ECE"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5D3ECE" w:rsidRPr="00E71319" w:rsidRDefault="005D3ECE" w:rsidP="005D3ECE">
            <w:pPr>
              <w:pStyle w:val="DG"/>
            </w:pPr>
            <w:r w:rsidRPr="00E71319">
              <w:rPr>
                <w:rFonts w:hint="eastAsia"/>
              </w:rPr>
              <w:t>合计</w:t>
            </w:r>
          </w:p>
        </w:tc>
        <w:tc>
          <w:tcPr>
            <w:tcW w:w="708" w:type="dxa"/>
            <w:tcBorders>
              <w:bottom w:val="single" w:sz="12" w:space="0" w:color="auto"/>
            </w:tcBorders>
            <w:vAlign w:val="center"/>
          </w:tcPr>
          <w:p w14:paraId="1554EAD2" w14:textId="72B4FE89" w:rsidR="005D3ECE" w:rsidRPr="00E71319" w:rsidRDefault="00B32474" w:rsidP="005D3ECE">
            <w:pPr>
              <w:snapToGrid w:val="0"/>
              <w:jc w:val="center"/>
              <w:rPr>
                <w:rFonts w:ascii="Times New Roman" w:hAnsi="Times New Roman"/>
                <w:bCs/>
                <w:sz w:val="21"/>
                <w:szCs w:val="21"/>
              </w:rPr>
            </w:pPr>
            <w:r>
              <w:rPr>
                <w:rFonts w:ascii="Times New Roman" w:hAnsi="Times New Roman" w:hint="eastAsia"/>
                <w:bCs/>
                <w:sz w:val="21"/>
                <w:szCs w:val="21"/>
              </w:rPr>
              <w:t>16</w:t>
            </w:r>
          </w:p>
        </w:tc>
        <w:tc>
          <w:tcPr>
            <w:tcW w:w="653" w:type="dxa"/>
            <w:tcBorders>
              <w:bottom w:val="single" w:sz="12" w:space="0" w:color="auto"/>
            </w:tcBorders>
            <w:vAlign w:val="center"/>
          </w:tcPr>
          <w:p w14:paraId="75C137E1" w14:textId="4E7DE3CF" w:rsidR="005D3ECE" w:rsidRPr="00E71319" w:rsidRDefault="00AD5242" w:rsidP="005D3ECE">
            <w:pPr>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sz="12" w:space="0" w:color="auto"/>
              <w:right w:val="single" w:sz="12" w:space="0" w:color="auto"/>
            </w:tcBorders>
            <w:vAlign w:val="center"/>
          </w:tcPr>
          <w:p w14:paraId="1089986B" w14:textId="269F1E4E" w:rsidR="005D3ECE" w:rsidRPr="00E71319" w:rsidRDefault="00B32474" w:rsidP="005D3ECE">
            <w:pPr>
              <w:snapToGrid w:val="0"/>
              <w:jc w:val="center"/>
              <w:rPr>
                <w:rFonts w:ascii="Times New Roman" w:hAnsi="Times New Roman"/>
                <w:bCs/>
                <w:sz w:val="21"/>
                <w:szCs w:val="21"/>
              </w:rPr>
            </w:pPr>
            <w:r>
              <w:rPr>
                <w:rFonts w:ascii="Times New Roman" w:hAnsi="Times New Roman" w:hint="eastAsia"/>
                <w:bCs/>
                <w:sz w:val="21"/>
                <w:szCs w:val="21"/>
              </w:rPr>
              <w:t>16</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2" w:name="OLE_LINK1"/>
      <w:bookmarkStart w:id="3"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2"/>
          <w:bookmarkEnd w:id="3"/>
          <w:p w14:paraId="7D5BFDCD" w14:textId="02D35B7E" w:rsidR="00D05E01" w:rsidRDefault="00D05E01" w:rsidP="00D05E01">
            <w:pPr>
              <w:pStyle w:val="DG0"/>
              <w:jc w:val="both"/>
            </w:pPr>
            <w:r>
              <w:t>一、</w:t>
            </w:r>
            <w:r>
              <w:rPr>
                <w:rFonts w:hint="eastAsia"/>
              </w:rPr>
              <w:t>课程</w:t>
            </w:r>
            <w:r>
              <w:t>思政育人目标</w:t>
            </w:r>
          </w:p>
          <w:p w14:paraId="7CA63FC6" w14:textId="77777777" w:rsidR="00FB3000" w:rsidRDefault="00FB3000" w:rsidP="00D05E01">
            <w:pPr>
              <w:pStyle w:val="DG0"/>
              <w:jc w:val="both"/>
            </w:pPr>
            <w:r w:rsidRPr="00FB3000">
              <w:rPr>
                <w:rFonts w:hint="eastAsia"/>
              </w:rPr>
              <w:t>在教授语言学基本理论的过程中重视培养学生的理性思考能力、批判意识和爱国情怀，使学生在掌握德语语言学理论知识、提高德语水平的同时提高跨文化交际能力、思辨能力和思想政治素养。</w:t>
            </w:r>
          </w:p>
          <w:p w14:paraId="3ABA93D2" w14:textId="1DA5CC95" w:rsidR="00D05E01" w:rsidRDefault="00D05E01" w:rsidP="00D05E01">
            <w:pPr>
              <w:pStyle w:val="DG0"/>
              <w:jc w:val="both"/>
            </w:pPr>
            <w:r>
              <w:rPr>
                <w:rFonts w:hint="eastAsia"/>
              </w:rPr>
              <w:t>二、</w:t>
            </w:r>
            <w:r>
              <w:t>整体设计思路</w:t>
            </w:r>
          </w:p>
          <w:p w14:paraId="22C5A234" w14:textId="3472A34C" w:rsidR="00D05E01" w:rsidRDefault="00FB3000" w:rsidP="00D05E01">
            <w:pPr>
              <w:pStyle w:val="DG0"/>
              <w:jc w:val="both"/>
            </w:pPr>
            <w:r w:rsidRPr="00FB3000">
              <w:rPr>
                <w:rFonts w:hint="eastAsia"/>
              </w:rPr>
              <w:t>本课程教学充分结合语言学的跨学科性质，从人文科学中提炼国家精神、民族性格、社会文化等思想政治元素；从哲学、心理学、社会学中提炼辩证思维方式，培养学生专业荣誉感、职业使命感和社会责任感；从自然科学中学习尊重事实、尊重科学、重视逻辑的思维方式等。课程坚持把立德树人作为中心环节，把思想政治工作贯穿教育教学全过程，以辩证唯物主义和历史唯物主义的语言观阐明语言学基本理论，努力做到专业知识传授、人文素养培养与价值观塑造的科学统一。培养学生树立科学的语言观、正确的世界观、人生观和价值观</w:t>
            </w:r>
            <w:r w:rsidR="00D05E01">
              <w:rPr>
                <w:rFonts w:hint="eastAsia"/>
              </w:rPr>
              <w:t>。</w:t>
            </w:r>
          </w:p>
          <w:p w14:paraId="1134B23F" w14:textId="69C38834" w:rsidR="00D05E01" w:rsidRDefault="00D05E01" w:rsidP="00D05E01">
            <w:pPr>
              <w:pStyle w:val="DG0"/>
              <w:jc w:val="both"/>
            </w:pPr>
            <w:r>
              <w:rPr>
                <w:rFonts w:hint="eastAsia"/>
              </w:rPr>
              <w:t>三、</w:t>
            </w:r>
            <w:r>
              <w:t>知识要点及育人要素</w:t>
            </w:r>
          </w:p>
          <w:p w14:paraId="2DA6C333" w14:textId="06C5F0D4" w:rsidR="00D05E01" w:rsidRDefault="00FF1505" w:rsidP="00D05E01">
            <w:pPr>
              <w:pStyle w:val="DG0"/>
              <w:jc w:val="both"/>
            </w:pPr>
            <w:r w:rsidRPr="00FF1505">
              <w:rPr>
                <w:rFonts w:hint="eastAsia"/>
              </w:rPr>
              <w:t>课程的育人要素一方面在于引导学生挖掘语言背后所蕴藏的文化根基，提升学生的文化认同感和跨文化交际能力，运用语言学知识解决跨文化交际过程中的实际问题；另一方面以语言学为载体，使学生学会科学的工作方法，培养自身的学术能力。</w:t>
            </w:r>
          </w:p>
          <w:p w14:paraId="6D8E9B2F" w14:textId="1A02156C" w:rsidR="00D05E01" w:rsidRDefault="00D05E01" w:rsidP="00D05E01">
            <w:pPr>
              <w:pStyle w:val="DG0"/>
              <w:jc w:val="both"/>
            </w:pPr>
            <w:r>
              <w:rPr>
                <w:rFonts w:hint="eastAsia"/>
              </w:rPr>
              <w:t>四、</w:t>
            </w:r>
            <w:r>
              <w:t>教学方法</w:t>
            </w:r>
          </w:p>
          <w:p w14:paraId="49618B5C" w14:textId="77777777" w:rsidR="00FF1505" w:rsidRDefault="00FF1505" w:rsidP="00FF1505">
            <w:pPr>
              <w:pStyle w:val="DG0"/>
              <w:jc w:val="both"/>
            </w:pPr>
            <w:r>
              <w:t>1.</w:t>
            </w:r>
            <w:r>
              <w:t>采用理论与实践相结合的教学方式，在学习语言理论之后采用小组报告的方式，让学生自主运用语言学理论知识分析具体的语言现象，从而深化对课本知识点的理解。</w:t>
            </w:r>
          </w:p>
          <w:p w14:paraId="5A1D022B" w14:textId="3E2C1EF7" w:rsidR="00883C73" w:rsidRPr="003E10A5" w:rsidRDefault="00FF1505" w:rsidP="00FF1505">
            <w:pPr>
              <w:pStyle w:val="DG0"/>
              <w:jc w:val="both"/>
            </w:pPr>
            <w:r>
              <w:t>2.</w:t>
            </w:r>
            <w:r>
              <w:t>在思政元素方面，做到每堂课都是课程内容加思政，将思政要素融入课堂内容中，引导学生了解德语语言及文化的同时坚定文化自信。</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7"/>
        <w:tblW w:w="0" w:type="auto"/>
        <w:tblLook w:val="04A0" w:firstRow="1" w:lastRow="0" w:firstColumn="1" w:lastColumn="0" w:noHBand="0" w:noVBand="1"/>
      </w:tblPr>
      <w:tblGrid>
        <w:gridCol w:w="836"/>
        <w:gridCol w:w="709"/>
        <w:gridCol w:w="2353"/>
        <w:gridCol w:w="1049"/>
        <w:gridCol w:w="850"/>
        <w:gridCol w:w="851"/>
        <w:gridCol w:w="922"/>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4"/>
          <w:bookmarkEnd w:id="5"/>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4"/>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FF1505" w14:paraId="4AA26404" w14:textId="6B4F7930" w:rsidTr="00FF1505">
        <w:trPr>
          <w:trHeight w:val="454"/>
        </w:trPr>
        <w:tc>
          <w:tcPr>
            <w:tcW w:w="836" w:type="dxa"/>
            <w:vMerge/>
            <w:tcBorders>
              <w:left w:val="single" w:sz="12" w:space="0" w:color="auto"/>
            </w:tcBorders>
          </w:tcPr>
          <w:p w14:paraId="2CEA6531" w14:textId="77777777" w:rsidR="00FF1505" w:rsidRPr="004019DB" w:rsidRDefault="00FF1505" w:rsidP="004019DB">
            <w:pPr>
              <w:snapToGrid w:val="0"/>
              <w:jc w:val="center"/>
              <w:rPr>
                <w:rFonts w:ascii="黑体" w:eastAsia="黑体" w:hAnsi="黑体"/>
                <w:bCs/>
                <w:sz w:val="21"/>
                <w:szCs w:val="21"/>
              </w:rPr>
            </w:pPr>
          </w:p>
        </w:tc>
        <w:tc>
          <w:tcPr>
            <w:tcW w:w="709" w:type="dxa"/>
            <w:vMerge/>
          </w:tcPr>
          <w:p w14:paraId="3738C857" w14:textId="77777777" w:rsidR="00FF1505" w:rsidRPr="009A1E27" w:rsidRDefault="00FF1505">
            <w:pPr>
              <w:pStyle w:val="DG1"/>
              <w:rPr>
                <w:rFonts w:ascii="黑体" w:hAnsi="黑体"/>
                <w:bCs/>
                <w:sz w:val="21"/>
                <w:szCs w:val="21"/>
              </w:rPr>
            </w:pPr>
          </w:p>
        </w:tc>
        <w:tc>
          <w:tcPr>
            <w:tcW w:w="2353" w:type="dxa"/>
            <w:vMerge/>
            <w:tcBorders>
              <w:right w:val="double" w:sz="4" w:space="0" w:color="auto"/>
            </w:tcBorders>
          </w:tcPr>
          <w:p w14:paraId="72218CF5" w14:textId="77777777" w:rsidR="00FF1505" w:rsidRPr="00100633" w:rsidRDefault="00FF1505">
            <w:pPr>
              <w:pStyle w:val="DG1"/>
              <w:rPr>
                <w:rFonts w:ascii="黑体" w:hAnsi="黑体"/>
                <w:bCs/>
                <w:sz w:val="21"/>
                <w:szCs w:val="21"/>
              </w:rPr>
            </w:pPr>
          </w:p>
        </w:tc>
        <w:tc>
          <w:tcPr>
            <w:tcW w:w="1049" w:type="dxa"/>
            <w:tcBorders>
              <w:left w:val="double" w:sz="4" w:space="0" w:color="auto"/>
            </w:tcBorders>
            <w:vAlign w:val="center"/>
          </w:tcPr>
          <w:p w14:paraId="5B0A7718" w14:textId="1505CF7B" w:rsidR="00FF1505" w:rsidRPr="00100633" w:rsidRDefault="00FF1505"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850" w:type="dxa"/>
            <w:vAlign w:val="center"/>
          </w:tcPr>
          <w:p w14:paraId="3B87B02E" w14:textId="1AF55F6D" w:rsidR="00FF1505" w:rsidRPr="00100633" w:rsidRDefault="00FF1505"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851" w:type="dxa"/>
            <w:vAlign w:val="center"/>
          </w:tcPr>
          <w:p w14:paraId="5F7EB418" w14:textId="525AA5D9" w:rsidR="00FF1505" w:rsidRPr="00100633" w:rsidRDefault="00FF1505"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922" w:type="dxa"/>
            <w:vAlign w:val="center"/>
          </w:tcPr>
          <w:p w14:paraId="186A8CA5" w14:textId="5C41CBDF" w:rsidR="00FF1505" w:rsidRPr="00100633" w:rsidRDefault="00FF1505" w:rsidP="00FF1505">
            <w:pPr>
              <w:pStyle w:val="DG1"/>
              <w:spacing w:line="240" w:lineRule="auto"/>
              <w:jc w:val="center"/>
              <w:rPr>
                <w:rFonts w:ascii="黑体" w:hAnsi="黑体"/>
                <w:bCs/>
                <w:sz w:val="21"/>
                <w:szCs w:val="21"/>
              </w:rPr>
            </w:pPr>
            <w:r>
              <w:rPr>
                <w:rFonts w:ascii="黑体" w:hAnsi="黑体" w:hint="eastAsia"/>
                <w:bCs/>
                <w:sz w:val="21"/>
                <w:szCs w:val="21"/>
              </w:rPr>
              <w:t>4</w:t>
            </w:r>
          </w:p>
        </w:tc>
        <w:tc>
          <w:tcPr>
            <w:tcW w:w="706" w:type="dxa"/>
            <w:vMerge/>
            <w:tcBorders>
              <w:right w:val="single" w:sz="12" w:space="0" w:color="auto"/>
            </w:tcBorders>
          </w:tcPr>
          <w:p w14:paraId="62E91C4C" w14:textId="41F7615C" w:rsidR="00FF1505" w:rsidRDefault="00FF1505" w:rsidP="004019DB">
            <w:pPr>
              <w:pStyle w:val="DG1"/>
              <w:spacing w:line="240" w:lineRule="auto"/>
              <w:jc w:val="center"/>
              <w:rPr>
                <w:rFonts w:ascii="黑体" w:hAnsi="黑体"/>
                <w:bCs/>
                <w:sz w:val="21"/>
                <w:szCs w:val="21"/>
              </w:rPr>
            </w:pPr>
          </w:p>
        </w:tc>
      </w:tr>
      <w:tr w:rsidR="00FF1505" w14:paraId="5DFAB409" w14:textId="1B3A4AB7" w:rsidTr="00FF1505">
        <w:trPr>
          <w:trHeight w:val="454"/>
        </w:trPr>
        <w:tc>
          <w:tcPr>
            <w:tcW w:w="836" w:type="dxa"/>
            <w:tcBorders>
              <w:left w:val="single" w:sz="12" w:space="0" w:color="auto"/>
            </w:tcBorders>
            <w:vAlign w:val="center"/>
          </w:tcPr>
          <w:p w14:paraId="3EF76E7A" w14:textId="7749EF6B" w:rsidR="00FF1505" w:rsidRPr="007011CA" w:rsidRDefault="00FF1505"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3B84A489" w:rsidR="00FF1505" w:rsidRPr="004019DB" w:rsidRDefault="00434DF5" w:rsidP="008D505F">
            <w:pPr>
              <w:pStyle w:val="DG0"/>
            </w:pPr>
            <w:r>
              <w:rPr>
                <w:rFonts w:hint="eastAsia"/>
              </w:rPr>
              <w:t>20</w:t>
            </w:r>
            <w:r w:rsidR="00FF1505">
              <w:t>%</w:t>
            </w:r>
          </w:p>
        </w:tc>
        <w:tc>
          <w:tcPr>
            <w:tcW w:w="2353" w:type="dxa"/>
            <w:tcBorders>
              <w:right w:val="double" w:sz="4" w:space="0" w:color="auto"/>
            </w:tcBorders>
            <w:vAlign w:val="center"/>
          </w:tcPr>
          <w:p w14:paraId="36A92CAE" w14:textId="7FA2CB43" w:rsidR="00FF1505" w:rsidRPr="004019DB" w:rsidRDefault="00FF1505" w:rsidP="008D505F">
            <w:pPr>
              <w:pStyle w:val="DG0"/>
            </w:pPr>
            <w:r>
              <w:rPr>
                <w:rFonts w:hint="eastAsia"/>
              </w:rPr>
              <w:t>章节</w:t>
            </w:r>
            <w:r w:rsidR="00F03E44">
              <w:rPr>
                <w:rFonts w:hint="eastAsia"/>
              </w:rPr>
              <w:t>测验</w:t>
            </w:r>
          </w:p>
        </w:tc>
        <w:tc>
          <w:tcPr>
            <w:tcW w:w="1049" w:type="dxa"/>
            <w:tcBorders>
              <w:left w:val="double" w:sz="4" w:space="0" w:color="auto"/>
            </w:tcBorders>
            <w:vAlign w:val="center"/>
          </w:tcPr>
          <w:p w14:paraId="3E63E94F" w14:textId="5A0B5475" w:rsidR="00FF1505" w:rsidRPr="004019DB" w:rsidRDefault="00FF1505" w:rsidP="008D505F">
            <w:pPr>
              <w:pStyle w:val="DG0"/>
            </w:pPr>
            <w:r>
              <w:t>100</w:t>
            </w:r>
          </w:p>
        </w:tc>
        <w:tc>
          <w:tcPr>
            <w:tcW w:w="850" w:type="dxa"/>
            <w:vAlign w:val="center"/>
          </w:tcPr>
          <w:p w14:paraId="2833F605" w14:textId="7FB40549" w:rsidR="00FF1505" w:rsidRPr="004019DB" w:rsidRDefault="00FF1505" w:rsidP="008D505F">
            <w:pPr>
              <w:pStyle w:val="DG0"/>
            </w:pPr>
          </w:p>
        </w:tc>
        <w:tc>
          <w:tcPr>
            <w:tcW w:w="851" w:type="dxa"/>
            <w:vAlign w:val="center"/>
          </w:tcPr>
          <w:p w14:paraId="3C7BBD66" w14:textId="383BBA3B" w:rsidR="00FF1505" w:rsidRPr="004019DB" w:rsidRDefault="00FF1505" w:rsidP="008D505F">
            <w:pPr>
              <w:pStyle w:val="DG0"/>
            </w:pPr>
          </w:p>
        </w:tc>
        <w:tc>
          <w:tcPr>
            <w:tcW w:w="922" w:type="dxa"/>
            <w:vAlign w:val="center"/>
          </w:tcPr>
          <w:p w14:paraId="07583520" w14:textId="666434E2" w:rsidR="00FF1505" w:rsidRPr="004019DB" w:rsidRDefault="00FF1505" w:rsidP="00FF1505">
            <w:pPr>
              <w:pStyle w:val="DG0"/>
              <w:jc w:val="left"/>
            </w:pPr>
          </w:p>
        </w:tc>
        <w:tc>
          <w:tcPr>
            <w:tcW w:w="706" w:type="dxa"/>
            <w:tcBorders>
              <w:right w:val="single" w:sz="12" w:space="0" w:color="auto"/>
            </w:tcBorders>
            <w:vAlign w:val="center"/>
          </w:tcPr>
          <w:p w14:paraId="26510DDF" w14:textId="20A5A02E" w:rsidR="00FF1505" w:rsidRPr="004019DB" w:rsidRDefault="00FF1505" w:rsidP="008D505F">
            <w:pPr>
              <w:pStyle w:val="DG0"/>
            </w:pPr>
            <w:r>
              <w:rPr>
                <w:rFonts w:hint="eastAsia"/>
              </w:rPr>
              <w:t>1</w:t>
            </w:r>
            <w:r>
              <w:t>00</w:t>
            </w:r>
          </w:p>
        </w:tc>
      </w:tr>
      <w:tr w:rsidR="00FF1505" w14:paraId="32DA11EB" w14:textId="0E8DF11E" w:rsidTr="00FF1505">
        <w:trPr>
          <w:trHeight w:val="454"/>
        </w:trPr>
        <w:tc>
          <w:tcPr>
            <w:tcW w:w="836" w:type="dxa"/>
            <w:tcBorders>
              <w:left w:val="single" w:sz="12" w:space="0" w:color="auto"/>
            </w:tcBorders>
            <w:vAlign w:val="center"/>
          </w:tcPr>
          <w:p w14:paraId="75D9ABF0" w14:textId="5F1E1CD8" w:rsidR="00FF1505" w:rsidRPr="007011CA" w:rsidRDefault="00FF1505"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5E4BF124" w:rsidR="00FF1505" w:rsidRPr="004019DB" w:rsidRDefault="00434DF5" w:rsidP="008D505F">
            <w:pPr>
              <w:pStyle w:val="DG0"/>
            </w:pPr>
            <w:r>
              <w:rPr>
                <w:rFonts w:hint="eastAsia"/>
              </w:rPr>
              <w:t>20</w:t>
            </w:r>
            <w:r w:rsidR="00FF1505">
              <w:t>%</w:t>
            </w:r>
          </w:p>
        </w:tc>
        <w:tc>
          <w:tcPr>
            <w:tcW w:w="2353" w:type="dxa"/>
            <w:tcBorders>
              <w:right w:val="double" w:sz="4" w:space="0" w:color="auto"/>
            </w:tcBorders>
            <w:vAlign w:val="center"/>
          </w:tcPr>
          <w:p w14:paraId="60E4A998" w14:textId="21C8C7C9" w:rsidR="00FF1505" w:rsidRPr="004019DB" w:rsidRDefault="00E93031" w:rsidP="008D505F">
            <w:pPr>
              <w:pStyle w:val="DG0"/>
            </w:pPr>
            <w:r>
              <w:rPr>
                <w:rFonts w:hint="eastAsia"/>
              </w:rPr>
              <w:t>项目作业</w:t>
            </w:r>
          </w:p>
        </w:tc>
        <w:tc>
          <w:tcPr>
            <w:tcW w:w="1049" w:type="dxa"/>
            <w:tcBorders>
              <w:left w:val="double" w:sz="4" w:space="0" w:color="auto"/>
            </w:tcBorders>
            <w:vAlign w:val="center"/>
          </w:tcPr>
          <w:p w14:paraId="350F1107" w14:textId="6BAA76AE" w:rsidR="00FF1505" w:rsidRPr="004019DB" w:rsidRDefault="00FF1505" w:rsidP="008D505F">
            <w:pPr>
              <w:pStyle w:val="DG0"/>
            </w:pPr>
            <w:r>
              <w:t>20</w:t>
            </w:r>
          </w:p>
        </w:tc>
        <w:tc>
          <w:tcPr>
            <w:tcW w:w="850" w:type="dxa"/>
            <w:vAlign w:val="center"/>
          </w:tcPr>
          <w:p w14:paraId="69878D1A" w14:textId="0E6F3B15" w:rsidR="00FF1505" w:rsidRPr="004019DB" w:rsidRDefault="00FF1505" w:rsidP="008D505F">
            <w:pPr>
              <w:pStyle w:val="DG0"/>
            </w:pPr>
            <w:r>
              <w:t>20</w:t>
            </w:r>
          </w:p>
        </w:tc>
        <w:tc>
          <w:tcPr>
            <w:tcW w:w="851" w:type="dxa"/>
            <w:vAlign w:val="center"/>
          </w:tcPr>
          <w:p w14:paraId="7907A5AF" w14:textId="373A24AC" w:rsidR="00FF1505" w:rsidRPr="004019DB" w:rsidRDefault="00FF1505" w:rsidP="008D505F">
            <w:pPr>
              <w:pStyle w:val="DG0"/>
            </w:pPr>
            <w:r>
              <w:t>30</w:t>
            </w:r>
          </w:p>
        </w:tc>
        <w:tc>
          <w:tcPr>
            <w:tcW w:w="922" w:type="dxa"/>
            <w:vAlign w:val="center"/>
          </w:tcPr>
          <w:p w14:paraId="26EED124" w14:textId="5589BDF7" w:rsidR="00FF1505" w:rsidRPr="004019DB" w:rsidRDefault="00FF1505" w:rsidP="008D505F">
            <w:pPr>
              <w:pStyle w:val="DG0"/>
            </w:pPr>
            <w:r>
              <w:t>30</w:t>
            </w:r>
          </w:p>
        </w:tc>
        <w:tc>
          <w:tcPr>
            <w:tcW w:w="706" w:type="dxa"/>
            <w:tcBorders>
              <w:right w:val="single" w:sz="12" w:space="0" w:color="auto"/>
            </w:tcBorders>
            <w:vAlign w:val="center"/>
          </w:tcPr>
          <w:p w14:paraId="7667BBD9" w14:textId="0CFEB711" w:rsidR="00FF1505" w:rsidRPr="004019DB" w:rsidRDefault="00FF1505" w:rsidP="008D505F">
            <w:pPr>
              <w:pStyle w:val="DG0"/>
            </w:pPr>
            <w:r>
              <w:rPr>
                <w:rFonts w:hint="eastAsia"/>
              </w:rPr>
              <w:t>1</w:t>
            </w:r>
            <w:r>
              <w:t>00</w:t>
            </w:r>
          </w:p>
        </w:tc>
      </w:tr>
      <w:tr w:rsidR="00F03E44" w14:paraId="46455A63" w14:textId="77777777" w:rsidTr="0045024E">
        <w:trPr>
          <w:trHeight w:val="454"/>
        </w:trPr>
        <w:tc>
          <w:tcPr>
            <w:tcW w:w="836" w:type="dxa"/>
            <w:tcBorders>
              <w:left w:val="single" w:sz="12" w:space="0" w:color="auto"/>
            </w:tcBorders>
            <w:vAlign w:val="center"/>
          </w:tcPr>
          <w:p w14:paraId="3675CA14" w14:textId="4456223A" w:rsidR="00F03E44" w:rsidRPr="007011CA" w:rsidRDefault="00F03E44" w:rsidP="00F03E44">
            <w:pPr>
              <w:snapToGrid w:val="0"/>
              <w:jc w:val="center"/>
              <w:rPr>
                <w:rFonts w:ascii="Arial" w:eastAsia="黑体" w:hAnsi="Arial" w:cs="Arial"/>
                <w:bCs/>
                <w:sz w:val="21"/>
                <w:szCs w:val="21"/>
              </w:rPr>
            </w:pPr>
            <w:r>
              <w:rPr>
                <w:rFonts w:ascii="Arial" w:eastAsia="黑体" w:hAnsi="Arial" w:cs="Arial" w:hint="eastAsia"/>
                <w:bCs/>
                <w:sz w:val="21"/>
                <w:szCs w:val="21"/>
              </w:rPr>
              <w:lastRenderedPageBreak/>
              <w:t>X3</w:t>
            </w:r>
          </w:p>
        </w:tc>
        <w:tc>
          <w:tcPr>
            <w:tcW w:w="709" w:type="dxa"/>
          </w:tcPr>
          <w:p w14:paraId="5FD63290" w14:textId="1530AAF0" w:rsidR="00F03E44" w:rsidRDefault="00F03E44" w:rsidP="00F03E44">
            <w:pPr>
              <w:pStyle w:val="DG0"/>
            </w:pPr>
            <w:r w:rsidRPr="00E22534">
              <w:t>60%</w:t>
            </w:r>
          </w:p>
        </w:tc>
        <w:tc>
          <w:tcPr>
            <w:tcW w:w="2353" w:type="dxa"/>
            <w:tcBorders>
              <w:right w:val="double" w:sz="4" w:space="0" w:color="auto"/>
            </w:tcBorders>
          </w:tcPr>
          <w:p w14:paraId="375E9B39" w14:textId="32FAFD56" w:rsidR="00F03E44" w:rsidRDefault="00F03E44" w:rsidP="00F03E44">
            <w:pPr>
              <w:pStyle w:val="DG0"/>
            </w:pPr>
            <w:r>
              <w:rPr>
                <w:rFonts w:hint="eastAsia"/>
              </w:rPr>
              <w:t>综合测试</w:t>
            </w:r>
          </w:p>
        </w:tc>
        <w:tc>
          <w:tcPr>
            <w:tcW w:w="1049" w:type="dxa"/>
            <w:tcBorders>
              <w:left w:val="double" w:sz="4" w:space="0" w:color="auto"/>
            </w:tcBorders>
          </w:tcPr>
          <w:p w14:paraId="4375BC8A" w14:textId="796FE8ED" w:rsidR="00F03E44" w:rsidRDefault="00F03E44" w:rsidP="00F03E44">
            <w:pPr>
              <w:pStyle w:val="DG0"/>
            </w:pPr>
            <w:r w:rsidRPr="00E22534">
              <w:t>50</w:t>
            </w:r>
          </w:p>
        </w:tc>
        <w:tc>
          <w:tcPr>
            <w:tcW w:w="850" w:type="dxa"/>
          </w:tcPr>
          <w:p w14:paraId="16CEC404" w14:textId="5547CE3F" w:rsidR="00F03E44" w:rsidRDefault="00F03E44" w:rsidP="00F03E44">
            <w:pPr>
              <w:pStyle w:val="DG0"/>
            </w:pPr>
            <w:r w:rsidRPr="00E22534">
              <w:t>50</w:t>
            </w:r>
          </w:p>
        </w:tc>
        <w:tc>
          <w:tcPr>
            <w:tcW w:w="851" w:type="dxa"/>
          </w:tcPr>
          <w:p w14:paraId="154284AE" w14:textId="77777777" w:rsidR="00F03E44" w:rsidRDefault="00F03E44" w:rsidP="00F03E44">
            <w:pPr>
              <w:pStyle w:val="DG0"/>
            </w:pPr>
          </w:p>
        </w:tc>
        <w:tc>
          <w:tcPr>
            <w:tcW w:w="922" w:type="dxa"/>
          </w:tcPr>
          <w:p w14:paraId="33E8B5AB" w14:textId="77777777" w:rsidR="00F03E44" w:rsidRDefault="00F03E44" w:rsidP="00F03E44">
            <w:pPr>
              <w:pStyle w:val="DG0"/>
            </w:pPr>
          </w:p>
        </w:tc>
        <w:tc>
          <w:tcPr>
            <w:tcW w:w="706" w:type="dxa"/>
            <w:tcBorders>
              <w:right w:val="single" w:sz="12" w:space="0" w:color="auto"/>
            </w:tcBorders>
          </w:tcPr>
          <w:p w14:paraId="018E2C47" w14:textId="3EC0345B" w:rsidR="00F03E44" w:rsidRDefault="00F03E44" w:rsidP="00F03E44">
            <w:pPr>
              <w:pStyle w:val="DG0"/>
            </w:pPr>
            <w:r w:rsidRPr="00E22534">
              <w:t>100</w:t>
            </w: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862EB" w14:paraId="52F2B11B" w14:textId="77777777" w:rsidTr="00D862EB">
        <w:tc>
          <w:tcPr>
            <w:tcW w:w="8296" w:type="dxa"/>
          </w:tcPr>
          <w:p w14:paraId="73244EDF" w14:textId="03A88356" w:rsidR="00D862EB" w:rsidRPr="00B604C6" w:rsidRDefault="00B604C6" w:rsidP="0063249D">
            <w:pPr>
              <w:pStyle w:val="DG0"/>
              <w:jc w:val="left"/>
              <w:rPr>
                <w:rFonts w:ascii="仿宋" w:eastAsia="仿宋" w:hAnsi="仿宋" w:cs="仿宋"/>
              </w:rPr>
            </w:pPr>
            <w:r>
              <w:rPr>
                <w:rFonts w:ascii="仿宋" w:eastAsia="仿宋" w:hAnsi="仿宋" w:cs="仿宋"/>
              </w:rPr>
              <w:t>无</w:t>
            </w:r>
          </w:p>
        </w:tc>
      </w:tr>
    </w:tbl>
    <w:p w14:paraId="509743C7" w14:textId="77777777" w:rsidR="00133554" w:rsidRPr="00C2675D" w:rsidRDefault="00133554" w:rsidP="00883C73">
      <w:pPr>
        <w:pStyle w:val="DG1"/>
        <w:rPr>
          <w:rFonts w:ascii="黑体" w:hAnsi="宋体"/>
          <w:sz w:val="18"/>
          <w:szCs w:val="16"/>
        </w:rPr>
      </w:pPr>
    </w:p>
    <w:sectPr w:rsidR="00133554" w:rsidRPr="00C2675D" w:rsidSect="00C00A00">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5B3E" w14:textId="77777777" w:rsidR="00C00A00" w:rsidRDefault="00C00A00" w:rsidP="002B0C48">
      <w:r>
        <w:separator/>
      </w:r>
    </w:p>
  </w:endnote>
  <w:endnote w:type="continuationSeparator" w:id="0">
    <w:p w14:paraId="012317C7" w14:textId="77777777" w:rsidR="00C00A00" w:rsidRDefault="00C00A00"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6A66" w14:textId="77777777" w:rsidR="00C00A00" w:rsidRDefault="00C00A00" w:rsidP="002B0C48">
      <w:r>
        <w:separator/>
      </w:r>
    </w:p>
  </w:footnote>
  <w:footnote w:type="continuationSeparator" w:id="0">
    <w:p w14:paraId="31EC2199" w14:textId="77777777" w:rsidR="00C00A00" w:rsidRDefault="00C00A00"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2529F"/>
    <w:rsid w:val="00033082"/>
    <w:rsid w:val="00044088"/>
    <w:rsid w:val="00050966"/>
    <w:rsid w:val="00053590"/>
    <w:rsid w:val="0006001D"/>
    <w:rsid w:val="00061B84"/>
    <w:rsid w:val="00066041"/>
    <w:rsid w:val="00076794"/>
    <w:rsid w:val="0008122A"/>
    <w:rsid w:val="00087488"/>
    <w:rsid w:val="0009050A"/>
    <w:rsid w:val="00095CEE"/>
    <w:rsid w:val="0009721F"/>
    <w:rsid w:val="000A4E73"/>
    <w:rsid w:val="000B1BD2"/>
    <w:rsid w:val="000C0F0D"/>
    <w:rsid w:val="000C13BC"/>
    <w:rsid w:val="000D28E5"/>
    <w:rsid w:val="000D34D7"/>
    <w:rsid w:val="000E5BA7"/>
    <w:rsid w:val="00100633"/>
    <w:rsid w:val="001072BC"/>
    <w:rsid w:val="00107FA3"/>
    <w:rsid w:val="00114BD6"/>
    <w:rsid w:val="00130F6D"/>
    <w:rsid w:val="00133554"/>
    <w:rsid w:val="00144082"/>
    <w:rsid w:val="0016381F"/>
    <w:rsid w:val="00163A48"/>
    <w:rsid w:val="00164E36"/>
    <w:rsid w:val="001678A2"/>
    <w:rsid w:val="00182FDA"/>
    <w:rsid w:val="00183AA1"/>
    <w:rsid w:val="0018767C"/>
    <w:rsid w:val="001A135C"/>
    <w:rsid w:val="001B0D49"/>
    <w:rsid w:val="001B546F"/>
    <w:rsid w:val="001C16FC"/>
    <w:rsid w:val="001C2E3E"/>
    <w:rsid w:val="001C388D"/>
    <w:rsid w:val="001D0562"/>
    <w:rsid w:val="001E0494"/>
    <w:rsid w:val="001E1D2D"/>
    <w:rsid w:val="001E2452"/>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22BE"/>
    <w:rsid w:val="00353F74"/>
    <w:rsid w:val="00354E61"/>
    <w:rsid w:val="003557DE"/>
    <w:rsid w:val="00361BEB"/>
    <w:rsid w:val="00370184"/>
    <w:rsid w:val="00373C8A"/>
    <w:rsid w:val="00377C10"/>
    <w:rsid w:val="00384A1F"/>
    <w:rsid w:val="00384D60"/>
    <w:rsid w:val="00385D41"/>
    <w:rsid w:val="003861BA"/>
    <w:rsid w:val="003A1680"/>
    <w:rsid w:val="003A373C"/>
    <w:rsid w:val="003A5874"/>
    <w:rsid w:val="003A6058"/>
    <w:rsid w:val="003A7DB3"/>
    <w:rsid w:val="003B0C1A"/>
    <w:rsid w:val="003B1258"/>
    <w:rsid w:val="003B4A81"/>
    <w:rsid w:val="003B5F01"/>
    <w:rsid w:val="003C1F8D"/>
    <w:rsid w:val="003C61A5"/>
    <w:rsid w:val="003D1968"/>
    <w:rsid w:val="003D4994"/>
    <w:rsid w:val="003E10A5"/>
    <w:rsid w:val="003E7D72"/>
    <w:rsid w:val="003F3923"/>
    <w:rsid w:val="003F43F6"/>
    <w:rsid w:val="003F61D5"/>
    <w:rsid w:val="004019DB"/>
    <w:rsid w:val="00402B67"/>
    <w:rsid w:val="00403C91"/>
    <w:rsid w:val="0040433E"/>
    <w:rsid w:val="00404974"/>
    <w:rsid w:val="0040726A"/>
    <w:rsid w:val="004100B0"/>
    <w:rsid w:val="0041267F"/>
    <w:rsid w:val="00424BA5"/>
    <w:rsid w:val="00425431"/>
    <w:rsid w:val="00431829"/>
    <w:rsid w:val="00434DF5"/>
    <w:rsid w:val="00437B60"/>
    <w:rsid w:val="004405E6"/>
    <w:rsid w:val="00443C84"/>
    <w:rsid w:val="00443C89"/>
    <w:rsid w:val="004540AA"/>
    <w:rsid w:val="00456BD8"/>
    <w:rsid w:val="00456DC8"/>
    <w:rsid w:val="0046549D"/>
    <w:rsid w:val="00471668"/>
    <w:rsid w:val="0048117B"/>
    <w:rsid w:val="00481F98"/>
    <w:rsid w:val="004852BF"/>
    <w:rsid w:val="00487A46"/>
    <w:rsid w:val="00493504"/>
    <w:rsid w:val="00494579"/>
    <w:rsid w:val="00497334"/>
    <w:rsid w:val="004A4645"/>
    <w:rsid w:val="004A6F3A"/>
    <w:rsid w:val="004B408D"/>
    <w:rsid w:val="004B6F68"/>
    <w:rsid w:val="004B73F7"/>
    <w:rsid w:val="004C3F9E"/>
    <w:rsid w:val="004D4FB3"/>
    <w:rsid w:val="004D75A6"/>
    <w:rsid w:val="004E17AD"/>
    <w:rsid w:val="004E3456"/>
    <w:rsid w:val="004F3DF0"/>
    <w:rsid w:val="004F6D5C"/>
    <w:rsid w:val="005074E1"/>
    <w:rsid w:val="005118E7"/>
    <w:rsid w:val="005126F1"/>
    <w:rsid w:val="00513F2F"/>
    <w:rsid w:val="0051612A"/>
    <w:rsid w:val="00517176"/>
    <w:rsid w:val="00521539"/>
    <w:rsid w:val="0052192E"/>
    <w:rsid w:val="00524057"/>
    <w:rsid w:val="00524300"/>
    <w:rsid w:val="00530C48"/>
    <w:rsid w:val="00541F72"/>
    <w:rsid w:val="00542388"/>
    <w:rsid w:val="00544523"/>
    <w:rsid w:val="005467DC"/>
    <w:rsid w:val="00546A82"/>
    <w:rsid w:val="00547C51"/>
    <w:rsid w:val="00551335"/>
    <w:rsid w:val="005519BB"/>
    <w:rsid w:val="005523FD"/>
    <w:rsid w:val="00553D03"/>
    <w:rsid w:val="00555BA0"/>
    <w:rsid w:val="00556E41"/>
    <w:rsid w:val="00567F57"/>
    <w:rsid w:val="0057496F"/>
    <w:rsid w:val="005770A6"/>
    <w:rsid w:val="0059045B"/>
    <w:rsid w:val="00597EC2"/>
    <w:rsid w:val="005A13AB"/>
    <w:rsid w:val="005B1150"/>
    <w:rsid w:val="005B1FFC"/>
    <w:rsid w:val="005B2B6D"/>
    <w:rsid w:val="005B4B4E"/>
    <w:rsid w:val="005C3A76"/>
    <w:rsid w:val="005D3ECE"/>
    <w:rsid w:val="005D5B6F"/>
    <w:rsid w:val="005E38A5"/>
    <w:rsid w:val="005F1653"/>
    <w:rsid w:val="005F5185"/>
    <w:rsid w:val="00605D70"/>
    <w:rsid w:val="0062115C"/>
    <w:rsid w:val="0062265B"/>
    <w:rsid w:val="00623316"/>
    <w:rsid w:val="00624B5C"/>
    <w:rsid w:val="00624FE1"/>
    <w:rsid w:val="0062577D"/>
    <w:rsid w:val="0063249D"/>
    <w:rsid w:val="006331EE"/>
    <w:rsid w:val="006355E6"/>
    <w:rsid w:val="0063679F"/>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0CCD"/>
    <w:rsid w:val="00712A2C"/>
    <w:rsid w:val="00712E84"/>
    <w:rsid w:val="00714914"/>
    <w:rsid w:val="007208D6"/>
    <w:rsid w:val="00723C70"/>
    <w:rsid w:val="00726786"/>
    <w:rsid w:val="00732152"/>
    <w:rsid w:val="007428DF"/>
    <w:rsid w:val="00742BD1"/>
    <w:rsid w:val="00742E7A"/>
    <w:rsid w:val="0074424F"/>
    <w:rsid w:val="00764FD9"/>
    <w:rsid w:val="007740B2"/>
    <w:rsid w:val="00774C1F"/>
    <w:rsid w:val="0078194F"/>
    <w:rsid w:val="0078760C"/>
    <w:rsid w:val="0079177A"/>
    <w:rsid w:val="007934A4"/>
    <w:rsid w:val="007A0AC9"/>
    <w:rsid w:val="007A1B70"/>
    <w:rsid w:val="007A57F6"/>
    <w:rsid w:val="007B4FFB"/>
    <w:rsid w:val="007C0BCE"/>
    <w:rsid w:val="007C1D1B"/>
    <w:rsid w:val="007C3566"/>
    <w:rsid w:val="007C794A"/>
    <w:rsid w:val="007D5326"/>
    <w:rsid w:val="007D5A33"/>
    <w:rsid w:val="007D7C00"/>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4C08"/>
    <w:rsid w:val="008B7448"/>
    <w:rsid w:val="008B7E1E"/>
    <w:rsid w:val="008C2AE6"/>
    <w:rsid w:val="008C2DE8"/>
    <w:rsid w:val="008C5113"/>
    <w:rsid w:val="008C5B8A"/>
    <w:rsid w:val="008C6957"/>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42B6D"/>
    <w:rsid w:val="009656CC"/>
    <w:rsid w:val="00970E8C"/>
    <w:rsid w:val="00971671"/>
    <w:rsid w:val="009766B8"/>
    <w:rsid w:val="00981A37"/>
    <w:rsid w:val="009830B2"/>
    <w:rsid w:val="0099063E"/>
    <w:rsid w:val="00992356"/>
    <w:rsid w:val="00992674"/>
    <w:rsid w:val="00994793"/>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6939"/>
    <w:rsid w:val="00A1767B"/>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4E2"/>
    <w:rsid w:val="00AD1085"/>
    <w:rsid w:val="00AD5242"/>
    <w:rsid w:val="00AD5B40"/>
    <w:rsid w:val="00AF289F"/>
    <w:rsid w:val="00AF30B9"/>
    <w:rsid w:val="00AF43DF"/>
    <w:rsid w:val="00AF67A4"/>
    <w:rsid w:val="00AF7510"/>
    <w:rsid w:val="00B12D31"/>
    <w:rsid w:val="00B15F6E"/>
    <w:rsid w:val="00B21BEE"/>
    <w:rsid w:val="00B23284"/>
    <w:rsid w:val="00B32474"/>
    <w:rsid w:val="00B37D43"/>
    <w:rsid w:val="00B46F21"/>
    <w:rsid w:val="00B511A5"/>
    <w:rsid w:val="00B51CDE"/>
    <w:rsid w:val="00B548BF"/>
    <w:rsid w:val="00B56541"/>
    <w:rsid w:val="00B604C6"/>
    <w:rsid w:val="00B605ED"/>
    <w:rsid w:val="00B60B20"/>
    <w:rsid w:val="00B71F97"/>
    <w:rsid w:val="00B72538"/>
    <w:rsid w:val="00B736A7"/>
    <w:rsid w:val="00B7651F"/>
    <w:rsid w:val="00B919FA"/>
    <w:rsid w:val="00B94A16"/>
    <w:rsid w:val="00BA02D1"/>
    <w:rsid w:val="00BA6044"/>
    <w:rsid w:val="00BB1A93"/>
    <w:rsid w:val="00BC14BF"/>
    <w:rsid w:val="00BC2625"/>
    <w:rsid w:val="00BC3200"/>
    <w:rsid w:val="00BC338A"/>
    <w:rsid w:val="00BD7AB0"/>
    <w:rsid w:val="00BE67D3"/>
    <w:rsid w:val="00BF3C20"/>
    <w:rsid w:val="00C00A0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335C"/>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27CC"/>
    <w:rsid w:val="00CF5EE3"/>
    <w:rsid w:val="00CF691F"/>
    <w:rsid w:val="00D00D99"/>
    <w:rsid w:val="00D013A4"/>
    <w:rsid w:val="00D026DC"/>
    <w:rsid w:val="00D05E01"/>
    <w:rsid w:val="00D15595"/>
    <w:rsid w:val="00D27657"/>
    <w:rsid w:val="00D343A8"/>
    <w:rsid w:val="00D37832"/>
    <w:rsid w:val="00D44860"/>
    <w:rsid w:val="00D469A4"/>
    <w:rsid w:val="00D47689"/>
    <w:rsid w:val="00D5052E"/>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E5AA2"/>
    <w:rsid w:val="00DE79CB"/>
    <w:rsid w:val="00DF25F2"/>
    <w:rsid w:val="00DF4166"/>
    <w:rsid w:val="00E000F4"/>
    <w:rsid w:val="00E01231"/>
    <w:rsid w:val="00E04279"/>
    <w:rsid w:val="00E11393"/>
    <w:rsid w:val="00E125D9"/>
    <w:rsid w:val="00E16D30"/>
    <w:rsid w:val="00E31E69"/>
    <w:rsid w:val="00E33169"/>
    <w:rsid w:val="00E34A7B"/>
    <w:rsid w:val="00E3585A"/>
    <w:rsid w:val="00E37C19"/>
    <w:rsid w:val="00E40973"/>
    <w:rsid w:val="00E545FF"/>
    <w:rsid w:val="00E54D4C"/>
    <w:rsid w:val="00E6080E"/>
    <w:rsid w:val="00E64168"/>
    <w:rsid w:val="00E655B3"/>
    <w:rsid w:val="00E7081D"/>
    <w:rsid w:val="00E70904"/>
    <w:rsid w:val="00E71319"/>
    <w:rsid w:val="00E75171"/>
    <w:rsid w:val="00E775EC"/>
    <w:rsid w:val="00E804B0"/>
    <w:rsid w:val="00E81222"/>
    <w:rsid w:val="00E86772"/>
    <w:rsid w:val="00E90B8B"/>
    <w:rsid w:val="00E93031"/>
    <w:rsid w:val="00E93ADD"/>
    <w:rsid w:val="00E952D8"/>
    <w:rsid w:val="00E9747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03E44"/>
    <w:rsid w:val="00F100D2"/>
    <w:rsid w:val="00F12942"/>
    <w:rsid w:val="00F13C41"/>
    <w:rsid w:val="00F14886"/>
    <w:rsid w:val="00F16421"/>
    <w:rsid w:val="00F201EE"/>
    <w:rsid w:val="00F35AA0"/>
    <w:rsid w:val="00F41EEE"/>
    <w:rsid w:val="00F43C49"/>
    <w:rsid w:val="00F45C12"/>
    <w:rsid w:val="00F544A2"/>
    <w:rsid w:val="00F635AA"/>
    <w:rsid w:val="00F73D03"/>
    <w:rsid w:val="00F76CB9"/>
    <w:rsid w:val="00F77A73"/>
    <w:rsid w:val="00F80E46"/>
    <w:rsid w:val="00F96236"/>
    <w:rsid w:val="00FA10CE"/>
    <w:rsid w:val="00FA222F"/>
    <w:rsid w:val="00FA2891"/>
    <w:rsid w:val="00FB3000"/>
    <w:rsid w:val="00FB693D"/>
    <w:rsid w:val="00FB7768"/>
    <w:rsid w:val="00FC7489"/>
    <w:rsid w:val="00FD1BA8"/>
    <w:rsid w:val="00FD218F"/>
    <w:rsid w:val="00FD5663"/>
    <w:rsid w:val="00FD56C6"/>
    <w:rsid w:val="00FE3221"/>
    <w:rsid w:val="00FE412F"/>
    <w:rsid w:val="00FE48EA"/>
    <w:rsid w:val="00FE571F"/>
    <w:rsid w:val="00FF1505"/>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562"/>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Jianhui Hou</cp:lastModifiedBy>
  <cp:revision>5</cp:revision>
  <cp:lastPrinted>2023-11-21T00:52:00Z</cp:lastPrinted>
  <dcterms:created xsi:type="dcterms:W3CDTF">2025-06-20T07:22:00Z</dcterms:created>
  <dcterms:modified xsi:type="dcterms:W3CDTF">2025-10-13T06:28:00Z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