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F3" w:rsidRDefault="00335564">
      <w:pPr>
        <w:spacing w:line="288" w:lineRule="auto"/>
        <w:jc w:val="center"/>
        <w:rPr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4C2C0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4FF3" w:rsidRDefault="0033556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0D4FF3" w:rsidRDefault="0033556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6E2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</w:t>
      </w:r>
      <w:r>
        <w:rPr>
          <w:rFonts w:hint="eastAsia"/>
          <w:b/>
          <w:sz w:val="28"/>
          <w:szCs w:val="30"/>
        </w:rPr>
        <w:t>【</w:t>
      </w:r>
      <w:r w:rsidR="006F06E2" w:rsidRPr="00E31995">
        <w:rPr>
          <w:rFonts w:ascii="宋体" w:hAnsi="宋体" w:cs="宋体" w:hint="eastAsia"/>
          <w:b/>
          <w:kern w:val="0"/>
          <w:sz w:val="28"/>
          <w:szCs w:val="28"/>
        </w:rPr>
        <w:t>英语(</w:t>
      </w:r>
      <w:r w:rsidR="006F06E2">
        <w:rPr>
          <w:rFonts w:ascii="宋体" w:hAnsi="宋体" w:cs="宋体"/>
          <w:b/>
          <w:kern w:val="0"/>
          <w:sz w:val="28"/>
          <w:szCs w:val="28"/>
        </w:rPr>
        <w:t>2</w:t>
      </w:r>
      <w:r w:rsidR="006F06E2" w:rsidRPr="00E31995">
        <w:rPr>
          <w:rFonts w:ascii="宋体" w:hAnsi="宋体" w:cs="宋体" w:hint="eastAsia"/>
          <w:b/>
          <w:kern w:val="0"/>
          <w:sz w:val="28"/>
          <w:szCs w:val="28"/>
        </w:rPr>
        <w:t>)(第二外语)</w:t>
      </w:r>
      <w:r>
        <w:rPr>
          <w:rFonts w:hint="eastAsia"/>
          <w:b/>
          <w:sz w:val="28"/>
          <w:szCs w:val="30"/>
        </w:rPr>
        <w:t>】</w:t>
      </w:r>
    </w:p>
    <w:p w:rsidR="006F06E2" w:rsidRDefault="006F06E2" w:rsidP="006F06E2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/>
          <w:b/>
          <w:color w:val="000000"/>
          <w:sz w:val="28"/>
          <w:szCs w:val="28"/>
        </w:rPr>
        <w:t>English(2</w:t>
      </w:r>
      <w:r w:rsidRPr="00E31995">
        <w:rPr>
          <w:rFonts w:ascii="宋体" w:hAnsi="宋体" w:cs="宋体"/>
          <w:b/>
          <w:color w:val="000000"/>
          <w:sz w:val="28"/>
          <w:szCs w:val="28"/>
        </w:rPr>
        <w:t>)The Second Foreign Language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:rsidR="000D4FF3" w:rsidRDefault="00335564" w:rsidP="004C2C06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3549DB">
        <w:rPr>
          <w:rFonts w:ascii="黑体" w:eastAsia="黑体" w:hAnsi="宋体"/>
          <w:sz w:val="24"/>
        </w:rPr>
        <w:t>基本信息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Pr="00E31995">
        <w:rPr>
          <w:color w:val="000000"/>
          <w:kern w:val="0"/>
          <w:sz w:val="20"/>
          <w:szCs w:val="20"/>
        </w:rPr>
        <w:t>2020</w:t>
      </w:r>
      <w:r>
        <w:rPr>
          <w:color w:val="000000"/>
          <w:kern w:val="0"/>
          <w:sz w:val="20"/>
          <w:szCs w:val="20"/>
        </w:rPr>
        <w:t>026</w:t>
      </w:r>
      <w:r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Pr="00E31995">
        <w:rPr>
          <w:rFonts w:hAnsi="宋体" w:hint="eastAsia"/>
          <w:color w:val="000000"/>
          <w:sz w:val="20"/>
          <w:szCs w:val="20"/>
        </w:rPr>
        <w:t>日语</w:t>
      </w:r>
      <w:r w:rsidR="009C18D7">
        <w:rPr>
          <w:rFonts w:hAnsi="宋体" w:hint="eastAsia"/>
          <w:color w:val="000000"/>
          <w:sz w:val="20"/>
          <w:szCs w:val="20"/>
        </w:rPr>
        <w:t>/</w:t>
      </w:r>
      <w:r w:rsidR="009C18D7">
        <w:rPr>
          <w:rFonts w:hAnsi="宋体" w:hint="eastAsia"/>
          <w:color w:val="000000"/>
          <w:sz w:val="20"/>
          <w:szCs w:val="20"/>
        </w:rPr>
        <w:t>德语</w:t>
      </w:r>
      <w:r w:rsidRPr="00E31995">
        <w:rPr>
          <w:rFonts w:hAnsi="宋体" w:hint="eastAsia"/>
          <w:color w:val="000000"/>
          <w:sz w:val="20"/>
          <w:szCs w:val="20"/>
        </w:rPr>
        <w:t>本科第二外语</w:t>
      </w:r>
      <w:r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 w:rsidR="009C18D7">
        <w:rPr>
          <w:rFonts w:hAnsi="宋体" w:hint="eastAsia"/>
          <w:color w:val="000000"/>
          <w:sz w:val="20"/>
          <w:szCs w:val="20"/>
        </w:rPr>
        <w:t>通识教育基础</w:t>
      </w:r>
      <w:r w:rsidRPr="00E31995">
        <w:rPr>
          <w:rFonts w:hAnsi="宋体" w:hint="eastAsia"/>
          <w:color w:val="000000"/>
          <w:sz w:val="20"/>
          <w:szCs w:val="20"/>
        </w:rPr>
        <w:t>课</w:t>
      </w:r>
      <w:r>
        <w:rPr>
          <w:color w:val="000000"/>
          <w:sz w:val="20"/>
          <w:szCs w:val="20"/>
        </w:rPr>
        <w:t>】</w:t>
      </w:r>
      <w:bookmarkEnd w:id="0"/>
    </w:p>
    <w:p w:rsidR="006F06E2" w:rsidRDefault="006F06E2" w:rsidP="006F06E2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日语系</w:t>
      </w:r>
    </w:p>
    <w:p w:rsidR="006F06E2" w:rsidRDefault="006F06E2" w:rsidP="006F06E2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:rsidR="006F06E2" w:rsidRPr="00683DCB" w:rsidRDefault="006F06E2" w:rsidP="006F06E2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bookmarkStart w:id="2" w:name="_Hlk509469214"/>
      <w:bookmarkEnd w:id="1"/>
      <w:r w:rsidRPr="00683DCB">
        <w:rPr>
          <w:color w:val="000000"/>
          <w:sz w:val="20"/>
          <w:szCs w:val="20"/>
        </w:rPr>
        <w:t>教材【</w:t>
      </w:r>
      <w:r w:rsidRPr="00683DCB">
        <w:rPr>
          <w:rFonts w:hint="eastAsia"/>
          <w:color w:val="000000"/>
          <w:sz w:val="20"/>
          <w:szCs w:val="20"/>
        </w:rPr>
        <w:t>《新概念英语第</w:t>
      </w:r>
      <w:r w:rsidRPr="00683DCB">
        <w:rPr>
          <w:rFonts w:hint="eastAsia"/>
          <w:color w:val="000000"/>
          <w:sz w:val="20"/>
          <w:szCs w:val="20"/>
        </w:rPr>
        <w:t>3</w:t>
      </w:r>
      <w:r w:rsidRPr="00683DCB">
        <w:rPr>
          <w:rFonts w:hint="eastAsia"/>
          <w:color w:val="000000"/>
          <w:sz w:val="20"/>
          <w:szCs w:val="20"/>
        </w:rPr>
        <w:t>册》，</w:t>
      </w:r>
      <w:bookmarkStart w:id="3" w:name="_Hlk524428299"/>
      <w:r w:rsidRPr="00683DCB">
        <w:rPr>
          <w:rFonts w:hint="eastAsia"/>
          <w:color w:val="000000"/>
          <w:sz w:val="20"/>
          <w:szCs w:val="20"/>
        </w:rPr>
        <w:t>作者：</w:t>
      </w:r>
      <w:r w:rsidRPr="00683DCB">
        <w:rPr>
          <w:rFonts w:hint="eastAsia"/>
          <w:color w:val="000000"/>
          <w:sz w:val="20"/>
          <w:szCs w:val="20"/>
        </w:rPr>
        <w:t>L</w:t>
      </w:r>
      <w:r w:rsidRPr="00683DCB">
        <w:rPr>
          <w:color w:val="000000"/>
          <w:sz w:val="20"/>
          <w:szCs w:val="20"/>
        </w:rPr>
        <w:t>. G. Alexander</w:t>
      </w:r>
      <w:r w:rsidRPr="00683DCB">
        <w:rPr>
          <w:rFonts w:hint="eastAsia"/>
          <w:color w:val="000000"/>
          <w:sz w:val="20"/>
          <w:szCs w:val="20"/>
        </w:rPr>
        <w:t>，何其莘，外语教学与研究出版社</w:t>
      </w:r>
      <w:bookmarkEnd w:id="3"/>
      <w:r w:rsidRPr="00683DCB"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400" w:firstLine="800"/>
        <w:rPr>
          <w:bCs/>
          <w:color w:val="000000"/>
          <w:sz w:val="20"/>
          <w:szCs w:val="20"/>
        </w:rPr>
      </w:pPr>
      <w:r w:rsidRPr="00683DCB">
        <w:rPr>
          <w:sz w:val="20"/>
          <w:szCs w:val="20"/>
        </w:rPr>
        <w:t>参考</w:t>
      </w:r>
      <w:r w:rsidRPr="00683DCB">
        <w:rPr>
          <w:rFonts w:hint="eastAsia"/>
          <w:sz w:val="20"/>
          <w:szCs w:val="20"/>
        </w:rPr>
        <w:t>书目</w:t>
      </w:r>
      <w:r w:rsidRPr="00683DCB">
        <w:rPr>
          <w:sz w:val="20"/>
          <w:szCs w:val="20"/>
        </w:rPr>
        <w:t>【</w:t>
      </w:r>
      <w:r w:rsidRPr="00683DCB">
        <w:rPr>
          <w:rFonts w:hint="eastAsia"/>
          <w:sz w:val="20"/>
          <w:szCs w:val="20"/>
        </w:rPr>
        <w:t>全新版大学英语综合教程</w:t>
      </w:r>
      <w:r w:rsidRPr="00683DCB">
        <w:rPr>
          <w:rFonts w:hint="eastAsia"/>
          <w:sz w:val="20"/>
          <w:szCs w:val="20"/>
        </w:rPr>
        <w:t>3</w:t>
      </w:r>
      <w:r w:rsidRPr="00683DCB">
        <w:rPr>
          <w:rFonts w:hint="eastAsia"/>
          <w:sz w:val="20"/>
          <w:szCs w:val="20"/>
        </w:rPr>
        <w:t>，</w:t>
      </w:r>
      <w:r w:rsidRPr="00683DCB">
        <w:rPr>
          <w:rFonts w:hint="eastAsia"/>
          <w:sz w:val="20"/>
          <w:szCs w:val="20"/>
        </w:rPr>
        <w:t>4</w:t>
      </w:r>
      <w:r w:rsidRPr="00683DCB">
        <w:rPr>
          <w:rFonts w:hint="eastAsia"/>
          <w:sz w:val="20"/>
          <w:szCs w:val="20"/>
        </w:rPr>
        <w:t>，主编：</w:t>
      </w:r>
      <w:r w:rsidRPr="00683DCB">
        <w:rPr>
          <w:rFonts w:ascii="Arial" w:hAnsi="Arial" w:cs="Arial"/>
          <w:sz w:val="18"/>
          <w:szCs w:val="18"/>
          <w:shd w:val="clear" w:color="auto" w:fill="FFFFFF"/>
        </w:rPr>
        <w:t>李荫华</w:t>
      </w:r>
      <w:r w:rsidRPr="00683DCB">
        <w:rPr>
          <w:rFonts w:ascii="Arial" w:hAnsi="Arial" w:cs="Arial" w:hint="eastAsia"/>
          <w:sz w:val="18"/>
          <w:szCs w:val="18"/>
          <w:shd w:val="clear" w:color="auto" w:fill="FFFFFF"/>
        </w:rPr>
        <w:t>，</w:t>
      </w:r>
      <w:r w:rsidRPr="00683DCB">
        <w:rPr>
          <w:sz w:val="20"/>
          <w:szCs w:val="20"/>
        </w:rPr>
        <w:t>上海外语教育出版社】</w:t>
      </w:r>
    </w:p>
    <w:bookmarkEnd w:id="2"/>
    <w:p w:rsidR="006F06E2" w:rsidRDefault="006F06E2" w:rsidP="006F06E2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6F06E2" w:rsidRDefault="006F06E2" w:rsidP="006F06E2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 w:rsidRPr="00E31995"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 w:rsidR="006F06E2" w:rsidRDefault="006F06E2" w:rsidP="006F06E2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 w:rsidR="003549DB">
        <w:rPr>
          <w:color w:val="000000"/>
          <w:sz w:val="20"/>
          <w:szCs w:val="20"/>
        </w:rPr>
        <w:t>【</w:t>
      </w:r>
      <w:r w:rsidR="003549DB">
        <w:rPr>
          <w:rFonts w:hint="eastAsia"/>
          <w:color w:val="000000"/>
          <w:sz w:val="20"/>
          <w:szCs w:val="20"/>
        </w:rPr>
        <w:t>英语（</w:t>
      </w:r>
      <w:r w:rsidR="003549DB">
        <w:rPr>
          <w:rFonts w:hint="eastAsia"/>
          <w:color w:val="000000"/>
          <w:sz w:val="20"/>
          <w:szCs w:val="20"/>
        </w:rPr>
        <w:t>1</w:t>
      </w:r>
      <w:r w:rsidR="003549DB">
        <w:rPr>
          <w:rFonts w:hint="eastAsia"/>
          <w:color w:val="000000"/>
          <w:sz w:val="20"/>
          <w:szCs w:val="20"/>
        </w:rPr>
        <w:t>）</w:t>
      </w:r>
      <w:r w:rsidR="003549DB" w:rsidRPr="00E31995">
        <w:rPr>
          <w:color w:val="000000"/>
          <w:kern w:val="0"/>
          <w:sz w:val="20"/>
          <w:szCs w:val="20"/>
        </w:rPr>
        <w:t>2020</w:t>
      </w:r>
      <w:r w:rsidR="003549DB">
        <w:rPr>
          <w:color w:val="000000"/>
          <w:kern w:val="0"/>
          <w:sz w:val="20"/>
          <w:szCs w:val="20"/>
        </w:rPr>
        <w:t>187</w:t>
      </w:r>
      <w:r w:rsidR="003549DB">
        <w:rPr>
          <w:color w:val="000000"/>
          <w:kern w:val="0"/>
          <w:sz w:val="20"/>
          <w:szCs w:val="20"/>
        </w:rPr>
        <w:t>（</w:t>
      </w:r>
      <w:r w:rsidR="003549DB">
        <w:rPr>
          <w:color w:val="000000"/>
          <w:kern w:val="0"/>
          <w:sz w:val="20"/>
          <w:szCs w:val="20"/>
        </w:rPr>
        <w:t>4</w:t>
      </w:r>
      <w:r w:rsidR="003549DB">
        <w:rPr>
          <w:color w:val="000000"/>
          <w:kern w:val="0"/>
          <w:sz w:val="20"/>
          <w:szCs w:val="20"/>
        </w:rPr>
        <w:t>）</w:t>
      </w:r>
      <w:r w:rsidR="003549DB">
        <w:rPr>
          <w:color w:val="000000"/>
          <w:sz w:val="20"/>
          <w:szCs w:val="20"/>
        </w:rPr>
        <w:t>】</w:t>
      </w:r>
    </w:p>
    <w:p w:rsidR="000D4FF3" w:rsidRDefault="00335564" w:rsidP="004C2C06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3549DB">
        <w:rPr>
          <w:rFonts w:ascii="黑体" w:eastAsia="黑体" w:hAnsi="宋体"/>
          <w:sz w:val="24"/>
        </w:rPr>
        <w:t>课程简介</w:t>
      </w:r>
    </w:p>
    <w:p w:rsidR="000D4FF3" w:rsidRPr="003549DB" w:rsidRDefault="003549DB" w:rsidP="003549DB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本课程为日</w:t>
      </w:r>
      <w:r w:rsidRPr="00E31995">
        <w:rPr>
          <w:rFonts w:hAnsi="宋体" w:hint="eastAsia"/>
          <w:bCs/>
          <w:color w:val="000000"/>
          <w:sz w:val="20"/>
          <w:szCs w:val="20"/>
        </w:rPr>
        <w:t>语</w:t>
      </w:r>
      <w:r w:rsidR="009C18D7">
        <w:rPr>
          <w:rFonts w:hAnsi="宋体" w:hint="eastAsia"/>
          <w:bCs/>
          <w:color w:val="000000"/>
          <w:sz w:val="20"/>
          <w:szCs w:val="20"/>
        </w:rPr>
        <w:t>/</w:t>
      </w:r>
      <w:r w:rsidR="009C18D7">
        <w:rPr>
          <w:rFonts w:hAnsi="宋体" w:hint="eastAsia"/>
          <w:bCs/>
          <w:color w:val="000000"/>
          <w:sz w:val="20"/>
          <w:szCs w:val="20"/>
        </w:rPr>
        <w:t>德语</w:t>
      </w:r>
      <w:r w:rsidRPr="00E31995">
        <w:rPr>
          <w:rFonts w:hAnsi="宋体" w:hint="eastAsia"/>
          <w:bCs/>
          <w:color w:val="000000"/>
          <w:sz w:val="20"/>
          <w:szCs w:val="20"/>
        </w:rPr>
        <w:t>专业本科的第二外语选修课，在课程体系中处于基础地位，系</w:t>
      </w:r>
      <w:r>
        <w:rPr>
          <w:rFonts w:hAnsi="宋体" w:hint="eastAsia"/>
          <w:bCs/>
          <w:color w:val="000000"/>
          <w:sz w:val="20"/>
          <w:szCs w:val="20"/>
        </w:rPr>
        <w:t>日</w:t>
      </w:r>
      <w:r w:rsidRPr="00E31995">
        <w:rPr>
          <w:rFonts w:hAnsi="宋体" w:hint="eastAsia"/>
          <w:bCs/>
          <w:color w:val="000000"/>
          <w:sz w:val="20"/>
          <w:szCs w:val="20"/>
        </w:rPr>
        <w:t>语</w:t>
      </w:r>
      <w:r>
        <w:rPr>
          <w:rFonts w:hAnsi="宋体" w:hint="eastAsia"/>
          <w:bCs/>
          <w:color w:val="000000"/>
          <w:sz w:val="20"/>
          <w:szCs w:val="20"/>
        </w:rPr>
        <w:t>/</w:t>
      </w:r>
      <w:r>
        <w:rPr>
          <w:rFonts w:hAnsi="宋体" w:hint="eastAsia"/>
          <w:bCs/>
          <w:color w:val="000000"/>
          <w:sz w:val="20"/>
          <w:szCs w:val="20"/>
        </w:rPr>
        <w:t>德语</w:t>
      </w:r>
      <w:r w:rsidRPr="00E31995">
        <w:rPr>
          <w:rFonts w:hAnsi="宋体" w:hint="eastAsia"/>
          <w:bCs/>
          <w:color w:val="000000"/>
          <w:sz w:val="20"/>
          <w:szCs w:val="20"/>
        </w:rPr>
        <w:t>专业本科三年级</w:t>
      </w:r>
      <w:r w:rsidR="009C18D7">
        <w:rPr>
          <w:rFonts w:hAnsi="宋体" w:hint="eastAsia"/>
          <w:bCs/>
          <w:color w:val="000000"/>
          <w:sz w:val="20"/>
          <w:szCs w:val="20"/>
        </w:rPr>
        <w:t>第二学期</w:t>
      </w:r>
      <w:r w:rsidRPr="00E31995">
        <w:rPr>
          <w:rFonts w:hAnsi="宋体" w:hint="eastAsia"/>
          <w:bCs/>
          <w:color w:val="000000"/>
          <w:sz w:val="20"/>
          <w:szCs w:val="20"/>
        </w:rPr>
        <w:t>开设的课程。其教学目的在于以英语语言知识与应用技能、学习策略和跨文化交际为主要内容，以外语教学理论为指导，并集多种教学模式和教学手段为一体的教学体系。</w:t>
      </w:r>
    </w:p>
    <w:p w:rsidR="000D4FF3" w:rsidRDefault="000D4FF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D4FF3" w:rsidRDefault="00335564" w:rsidP="004C2C0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3549DB" w:rsidRDefault="003549DB" w:rsidP="003549DB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本课程于日语</w:t>
      </w:r>
      <w:r w:rsidR="009C18D7">
        <w:rPr>
          <w:rFonts w:hAnsi="宋体" w:hint="eastAsia"/>
          <w:bCs/>
          <w:color w:val="000000"/>
          <w:sz w:val="20"/>
          <w:szCs w:val="20"/>
        </w:rPr>
        <w:t>/</w:t>
      </w:r>
      <w:r w:rsidR="009C18D7">
        <w:rPr>
          <w:rFonts w:hAnsi="宋体" w:hint="eastAsia"/>
          <w:bCs/>
          <w:color w:val="000000"/>
          <w:sz w:val="20"/>
          <w:szCs w:val="20"/>
        </w:rPr>
        <w:t>德语</w:t>
      </w:r>
      <w:r>
        <w:rPr>
          <w:rFonts w:hAnsi="宋体" w:hint="eastAsia"/>
          <w:bCs/>
          <w:color w:val="000000"/>
          <w:sz w:val="20"/>
          <w:szCs w:val="20"/>
        </w:rPr>
        <w:t>专业大三年级第</w:t>
      </w:r>
      <w:r w:rsidRPr="00E31995">
        <w:rPr>
          <w:rFonts w:hAnsi="宋体" w:hint="eastAsia"/>
          <w:bCs/>
          <w:color w:val="000000"/>
          <w:sz w:val="20"/>
          <w:szCs w:val="20"/>
        </w:rPr>
        <w:t>二学期开设</w:t>
      </w:r>
      <w:r>
        <w:rPr>
          <w:rFonts w:hAnsi="宋体" w:hint="eastAsia"/>
          <w:bCs/>
          <w:color w:val="000000"/>
          <w:sz w:val="20"/>
          <w:szCs w:val="20"/>
        </w:rPr>
        <w:t>，适合有一定英语基础的大三学生选修</w:t>
      </w:r>
      <w:r w:rsidRPr="00E31995">
        <w:rPr>
          <w:rFonts w:hAnsi="宋体" w:hint="eastAsia"/>
          <w:bCs/>
          <w:color w:val="000000"/>
          <w:sz w:val="20"/>
          <w:szCs w:val="20"/>
        </w:rPr>
        <w:t>。</w:t>
      </w:r>
    </w:p>
    <w:p w:rsidR="000D4FF3" w:rsidRPr="003549DB" w:rsidRDefault="000D4FF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D4FF3" w:rsidRDefault="000D4FF3" w:rsidP="003549DB">
      <w:pPr>
        <w:snapToGrid w:val="0"/>
        <w:spacing w:line="288" w:lineRule="auto"/>
        <w:rPr>
          <w:color w:val="000000"/>
          <w:sz w:val="20"/>
          <w:szCs w:val="20"/>
        </w:rPr>
      </w:pPr>
    </w:p>
    <w:p w:rsidR="000D4FF3" w:rsidRDefault="00335564" w:rsidP="004C2C0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3549DB">
        <w:rPr>
          <w:rFonts w:ascii="黑体" w:eastAsia="黑体" w:hAnsi="宋体"/>
          <w:sz w:val="24"/>
        </w:rPr>
        <w:t>与</w:t>
      </w:r>
      <w:r w:rsidRPr="003549DB">
        <w:rPr>
          <w:rFonts w:ascii="黑体" w:eastAsia="黑体" w:hAnsi="宋体" w:hint="eastAsia"/>
          <w:sz w:val="24"/>
        </w:rPr>
        <w:t>专业毕业要求</w:t>
      </w:r>
      <w:r w:rsidRPr="003549DB">
        <w:rPr>
          <w:rFonts w:ascii="黑体" w:eastAsia="黑体" w:hAnsi="宋体"/>
          <w:sz w:val="24"/>
        </w:rPr>
        <w:t>的关联</w:t>
      </w:r>
      <w:r w:rsidR="003549DB">
        <w:rPr>
          <w:rFonts w:ascii="黑体" w:eastAsia="黑体" w:hAnsi="宋体"/>
          <w:sz w:val="24"/>
        </w:rPr>
        <w:t>性</w:t>
      </w: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3549DB" w:rsidTr="00572203">
        <w:tc>
          <w:tcPr>
            <w:tcW w:w="6325" w:type="dxa"/>
            <w:shd w:val="clear" w:color="auto" w:fill="auto"/>
          </w:tcPr>
          <w:p w:rsidR="003549DB" w:rsidRDefault="003549DB" w:rsidP="0057220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:rsidR="003549DB" w:rsidRDefault="003549DB" w:rsidP="00572203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3549DB" w:rsidRDefault="003549DB" w:rsidP="003549D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D4FF3" w:rsidRDefault="00335564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0D4FF3" w:rsidRDefault="000D4FF3"/>
    <w:p w:rsidR="000D4FF3" w:rsidRPr="003549DB" w:rsidRDefault="00335564" w:rsidP="003549DB">
      <w:pPr>
        <w:widowControl/>
        <w:spacing w:beforeLines="50" w:before="156" w:afterLines="50" w:after="156" w:line="288" w:lineRule="auto"/>
        <w:ind w:firstLineChars="150" w:firstLine="360"/>
        <w:jc w:val="left"/>
        <w:rPr>
          <w:sz w:val="20"/>
          <w:szCs w:val="20"/>
        </w:rPr>
      </w:pPr>
      <w:r w:rsidRPr="003549DB">
        <w:rPr>
          <w:rFonts w:ascii="黑体" w:eastAsia="黑体" w:hAnsi="宋体" w:hint="eastAsia"/>
          <w:sz w:val="24"/>
        </w:rPr>
        <w:t>五、</w:t>
      </w:r>
      <w:r w:rsidRPr="003549DB">
        <w:rPr>
          <w:rFonts w:ascii="黑体" w:eastAsia="黑体" w:hAnsi="宋体"/>
          <w:sz w:val="24"/>
        </w:rPr>
        <w:t>课程</w:t>
      </w:r>
      <w:r w:rsidRPr="003549D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D85446" w:rsidP="00D8544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能在不同场合以口头形式进行有效沟通</w:t>
            </w:r>
            <w:r w:rsidR="00345066">
              <w:rPr>
                <w:rFonts w:ascii="宋体" w:hAnsi="宋体" w:cs="宋体" w:hint="eastAsia"/>
                <w:color w:val="000000"/>
                <w:sz w:val="20"/>
                <w:szCs w:val="20"/>
              </w:rPr>
              <w:t>，能够选用恰当的语法句型和单词进行流利表达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31995">
              <w:rPr>
                <w:rFonts w:ascii="宋体" w:hAnsi="宋体" w:cs="宋体" w:hint="eastAsia"/>
                <w:sz w:val="20"/>
                <w:szCs w:val="20"/>
              </w:rPr>
              <w:t>1.</w:t>
            </w:r>
            <w:r w:rsidR="00D85446">
              <w:rPr>
                <w:rFonts w:ascii="宋体" w:hAnsi="宋体" w:cs="宋体" w:hint="eastAsia"/>
                <w:sz w:val="20"/>
                <w:szCs w:val="20"/>
              </w:rPr>
              <w:t>定期给出不同语境下的话题，</w:t>
            </w:r>
            <w:r w:rsidR="00D85446" w:rsidRPr="00D164D2">
              <w:rPr>
                <w:rFonts w:ascii="宋体" w:hAnsi="宋体" w:cs="宋体" w:hint="eastAsia"/>
                <w:sz w:val="20"/>
                <w:szCs w:val="20"/>
              </w:rPr>
              <w:t>学生自行组合口语小组</w:t>
            </w:r>
            <w:r w:rsidR="00D85446">
              <w:rPr>
                <w:rFonts w:ascii="宋体" w:hAnsi="宋体" w:cs="宋体" w:hint="eastAsia"/>
                <w:sz w:val="20"/>
                <w:szCs w:val="20"/>
              </w:rPr>
              <w:t>，鼓励学生进行口语表达练习</w:t>
            </w:r>
            <w:r w:rsidRPr="00E31995"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3549DB" w:rsidRDefault="003549DB" w:rsidP="00D85446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2.每篇课文要求熟</w:t>
            </w:r>
            <w:r w:rsidR="00D85446">
              <w:rPr>
                <w:rFonts w:ascii="宋体" w:hAnsi="宋体" w:cs="宋体" w:hint="eastAsia"/>
                <w:sz w:val="20"/>
                <w:szCs w:val="20"/>
              </w:rPr>
              <w:t>读，熟</w:t>
            </w:r>
            <w:r w:rsidRPr="00D164D2">
              <w:rPr>
                <w:rFonts w:ascii="宋体" w:hAnsi="宋体" w:cs="宋体" w:hint="eastAsia"/>
                <w:sz w:val="20"/>
                <w:szCs w:val="20"/>
              </w:rPr>
              <w:t>记单词、背诵课文。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课堂默写</w:t>
            </w:r>
          </w:p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检查背诵</w:t>
            </w:r>
          </w:p>
          <w:p w:rsidR="003549DB" w:rsidRDefault="00D85446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口</w:t>
            </w:r>
            <w:r w:rsidR="003549DB" w:rsidRPr="00D164D2">
              <w:rPr>
                <w:rFonts w:ascii="宋体" w:hAnsi="宋体" w:cs="宋体" w:hint="eastAsia"/>
                <w:sz w:val="20"/>
                <w:szCs w:val="20"/>
              </w:rPr>
              <w:t>头作业</w:t>
            </w:r>
          </w:p>
        </w:tc>
      </w:tr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D85446" w:rsidP="00345066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学生能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有一定自学能力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主动地通过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解构难题，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分析信息，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讨论等方法来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完成学习任务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D85446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关于课堂词汇讲解，挑选若干部分，鼓励学生分组上台讲解，训练学生公众表达能力，提升自学能力。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D85446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</w:t>
            </w:r>
          </w:p>
        </w:tc>
      </w:tr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9C18D7" w:rsidP="0057220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能顺畅阅读、翻译和完成相当于大学英语四级和六级难度之间的题目；</w:t>
            </w:r>
          </w:p>
          <w:p w:rsidR="009C18D7" w:rsidRDefault="009C18D7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尤其是能够对长难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句做出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相应的分析和拆解。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1.带领学生做四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Pr="00D164D2">
              <w:rPr>
                <w:rFonts w:ascii="宋体" w:hAnsi="宋体" w:cs="宋体" w:hint="eastAsia"/>
                <w:sz w:val="20"/>
                <w:szCs w:val="20"/>
              </w:rPr>
              <w:t>六级的词汇专项顺联，详细解说单词的意思及用法，特别是在课文中的使用。</w:t>
            </w:r>
          </w:p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2. 完成每个单元课文讲解后，通过归纳主要句型作为提示，引导学生口述全篇文章。引导学生思考文章的写作布局。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3.补充相当于四级的写作和阅读题目，训练学生的笔头表达和快速阅读的能力。</w:t>
            </w:r>
          </w:p>
          <w:p w:rsidR="009C18D7" w:rsidRDefault="009C18D7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 xml:space="preserve">4. 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补充长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难句的分析方法并进行一定的长难句拆解阅读训练。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Pr="00D164D2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lastRenderedPageBreak/>
              <w:t>课堂检查</w:t>
            </w:r>
          </w:p>
          <w:p w:rsidR="003549DB" w:rsidRPr="00D164D2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课堂提问</w:t>
            </w:r>
          </w:p>
          <w:p w:rsidR="003549DB" w:rsidRPr="00D164D2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笔头作业</w:t>
            </w:r>
          </w:p>
          <w:p w:rsidR="003549DB" w:rsidRPr="00D164D2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口头作业</w:t>
            </w:r>
          </w:p>
          <w:p w:rsidR="003549DB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小测验</w:t>
            </w:r>
          </w:p>
          <w:p w:rsidR="009C18D7" w:rsidRDefault="009C18D7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长难句分析练习</w:t>
            </w:r>
          </w:p>
        </w:tc>
      </w:tr>
    </w:tbl>
    <w:p w:rsidR="000D4FF3" w:rsidRDefault="000D4FF3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0D4FF3" w:rsidRDefault="000D4FF3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3549DB" w:rsidRDefault="003549DB" w:rsidP="003549D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:rsidR="003549DB" w:rsidRPr="00683DCB" w:rsidRDefault="003549DB" w:rsidP="003549DB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 w:rsidRPr="00683DCB">
        <w:rPr>
          <w:rFonts w:hint="eastAsia"/>
          <w:color w:val="000000"/>
          <w:sz w:val="20"/>
          <w:szCs w:val="20"/>
        </w:rPr>
        <w:t>英语</w:t>
      </w:r>
      <w:r w:rsidR="009C18D7">
        <w:rPr>
          <w:rFonts w:hint="eastAsia"/>
          <w:color w:val="000000"/>
          <w:sz w:val="20"/>
          <w:szCs w:val="20"/>
        </w:rPr>
        <w:t>2</w:t>
      </w:r>
      <w:r w:rsidR="009C18D7">
        <w:rPr>
          <w:rFonts w:hint="eastAsia"/>
          <w:color w:val="000000"/>
          <w:sz w:val="20"/>
          <w:szCs w:val="20"/>
        </w:rPr>
        <w:t>（</w:t>
      </w:r>
      <w:r w:rsidR="009C18D7" w:rsidRPr="00683DCB">
        <w:rPr>
          <w:color w:val="000000"/>
          <w:sz w:val="20"/>
          <w:szCs w:val="20"/>
        </w:rPr>
        <w:t>第二外语</w:t>
      </w:r>
      <w:r w:rsidR="009C18D7">
        <w:rPr>
          <w:color w:val="000000"/>
          <w:sz w:val="20"/>
          <w:szCs w:val="20"/>
        </w:rPr>
        <w:t>）</w:t>
      </w:r>
      <w:r w:rsidRPr="00683DCB">
        <w:rPr>
          <w:color w:val="000000"/>
          <w:sz w:val="20"/>
          <w:szCs w:val="20"/>
        </w:rPr>
        <w:t>课程是</w:t>
      </w:r>
      <w:r>
        <w:rPr>
          <w:rFonts w:hint="eastAsia"/>
          <w:color w:val="000000"/>
          <w:sz w:val="20"/>
          <w:szCs w:val="20"/>
        </w:rPr>
        <w:t>非</w:t>
      </w:r>
      <w:r w:rsidRPr="00683DCB">
        <w:rPr>
          <w:color w:val="000000"/>
          <w:sz w:val="20"/>
          <w:szCs w:val="20"/>
        </w:rPr>
        <w:t>英语本科专业的</w:t>
      </w:r>
      <w:r w:rsidRPr="00683DCB">
        <w:rPr>
          <w:rFonts w:hint="eastAsia"/>
          <w:color w:val="000000"/>
          <w:sz w:val="20"/>
          <w:szCs w:val="20"/>
        </w:rPr>
        <w:t>通识教育</w:t>
      </w:r>
      <w:r w:rsidRPr="00683DCB">
        <w:rPr>
          <w:color w:val="000000"/>
          <w:sz w:val="20"/>
          <w:szCs w:val="20"/>
        </w:rPr>
        <w:t>基础必修课</w:t>
      </w:r>
      <w:r w:rsidRPr="00683DCB">
        <w:rPr>
          <w:rFonts w:hint="eastAsia"/>
          <w:color w:val="000000"/>
          <w:sz w:val="20"/>
          <w:szCs w:val="20"/>
        </w:rPr>
        <w:t>，</w:t>
      </w:r>
      <w:r w:rsidRPr="00683DCB">
        <w:rPr>
          <w:color w:val="000000"/>
          <w:sz w:val="20"/>
          <w:szCs w:val="20"/>
        </w:rPr>
        <w:t>它的教学对象是</w:t>
      </w:r>
      <w:r w:rsidRPr="00683DCB">
        <w:rPr>
          <w:rFonts w:hint="eastAsia"/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德语</w:t>
      </w:r>
      <w:r w:rsidRPr="00683DCB">
        <w:rPr>
          <w:rFonts w:hint="eastAsia"/>
          <w:color w:val="000000"/>
          <w:sz w:val="20"/>
          <w:szCs w:val="20"/>
        </w:rPr>
        <w:t>专业本科学生，教学时间为大三</w:t>
      </w:r>
      <w:r w:rsidR="009C18D7">
        <w:rPr>
          <w:rFonts w:hint="eastAsia"/>
          <w:color w:val="000000"/>
          <w:sz w:val="20"/>
          <w:szCs w:val="20"/>
        </w:rPr>
        <w:t>第二学期</w:t>
      </w:r>
      <w:r w:rsidRPr="00683DCB">
        <w:rPr>
          <w:rFonts w:hint="eastAsia"/>
          <w:color w:val="000000"/>
          <w:sz w:val="20"/>
          <w:szCs w:val="20"/>
        </w:rPr>
        <w:t>。使用《新概念英语第</w:t>
      </w:r>
      <w:r w:rsidRPr="00683DCB">
        <w:rPr>
          <w:rFonts w:hint="eastAsia"/>
          <w:color w:val="000000"/>
          <w:sz w:val="20"/>
          <w:szCs w:val="20"/>
        </w:rPr>
        <w:t>3</w:t>
      </w:r>
      <w:r w:rsidRPr="00683DCB">
        <w:rPr>
          <w:rFonts w:hint="eastAsia"/>
          <w:color w:val="000000"/>
          <w:sz w:val="20"/>
          <w:szCs w:val="20"/>
        </w:rPr>
        <w:t>册》，培养学生具有较强的听说能力，阅读能力和一定的写作和翻译综合应用能力。</w:t>
      </w:r>
      <w:r w:rsidRPr="00683DCB">
        <w:rPr>
          <w:rFonts w:hint="eastAsia"/>
          <w:color w:val="000000"/>
          <w:sz w:val="20"/>
          <w:szCs w:val="20"/>
        </w:rPr>
        <w:t xml:space="preserve"> </w:t>
      </w:r>
    </w:p>
    <w:p w:rsidR="003549DB" w:rsidRPr="00683DCB" w:rsidRDefault="003549DB" w:rsidP="003549DB">
      <w:pPr>
        <w:snapToGrid w:val="0"/>
        <w:spacing w:line="288" w:lineRule="auto"/>
        <w:rPr>
          <w:bCs/>
          <w:sz w:val="20"/>
          <w:szCs w:val="20"/>
        </w:rPr>
      </w:pPr>
      <w:r w:rsidRPr="00683DCB">
        <w:rPr>
          <w:rFonts w:hint="eastAsia"/>
          <w:bCs/>
          <w:sz w:val="20"/>
          <w:szCs w:val="20"/>
        </w:rPr>
        <w:t xml:space="preserve">       </w:t>
      </w:r>
      <w:r w:rsidRPr="00683DCB">
        <w:rPr>
          <w:rFonts w:hint="eastAsia"/>
          <w:bCs/>
          <w:sz w:val="20"/>
          <w:szCs w:val="20"/>
        </w:rPr>
        <w:t>教学时间分配：单词讲解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课文分析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课文口述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习题训练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相关附加练习</w:t>
      </w:r>
      <w:r w:rsidRPr="00683DCB">
        <w:rPr>
          <w:rFonts w:hint="eastAsia"/>
          <w:bCs/>
          <w:sz w:val="20"/>
          <w:szCs w:val="20"/>
        </w:rPr>
        <w:t xml:space="preserve"> </w:t>
      </w:r>
      <w:r w:rsidRPr="00683DCB">
        <w:rPr>
          <w:rFonts w:hint="eastAsia"/>
          <w:bCs/>
          <w:sz w:val="20"/>
          <w:szCs w:val="20"/>
        </w:rPr>
        <w:t>每周</w:t>
      </w:r>
      <w:r w:rsidRPr="00683DCB">
        <w:rPr>
          <w:rFonts w:hint="eastAsia"/>
          <w:bCs/>
          <w:sz w:val="20"/>
          <w:szCs w:val="20"/>
        </w:rPr>
        <w:t>4</w:t>
      </w:r>
      <w:r w:rsidRPr="00683DCB">
        <w:rPr>
          <w:rFonts w:hint="eastAsia"/>
          <w:bCs/>
          <w:sz w:val="20"/>
          <w:szCs w:val="20"/>
        </w:rPr>
        <w:t>课时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5188"/>
        <w:gridCol w:w="1383"/>
        <w:gridCol w:w="1993"/>
      </w:tblGrid>
      <w:tr w:rsidR="009C18D7" w:rsidTr="00E46626">
        <w:trPr>
          <w:trHeight w:val="69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93" w:type="dxa"/>
            <w:vAlign w:val="center"/>
          </w:tcPr>
          <w:p w:rsidR="009C18D7" w:rsidRDefault="009C18D7" w:rsidP="00E466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Lesson </w:t>
            </w:r>
            <w:r w:rsidRPr="00D82E6F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1 </w:t>
            </w:r>
            <w:r w:rsidRPr="002A3556">
              <w:rPr>
                <w:szCs w:val="21"/>
              </w:rPr>
              <w:t>Daniel Mendoza</w:t>
            </w:r>
          </w:p>
          <w:p w:rsidR="009C18D7" w:rsidRDefault="009C18D7" w:rsidP="00E46626">
            <w:pPr>
              <w:snapToGrid w:val="0"/>
              <w:rPr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val="fr-FR"/>
              </w:rPr>
              <w:t>Lesson 2</w:t>
            </w:r>
            <w:r>
              <w:rPr>
                <w:rFonts w:eastAsia="黑体" w:hint="eastAsia"/>
                <w:color w:val="000000"/>
                <w:kern w:val="0"/>
                <w:szCs w:val="21"/>
                <w:lang w:val="fr-FR"/>
              </w:rPr>
              <w:t>2</w:t>
            </w:r>
            <w:r>
              <w:rPr>
                <w:rFonts w:eastAsia="黑体"/>
                <w:color w:val="000000"/>
                <w:kern w:val="0"/>
                <w:szCs w:val="21"/>
                <w:lang w:val="fr-FR"/>
              </w:rPr>
              <w:t xml:space="preserve"> </w:t>
            </w:r>
            <w:r w:rsidRPr="00D86CE0">
              <w:rPr>
                <w:rFonts w:eastAsia="黑体"/>
                <w:color w:val="000000"/>
                <w:kern w:val="0"/>
                <w:szCs w:val="21"/>
                <w:lang w:val="fr-FR"/>
              </w:rPr>
              <w:t>By heart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Exercises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  <w:lang w:val="fr-FR"/>
              </w:rPr>
            </w:pPr>
            <w:r>
              <w:rPr>
                <w:rFonts w:eastAsia="黑体"/>
                <w:color w:val="000000"/>
                <w:kern w:val="0"/>
                <w:szCs w:val="21"/>
                <w:lang w:val="fr-FR"/>
              </w:rPr>
              <w:t>Lesson 2</w:t>
            </w:r>
            <w:r>
              <w:rPr>
                <w:rFonts w:eastAsia="黑体" w:hint="eastAsia"/>
                <w:color w:val="000000"/>
                <w:kern w:val="0"/>
                <w:szCs w:val="21"/>
                <w:lang w:val="fr-FR"/>
              </w:rPr>
              <w:t>2</w:t>
            </w:r>
            <w:r>
              <w:rPr>
                <w:rFonts w:eastAsia="黑体"/>
                <w:color w:val="000000"/>
                <w:kern w:val="0"/>
                <w:szCs w:val="21"/>
                <w:lang w:val="fr-FR"/>
              </w:rPr>
              <w:t xml:space="preserve"> </w:t>
            </w:r>
            <w:r w:rsidRPr="00D86CE0">
              <w:rPr>
                <w:rFonts w:eastAsia="黑体"/>
                <w:color w:val="000000"/>
                <w:kern w:val="0"/>
                <w:szCs w:val="21"/>
                <w:lang w:val="fr-FR"/>
              </w:rPr>
              <w:t>By heart</w:t>
            </w:r>
          </w:p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2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3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O</w:t>
            </w:r>
            <w:r w:rsidRPr="00BF5779">
              <w:rPr>
                <w:rFonts w:eastAsia="黑体"/>
                <w:color w:val="000000"/>
                <w:kern w:val="0"/>
                <w:szCs w:val="21"/>
              </w:rPr>
              <w:t>ne man's meat is another man's poison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Comprehension 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2</w:t>
            </w:r>
            <w:r>
              <w:rPr>
                <w:rFonts w:eastAsia="黑体"/>
                <w:szCs w:val="21"/>
              </w:rPr>
              <w:t xml:space="preserve">4 </w:t>
            </w:r>
            <w:r w:rsidRPr="007F0D88">
              <w:rPr>
                <w:rFonts w:eastAsia="黑体"/>
                <w:szCs w:val="21"/>
              </w:rPr>
              <w:t>A skeleton in the cupboard</w:t>
            </w:r>
          </w:p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2</w:t>
            </w:r>
            <w:r>
              <w:rPr>
                <w:rFonts w:eastAsia="黑体"/>
                <w:szCs w:val="21"/>
                <w:lang w:val="fr-FR"/>
              </w:rPr>
              <w:t xml:space="preserve">5 </w:t>
            </w:r>
            <w:r w:rsidRPr="007F0D88">
              <w:rPr>
                <w:rFonts w:eastAsia="黑体"/>
                <w:szCs w:val="21"/>
                <w:lang w:val="fr-FR"/>
              </w:rPr>
              <w:t>The Cutty Sark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2</w:t>
            </w:r>
            <w:r>
              <w:rPr>
                <w:rFonts w:eastAsia="黑体"/>
                <w:szCs w:val="21"/>
                <w:lang w:val="fr-FR"/>
              </w:rPr>
              <w:t xml:space="preserve">5 </w:t>
            </w:r>
            <w:r w:rsidRPr="007F0D88">
              <w:rPr>
                <w:rFonts w:eastAsia="黑体"/>
                <w:szCs w:val="21"/>
                <w:lang w:val="fr-FR"/>
              </w:rPr>
              <w:t>The Cutty Sark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2</w:t>
            </w:r>
            <w:r>
              <w:rPr>
                <w:rFonts w:eastAsia="黑体"/>
                <w:szCs w:val="21"/>
                <w:lang w:val="fr-FR"/>
              </w:rPr>
              <w:t xml:space="preserve">6 </w:t>
            </w:r>
            <w:r w:rsidRPr="00695054">
              <w:rPr>
                <w:rFonts w:eastAsia="黑体"/>
                <w:szCs w:val="21"/>
                <w:lang w:val="fr-FR"/>
              </w:rPr>
              <w:t>Wanted a large biscuit tin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长难句讲解训练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xercise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  <w:p w:rsidR="009C18D7" w:rsidRP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 xml:space="preserve">3. </w:t>
            </w:r>
            <w:r>
              <w:rPr>
                <w:rFonts w:eastAsia="黑体" w:hint="eastAsia"/>
                <w:color w:val="000000"/>
                <w:szCs w:val="21"/>
              </w:rPr>
              <w:t>长难句练习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2</w:t>
            </w:r>
            <w:r>
              <w:rPr>
                <w:rFonts w:eastAsia="黑体"/>
                <w:szCs w:val="21"/>
              </w:rPr>
              <w:t xml:space="preserve">7 </w:t>
            </w:r>
            <w:r w:rsidRPr="00695054">
              <w:rPr>
                <w:rFonts w:eastAsia="黑体"/>
                <w:szCs w:val="21"/>
              </w:rPr>
              <w:t>Nothing to sell and nothing to buy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2</w:t>
            </w:r>
            <w:r>
              <w:rPr>
                <w:rFonts w:eastAsia="黑体"/>
                <w:szCs w:val="21"/>
              </w:rPr>
              <w:t xml:space="preserve">8 </w:t>
            </w:r>
            <w:r>
              <w:rPr>
                <w:rFonts w:eastAsia="黑体" w:hint="eastAsia"/>
                <w:szCs w:val="21"/>
              </w:rPr>
              <w:t>F</w:t>
            </w:r>
            <w:r w:rsidRPr="00695054">
              <w:rPr>
                <w:rFonts w:eastAsia="黑体"/>
                <w:szCs w:val="21"/>
              </w:rPr>
              <w:t>ive pounds too dear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 xml:space="preserve">Lecture 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2</w:t>
            </w:r>
            <w:r>
              <w:rPr>
                <w:rFonts w:eastAsia="黑体"/>
                <w:szCs w:val="21"/>
              </w:rPr>
              <w:t xml:space="preserve">8 </w:t>
            </w:r>
            <w:r>
              <w:rPr>
                <w:rFonts w:eastAsia="黑体" w:hint="eastAsia"/>
                <w:szCs w:val="21"/>
              </w:rPr>
              <w:t>F</w:t>
            </w:r>
            <w:r w:rsidRPr="00695054">
              <w:rPr>
                <w:rFonts w:eastAsia="黑体"/>
                <w:szCs w:val="21"/>
              </w:rPr>
              <w:t>ive pounds too dear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2</w:t>
            </w:r>
            <w:r>
              <w:rPr>
                <w:rFonts w:eastAsia="黑体"/>
                <w:szCs w:val="21"/>
                <w:lang w:val="fr-FR"/>
              </w:rPr>
              <w:t xml:space="preserve">9 </w:t>
            </w:r>
            <w:r w:rsidRPr="00695054">
              <w:rPr>
                <w:rFonts w:eastAsia="黑体"/>
                <w:szCs w:val="21"/>
                <w:lang w:val="fr-FR"/>
              </w:rPr>
              <w:t>Funny or not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X1-</w:t>
            </w:r>
            <w:r>
              <w:rPr>
                <w:rFonts w:eastAsia="黑体" w:hint="eastAsia"/>
                <w:szCs w:val="21"/>
                <w:lang w:val="fr-FR"/>
              </w:rPr>
              <w:t>写作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2.Comprehension 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3</w:t>
            </w:r>
            <w:r>
              <w:rPr>
                <w:rFonts w:eastAsia="黑体"/>
                <w:szCs w:val="21"/>
              </w:rPr>
              <w:t xml:space="preserve">0 </w:t>
            </w:r>
            <w:r w:rsidRPr="000F466D">
              <w:rPr>
                <w:rFonts w:eastAsia="黑体"/>
                <w:szCs w:val="21"/>
              </w:rPr>
              <w:t>The death of a ghost</w:t>
            </w:r>
          </w:p>
          <w:p w:rsidR="009C18D7" w:rsidRDefault="009C18D7" w:rsidP="00E46626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1 </w:t>
            </w:r>
            <w:r w:rsidRPr="000F466D">
              <w:rPr>
                <w:rFonts w:eastAsia="黑体"/>
                <w:szCs w:val="21"/>
                <w:lang w:val="fr-FR"/>
              </w:rPr>
              <w:t>A lovable eccentric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2.Discussion 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1 </w:t>
            </w:r>
            <w:r w:rsidRPr="000F466D">
              <w:rPr>
                <w:rFonts w:eastAsia="黑体"/>
                <w:szCs w:val="21"/>
                <w:lang w:val="fr-FR"/>
              </w:rPr>
              <w:t>A lovable eccentric</w:t>
            </w:r>
          </w:p>
          <w:p w:rsidR="009C18D7" w:rsidRDefault="009C18D7" w:rsidP="00E46626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3</w:t>
            </w:r>
            <w:r>
              <w:rPr>
                <w:rFonts w:eastAsia="黑体"/>
                <w:szCs w:val="21"/>
              </w:rPr>
              <w:t xml:space="preserve">2 </w:t>
            </w:r>
            <w:r w:rsidRPr="000F466D">
              <w:rPr>
                <w:rFonts w:eastAsia="黑体"/>
                <w:szCs w:val="21"/>
              </w:rPr>
              <w:t>A lost ship</w:t>
            </w:r>
          </w:p>
          <w:p w:rsidR="009C18D7" w:rsidRDefault="009C18D7" w:rsidP="00E46626">
            <w:pPr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长难句讲解训练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xercise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2.Comprehension 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 xml:space="preserve">3. </w:t>
            </w:r>
            <w:r>
              <w:rPr>
                <w:rFonts w:eastAsia="黑体" w:hint="eastAsia"/>
                <w:color w:val="000000"/>
                <w:szCs w:val="21"/>
              </w:rPr>
              <w:t>长难句练习</w:t>
            </w:r>
          </w:p>
        </w:tc>
      </w:tr>
      <w:tr w:rsidR="009C18D7" w:rsidTr="00E46626">
        <w:trPr>
          <w:trHeight w:val="652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rPr>
                <w:bCs/>
                <w:iCs/>
                <w:color w:val="000000"/>
                <w:kern w:val="0"/>
                <w:szCs w:val="21"/>
              </w:rPr>
            </w:pPr>
            <w:r w:rsidRPr="008C247D">
              <w:rPr>
                <w:rFonts w:hint="eastAsia"/>
                <w:bCs/>
                <w:iCs/>
                <w:color w:val="000000"/>
                <w:kern w:val="0"/>
                <w:szCs w:val="21"/>
              </w:rPr>
              <w:t>X2-</w:t>
            </w:r>
            <w:r>
              <w:rPr>
                <w:rFonts w:hint="eastAsia"/>
                <w:bCs/>
                <w:iCs/>
                <w:color w:val="000000"/>
                <w:kern w:val="0"/>
                <w:szCs w:val="21"/>
              </w:rPr>
              <w:t>Test</w:t>
            </w:r>
          </w:p>
          <w:p w:rsidR="009C18D7" w:rsidRDefault="009C18D7" w:rsidP="00E46626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>Lesson 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3 </w:t>
            </w:r>
            <w:r w:rsidRPr="000F466D">
              <w:rPr>
                <w:rFonts w:eastAsia="黑体"/>
                <w:szCs w:val="21"/>
                <w:lang w:val="fr-FR"/>
              </w:rPr>
              <w:t>A day to remember</w:t>
            </w:r>
          </w:p>
          <w:p w:rsidR="009C18D7" w:rsidRDefault="009C18D7" w:rsidP="009C18D7">
            <w:pPr>
              <w:widowControl/>
              <w:snapToGrid w:val="0"/>
              <w:ind w:leftChars="-98" w:left="-206"/>
              <w:rPr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Test</w:t>
            </w:r>
          </w:p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>Lesson 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3 </w:t>
            </w:r>
            <w:r w:rsidRPr="000F466D">
              <w:rPr>
                <w:rFonts w:eastAsia="黑体"/>
                <w:szCs w:val="21"/>
                <w:lang w:val="fr-FR"/>
              </w:rPr>
              <w:t>A day to remember</w:t>
            </w:r>
          </w:p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4 </w:t>
            </w:r>
            <w:r w:rsidRPr="000F466D">
              <w:rPr>
                <w:rFonts w:eastAsia="黑体"/>
                <w:szCs w:val="21"/>
                <w:lang w:val="fr-FR"/>
              </w:rPr>
              <w:t>A happy discovery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11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五一</w:t>
            </w:r>
            <w:proofErr w:type="gramStart"/>
            <w:r>
              <w:rPr>
                <w:rFonts w:eastAsia="黑体" w:hint="eastAsia"/>
                <w:color w:val="000000"/>
                <w:kern w:val="0"/>
                <w:szCs w:val="21"/>
              </w:rPr>
              <w:t>机动周</w:t>
            </w:r>
            <w:proofErr w:type="gramEnd"/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color w:val="000000"/>
                <w:position w:val="-20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12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测验讲解</w:t>
            </w:r>
          </w:p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5 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Justice was done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长难句讲解训练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color w:val="000000"/>
                <w:position w:val="-20"/>
                <w:szCs w:val="21"/>
              </w:rPr>
            </w:pPr>
            <w:r>
              <w:rPr>
                <w:color w:val="000000"/>
                <w:position w:val="-20"/>
                <w:szCs w:val="21"/>
              </w:rPr>
              <w:t>Lecture</w:t>
            </w:r>
          </w:p>
          <w:p w:rsidR="009C18D7" w:rsidRDefault="009C18D7" w:rsidP="00E46626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xercise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2.Comprehension 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 xml:space="preserve">3. </w:t>
            </w:r>
            <w:r>
              <w:rPr>
                <w:rFonts w:eastAsia="黑体" w:hint="eastAsia"/>
                <w:color w:val="000000"/>
                <w:szCs w:val="21"/>
              </w:rPr>
              <w:t>长难句练习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13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6 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A chance in a million</w:t>
            </w:r>
          </w:p>
          <w:p w:rsidR="009C18D7" w:rsidRDefault="009C18D7" w:rsidP="00E46626">
            <w:pPr>
              <w:widowControl/>
              <w:snapToGrid w:val="0"/>
              <w:rPr>
                <w:rFonts w:eastAsia="黑体"/>
                <w:i/>
                <w:color w:val="000000"/>
                <w:kern w:val="0"/>
                <w:szCs w:val="21"/>
              </w:rPr>
            </w:pPr>
            <w:r>
              <w:rPr>
                <w:bCs/>
                <w:iCs/>
                <w:color w:val="000000"/>
                <w:kern w:val="0"/>
                <w:szCs w:val="21"/>
              </w:rPr>
              <w:t xml:space="preserve">Lesson </w:t>
            </w:r>
            <w:r w:rsidRPr="00D82E6F">
              <w:rPr>
                <w:rFonts w:hint="eastAsia"/>
                <w:bCs/>
                <w:iCs/>
                <w:color w:val="000000"/>
                <w:kern w:val="0"/>
                <w:szCs w:val="21"/>
              </w:rPr>
              <w:t>3</w:t>
            </w:r>
            <w:r>
              <w:rPr>
                <w:bCs/>
                <w:iCs/>
                <w:color w:val="000000"/>
                <w:kern w:val="0"/>
                <w:szCs w:val="21"/>
              </w:rPr>
              <w:t xml:space="preserve">7 </w:t>
            </w:r>
            <w:r w:rsidRPr="000F466D">
              <w:rPr>
                <w:bCs/>
                <w:iCs/>
                <w:color w:val="000000"/>
                <w:kern w:val="0"/>
                <w:szCs w:val="21"/>
              </w:rPr>
              <w:t xml:space="preserve">The </w:t>
            </w:r>
            <w:proofErr w:type="spellStart"/>
            <w:r w:rsidRPr="000F466D">
              <w:rPr>
                <w:bCs/>
                <w:iCs/>
                <w:color w:val="000000"/>
                <w:kern w:val="0"/>
                <w:szCs w:val="21"/>
              </w:rPr>
              <w:t>Westhaven</w:t>
            </w:r>
            <w:proofErr w:type="spellEnd"/>
            <w:r w:rsidRPr="000F466D">
              <w:rPr>
                <w:bCs/>
                <w:iCs/>
                <w:color w:val="000000"/>
                <w:kern w:val="0"/>
                <w:szCs w:val="21"/>
              </w:rPr>
              <w:t xml:space="preserve"> Express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14</w:t>
            </w:r>
          </w:p>
        </w:tc>
        <w:tc>
          <w:tcPr>
            <w:tcW w:w="5188" w:type="dxa"/>
            <w:vAlign w:val="center"/>
          </w:tcPr>
          <w:p w:rsidR="009C18D7" w:rsidRPr="00D82E6F" w:rsidRDefault="009C18D7" w:rsidP="00E46626">
            <w:pPr>
              <w:snapToGrid w:val="0"/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bCs/>
                <w:iCs/>
                <w:color w:val="000000"/>
                <w:kern w:val="0"/>
                <w:szCs w:val="21"/>
              </w:rPr>
              <w:t xml:space="preserve">Lesson </w:t>
            </w:r>
            <w:r w:rsidRPr="00D82E6F">
              <w:rPr>
                <w:rFonts w:hint="eastAsia"/>
                <w:bCs/>
                <w:iCs/>
                <w:color w:val="000000"/>
                <w:kern w:val="0"/>
                <w:szCs w:val="21"/>
              </w:rPr>
              <w:t>3</w:t>
            </w:r>
            <w:r>
              <w:rPr>
                <w:bCs/>
                <w:iCs/>
                <w:color w:val="000000"/>
                <w:kern w:val="0"/>
                <w:szCs w:val="21"/>
              </w:rPr>
              <w:t xml:space="preserve">8 </w:t>
            </w:r>
            <w:r w:rsidRPr="000F466D">
              <w:rPr>
                <w:bCs/>
                <w:iCs/>
                <w:color w:val="000000"/>
                <w:kern w:val="0"/>
                <w:szCs w:val="21"/>
              </w:rPr>
              <w:t>The first calendar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9 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Nothing to worry about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747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9 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Nothing to worry about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 </w:t>
            </w:r>
          </w:p>
          <w:p w:rsidR="009C18D7" w:rsidRDefault="009C18D7" w:rsidP="00E46626">
            <w:pPr>
              <w:widowControl/>
              <w:rPr>
                <w:rFonts w:eastAsia="黑体"/>
                <w:iCs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4</w:t>
            </w:r>
            <w:r>
              <w:rPr>
                <w:rFonts w:eastAsia="黑体"/>
                <w:color w:val="000000"/>
                <w:kern w:val="0"/>
                <w:szCs w:val="21"/>
              </w:rPr>
              <w:t>0 Who’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s who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  <w:lang w:val="fr-FR"/>
              </w:rPr>
            </w:pPr>
            <w:r>
              <w:rPr>
                <w:rFonts w:eastAsia="黑体"/>
                <w:color w:val="000000"/>
                <w:szCs w:val="21"/>
                <w:lang w:val="fr-FR"/>
              </w:rPr>
              <w:t>1. Exercises 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  <w:lang w:val="fr-FR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747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16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rPr>
                <w:rFonts w:eastAsia="黑体"/>
                <w:iCs/>
                <w:szCs w:val="21"/>
                <w:lang w:val="fr-FR"/>
              </w:rPr>
            </w:pPr>
            <w:r>
              <w:rPr>
                <w:rFonts w:eastAsia="黑体" w:hint="eastAsia"/>
                <w:iCs/>
                <w:szCs w:val="21"/>
              </w:rPr>
              <w:t>X3-</w:t>
            </w:r>
            <w:r>
              <w:rPr>
                <w:rFonts w:eastAsia="黑体" w:hint="eastAsia"/>
                <w:iCs/>
                <w:szCs w:val="21"/>
              </w:rPr>
              <w:t>口试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</w:t>
            </w:r>
          </w:p>
        </w:tc>
      </w:tr>
    </w:tbl>
    <w:p w:rsidR="000D4FF3" w:rsidRDefault="000D4FF3">
      <w:pPr>
        <w:snapToGrid w:val="0"/>
        <w:spacing w:line="288" w:lineRule="auto"/>
        <w:ind w:right="26"/>
        <w:rPr>
          <w:sz w:val="20"/>
          <w:szCs w:val="20"/>
        </w:rPr>
      </w:pPr>
    </w:p>
    <w:p w:rsidR="003549DB" w:rsidRDefault="003549DB">
      <w:pPr>
        <w:snapToGrid w:val="0"/>
        <w:spacing w:line="288" w:lineRule="auto"/>
        <w:ind w:right="26"/>
        <w:rPr>
          <w:sz w:val="20"/>
          <w:szCs w:val="20"/>
        </w:rPr>
      </w:pPr>
    </w:p>
    <w:p w:rsidR="003549DB" w:rsidRDefault="003549DB" w:rsidP="003549D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29"/>
        <w:gridCol w:w="2127"/>
      </w:tblGrid>
      <w:tr w:rsidR="003549DB" w:rsidTr="00572203"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549DB" w:rsidTr="00572203"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 w:rsidR="003549DB" w:rsidRPr="00AB0EA2" w:rsidRDefault="003549DB" w:rsidP="00572203">
            <w:r w:rsidRPr="00AB0EA2"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 w:rsidR="003549DB" w:rsidRPr="00AB0EA2" w:rsidRDefault="003549DB" w:rsidP="00572203">
            <w:r>
              <w:t>55</w:t>
            </w:r>
            <w:r w:rsidRPr="00AB0EA2">
              <w:rPr>
                <w:rFonts w:hint="eastAsia"/>
              </w:rPr>
              <w:t>%</w:t>
            </w:r>
          </w:p>
        </w:tc>
      </w:tr>
      <w:tr w:rsidR="003549DB" w:rsidTr="00572203"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 w:rsidR="003549DB" w:rsidRPr="00AB0EA2" w:rsidRDefault="009C18D7" w:rsidP="00572203">
            <w:r>
              <w:rPr>
                <w:rFonts w:hint="eastAsia"/>
              </w:rPr>
              <w:t>写作</w:t>
            </w:r>
          </w:p>
        </w:tc>
        <w:tc>
          <w:tcPr>
            <w:tcW w:w="2127" w:type="dxa"/>
          </w:tcPr>
          <w:p w:rsidR="003549DB" w:rsidRPr="00AB0EA2" w:rsidRDefault="003549DB" w:rsidP="00572203">
            <w:r>
              <w:t>15</w:t>
            </w:r>
            <w:r w:rsidRPr="00AB0EA2">
              <w:rPr>
                <w:rFonts w:hint="eastAsia"/>
              </w:rPr>
              <w:t>%</w:t>
            </w:r>
          </w:p>
        </w:tc>
      </w:tr>
      <w:tr w:rsidR="003549DB" w:rsidTr="00572203">
        <w:trPr>
          <w:trHeight w:val="656"/>
        </w:trPr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629" w:type="dxa"/>
          </w:tcPr>
          <w:p w:rsidR="003549DB" w:rsidRPr="00AB0EA2" w:rsidRDefault="009C18D7" w:rsidP="00572203">
            <w:r>
              <w:rPr>
                <w:rFonts w:hint="eastAsia"/>
              </w:rPr>
              <w:t>测验</w:t>
            </w:r>
          </w:p>
        </w:tc>
        <w:tc>
          <w:tcPr>
            <w:tcW w:w="2127" w:type="dxa"/>
          </w:tcPr>
          <w:p w:rsidR="003549DB" w:rsidRPr="00AB0EA2" w:rsidRDefault="003549DB" w:rsidP="00572203">
            <w:r>
              <w:rPr>
                <w:rFonts w:hint="eastAsia"/>
              </w:rPr>
              <w:t>1</w:t>
            </w:r>
            <w:r>
              <w:t>5</w:t>
            </w:r>
            <w:r w:rsidRPr="00AB0EA2">
              <w:rPr>
                <w:rFonts w:hint="eastAsia"/>
              </w:rPr>
              <w:t>%</w:t>
            </w:r>
          </w:p>
        </w:tc>
      </w:tr>
      <w:tr w:rsidR="003549DB" w:rsidTr="00572203">
        <w:trPr>
          <w:trHeight w:val="519"/>
        </w:trPr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 w:rsidR="003549DB" w:rsidRPr="00AB0EA2" w:rsidRDefault="003549DB" w:rsidP="00572203">
            <w:r>
              <w:rPr>
                <w:rFonts w:hint="eastAsia"/>
              </w:rPr>
              <w:t>口试</w:t>
            </w:r>
          </w:p>
        </w:tc>
        <w:tc>
          <w:tcPr>
            <w:tcW w:w="2127" w:type="dxa"/>
          </w:tcPr>
          <w:p w:rsidR="003549DB" w:rsidRDefault="003549DB" w:rsidP="00572203">
            <w:r w:rsidRPr="00AB0EA2">
              <w:rPr>
                <w:rFonts w:hint="eastAsia"/>
              </w:rPr>
              <w:t>15%</w:t>
            </w:r>
          </w:p>
        </w:tc>
      </w:tr>
    </w:tbl>
    <w:p w:rsidR="000D4FF3" w:rsidRDefault="000D4FF3" w:rsidP="00150981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3549DB" w:rsidRPr="009C18D7" w:rsidRDefault="003549DB" w:rsidP="003549DB">
      <w:pPr>
        <w:snapToGrid w:val="0"/>
        <w:spacing w:line="288" w:lineRule="auto"/>
        <w:ind w:firstLineChars="300" w:firstLine="630"/>
      </w:pPr>
      <w:r>
        <w:rPr>
          <w:rFonts w:hint="eastAsia"/>
        </w:rPr>
        <w:t>撰写人：</w:t>
      </w:r>
      <w:r>
        <w:t xml:space="preserve"> </w:t>
      </w:r>
      <w:r>
        <w:rPr>
          <w:noProof/>
        </w:rPr>
        <w:drawing>
          <wp:inline distT="0" distB="0" distL="0" distR="0" wp14:anchorId="150A7F72" wp14:editId="4EC7FF39">
            <wp:extent cx="731520" cy="389890"/>
            <wp:effectExtent l="0" t="0" r="0" b="0"/>
            <wp:docPr id="2" name="图片 2" descr="C:\Users\tess\Documents\WeChat Files\tess6018\FileStorage\Fav\Temp\e2ed9b3c\res\f9f18fc3c5fae946f0c8e83e7008c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s\Documents\WeChat Files\tess6018\FileStorage\Fav\Temp\e2ed9b3c\res\f9f18fc3c5fae946f0c8e83e7008ce0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</w:t>
      </w:r>
      <w:r w:rsidR="009C18D7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>
        <w:rPr>
          <w:rFonts w:hint="eastAsia"/>
        </w:rPr>
        <w:t>系主任审核签名：</w:t>
      </w:r>
      <w:bookmarkStart w:id="4" w:name="_GoBack"/>
      <w:r w:rsidR="009C18D7"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>
            <wp:extent cx="885825" cy="257175"/>
            <wp:effectExtent l="0" t="0" r="9525" b="9525"/>
            <wp:docPr id="4" name="图片 4" descr="ed0d008a753b9115a0678edf9505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d0d008a753b9115a0678edf950586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3549DB" w:rsidRPr="00E83178" w:rsidRDefault="003549DB" w:rsidP="003549DB">
      <w:pPr>
        <w:snapToGrid w:val="0"/>
        <w:spacing w:line="288" w:lineRule="auto"/>
        <w:ind w:firstLineChars="300" w:firstLine="630"/>
      </w:pPr>
    </w:p>
    <w:p w:rsidR="000D4FF3" w:rsidRDefault="003549DB" w:rsidP="00150981">
      <w:pPr>
        <w:snapToGrid w:val="0"/>
        <w:spacing w:line="288" w:lineRule="auto"/>
        <w:ind w:firstLineChars="300" w:firstLine="630"/>
      </w:pPr>
      <w:r>
        <w:rPr>
          <w:rFonts w:hint="eastAsia"/>
        </w:rPr>
        <w:t>审核时间：</w:t>
      </w:r>
      <w:r>
        <w:rPr>
          <w:rFonts w:hint="eastAsia"/>
        </w:rPr>
        <w:t>20</w:t>
      </w:r>
      <w:r>
        <w:t>2</w:t>
      </w:r>
      <w:r w:rsidR="009C18D7"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</w:p>
    <w:sectPr w:rsidR="000D4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21" w:rsidRDefault="00D05C21" w:rsidP="004C2C06">
      <w:r>
        <w:separator/>
      </w:r>
    </w:p>
  </w:endnote>
  <w:endnote w:type="continuationSeparator" w:id="0">
    <w:p w:rsidR="00D05C21" w:rsidRDefault="00D05C21" w:rsidP="004C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21" w:rsidRDefault="00D05C21" w:rsidP="004C2C06">
      <w:r>
        <w:separator/>
      </w:r>
    </w:p>
  </w:footnote>
  <w:footnote w:type="continuationSeparator" w:id="0">
    <w:p w:rsidR="00D05C21" w:rsidRDefault="00D05C21" w:rsidP="004C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D4FF3"/>
    <w:rsid w:val="000E0CDB"/>
    <w:rsid w:val="001072BC"/>
    <w:rsid w:val="00150981"/>
    <w:rsid w:val="00256B39"/>
    <w:rsid w:val="0026033C"/>
    <w:rsid w:val="002E3721"/>
    <w:rsid w:val="00313BBA"/>
    <w:rsid w:val="0032602E"/>
    <w:rsid w:val="00335564"/>
    <w:rsid w:val="003367AE"/>
    <w:rsid w:val="00345066"/>
    <w:rsid w:val="003549DB"/>
    <w:rsid w:val="003B1258"/>
    <w:rsid w:val="003F2E2E"/>
    <w:rsid w:val="004100B0"/>
    <w:rsid w:val="004C2C06"/>
    <w:rsid w:val="005467DC"/>
    <w:rsid w:val="00553D03"/>
    <w:rsid w:val="005B2B6D"/>
    <w:rsid w:val="005B4B4E"/>
    <w:rsid w:val="00624FE1"/>
    <w:rsid w:val="006F06E2"/>
    <w:rsid w:val="006F7A7D"/>
    <w:rsid w:val="007208D6"/>
    <w:rsid w:val="00870C3B"/>
    <w:rsid w:val="008B397C"/>
    <w:rsid w:val="008B47F4"/>
    <w:rsid w:val="00900019"/>
    <w:rsid w:val="00903573"/>
    <w:rsid w:val="0099063E"/>
    <w:rsid w:val="009C18D7"/>
    <w:rsid w:val="00A769B1"/>
    <w:rsid w:val="00A837D5"/>
    <w:rsid w:val="00AC4C45"/>
    <w:rsid w:val="00B46F21"/>
    <w:rsid w:val="00B511A5"/>
    <w:rsid w:val="00B736A7"/>
    <w:rsid w:val="00B7651F"/>
    <w:rsid w:val="00B809AB"/>
    <w:rsid w:val="00C56E09"/>
    <w:rsid w:val="00CF096B"/>
    <w:rsid w:val="00D05C21"/>
    <w:rsid w:val="00D85446"/>
    <w:rsid w:val="00E16D30"/>
    <w:rsid w:val="00E33169"/>
    <w:rsid w:val="00E70904"/>
    <w:rsid w:val="00EF44B1"/>
    <w:rsid w:val="00F17EA6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49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9D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49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9D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526</Words>
  <Characters>3004</Characters>
  <Application>Microsoft Office Word</Application>
  <DocSecurity>0</DocSecurity>
  <Lines>25</Lines>
  <Paragraphs>7</Paragraphs>
  <ScaleCrop>false</ScaleCrop>
  <Company>Hewlett-Packard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tess wang</cp:lastModifiedBy>
  <cp:revision>50</cp:revision>
  <dcterms:created xsi:type="dcterms:W3CDTF">2021-03-12T01:07:00Z</dcterms:created>
  <dcterms:modified xsi:type="dcterms:W3CDTF">2023-03-08T05:18:00Z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