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0D00" w:rsidRDefault="00050D00">
      <w:pPr>
        <w:snapToGrid w:val="0"/>
        <w:jc w:val="center"/>
        <w:rPr>
          <w:sz w:val="6"/>
          <w:szCs w:val="6"/>
        </w:rPr>
      </w:pPr>
    </w:p>
    <w:p w:rsidR="00050D00" w:rsidRDefault="00050D00">
      <w:pPr>
        <w:snapToGrid w:val="0"/>
        <w:jc w:val="center"/>
        <w:rPr>
          <w:sz w:val="6"/>
          <w:szCs w:val="6"/>
        </w:rPr>
      </w:pPr>
    </w:p>
    <w:p w:rsidR="00050D00" w:rsidRDefault="006A4FF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50D00" w:rsidRDefault="006A4FF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050D00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国际市场营销</w:t>
            </w:r>
          </w:p>
        </w:tc>
      </w:tr>
      <w:tr w:rsidR="00050D0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1060144</w:t>
            </w:r>
          </w:p>
        </w:tc>
        <w:tc>
          <w:tcPr>
            <w:tcW w:w="1314" w:type="dxa"/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2340</w:t>
            </w:r>
          </w:p>
        </w:tc>
        <w:tc>
          <w:tcPr>
            <w:tcW w:w="1753" w:type="dxa"/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050D0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章博奕</w:t>
            </w:r>
          </w:p>
        </w:tc>
        <w:tc>
          <w:tcPr>
            <w:tcW w:w="1314" w:type="dxa"/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23020</w:t>
            </w:r>
          </w:p>
        </w:tc>
        <w:tc>
          <w:tcPr>
            <w:tcW w:w="1753" w:type="dxa"/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50D0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德语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B21-2</w:t>
            </w:r>
          </w:p>
        </w:tc>
        <w:tc>
          <w:tcPr>
            <w:tcW w:w="1314" w:type="dxa"/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27</w:t>
            </w:r>
          </w:p>
        </w:tc>
        <w:tc>
          <w:tcPr>
            <w:tcW w:w="1753" w:type="dxa"/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三教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205</w:t>
            </w:r>
          </w:p>
        </w:tc>
      </w:tr>
      <w:tr w:rsidR="00050D0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50D00" w:rsidRDefault="006A4FF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周五下午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14:00-17:00</w:t>
            </w:r>
          </w:p>
        </w:tc>
      </w:tr>
      <w:tr w:rsidR="00050D0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50D00" w:rsidRDefault="00050D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050D0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50D00" w:rsidRDefault="006A4FF6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《国际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市场营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销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（第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版），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李威、王大超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机械工业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出版社</w:t>
            </w:r>
          </w:p>
        </w:tc>
      </w:tr>
      <w:tr w:rsidR="00050D00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50D00" w:rsidRDefault="006A4FF6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国际市场营销学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，菲利普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R.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凯特奥拉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(Philip R.Cateora)</w:t>
            </w: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，机械工业出版社</w:t>
            </w:r>
          </w:p>
        </w:tc>
      </w:tr>
    </w:tbl>
    <w:p w:rsidR="00050D00" w:rsidRDefault="00050D0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50D00" w:rsidRDefault="006A4FF6">
      <w:pPr>
        <w:numPr>
          <w:ilvl w:val="0"/>
          <w:numId w:val="1"/>
        </w:num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课程教学进度安排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2176"/>
        <w:gridCol w:w="2694"/>
        <w:gridCol w:w="3260"/>
      </w:tblGrid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b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0" w:themeColor="text1"/>
                <w:kern w:val="0"/>
                <w:sz w:val="20"/>
                <w:szCs w:val="20"/>
              </w:rPr>
              <w:t>第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>单元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国际市场营销理论基础</w:t>
            </w:r>
          </w:p>
          <w:p w:rsidR="00050D00" w:rsidRDefault="006A4FF6">
            <w:pPr>
              <w:spacing w:line="288" w:lineRule="auto"/>
              <w:rPr>
                <w:rFonts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市场营销基本范畴</w:t>
            </w:r>
          </w:p>
          <w:p w:rsidR="00050D00" w:rsidRDefault="006A4FF6">
            <w:pPr>
              <w:spacing w:line="288" w:lineRule="auto"/>
              <w:rPr>
                <w:rFonts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 xml:space="preserve">1.2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国际市场营销基本范畴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 xml:space="preserve">1.3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与国际市场营销相关的国际经济组织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both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    </w:t>
            </w:r>
          </w:p>
          <w:p w:rsidR="00050D00" w:rsidRDefault="00050D00">
            <w:pPr>
              <w:widowControl/>
              <w:jc w:val="both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 w:rsidR="00050D00" w:rsidRDefault="006A4FF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网络作业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both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2-5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>单元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国际市场</w:t>
            </w:r>
            <w:r>
              <w:rPr>
                <w:rFonts w:ascii="宋体" w:hAnsi="宋体"/>
                <w:b/>
                <w:color w:val="000000" w:themeColor="text1"/>
                <w:sz w:val="20"/>
                <w:szCs w:val="20"/>
              </w:rPr>
              <w:t>营销环境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                               </w:t>
            </w:r>
          </w:p>
          <w:p w:rsidR="00050D00" w:rsidRDefault="006A4FF6">
            <w:pPr>
              <w:spacing w:line="288" w:lineRule="auto"/>
              <w:rPr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国际市场营销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的政治环境与法律环境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 xml:space="preserve">1.2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国际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eastAsia="zh-CN"/>
              </w:rPr>
              <w:t>市场营销的经济环境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050D0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lastRenderedPageBreak/>
              <w:t>3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 xml:space="preserve">1.3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国际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eastAsia="zh-CN"/>
              </w:rPr>
              <w:t>市场营销的文化与社会环境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1.4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市场营销的科技环境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讨论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习题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both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   </w:t>
            </w:r>
          </w:p>
          <w:p w:rsidR="00050D00" w:rsidRDefault="006A4FF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课堂练习：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SWOT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分析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第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6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单元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中国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市场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  <w:lang w:eastAsia="zh-CN"/>
              </w:rPr>
              <w:t>及消费者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分析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                                   </w:t>
            </w:r>
          </w:p>
          <w:p w:rsidR="00050D00" w:rsidRDefault="006A4FF6">
            <w:pPr>
              <w:spacing w:line="288" w:lineRule="auto"/>
              <w:rPr>
                <w:rFonts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中国市场及其营销特征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1.2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中国市场的营销环境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讨论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习题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050D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 xml:space="preserve">1.3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中国市场的消费者行为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1.4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中国营销新趋势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操作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网络作业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b/>
                <w:color w:val="000000" w:themeColor="text1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>单元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国际市场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  <w:lang w:eastAsia="zh-CN"/>
              </w:rPr>
              <w:t>营销调研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:rsidR="00050D00" w:rsidRDefault="006A4FF6">
            <w:pPr>
              <w:spacing w:line="288" w:lineRule="auto"/>
              <w:rPr>
                <w:rFonts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国际市场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营销调研的基本概念及内容</w:t>
            </w:r>
          </w:p>
          <w:p w:rsidR="00050D00" w:rsidRDefault="006A4FF6">
            <w:pPr>
              <w:spacing w:line="288" w:lineRule="auto"/>
              <w:rPr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1.2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国际市场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营销调研的程序和方法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1.3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国际市场营销信息系统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讨论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习题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050D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1.4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国际市场营销调研的挑战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1.5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国际市场营销调研中需要注意的问题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050D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演示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050D00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sz w:val="20"/>
                <w:szCs w:val="20"/>
                <w:lang w:eastAsia="zh-CN"/>
              </w:rPr>
            </w:pPr>
          </w:p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课堂练习：设计问卷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0" w:themeColor="text1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8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>单元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国际市场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  <w:lang w:eastAsia="zh-CN"/>
              </w:rPr>
              <w:t>细分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战略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                      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1.1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国际市场细分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案例分析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050D0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1.2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国际目标市场选择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1.3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国际目标市场定位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演示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网络作业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rFonts w:ascii="宋体" w:hAnsi="宋体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补充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国际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  <w:lang w:eastAsia="zh-CN"/>
              </w:rPr>
              <w:t>市场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营销竞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lastRenderedPageBreak/>
              <w:t>争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  <w:lang w:eastAsia="zh-CN"/>
              </w:rPr>
              <w:t>分析、发展战略分析</w:t>
            </w:r>
          </w:p>
          <w:p w:rsidR="00050D00" w:rsidRDefault="006A4FF6">
            <w:pPr>
              <w:spacing w:line="288" w:lineRule="auto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国际营销竞争的特点与类型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1.2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国际营销竞争战略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lastRenderedPageBreak/>
              <w:t>引导探究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演示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050D00">
            <w:pPr>
              <w:widowControl/>
              <w:jc w:val="both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 w:rsidR="00050D00" w:rsidRDefault="006A4FF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 xml:space="preserve">X3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小组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PPT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演示国际营销竞争分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lastRenderedPageBreak/>
              <w:t>析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lastRenderedPageBreak/>
              <w:t>12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pStyle w:val="New"/>
              <w:snapToGrid w:val="0"/>
              <w:spacing w:line="288" w:lineRule="auto"/>
              <w:jc w:val="left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1.3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国际营销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发展战略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讨论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习题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网络作业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0" w:themeColor="text1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10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>单元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国际市场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  <w:lang w:eastAsia="zh-CN"/>
              </w:rPr>
              <w:t>营销的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产品策略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                      </w:t>
            </w:r>
          </w:p>
          <w:p w:rsidR="00050D00" w:rsidRDefault="006A4FF6">
            <w:pPr>
              <w:spacing w:line="288" w:lineRule="auto"/>
              <w:rPr>
                <w:rFonts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产品及相关概念</w:t>
            </w:r>
          </w:p>
          <w:p w:rsidR="00050D00" w:rsidRDefault="006A4FF6">
            <w:pPr>
              <w:spacing w:line="288" w:lineRule="auto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1.2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国际市场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营销的产品决策</w:t>
            </w:r>
          </w:p>
          <w:p w:rsidR="00050D00" w:rsidRDefault="006A4FF6">
            <w:pPr>
              <w:spacing w:line="288" w:lineRule="auto"/>
              <w:rPr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 xml:space="preserve">1.3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市场营销的品牌决策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1.4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国际市场营销的产品包装策略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050D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 w:rsidR="00050D00" w:rsidRDefault="00050D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  <w:p w:rsidR="00050D00" w:rsidRDefault="006A4FF6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网络作业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0" w:themeColor="text1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</w:rPr>
              <w:t>11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>单元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国际市场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  <w:lang w:eastAsia="zh-CN"/>
              </w:rPr>
              <w:t>营销的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定价策略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                     </w:t>
            </w:r>
          </w:p>
          <w:p w:rsidR="00050D00" w:rsidRDefault="006A4FF6">
            <w:pPr>
              <w:spacing w:line="288" w:lineRule="auto"/>
              <w:rPr>
                <w:rFonts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国际产品价格的构成</w:t>
            </w:r>
          </w:p>
          <w:p w:rsidR="00050D00" w:rsidRDefault="006A4FF6">
            <w:pPr>
              <w:spacing w:line="288" w:lineRule="auto"/>
              <w:rPr>
                <w:rFonts w:ascii="宋体" w:eastAsia="宋体" w:hAnsi="宋体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1.2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影响国际定价的因素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 xml:space="preserve">1.3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国际市场营销的定价策略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讲课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讨论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习题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eastAsia="zh-CN"/>
              </w:rPr>
              <w:t>网络作业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b/>
                <w:color w:val="000000" w:themeColor="text1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12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>单元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国际市场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  <w:lang w:eastAsia="zh-CN"/>
              </w:rPr>
              <w:t>营销的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渠道策略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                       </w:t>
            </w:r>
          </w:p>
          <w:p w:rsidR="00050D00" w:rsidRDefault="006A4FF6">
            <w:pPr>
              <w:spacing w:line="288" w:lineRule="auto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国际营销渠道</w:t>
            </w:r>
          </w:p>
          <w:p w:rsidR="00050D00" w:rsidRDefault="006A4FF6">
            <w:pPr>
              <w:spacing w:line="288" w:lineRule="auto"/>
              <w:rPr>
                <w:rFonts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1.2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影响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国际营销渠道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选择的因素</w:t>
            </w:r>
          </w:p>
          <w:p w:rsidR="00050D00" w:rsidRDefault="006A4FF6">
            <w:pPr>
              <w:spacing w:line="288" w:lineRule="auto"/>
              <w:rPr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1.3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营销渠道决策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 xml:space="preserve">1.4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互联网与电子商务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050D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  <w:p w:rsidR="00050D00" w:rsidRDefault="00050D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  <w:p w:rsidR="00050D00" w:rsidRDefault="00050D0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  <w:lang w:eastAsia="zh-CN"/>
              </w:rPr>
            </w:pPr>
          </w:p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网络作业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 w:themeColor="text1"/>
                <w:kern w:val="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pacing w:line="288" w:lineRule="auto"/>
              <w:rPr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b/>
                <w:color w:val="000000" w:themeColor="text1"/>
                <w:kern w:val="0"/>
                <w:sz w:val="20"/>
                <w:szCs w:val="20"/>
              </w:rPr>
              <w:t>第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b/>
                <w:color w:val="000000" w:themeColor="text1"/>
                <w:kern w:val="0"/>
                <w:sz w:val="20"/>
                <w:szCs w:val="20"/>
                <w:lang w:eastAsia="zh-CN"/>
              </w:rPr>
              <w:t>3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>单元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国际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  <w:lang w:eastAsia="zh-CN"/>
              </w:rPr>
              <w:t>市场</w:t>
            </w:r>
            <w:r>
              <w:rPr>
                <w:rFonts w:ascii="宋体" w:hAnsi="宋体" w:hint="eastAsia"/>
                <w:b/>
                <w:color w:val="000000" w:themeColor="text1"/>
                <w:sz w:val="20"/>
                <w:szCs w:val="20"/>
              </w:rPr>
              <w:t>营销的促销策略</w:t>
            </w:r>
            <w:r>
              <w:rPr>
                <w:b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:rsidR="00050D00" w:rsidRDefault="006A4FF6">
            <w:pPr>
              <w:spacing w:line="288" w:lineRule="auto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lastRenderedPageBreak/>
              <w:t>1.1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国际促销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与整合营销传播</w:t>
            </w:r>
          </w:p>
          <w:p w:rsidR="00050D00" w:rsidRDefault="006A4FF6">
            <w:pPr>
              <w:spacing w:line="288" w:lineRule="auto"/>
              <w:rPr>
                <w:rFonts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1.2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公共关系</w:t>
            </w:r>
          </w:p>
          <w:p w:rsidR="00050D00" w:rsidRDefault="006A4FF6">
            <w:pPr>
              <w:spacing w:line="288" w:lineRule="auto"/>
              <w:rPr>
                <w:rFonts w:eastAsia="宋体"/>
                <w:color w:val="000000" w:themeColor="text1"/>
                <w:kern w:val="0"/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kern w:val="0"/>
                <w:sz w:val="20"/>
                <w:szCs w:val="20"/>
              </w:rPr>
              <w:t>1.3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国际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广告</w:t>
            </w:r>
          </w:p>
          <w:p w:rsidR="00050D00" w:rsidRDefault="006A4FF6">
            <w:pPr>
              <w:spacing w:line="288" w:lineRule="auto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1.4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  <w:lang w:eastAsia="zh-CN"/>
              </w:rPr>
              <w:t>其他销售手段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lastRenderedPageBreak/>
              <w:t>讲课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讨论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+</w:t>
            </w: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习题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50D00" w:rsidRDefault="006A4FF6">
            <w:pPr>
              <w:spacing w:line="288" w:lineRule="auto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eastAsia="zh-CN"/>
              </w:rPr>
              <w:t>网络作业</w:t>
            </w:r>
          </w:p>
        </w:tc>
      </w:tr>
      <w:tr w:rsidR="00050D00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周次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50D00" w:rsidRDefault="006A4FF6">
            <w:pPr>
              <w:snapToGrid w:val="0"/>
              <w:spacing w:line="2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</w:tbl>
    <w:p w:rsidR="00050D00" w:rsidRDefault="006A4FF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0D00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0D0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0D00" w:rsidRDefault="006A4FF6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0"/>
                <w:szCs w:val="20"/>
              </w:rPr>
              <w:t>开卷考试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0"/>
                <w:szCs w:val="20"/>
                <w:lang w:eastAsia="zh-CN"/>
              </w:rPr>
              <w:t>6</w:t>
            </w:r>
            <w:r>
              <w:rPr>
                <w:rFonts w:eastAsiaTheme="minorEastAsia" w:hint="eastAsia"/>
                <w:bCs/>
                <w:color w:val="000000" w:themeColor="text1"/>
                <w:sz w:val="20"/>
                <w:szCs w:val="20"/>
              </w:rPr>
              <w:t>0%</w:t>
            </w:r>
          </w:p>
        </w:tc>
      </w:tr>
      <w:tr w:rsidR="00050D0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出勤考核（点名及课堂反馈）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0"/>
                <w:szCs w:val="20"/>
                <w:lang w:eastAsia="zh-CN"/>
              </w:rPr>
              <w:t>10</w:t>
            </w:r>
            <w:r>
              <w:rPr>
                <w:rFonts w:eastAsiaTheme="minorEastAsia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050D0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0"/>
                <w:szCs w:val="20"/>
                <w:lang w:eastAsia="zh-CN"/>
              </w:rPr>
              <w:t>课堂练习（习题与案例分析）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0"/>
                <w:szCs w:val="20"/>
                <w:lang w:eastAsia="zh-CN"/>
              </w:rPr>
              <w:t>10</w:t>
            </w:r>
            <w:r>
              <w:rPr>
                <w:rFonts w:eastAsiaTheme="minorEastAsia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050D00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0"/>
                <w:szCs w:val="20"/>
                <w:lang w:eastAsia="zh-CN"/>
              </w:rPr>
              <w:t>课外练习（个人或小组项目）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0D00" w:rsidRDefault="006A4FF6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0"/>
                <w:szCs w:val="20"/>
                <w:lang w:eastAsia="zh-CN"/>
              </w:rPr>
              <w:t>20</w:t>
            </w:r>
            <w:r>
              <w:rPr>
                <w:rFonts w:eastAsiaTheme="minorEastAsia"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</w:tbl>
    <w:p w:rsidR="00050D00" w:rsidRDefault="00050D0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50D00" w:rsidRDefault="006A4FF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 wp14:anchorId="2400035B" wp14:editId="2F8D86B6">
            <wp:extent cx="866140" cy="544195"/>
            <wp:effectExtent l="0" t="0" r="10160" b="8255"/>
            <wp:docPr id="4" name="图片 4" descr="微信图片_20240112195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11219584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p w:rsidR="00050D00" w:rsidRDefault="00457681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4997AB68" wp14:editId="5A978687">
            <wp:simplePos x="0" y="0"/>
            <wp:positionH relativeFrom="column">
              <wp:posOffset>668020</wp:posOffset>
            </wp:positionH>
            <wp:positionV relativeFrom="paragraph">
              <wp:posOffset>58420</wp:posOffset>
            </wp:positionV>
            <wp:extent cx="882650" cy="393065"/>
            <wp:effectExtent l="0" t="0" r="0" b="6985"/>
            <wp:wrapNone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FF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6A4FF6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6A4FF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6A4FF6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6A4FF6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6A4FF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6A4FF6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</w:t>
      </w:r>
      <w:bookmarkStart w:id="0" w:name="_GoBack"/>
      <w:bookmarkEnd w:id="0"/>
      <w:r w:rsidR="006A4FF6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6A4F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6A4FF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6A4F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  <w:r w:rsidR="006A4FF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年</w:t>
      </w:r>
      <w:r w:rsidR="006A4F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6A4F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6A4FF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6A4FF6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日</w:t>
      </w:r>
      <w:r w:rsidR="006A4FF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6A4FF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050D0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F6" w:rsidRDefault="006A4FF6">
      <w:r>
        <w:separator/>
      </w:r>
    </w:p>
  </w:endnote>
  <w:endnote w:type="continuationSeparator" w:id="0">
    <w:p w:rsidR="006A4FF6" w:rsidRDefault="006A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00" w:rsidRDefault="006A4FF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50D00" w:rsidRDefault="006A4FF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00" w:rsidRDefault="006A4FF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457681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50D00" w:rsidRDefault="00050D0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F6" w:rsidRDefault="006A4FF6">
      <w:r>
        <w:separator/>
      </w:r>
    </w:p>
  </w:footnote>
  <w:footnote w:type="continuationSeparator" w:id="0">
    <w:p w:rsidR="006A4FF6" w:rsidRDefault="006A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00" w:rsidRDefault="006A4FF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00" w:rsidRDefault="006A4FF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50D00" w:rsidRDefault="006A4FF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050D00" w:rsidRDefault="006A4FF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F2D62B"/>
    <w:multiLevelType w:val="singleLevel"/>
    <w:tmpl w:val="E2F2D62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I4OTU5YjBkY2I0NTVkZjI4MGExMTRmMjk3Ym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0D00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7681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A4FF6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2026B0E"/>
    <w:rsid w:val="199D2E85"/>
    <w:rsid w:val="1B9B294B"/>
    <w:rsid w:val="22B53523"/>
    <w:rsid w:val="23F92512"/>
    <w:rsid w:val="2E59298A"/>
    <w:rsid w:val="3772085F"/>
    <w:rsid w:val="37E50B00"/>
    <w:rsid w:val="49DF08B3"/>
    <w:rsid w:val="65310993"/>
    <w:rsid w:val="6A3A6824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0AC088"/>
  <w15:docId w15:val="{F2876BFB-B5C9-40F7-B14D-D80E5A2B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autoRedefine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autoRedefine/>
    <w:qFormat/>
  </w:style>
  <w:style w:type="character" w:styleId="a7">
    <w:name w:val="Hyperlink"/>
    <w:autoRedefine/>
    <w:qFormat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1D9E94-3F0F-4F80-8FF5-636EA988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1393</Characters>
  <Application>Microsoft Office Word</Application>
  <DocSecurity>0</DocSecurity>
  <Lines>11</Lines>
  <Paragraphs>3</Paragraphs>
  <ScaleCrop>false</ScaleCrop>
  <Company>CMT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86</cp:revision>
  <cp:lastPrinted>2024-03-01T07:38:00Z</cp:lastPrinted>
  <dcterms:created xsi:type="dcterms:W3CDTF">2015-08-27T04:51:00Z</dcterms:created>
  <dcterms:modified xsi:type="dcterms:W3CDTF">2024-04-28T07:11:00Z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C791BEE699F64983AD7702CD376A3C71_13</vt:lpwstr>
  </property>
</Properties>
</file>