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8469" w14:textId="07482311"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1C6DA4" w:rsidRPr="001C6DA4">
        <w:rPr>
          <w:rFonts w:ascii="黑体" w:eastAsia="黑体" w:hAnsi="黑体" w:hint="eastAsia"/>
          <w:bCs/>
          <w:sz w:val="32"/>
          <w:szCs w:val="32"/>
        </w:rPr>
        <w:t>外贸单证制作</w:t>
      </w:r>
      <w:r w:rsidRPr="00AD5B40">
        <w:rPr>
          <w:rFonts w:ascii="黑体" w:eastAsia="黑体" w:hAnsi="黑体" w:hint="eastAsia"/>
          <w:bCs/>
          <w:sz w:val="32"/>
          <w:szCs w:val="32"/>
        </w:rPr>
        <w:t>》</w:t>
      </w:r>
      <w:r w:rsidR="00B91C97">
        <w:rPr>
          <w:rFonts w:ascii="黑体" w:eastAsia="黑体" w:hAnsi="黑体" w:hint="eastAsia"/>
          <w:bCs/>
          <w:sz w:val="32"/>
          <w:szCs w:val="32"/>
        </w:rPr>
        <w:t>专升本</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0B5D35F9" w:rsidR="009147D6" w:rsidRPr="00290962" w:rsidRDefault="009147D6" w:rsidP="009147D6">
            <w:pPr>
              <w:jc w:val="left"/>
              <w:rPr>
                <w:color w:val="000000" w:themeColor="text1"/>
                <w:sz w:val="21"/>
                <w:szCs w:val="21"/>
              </w:rPr>
            </w:pPr>
            <w:r w:rsidRPr="00290962">
              <w:rPr>
                <w:rFonts w:ascii="黑体" w:eastAsia="黑体" w:hAnsi="黑体" w:hint="eastAsia"/>
                <w:color w:val="000000" w:themeColor="text1"/>
                <w:sz w:val="21"/>
                <w:szCs w:val="21"/>
              </w:rPr>
              <w:t>（中文）</w:t>
            </w:r>
            <w:r w:rsidR="00DA35C7">
              <w:rPr>
                <w:rFonts w:ascii="黑体" w:eastAsia="黑体" w:hAnsi="黑体" w:hint="eastAsia"/>
                <w:color w:val="000000" w:themeColor="text1"/>
                <w:sz w:val="21"/>
                <w:szCs w:val="21"/>
              </w:rPr>
              <w:t>外贸单证制作</w:t>
            </w:r>
          </w:p>
        </w:tc>
      </w:tr>
      <w:tr w:rsidR="009147D6" w14:paraId="58C56DDA" w14:textId="77777777" w:rsidTr="004A6F3A">
        <w:trPr>
          <w:trHeight w:val="340"/>
        </w:trPr>
        <w:tc>
          <w:tcPr>
            <w:tcW w:w="1691"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71BC1D85" w14:textId="7EAA2656" w:rsidR="009147D6" w:rsidRPr="00290962" w:rsidRDefault="009147D6" w:rsidP="009147D6">
            <w:pPr>
              <w:jc w:val="left"/>
              <w:rPr>
                <w:color w:val="000000" w:themeColor="text1"/>
                <w:sz w:val="21"/>
                <w:szCs w:val="21"/>
              </w:rPr>
            </w:pPr>
            <w:r w:rsidRPr="00290962">
              <w:rPr>
                <w:rFonts w:ascii="黑体" w:eastAsia="黑体" w:hAnsi="黑体" w:hint="eastAsia"/>
                <w:color w:val="000000" w:themeColor="text1"/>
                <w:sz w:val="21"/>
                <w:szCs w:val="21"/>
              </w:rPr>
              <w:t>（英文）</w:t>
            </w:r>
            <w:r w:rsidR="00DA35C7">
              <w:rPr>
                <w:rFonts w:ascii="黑体" w:eastAsia="黑体" w:hAnsi="黑体" w:hint="eastAsia"/>
                <w:color w:val="000000" w:themeColor="text1"/>
                <w:sz w:val="21"/>
                <w:szCs w:val="21"/>
              </w:rPr>
              <w:t>P</w:t>
            </w:r>
            <w:r w:rsidR="00DA35C7" w:rsidRPr="00DA35C7">
              <w:rPr>
                <w:rFonts w:ascii="黑体" w:eastAsia="黑体" w:hAnsi="黑体"/>
                <w:color w:val="000000" w:themeColor="text1"/>
                <w:sz w:val="21"/>
                <w:szCs w:val="21"/>
              </w:rPr>
              <w:t>roduction of foreign trade documents</w:t>
            </w:r>
          </w:p>
        </w:tc>
      </w:tr>
      <w:tr w:rsidR="000C0F0D" w14:paraId="4EA489D6" w14:textId="77777777" w:rsidTr="004A6F3A">
        <w:trPr>
          <w:trHeight w:val="340"/>
        </w:trPr>
        <w:tc>
          <w:tcPr>
            <w:tcW w:w="1691"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327D5179" w:rsidR="00EE1C85" w:rsidRPr="00290962" w:rsidRDefault="00FF6F39" w:rsidP="00BF3C2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1020065</w:t>
            </w:r>
          </w:p>
        </w:tc>
        <w:tc>
          <w:tcPr>
            <w:tcW w:w="2126"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36AD3264" w:rsidR="00EE1C85" w:rsidRPr="00290962" w:rsidRDefault="00DA35C7" w:rsidP="00B12D31">
            <w:pPr>
              <w:jc w:val="center"/>
              <w:rPr>
                <w:color w:val="000000" w:themeColor="text1"/>
                <w:sz w:val="21"/>
                <w:szCs w:val="21"/>
              </w:rPr>
            </w:pPr>
            <w:r>
              <w:rPr>
                <w:rFonts w:hint="eastAsia"/>
                <w:color w:val="000000" w:themeColor="text1"/>
                <w:sz w:val="21"/>
                <w:szCs w:val="21"/>
              </w:rPr>
              <w:t>2</w:t>
            </w:r>
          </w:p>
        </w:tc>
      </w:tr>
      <w:tr w:rsidR="008A3824" w14:paraId="644B5535" w14:textId="77777777" w:rsidTr="004A6F3A">
        <w:trPr>
          <w:trHeight w:val="340"/>
        </w:trPr>
        <w:tc>
          <w:tcPr>
            <w:tcW w:w="1691" w:type="dxa"/>
            <w:tcBorders>
              <w:left w:val="single" w:sz="12" w:space="0" w:color="auto"/>
            </w:tcBorders>
            <w:shd w:val="clear" w:color="auto" w:fill="auto"/>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5A1B88B9" w:rsidR="00D57CF5" w:rsidRPr="00290962" w:rsidRDefault="00DA35C7" w:rsidP="00D57CF5">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2</w:t>
            </w:r>
          </w:p>
        </w:tc>
        <w:tc>
          <w:tcPr>
            <w:tcW w:w="1272" w:type="dxa"/>
            <w:vAlign w:val="center"/>
          </w:tcPr>
          <w:p w14:paraId="6C855154" w14:textId="37C66A74"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2C426CAE" w:rsidR="00D57CF5" w:rsidRPr="00290962" w:rsidRDefault="00DA35C7" w:rsidP="00D57CF5">
            <w:pPr>
              <w:jc w:val="center"/>
              <w:rPr>
                <w:color w:val="000000" w:themeColor="text1"/>
                <w:sz w:val="21"/>
                <w:szCs w:val="21"/>
              </w:rPr>
            </w:pPr>
            <w:r>
              <w:rPr>
                <w:rFonts w:hint="eastAsia"/>
                <w:color w:val="000000" w:themeColor="text1"/>
                <w:sz w:val="21"/>
                <w:szCs w:val="21"/>
              </w:rPr>
              <w:t>2</w:t>
            </w:r>
            <w:r>
              <w:rPr>
                <w:color w:val="000000" w:themeColor="text1"/>
                <w:sz w:val="21"/>
                <w:szCs w:val="21"/>
              </w:rPr>
              <w:t>4</w:t>
            </w:r>
          </w:p>
        </w:tc>
        <w:tc>
          <w:tcPr>
            <w:tcW w:w="1413" w:type="dxa"/>
            <w:gridSpan w:val="2"/>
            <w:vAlign w:val="center"/>
          </w:tcPr>
          <w:p w14:paraId="4EB60CA9" w14:textId="0CC75BA5"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0B5010A0" w:rsidR="00D57CF5" w:rsidRPr="00290962" w:rsidRDefault="00DA35C7" w:rsidP="00D57CF5">
            <w:pPr>
              <w:jc w:val="center"/>
              <w:rPr>
                <w:color w:val="000000" w:themeColor="text1"/>
                <w:sz w:val="21"/>
                <w:szCs w:val="21"/>
              </w:rPr>
            </w:pPr>
            <w:r>
              <w:rPr>
                <w:rFonts w:hint="eastAsia"/>
                <w:color w:val="000000" w:themeColor="text1"/>
                <w:sz w:val="21"/>
                <w:szCs w:val="21"/>
              </w:rPr>
              <w:t>8</w:t>
            </w:r>
          </w:p>
        </w:tc>
      </w:tr>
      <w:tr w:rsidR="000C0F0D" w14:paraId="00C72B9C" w14:textId="77777777" w:rsidTr="004A6F3A">
        <w:trPr>
          <w:trHeight w:val="340"/>
        </w:trPr>
        <w:tc>
          <w:tcPr>
            <w:tcW w:w="1691" w:type="dxa"/>
            <w:tcBorders>
              <w:left w:val="single" w:sz="12" w:space="0" w:color="auto"/>
            </w:tcBorders>
            <w:shd w:val="clear" w:color="auto" w:fill="auto"/>
            <w:vAlign w:val="center"/>
          </w:tcPr>
          <w:p w14:paraId="5FBEEB05" w14:textId="461AD383"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4A2C597D" w:rsidR="00D57CF5" w:rsidRPr="00290962" w:rsidRDefault="00FF6F39" w:rsidP="00D57CF5">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外国语</w:t>
            </w:r>
            <w:r w:rsidR="00715399">
              <w:rPr>
                <w:rFonts w:ascii="黑体" w:eastAsia="黑体" w:hAnsi="黑体" w:hint="eastAsia"/>
                <w:color w:val="000000" w:themeColor="text1"/>
                <w:sz w:val="21"/>
                <w:szCs w:val="21"/>
              </w:rPr>
              <w:t>学院</w:t>
            </w:r>
          </w:p>
        </w:tc>
        <w:tc>
          <w:tcPr>
            <w:tcW w:w="2126" w:type="dxa"/>
            <w:gridSpan w:val="2"/>
            <w:vAlign w:val="center"/>
          </w:tcPr>
          <w:p w14:paraId="74D55064" w14:textId="1C7D67BF"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622D491C" w:rsidR="00D57CF5" w:rsidRPr="00290962" w:rsidRDefault="00715399" w:rsidP="00D57CF5">
            <w:pPr>
              <w:jc w:val="center"/>
              <w:rPr>
                <w:color w:val="000000" w:themeColor="text1"/>
                <w:sz w:val="21"/>
                <w:szCs w:val="21"/>
              </w:rPr>
            </w:pPr>
            <w:r>
              <w:rPr>
                <w:rFonts w:hint="eastAsia"/>
                <w:color w:val="000000" w:themeColor="text1"/>
                <w:sz w:val="21"/>
                <w:szCs w:val="21"/>
              </w:rPr>
              <w:t>英语专业（专升本）三年级</w:t>
            </w:r>
          </w:p>
        </w:tc>
      </w:tr>
      <w:tr w:rsidR="00F100D2" w14:paraId="0376D2BC" w14:textId="77777777" w:rsidTr="004A6F3A">
        <w:trPr>
          <w:trHeight w:val="340"/>
        </w:trPr>
        <w:tc>
          <w:tcPr>
            <w:tcW w:w="1691" w:type="dxa"/>
            <w:tcBorders>
              <w:left w:val="single" w:sz="12" w:space="0" w:color="auto"/>
            </w:tcBorders>
            <w:shd w:val="clear" w:color="auto" w:fill="auto"/>
            <w:vAlign w:val="center"/>
          </w:tcPr>
          <w:p w14:paraId="2C2CF26C" w14:textId="334C54C0"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5BE4827D" w:rsidR="00D57CF5" w:rsidRPr="00290962" w:rsidRDefault="00715399" w:rsidP="000C0F0D">
            <w:pPr>
              <w:jc w:val="center"/>
              <w:rPr>
                <w:color w:val="000000" w:themeColor="text1"/>
                <w:sz w:val="21"/>
                <w:szCs w:val="21"/>
              </w:rPr>
            </w:pPr>
            <w:r w:rsidRPr="00715399">
              <w:rPr>
                <w:rFonts w:hint="eastAsia"/>
                <w:color w:val="000000" w:themeColor="text1"/>
                <w:sz w:val="21"/>
                <w:szCs w:val="21"/>
              </w:rPr>
              <w:t>专业</w:t>
            </w:r>
            <w:r w:rsidR="00FF6F39">
              <w:rPr>
                <w:rFonts w:hint="eastAsia"/>
                <w:color w:val="000000" w:themeColor="text1"/>
                <w:sz w:val="21"/>
                <w:szCs w:val="21"/>
              </w:rPr>
              <w:t>课程</w:t>
            </w:r>
          </w:p>
        </w:tc>
        <w:tc>
          <w:tcPr>
            <w:tcW w:w="2126" w:type="dxa"/>
            <w:gridSpan w:val="2"/>
            <w:vAlign w:val="center"/>
          </w:tcPr>
          <w:p w14:paraId="4AAB6BFC" w14:textId="77777777"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414840EE" w:rsidR="00D57CF5" w:rsidRPr="00290962" w:rsidRDefault="00715399" w:rsidP="00D57CF5">
            <w:pPr>
              <w:jc w:val="center"/>
              <w:rPr>
                <w:color w:val="000000" w:themeColor="text1"/>
                <w:sz w:val="21"/>
                <w:szCs w:val="21"/>
              </w:rPr>
            </w:pPr>
            <w:r>
              <w:rPr>
                <w:rFonts w:hint="eastAsia"/>
                <w:color w:val="000000" w:themeColor="text1"/>
                <w:sz w:val="21"/>
                <w:szCs w:val="21"/>
              </w:rPr>
              <w:t>考试</w:t>
            </w:r>
          </w:p>
        </w:tc>
      </w:tr>
      <w:tr w:rsidR="000203E0" w14:paraId="4385941B" w14:textId="77777777" w:rsidTr="008A3824">
        <w:trPr>
          <w:trHeight w:val="356"/>
        </w:trPr>
        <w:tc>
          <w:tcPr>
            <w:tcW w:w="1691"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07769783" w14:textId="4623D1BD" w:rsidR="000203E0" w:rsidRPr="00290962" w:rsidRDefault="008A3824" w:rsidP="000203E0">
            <w:pPr>
              <w:jc w:val="center"/>
              <w:rPr>
                <w:rFonts w:ascii="Times New Roman" w:hAnsi="Times New Roman"/>
                <w:color w:val="000000" w:themeColor="text1"/>
                <w:sz w:val="21"/>
                <w:szCs w:val="21"/>
              </w:rPr>
            </w:pPr>
            <w:r w:rsidRPr="008A3824">
              <w:rPr>
                <w:rFonts w:ascii="Times New Roman" w:hAnsi="Times New Roman" w:hint="eastAsia"/>
                <w:color w:val="000000" w:themeColor="text1"/>
                <w:sz w:val="21"/>
                <w:szCs w:val="21"/>
              </w:rPr>
              <w:t>《</w:t>
            </w:r>
            <w:r w:rsidRPr="008A3824">
              <w:rPr>
                <w:rFonts w:ascii="Times New Roman" w:hAnsi="Times New Roman"/>
                <w:color w:val="000000" w:themeColor="text1"/>
                <w:sz w:val="21"/>
                <w:szCs w:val="21"/>
              </w:rPr>
              <w:t>国际贸易单证实务（第三版）</w:t>
            </w:r>
            <w:r w:rsidRPr="008A3824">
              <w:rPr>
                <w:rFonts w:ascii="Times New Roman" w:hAnsi="Times New Roman" w:hint="eastAsia"/>
                <w:color w:val="000000" w:themeColor="text1"/>
                <w:sz w:val="21"/>
                <w:szCs w:val="21"/>
              </w:rPr>
              <w:t>》成丽著</w:t>
            </w:r>
            <w:r w:rsidRPr="008A3824">
              <w:rPr>
                <w:rFonts w:ascii="Times New Roman" w:hAnsi="Times New Roman"/>
                <w:color w:val="000000" w:themeColor="text1"/>
                <w:sz w:val="21"/>
                <w:szCs w:val="21"/>
              </w:rPr>
              <w:t>9787300325415</w:t>
            </w:r>
            <w:r w:rsidRPr="008A3824">
              <w:rPr>
                <w:rFonts w:ascii="Times New Roman" w:hAnsi="Times New Roman"/>
                <w:color w:val="000000" w:themeColor="text1"/>
                <w:sz w:val="21"/>
                <w:szCs w:val="21"/>
              </w:rPr>
              <w:t>中国人民大学出版社</w:t>
            </w:r>
            <w:r w:rsidRPr="008A3824">
              <w:rPr>
                <w:rFonts w:ascii="Times New Roman" w:hAnsi="Times New Roman" w:hint="eastAsia"/>
                <w:color w:val="000000" w:themeColor="text1"/>
                <w:sz w:val="21"/>
                <w:szCs w:val="21"/>
              </w:rPr>
              <w:t>第三版</w:t>
            </w:r>
          </w:p>
        </w:tc>
        <w:tc>
          <w:tcPr>
            <w:tcW w:w="1413" w:type="dxa"/>
            <w:gridSpan w:val="2"/>
            <w:vAlign w:val="center"/>
          </w:tcPr>
          <w:p w14:paraId="25D25D83" w14:textId="77777777"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51E768F2" w:rsidR="000203E0" w:rsidRPr="00290962" w:rsidRDefault="00715399"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7CF5" w14:paraId="1C56CF89" w14:textId="77777777" w:rsidTr="008A3824">
        <w:trPr>
          <w:trHeight w:val="244"/>
        </w:trPr>
        <w:tc>
          <w:tcPr>
            <w:tcW w:w="1691" w:type="dxa"/>
            <w:tcBorders>
              <w:left w:val="single" w:sz="12" w:space="0" w:color="auto"/>
            </w:tcBorders>
            <w:shd w:val="clear" w:color="auto" w:fill="auto"/>
            <w:vAlign w:val="center"/>
          </w:tcPr>
          <w:p w14:paraId="7B5B0D85"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F229263" w14:textId="7D6882C3" w:rsidR="00D57CF5" w:rsidRPr="00290962" w:rsidRDefault="001F5062" w:rsidP="00DB2BE6">
            <w:pPr>
              <w:pStyle w:val="DG0"/>
              <w:jc w:val="both"/>
            </w:pPr>
            <w:r>
              <w:rPr>
                <w:rFonts w:hint="eastAsia"/>
                <w:color w:val="000000" w:themeColor="text1"/>
              </w:rPr>
              <w:t>《</w:t>
            </w:r>
            <w:r w:rsidRPr="00715399">
              <w:rPr>
                <w:rFonts w:hint="eastAsia"/>
                <w:color w:val="000000" w:themeColor="text1"/>
              </w:rPr>
              <w:t>国际贸易</w:t>
            </w:r>
            <w:r>
              <w:rPr>
                <w:rFonts w:hint="eastAsia"/>
                <w:color w:val="000000" w:themeColor="text1"/>
              </w:rPr>
              <w:t>实务》</w:t>
            </w:r>
            <w:r w:rsidR="004B7517">
              <w:rPr>
                <w:rFonts w:hint="eastAsia"/>
                <w:color w:val="000000" w:themeColor="text1"/>
              </w:rPr>
              <w:t>1020054</w:t>
            </w:r>
            <w:r>
              <w:rPr>
                <w:rFonts w:hint="eastAsia"/>
                <w:color w:val="000000" w:themeColor="text1"/>
              </w:rPr>
              <w:t>，</w:t>
            </w:r>
            <w:r>
              <w:rPr>
                <w:rFonts w:hint="eastAsia"/>
                <w:color w:val="000000" w:themeColor="text1"/>
              </w:rPr>
              <w:t>2</w:t>
            </w:r>
          </w:p>
        </w:tc>
      </w:tr>
      <w:tr w:rsidR="00D57CF5" w14:paraId="1C8B1152" w14:textId="77777777" w:rsidTr="00ED3A42">
        <w:trPr>
          <w:trHeight w:val="3095"/>
        </w:trPr>
        <w:tc>
          <w:tcPr>
            <w:tcW w:w="1691" w:type="dxa"/>
            <w:tcBorders>
              <w:left w:val="single" w:sz="12" w:space="0" w:color="auto"/>
            </w:tcBorders>
            <w:shd w:val="clear" w:color="auto" w:fill="auto"/>
            <w:vAlign w:val="center"/>
          </w:tcPr>
          <w:p w14:paraId="49648014"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2F9259C8" w14:textId="775C98DA" w:rsidR="00D57CF5" w:rsidRPr="00290962" w:rsidRDefault="00ED3A42" w:rsidP="00D41EF2">
            <w:pPr>
              <w:pStyle w:val="DG0"/>
              <w:ind w:firstLineChars="200" w:firstLine="420"/>
              <w:jc w:val="both"/>
            </w:pPr>
            <w:r w:rsidRPr="00ED3A42">
              <w:t>单证工作是进出口业务的核心环节，既是国际贸易的基本工具，也是履行合同的重要凭证。单证制作的质量直接影响企业的结汇安全与业务顺利进行。《外贸单证制作》课程作为英语专业课</w:t>
            </w:r>
            <w:r>
              <w:rPr>
                <w:rFonts w:hint="eastAsia"/>
              </w:rPr>
              <w:t>程</w:t>
            </w:r>
            <w:r w:rsidRPr="00ED3A42">
              <w:t>，旨在帮助学生掌握外贸单证制作的核心技能。课程将国际贸易理论与实务相结合，围绕单证的种类、用途、缮制及流转程序展开，系统讲解单证的制作、管理与传递等实务操作，并深入分析单证工作的意义、基本要求及制作规范。通过学习，学生不仅能掌握国际惯例和相关理论，独立处理单证工作，还能为未来在进出口企业、货代公司及国际市场开发等领域的职业发展奠定坚实基础。</w:t>
            </w:r>
          </w:p>
        </w:tc>
      </w:tr>
      <w:tr w:rsidR="00D57CF5" w14:paraId="4D307D10" w14:textId="77777777" w:rsidTr="00BF6DD1">
        <w:trPr>
          <w:trHeight w:val="1163"/>
        </w:trPr>
        <w:tc>
          <w:tcPr>
            <w:tcW w:w="1691" w:type="dxa"/>
            <w:tcBorders>
              <w:left w:val="single" w:sz="12" w:space="0" w:color="auto"/>
              <w:bottom w:val="double" w:sz="4" w:space="0" w:color="auto"/>
            </w:tcBorders>
            <w:shd w:val="clear" w:color="auto" w:fill="auto"/>
            <w:vAlign w:val="center"/>
          </w:tcPr>
          <w:p w14:paraId="1E242B17"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4480CFF3" w:rsidR="00D57CF5" w:rsidRPr="00BF6DD1" w:rsidRDefault="00BF6DD1" w:rsidP="00BF6DD1">
            <w:pPr>
              <w:pStyle w:val="DG0"/>
              <w:ind w:firstLineChars="200" w:firstLine="420"/>
              <w:jc w:val="both"/>
            </w:pPr>
            <w:r w:rsidRPr="00BF6DD1">
              <w:rPr>
                <w:rFonts w:hint="eastAsia"/>
              </w:rPr>
              <w:t>本课程要求学生具备一定国际贸易理论及实务知识储备；同时，课程中多为英文单证，要求学生有一定的专业英文基础，适合大三年级学生学习。</w:t>
            </w:r>
          </w:p>
        </w:tc>
      </w:tr>
      <w:tr w:rsidR="009E2CDD" w14:paraId="3B9F0F24" w14:textId="77777777" w:rsidTr="008B1082">
        <w:trPr>
          <w:trHeight w:val="510"/>
        </w:trPr>
        <w:tc>
          <w:tcPr>
            <w:tcW w:w="1691" w:type="dxa"/>
            <w:tcBorders>
              <w:top w:val="double" w:sz="4" w:space="0" w:color="auto"/>
              <w:left w:val="single" w:sz="12" w:space="0" w:color="auto"/>
            </w:tcBorders>
            <w:shd w:val="clear" w:color="auto" w:fill="auto"/>
            <w:vAlign w:val="center"/>
          </w:tcPr>
          <w:p w14:paraId="583AA128" w14:textId="02DD4F34"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344209A5" w:rsidR="009E2CDD" w:rsidRPr="00DD1052" w:rsidRDefault="008A3824" w:rsidP="00650A11">
            <w:pPr>
              <w:jc w:val="center"/>
              <w:rPr>
                <w:rFonts w:ascii="黑体" w:eastAsia="黑体" w:hAnsi="黑体"/>
                <w:color w:val="000000" w:themeColor="text1"/>
                <w:sz w:val="21"/>
                <w:szCs w:val="21"/>
              </w:rPr>
            </w:pPr>
            <w:r w:rsidRPr="008A3824">
              <w:rPr>
                <w:rFonts w:ascii="黑体" w:eastAsia="黑体" w:hAnsi="黑体"/>
                <w:noProof/>
                <w:color w:val="000000" w:themeColor="text1"/>
                <w:sz w:val="21"/>
                <w:szCs w:val="21"/>
              </w:rPr>
              <w:drawing>
                <wp:inline distT="0" distB="0" distL="0" distR="0" wp14:anchorId="6478BEC7" wp14:editId="383593AB">
                  <wp:extent cx="865667" cy="333955"/>
                  <wp:effectExtent l="0" t="0" r="0" b="0"/>
                  <wp:docPr id="16692138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13813" name=""/>
                          <pic:cNvPicPr/>
                        </pic:nvPicPr>
                        <pic:blipFill>
                          <a:blip r:embed="rId8"/>
                          <a:stretch>
                            <a:fillRect/>
                          </a:stretch>
                        </pic:blipFill>
                        <pic:spPr>
                          <a:xfrm>
                            <a:off x="0" y="0"/>
                            <a:ext cx="946678" cy="365207"/>
                          </a:xfrm>
                          <a:prstGeom prst="rect">
                            <a:avLst/>
                          </a:prstGeom>
                        </pic:spPr>
                      </pic:pic>
                    </a:graphicData>
                  </a:graphic>
                </wp:inline>
              </w:drawing>
            </w:r>
          </w:p>
        </w:tc>
        <w:tc>
          <w:tcPr>
            <w:tcW w:w="1425" w:type="dxa"/>
            <w:gridSpan w:val="2"/>
            <w:tcBorders>
              <w:top w:val="double" w:sz="4" w:space="0" w:color="auto"/>
            </w:tcBorders>
            <w:vAlign w:val="center"/>
          </w:tcPr>
          <w:p w14:paraId="37592E28" w14:textId="5D31ABD4" w:rsidR="009E2CDD" w:rsidRPr="00DD1052" w:rsidRDefault="0009721F" w:rsidP="00CA18FD">
            <w:pPr>
              <w:jc w:val="center"/>
              <w:rPr>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3621610E" w:rsidR="009E2CDD" w:rsidRPr="00DD1052" w:rsidRDefault="00C00773" w:rsidP="00546A82">
            <w:pPr>
              <w:jc w:val="center"/>
              <w:rPr>
                <w:rFonts w:ascii="Times New Roman" w:hAnsi="Times New Roman"/>
                <w:color w:val="000000"/>
                <w:sz w:val="21"/>
                <w:szCs w:val="21"/>
              </w:rPr>
            </w:pPr>
            <w:r>
              <w:rPr>
                <w:rFonts w:ascii="Times New Roman" w:hAnsi="Times New Roman" w:hint="eastAsia"/>
                <w:color w:val="000000"/>
                <w:sz w:val="21"/>
                <w:szCs w:val="21"/>
              </w:rPr>
              <w:t>202</w:t>
            </w:r>
            <w:r w:rsidR="00214E4C">
              <w:rPr>
                <w:rFonts w:ascii="Times New Roman" w:hAnsi="Times New Roman" w:hint="eastAsia"/>
                <w:color w:val="000000"/>
                <w:sz w:val="21"/>
                <w:szCs w:val="21"/>
              </w:rPr>
              <w:t>5</w:t>
            </w:r>
            <w:r>
              <w:rPr>
                <w:rFonts w:ascii="Times New Roman" w:hAnsi="Times New Roman" w:hint="eastAsia"/>
                <w:color w:val="000000"/>
                <w:sz w:val="21"/>
                <w:szCs w:val="21"/>
              </w:rPr>
              <w:t>.</w:t>
            </w:r>
            <w:r w:rsidR="00214E4C">
              <w:rPr>
                <w:rFonts w:ascii="Times New Roman" w:hAnsi="Times New Roman" w:hint="eastAsia"/>
                <w:color w:val="000000"/>
                <w:sz w:val="21"/>
                <w:szCs w:val="21"/>
              </w:rPr>
              <w:t>2</w:t>
            </w:r>
          </w:p>
        </w:tc>
      </w:tr>
      <w:tr w:rsidR="009E2CDD" w14:paraId="0717CE0D" w14:textId="77777777" w:rsidTr="008B1082">
        <w:trPr>
          <w:trHeight w:val="510"/>
        </w:trPr>
        <w:tc>
          <w:tcPr>
            <w:tcW w:w="1691" w:type="dxa"/>
            <w:tcBorders>
              <w:left w:val="single" w:sz="12" w:space="0" w:color="auto"/>
            </w:tcBorders>
            <w:shd w:val="clear" w:color="auto" w:fill="auto"/>
            <w:vAlign w:val="center"/>
          </w:tcPr>
          <w:p w14:paraId="6014990A" w14:textId="77777777"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353D78D4" w:rsidR="009E2CDD" w:rsidRPr="00DD1052" w:rsidRDefault="009E457B" w:rsidP="009E457B">
            <w:pPr>
              <w:jc w:val="center"/>
              <w:rPr>
                <w:rFonts w:ascii="黑体" w:eastAsia="黑体" w:hAnsi="黑体"/>
                <w:color w:val="000000" w:themeColor="text1"/>
                <w:sz w:val="21"/>
                <w:szCs w:val="21"/>
              </w:rPr>
            </w:pPr>
            <w:r>
              <w:rPr>
                <w:noProof/>
                <w:sz w:val="21"/>
                <w:szCs w:val="21"/>
              </w:rPr>
              <w:drawing>
                <wp:inline distT="0" distB="0" distL="0" distR="0" wp14:anchorId="12511E0E" wp14:editId="4CFACC09">
                  <wp:extent cx="713105" cy="29083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p>
        </w:tc>
        <w:tc>
          <w:tcPr>
            <w:tcW w:w="1425" w:type="dxa"/>
            <w:gridSpan w:val="2"/>
            <w:vAlign w:val="center"/>
          </w:tcPr>
          <w:p w14:paraId="418025EC" w14:textId="3FF554A9" w:rsidR="009E2CDD" w:rsidRPr="00DD1052" w:rsidRDefault="009A307B" w:rsidP="00CA18FD">
            <w:pPr>
              <w:jc w:val="center"/>
              <w:rPr>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2AE0CE55" w:rsidR="009E2CDD" w:rsidRPr="00DD1052" w:rsidRDefault="00C00773" w:rsidP="00546A82">
            <w:pPr>
              <w:jc w:val="center"/>
              <w:rPr>
                <w:rFonts w:ascii="Times New Roman" w:hAnsi="Times New Roman"/>
                <w:color w:val="000000"/>
                <w:sz w:val="21"/>
                <w:szCs w:val="21"/>
              </w:rPr>
            </w:pPr>
            <w:r>
              <w:rPr>
                <w:rFonts w:ascii="Times New Roman" w:hAnsi="Times New Roman" w:hint="eastAsia"/>
                <w:color w:val="000000"/>
                <w:sz w:val="21"/>
                <w:szCs w:val="21"/>
              </w:rPr>
              <w:t>202</w:t>
            </w:r>
            <w:r w:rsidR="00214E4C">
              <w:rPr>
                <w:rFonts w:ascii="Times New Roman" w:hAnsi="Times New Roman" w:hint="eastAsia"/>
                <w:color w:val="000000"/>
                <w:sz w:val="21"/>
                <w:szCs w:val="21"/>
              </w:rPr>
              <w:t>5</w:t>
            </w:r>
            <w:r>
              <w:rPr>
                <w:rFonts w:ascii="Times New Roman" w:hAnsi="Times New Roman" w:hint="eastAsia"/>
                <w:color w:val="000000"/>
                <w:sz w:val="21"/>
                <w:szCs w:val="21"/>
              </w:rPr>
              <w:t>.2</w:t>
            </w:r>
          </w:p>
        </w:tc>
      </w:tr>
      <w:tr w:rsidR="009E2CDD" w14:paraId="49288E96" w14:textId="77777777" w:rsidTr="008A3824">
        <w:trPr>
          <w:trHeight w:val="430"/>
        </w:trPr>
        <w:tc>
          <w:tcPr>
            <w:tcW w:w="1691" w:type="dxa"/>
            <w:tcBorders>
              <w:left w:val="single" w:sz="12" w:space="0" w:color="auto"/>
              <w:bottom w:val="single" w:sz="12" w:space="0" w:color="auto"/>
            </w:tcBorders>
            <w:shd w:val="clear" w:color="auto" w:fill="auto"/>
            <w:vAlign w:val="center"/>
          </w:tcPr>
          <w:p w14:paraId="37487AA0" w14:textId="6A8BCBE0"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1224B94A" w:rsidR="009E2CDD" w:rsidRPr="00DD1052" w:rsidRDefault="009E457B" w:rsidP="009E457B">
            <w:pPr>
              <w:jc w:val="center"/>
              <w:rPr>
                <w:rFonts w:ascii="黑体" w:eastAsia="黑体" w:hAnsi="黑体"/>
                <w:color w:val="000000" w:themeColor="text1"/>
                <w:sz w:val="21"/>
                <w:szCs w:val="21"/>
              </w:rPr>
            </w:pPr>
            <w:r>
              <w:rPr>
                <w:noProof/>
              </w:rPr>
              <w:drawing>
                <wp:inline distT="0" distB="0" distL="0" distR="0" wp14:anchorId="25E50D86" wp14:editId="5F4485A6">
                  <wp:extent cx="838271" cy="495338"/>
                  <wp:effectExtent l="0" t="0" r="0" b="0"/>
                  <wp:docPr id="11229220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922072" name=""/>
                          <pic:cNvPicPr/>
                        </pic:nvPicPr>
                        <pic:blipFill>
                          <a:blip r:embed="rId10"/>
                          <a:stretch>
                            <a:fillRect/>
                          </a:stretch>
                        </pic:blipFill>
                        <pic:spPr>
                          <a:xfrm>
                            <a:off x="0" y="0"/>
                            <a:ext cx="838271" cy="495338"/>
                          </a:xfrm>
                          <a:prstGeom prst="rect">
                            <a:avLst/>
                          </a:prstGeom>
                        </pic:spPr>
                      </pic:pic>
                    </a:graphicData>
                  </a:graphic>
                </wp:inline>
              </w:drawing>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4A18472B" w:rsidR="009E2CDD" w:rsidRPr="00DD1052" w:rsidRDefault="00C00773" w:rsidP="00546A82">
            <w:pPr>
              <w:jc w:val="center"/>
              <w:rPr>
                <w:rFonts w:ascii="Times New Roman" w:hAnsi="Times New Roman"/>
                <w:color w:val="000000"/>
                <w:sz w:val="21"/>
                <w:szCs w:val="21"/>
              </w:rPr>
            </w:pPr>
            <w:r>
              <w:rPr>
                <w:rFonts w:ascii="Times New Roman" w:hAnsi="Times New Roman" w:hint="eastAsia"/>
                <w:color w:val="000000"/>
                <w:sz w:val="21"/>
                <w:szCs w:val="21"/>
              </w:rPr>
              <w:t>202</w:t>
            </w:r>
            <w:r w:rsidR="00214E4C">
              <w:rPr>
                <w:rFonts w:ascii="Times New Roman" w:hAnsi="Times New Roman" w:hint="eastAsia"/>
                <w:color w:val="000000"/>
                <w:sz w:val="21"/>
                <w:szCs w:val="21"/>
              </w:rPr>
              <w:t>5</w:t>
            </w:r>
            <w:r>
              <w:rPr>
                <w:rFonts w:ascii="Times New Roman" w:hAnsi="Times New Roman" w:hint="eastAsia"/>
                <w:color w:val="000000"/>
                <w:sz w:val="21"/>
                <w:szCs w:val="21"/>
              </w:rPr>
              <w:t>.2</w:t>
            </w:r>
          </w:p>
        </w:tc>
      </w:tr>
    </w:tbl>
    <w:p w14:paraId="0E671D4E" w14:textId="0D585DA9" w:rsidR="00497334" w:rsidRDefault="00497334" w:rsidP="00066041">
      <w:pPr>
        <w:spacing w:line="100" w:lineRule="exact"/>
        <w:rPr>
          <w:rFonts w:ascii="Arial" w:eastAsia="黑体" w:hAnsi="Arial"/>
        </w:rPr>
      </w:pPr>
    </w:p>
    <w:p w14:paraId="33F2E72F" w14:textId="4C8AFB5F" w:rsidR="00E6080E" w:rsidRDefault="009D7CF9" w:rsidP="00290962">
      <w:pPr>
        <w:pStyle w:val="DG1"/>
        <w:spacing w:beforeLines="100" w:before="326" w:line="360" w:lineRule="auto"/>
        <w:rPr>
          <w:rFonts w:ascii="黑体" w:hAnsi="宋体"/>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F707D7" w:rsidRPr="003C61A5" w14:paraId="2D42B4FA" w14:textId="77777777" w:rsidTr="00A56BF8">
        <w:trPr>
          <w:trHeight w:val="454"/>
          <w:jc w:val="center"/>
        </w:trPr>
        <w:tc>
          <w:tcPr>
            <w:tcW w:w="1206" w:type="dxa"/>
            <w:vAlign w:val="center"/>
          </w:tcPr>
          <w:p w14:paraId="0DA4DE06" w14:textId="77777777" w:rsidR="00F707D7" w:rsidRPr="00290962" w:rsidRDefault="00F707D7" w:rsidP="00A56BF8">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08E64C8C" w14:textId="77777777" w:rsidR="00F707D7" w:rsidRPr="00290962" w:rsidRDefault="00F707D7" w:rsidP="00A56BF8">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06134B77" w14:textId="77777777" w:rsidR="00F707D7" w:rsidRPr="00290962" w:rsidRDefault="00F707D7" w:rsidP="00A56BF8">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F707D7" w:rsidRPr="007C794A" w14:paraId="4243BA17" w14:textId="77777777" w:rsidTr="00A56BF8">
        <w:trPr>
          <w:trHeight w:val="340"/>
          <w:jc w:val="center"/>
        </w:trPr>
        <w:tc>
          <w:tcPr>
            <w:tcW w:w="1206" w:type="dxa"/>
            <w:vAlign w:val="center"/>
          </w:tcPr>
          <w:p w14:paraId="73259CC1" w14:textId="77777777" w:rsidR="00F707D7" w:rsidRPr="007C794A" w:rsidRDefault="00F707D7" w:rsidP="00A56BF8">
            <w:pPr>
              <w:snapToGrid w:val="0"/>
              <w:jc w:val="center"/>
            </w:pPr>
            <w:r w:rsidRPr="00992674">
              <w:rPr>
                <w:rFonts w:ascii="黑体" w:eastAsia="黑体" w:hAnsi="黑体" w:hint="eastAsia"/>
                <w:bCs/>
                <w:color w:val="000000"/>
                <w:sz w:val="21"/>
                <w:szCs w:val="18"/>
              </w:rPr>
              <w:t>知识目标</w:t>
            </w:r>
          </w:p>
        </w:tc>
        <w:tc>
          <w:tcPr>
            <w:tcW w:w="764" w:type="dxa"/>
            <w:shd w:val="clear" w:color="auto" w:fill="auto"/>
            <w:vAlign w:val="center"/>
          </w:tcPr>
          <w:p w14:paraId="04FB9253" w14:textId="77777777" w:rsidR="00F707D7" w:rsidRPr="00992674" w:rsidRDefault="00F707D7" w:rsidP="00A56BF8">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306" w:type="dxa"/>
            <w:vAlign w:val="center"/>
          </w:tcPr>
          <w:p w14:paraId="42293785" w14:textId="77777777" w:rsidR="00F707D7" w:rsidRPr="00992674" w:rsidRDefault="00F707D7" w:rsidP="00A56BF8">
            <w:pPr>
              <w:pStyle w:val="DG0"/>
              <w:jc w:val="left"/>
              <w:rPr>
                <w:rFonts w:ascii="宋体" w:hAnsi="宋体"/>
                <w:bCs/>
              </w:rPr>
            </w:pPr>
            <w:r>
              <w:rPr>
                <w:rFonts w:ascii="宋体" w:hAnsi="宋体" w:hint="eastAsia"/>
                <w:bCs/>
              </w:rPr>
              <w:t>理解</w:t>
            </w:r>
            <w:r w:rsidRPr="001B11C0">
              <w:rPr>
                <w:rFonts w:ascii="宋体" w:hAnsi="宋体" w:hint="eastAsia"/>
                <w:bCs/>
              </w:rPr>
              <w:t>外贸单证的基本概念、种类、用途及其在国际贸易中的作用，深入理解外贸单证的流转过程和制单要求</w:t>
            </w:r>
            <w:r>
              <w:rPr>
                <w:rFonts w:ascii="宋体" w:hAnsi="宋体" w:hint="eastAsia"/>
                <w:bCs/>
              </w:rPr>
              <w:t>，知道国际贸易单证制作与流转中常涉及</w:t>
            </w:r>
            <w:r w:rsidRPr="001B11C0">
              <w:rPr>
                <w:rFonts w:ascii="宋体" w:hAnsi="宋体" w:hint="eastAsia"/>
                <w:bCs/>
              </w:rPr>
              <w:t>的惯例和法规</w:t>
            </w:r>
            <w:r w:rsidRPr="001B11C0">
              <w:rPr>
                <w:rFonts w:ascii="宋体" w:hAnsi="宋体"/>
                <w:bCs/>
              </w:rPr>
              <w:t>，以及相关的国际贸易法律法规。</w:t>
            </w:r>
          </w:p>
        </w:tc>
      </w:tr>
      <w:tr w:rsidR="00F707D7" w:rsidRPr="007C794A" w14:paraId="1425EEB5" w14:textId="77777777" w:rsidTr="00A56BF8">
        <w:trPr>
          <w:trHeight w:val="340"/>
          <w:jc w:val="center"/>
        </w:trPr>
        <w:tc>
          <w:tcPr>
            <w:tcW w:w="1206" w:type="dxa"/>
            <w:vMerge w:val="restart"/>
            <w:vAlign w:val="center"/>
          </w:tcPr>
          <w:p w14:paraId="3B46D6DA" w14:textId="77777777" w:rsidR="00F707D7" w:rsidRPr="007C794A" w:rsidRDefault="00F707D7" w:rsidP="00A56BF8">
            <w:pPr>
              <w:snapToGrid w:val="0"/>
              <w:jc w:val="center"/>
            </w:pPr>
            <w:r w:rsidRPr="00992674">
              <w:rPr>
                <w:rFonts w:ascii="黑体" w:eastAsia="黑体" w:hAnsi="黑体" w:hint="eastAsia"/>
                <w:bCs/>
                <w:color w:val="000000"/>
                <w:sz w:val="21"/>
                <w:szCs w:val="18"/>
              </w:rPr>
              <w:t>技能目标</w:t>
            </w:r>
          </w:p>
        </w:tc>
        <w:tc>
          <w:tcPr>
            <w:tcW w:w="764" w:type="dxa"/>
            <w:shd w:val="clear" w:color="auto" w:fill="auto"/>
            <w:vAlign w:val="center"/>
          </w:tcPr>
          <w:p w14:paraId="27AD4283" w14:textId="77777777" w:rsidR="00F707D7" w:rsidRPr="00992674" w:rsidRDefault="00F707D7" w:rsidP="00A56BF8">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3CDD62D9" w14:textId="77777777" w:rsidR="00F707D7" w:rsidRPr="00992674" w:rsidRDefault="00F707D7" w:rsidP="00A56BF8">
            <w:pPr>
              <w:pStyle w:val="DG0"/>
              <w:jc w:val="left"/>
              <w:rPr>
                <w:rFonts w:ascii="宋体" w:hAnsi="宋体"/>
                <w:bCs/>
              </w:rPr>
            </w:pPr>
            <w:r>
              <w:rPr>
                <w:rFonts w:ascii="宋体" w:hAnsi="宋体" w:hint="eastAsia"/>
                <w:bCs/>
              </w:rPr>
              <w:t>能够</w:t>
            </w:r>
            <w:r w:rsidRPr="00E80EA9">
              <w:rPr>
                <w:rFonts w:ascii="宋体" w:hAnsi="宋体" w:hint="eastAsia"/>
                <w:bCs/>
              </w:rPr>
              <w:t>根据</w:t>
            </w:r>
            <w:r>
              <w:rPr>
                <w:rFonts w:ascii="宋体" w:hAnsi="宋体" w:hint="eastAsia"/>
                <w:bCs/>
              </w:rPr>
              <w:t>国际贸易业务</w:t>
            </w:r>
            <w:r w:rsidRPr="00E80EA9">
              <w:rPr>
                <w:rFonts w:ascii="宋体" w:hAnsi="宋体" w:hint="eastAsia"/>
                <w:bCs/>
              </w:rPr>
              <w:t>背景和</w:t>
            </w:r>
            <w:r>
              <w:rPr>
                <w:rFonts w:ascii="宋体" w:hAnsi="宋体" w:hint="eastAsia"/>
                <w:bCs/>
              </w:rPr>
              <w:t>要求</w:t>
            </w:r>
            <w:r w:rsidRPr="00E80EA9">
              <w:rPr>
                <w:rFonts w:ascii="宋体" w:hAnsi="宋体" w:hint="eastAsia"/>
                <w:bCs/>
              </w:rPr>
              <w:t>，独立、准确地完成</w:t>
            </w:r>
            <w:r>
              <w:rPr>
                <w:rFonts w:ascii="宋体" w:hAnsi="宋体" w:hint="eastAsia"/>
                <w:bCs/>
              </w:rPr>
              <w:t>信用证的审核及</w:t>
            </w:r>
            <w:r w:rsidRPr="00E80EA9">
              <w:rPr>
                <w:rFonts w:ascii="宋体" w:hAnsi="宋体" w:hint="eastAsia"/>
                <w:bCs/>
              </w:rPr>
              <w:t>各类外贸单证的缮制</w:t>
            </w:r>
            <w:r>
              <w:rPr>
                <w:rFonts w:ascii="宋体" w:hAnsi="宋体" w:hint="eastAsia"/>
                <w:bCs/>
              </w:rPr>
              <w:t>，熟练制作电子单证、操作单证系统</w:t>
            </w:r>
            <w:r w:rsidRPr="00E80EA9">
              <w:rPr>
                <w:rFonts w:ascii="宋体" w:hAnsi="宋体" w:hint="eastAsia"/>
                <w:bCs/>
              </w:rPr>
              <w:t>。</w:t>
            </w:r>
          </w:p>
        </w:tc>
      </w:tr>
      <w:tr w:rsidR="00F707D7" w:rsidRPr="007C794A" w14:paraId="7451A30A" w14:textId="77777777" w:rsidTr="00A56BF8">
        <w:trPr>
          <w:trHeight w:val="340"/>
          <w:jc w:val="center"/>
        </w:trPr>
        <w:tc>
          <w:tcPr>
            <w:tcW w:w="1206" w:type="dxa"/>
            <w:vMerge/>
            <w:vAlign w:val="center"/>
          </w:tcPr>
          <w:p w14:paraId="0E43615C" w14:textId="77777777" w:rsidR="00F707D7" w:rsidRPr="007C794A" w:rsidRDefault="00F707D7" w:rsidP="00A56BF8">
            <w:pPr>
              <w:pStyle w:val="DG0"/>
              <w:rPr>
                <w:rFonts w:ascii="宋体" w:hAnsi="宋体"/>
              </w:rPr>
            </w:pPr>
          </w:p>
        </w:tc>
        <w:tc>
          <w:tcPr>
            <w:tcW w:w="764" w:type="dxa"/>
            <w:shd w:val="clear" w:color="auto" w:fill="auto"/>
            <w:vAlign w:val="center"/>
          </w:tcPr>
          <w:p w14:paraId="49FAC476" w14:textId="77777777" w:rsidR="00F707D7" w:rsidRPr="00992674" w:rsidRDefault="00F707D7" w:rsidP="00A56BF8">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344FCBFE" w14:textId="77777777" w:rsidR="00F707D7" w:rsidRPr="00992674" w:rsidRDefault="00F707D7" w:rsidP="00A56BF8">
            <w:pPr>
              <w:pStyle w:val="DG0"/>
              <w:jc w:val="left"/>
              <w:rPr>
                <w:rFonts w:ascii="宋体" w:hAnsi="宋体"/>
                <w:bCs/>
              </w:rPr>
            </w:pPr>
            <w:r w:rsidRPr="00E80EA9">
              <w:rPr>
                <w:rFonts w:ascii="宋体" w:hAnsi="宋体" w:hint="eastAsia"/>
                <w:bCs/>
              </w:rPr>
              <w:t>能够熟练掌握单证审核的技巧，有效识别单证中的错误与风险，并能根据国际贸易环境及时</w:t>
            </w:r>
            <w:r>
              <w:rPr>
                <w:rFonts w:ascii="宋体" w:hAnsi="宋体" w:hint="eastAsia"/>
                <w:bCs/>
              </w:rPr>
              <w:t>修改单证</w:t>
            </w:r>
            <w:r w:rsidRPr="00E80EA9">
              <w:rPr>
                <w:rFonts w:ascii="宋体" w:hAnsi="宋体" w:hint="eastAsia"/>
                <w:bCs/>
              </w:rPr>
              <w:t>，提高单证的风险防控能力。</w:t>
            </w:r>
          </w:p>
        </w:tc>
      </w:tr>
      <w:tr w:rsidR="00F707D7" w:rsidRPr="007C794A" w14:paraId="5D145F86" w14:textId="77777777" w:rsidTr="00A56BF8">
        <w:trPr>
          <w:trHeight w:val="1324"/>
          <w:jc w:val="center"/>
        </w:trPr>
        <w:tc>
          <w:tcPr>
            <w:tcW w:w="1206" w:type="dxa"/>
            <w:vAlign w:val="center"/>
          </w:tcPr>
          <w:p w14:paraId="7AE8B9AE" w14:textId="77777777" w:rsidR="00F707D7" w:rsidRDefault="00F707D7" w:rsidP="00A56BF8">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D283C93" w14:textId="77777777" w:rsidR="00F707D7" w:rsidRPr="007C794A" w:rsidRDefault="00F707D7" w:rsidP="00A56BF8">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课程思政目标</w:t>
            </w:r>
            <w:r w:rsidRPr="00992674">
              <w:rPr>
                <w:rFonts w:ascii="黑体" w:eastAsia="黑体" w:hAnsi="黑体"/>
                <w:bCs/>
                <w:color w:val="000000"/>
                <w:sz w:val="21"/>
                <w:szCs w:val="18"/>
              </w:rPr>
              <w:t>)</w:t>
            </w:r>
          </w:p>
        </w:tc>
        <w:tc>
          <w:tcPr>
            <w:tcW w:w="764" w:type="dxa"/>
            <w:shd w:val="clear" w:color="auto" w:fill="auto"/>
            <w:vAlign w:val="center"/>
          </w:tcPr>
          <w:p w14:paraId="1BA8B0B1" w14:textId="77777777" w:rsidR="00F707D7" w:rsidRPr="00992674" w:rsidRDefault="00F707D7" w:rsidP="00A56BF8">
            <w:pPr>
              <w:snapToGrid w:val="0"/>
              <w:jc w:val="center"/>
              <w:rPr>
                <w:rFonts w:ascii="Arial" w:eastAsia="黑体" w:hAnsi="Arial" w:cs="Arial"/>
                <w:bCs/>
                <w:color w:val="000000"/>
                <w:sz w:val="21"/>
                <w:szCs w:val="18"/>
              </w:rPr>
            </w:pPr>
            <w:r>
              <w:rPr>
                <w:rFonts w:ascii="Arial" w:eastAsia="黑体" w:hAnsi="Arial" w:cs="Arial"/>
                <w:bCs/>
                <w:color w:val="000000"/>
                <w:sz w:val="21"/>
                <w:szCs w:val="18"/>
              </w:rPr>
              <w:t>4</w:t>
            </w:r>
          </w:p>
        </w:tc>
        <w:tc>
          <w:tcPr>
            <w:tcW w:w="6306" w:type="dxa"/>
            <w:vAlign w:val="center"/>
          </w:tcPr>
          <w:p w14:paraId="318F2F3F" w14:textId="77777777" w:rsidR="00F707D7" w:rsidRPr="00992674" w:rsidRDefault="00F707D7" w:rsidP="00A56BF8">
            <w:pPr>
              <w:pStyle w:val="DG0"/>
              <w:jc w:val="left"/>
              <w:rPr>
                <w:rFonts w:ascii="宋体" w:hAnsi="宋体"/>
                <w:bCs/>
              </w:rPr>
            </w:pPr>
            <w:r w:rsidRPr="00B6788D">
              <w:rPr>
                <w:rFonts w:cs="Times New Roman" w:hint="eastAsia"/>
              </w:rPr>
              <w:t>专业知识与德育元素自然和谐，明确爱国、诚信、敬业、友爱的精神，建立符合社会主义道德要求的价值观</w:t>
            </w:r>
            <w:r>
              <w:rPr>
                <w:rFonts w:cs="Times New Roman" w:hint="eastAsia"/>
              </w:rPr>
              <w:t>。</w:t>
            </w:r>
            <w:r w:rsidRPr="00E80EA9">
              <w:rPr>
                <w:rFonts w:ascii="宋体" w:hAnsi="宋体" w:hint="eastAsia"/>
                <w:bCs/>
              </w:rPr>
              <w:t>在单证制作过程中，树立高度的诚信意识，严格遵守职业道德规范，保证单证的真实性和准确性</w:t>
            </w:r>
            <w:r>
              <w:rPr>
                <w:rFonts w:ascii="宋体" w:hAnsi="宋体" w:hint="eastAsia"/>
                <w:bCs/>
              </w:rPr>
              <w:t>。</w:t>
            </w:r>
          </w:p>
        </w:tc>
      </w:tr>
    </w:tbl>
    <w:p w14:paraId="089BD5FC" w14:textId="625FAB4A"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C94429" w14:paraId="13DA0CF5" w14:textId="77777777" w:rsidTr="00044088">
        <w:tc>
          <w:tcPr>
            <w:tcW w:w="8296" w:type="dxa"/>
          </w:tcPr>
          <w:p w14:paraId="5B9DB8E2" w14:textId="458A95E6" w:rsidR="00C94429" w:rsidRPr="00257F4D" w:rsidRDefault="00257F4D" w:rsidP="0063249D">
            <w:pPr>
              <w:pStyle w:val="DG0"/>
              <w:jc w:val="left"/>
              <w:rPr>
                <w:rFonts w:ascii="宋体" w:hAnsi="宋体"/>
                <w:bCs/>
              </w:rPr>
            </w:pPr>
            <w:r w:rsidRPr="00B6788D">
              <w:rPr>
                <w:rFonts w:cs="Times New Roman"/>
              </w:rPr>
              <w:t>LO1</w:t>
            </w:r>
            <w:r w:rsidRPr="00257F4D">
              <w:rPr>
                <w:rFonts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55BF530" w14:textId="3E6CC36F" w:rsidR="005770A6" w:rsidRPr="0063249D" w:rsidRDefault="00257F4D" w:rsidP="00257F4D">
            <w:pPr>
              <w:pStyle w:val="DG0"/>
              <w:jc w:val="left"/>
              <w:rPr>
                <w:rFonts w:ascii="宋体" w:hAnsi="宋体"/>
                <w:bCs/>
              </w:rPr>
            </w:pPr>
            <w:r w:rsidRPr="00257F4D">
              <w:rPr>
                <w:rFonts w:ascii="宋体" w:hAnsi="宋体" w:hint="eastAsia"/>
                <w:bCs/>
              </w:rPr>
              <w:t>⑤爱岗敬业，热爱所学专业，勤学多练，锤炼技能。熟悉本专业相关的法律法规，在实习实践中自觉遵守职业规范，具备职业道德操守。</w:t>
            </w:r>
          </w:p>
        </w:tc>
      </w:tr>
      <w:tr w:rsidR="00815B8D" w14:paraId="644F64E0" w14:textId="77777777" w:rsidTr="00044088">
        <w:tc>
          <w:tcPr>
            <w:tcW w:w="8296" w:type="dxa"/>
          </w:tcPr>
          <w:p w14:paraId="21DBB568" w14:textId="708EE7C2" w:rsidR="00257F4D" w:rsidRPr="00257F4D" w:rsidRDefault="00257F4D" w:rsidP="00257F4D">
            <w:pPr>
              <w:pStyle w:val="DG0"/>
              <w:jc w:val="left"/>
              <w:rPr>
                <w:rFonts w:ascii="宋体" w:hAnsi="宋体"/>
                <w:bCs/>
              </w:rPr>
            </w:pPr>
            <w:r w:rsidRPr="00B6788D">
              <w:rPr>
                <w:rFonts w:cs="Times New Roman"/>
              </w:rPr>
              <w:t>LO</w:t>
            </w:r>
            <w:r>
              <w:rPr>
                <w:rFonts w:cs="Times New Roman"/>
              </w:rPr>
              <w:t>2</w:t>
            </w:r>
            <w:r w:rsidRPr="00257F4D">
              <w:rPr>
                <w:rFonts w:ascii="宋体" w:hAnsi="宋体"/>
                <w:bCs/>
              </w:rPr>
              <w:t>专业能力：具有人文科学素养，具备从事某项工作或专业的理论知识、实践能力。</w:t>
            </w:r>
          </w:p>
          <w:p w14:paraId="04CB09E3" w14:textId="77777777" w:rsidR="00257F4D" w:rsidRPr="00257F4D" w:rsidRDefault="00257F4D" w:rsidP="00257F4D">
            <w:pPr>
              <w:pStyle w:val="DG0"/>
              <w:jc w:val="left"/>
              <w:rPr>
                <w:rFonts w:ascii="宋体" w:hAnsi="宋体"/>
                <w:bCs/>
              </w:rPr>
            </w:pPr>
            <w:r w:rsidRPr="00257F4D">
              <w:rPr>
                <w:rFonts w:ascii="宋体" w:hAnsi="宋体" w:hint="eastAsia"/>
                <w:bCs/>
              </w:rPr>
              <w:t>①具有专业所需的人文科学素养。</w:t>
            </w:r>
          </w:p>
          <w:p w14:paraId="3E6C85A2" w14:textId="3FB676A7" w:rsidR="005770A6" w:rsidRPr="0063249D" w:rsidRDefault="00257F4D" w:rsidP="00257F4D">
            <w:pPr>
              <w:pStyle w:val="DG0"/>
              <w:jc w:val="left"/>
              <w:rPr>
                <w:rFonts w:ascii="宋体" w:hAnsi="宋体"/>
                <w:bCs/>
              </w:rPr>
            </w:pPr>
            <w:r w:rsidRPr="00257F4D">
              <w:rPr>
                <w:rFonts w:ascii="宋体" w:hAnsi="宋体" w:hint="eastAsia"/>
                <w:bCs/>
              </w:rPr>
              <w:t>⑤掌握商务实践知识，具有较强的外贸实务操作能力</w:t>
            </w:r>
            <w:r w:rsidRPr="00257F4D">
              <w:rPr>
                <w:rFonts w:ascii="宋体" w:hAnsi="宋体"/>
                <w:bCs/>
              </w:rPr>
              <w:t>。</w:t>
            </w:r>
          </w:p>
        </w:tc>
      </w:tr>
      <w:tr w:rsidR="00815B8D" w14:paraId="012308A5" w14:textId="77777777" w:rsidTr="00044088">
        <w:tc>
          <w:tcPr>
            <w:tcW w:w="8296" w:type="dxa"/>
          </w:tcPr>
          <w:p w14:paraId="1F3E7FCC" w14:textId="04470ED5" w:rsidR="00257F4D" w:rsidRPr="00257F4D" w:rsidRDefault="00257F4D" w:rsidP="00257F4D">
            <w:pPr>
              <w:pStyle w:val="DG0"/>
              <w:jc w:val="left"/>
              <w:rPr>
                <w:rFonts w:ascii="宋体" w:hAnsi="宋体"/>
                <w:bCs/>
              </w:rPr>
            </w:pPr>
            <w:r w:rsidRPr="00B6788D">
              <w:rPr>
                <w:rFonts w:cs="Times New Roman"/>
              </w:rPr>
              <w:t>LO</w:t>
            </w:r>
            <w:r>
              <w:rPr>
                <w:rFonts w:cs="Times New Roman"/>
              </w:rPr>
              <w:t>6</w:t>
            </w:r>
            <w:r w:rsidRPr="00257F4D">
              <w:rPr>
                <w:rFonts w:ascii="宋体" w:hAnsi="宋体"/>
                <w:bCs/>
              </w:rPr>
              <w:t>协同创新：同群体保持良好的合作关系，做集体中的积极成员，善于自我管理和团队管理；善于从多个维度思考问题，利用自己的知识与实践来提出新设想。</w:t>
            </w:r>
          </w:p>
          <w:p w14:paraId="34E2F022" w14:textId="5D13C5F0" w:rsidR="00883C73" w:rsidRPr="0063249D" w:rsidRDefault="00257F4D" w:rsidP="00257F4D">
            <w:pPr>
              <w:pStyle w:val="DG0"/>
              <w:jc w:val="left"/>
              <w:rPr>
                <w:rFonts w:ascii="宋体" w:hAnsi="宋体"/>
                <w:bCs/>
              </w:rPr>
            </w:pPr>
            <w:r w:rsidRPr="00257F4D">
              <w:rPr>
                <w:rFonts w:ascii="宋体" w:hAnsi="宋体" w:hint="eastAsia"/>
                <w:bCs/>
              </w:rPr>
              <w:t>②有质疑精神，能有逻辑的分析与批判。</w:t>
            </w:r>
          </w:p>
        </w:tc>
      </w:tr>
      <w:tr w:rsidR="00257F4D" w14:paraId="16CDA861" w14:textId="77777777" w:rsidTr="00044088">
        <w:tc>
          <w:tcPr>
            <w:tcW w:w="8296" w:type="dxa"/>
          </w:tcPr>
          <w:p w14:paraId="5B39AF18" w14:textId="13F87AB3" w:rsidR="00257F4D" w:rsidRPr="00257F4D" w:rsidRDefault="00257F4D" w:rsidP="00257F4D">
            <w:pPr>
              <w:pStyle w:val="DG0"/>
              <w:jc w:val="left"/>
              <w:rPr>
                <w:rFonts w:ascii="宋体" w:hAnsi="宋体"/>
                <w:bCs/>
              </w:rPr>
            </w:pPr>
            <w:r w:rsidRPr="00B6788D">
              <w:rPr>
                <w:rFonts w:cs="Times New Roman"/>
              </w:rPr>
              <w:t>LO</w:t>
            </w:r>
            <w:r>
              <w:rPr>
                <w:rFonts w:cs="Times New Roman"/>
              </w:rPr>
              <w:t>7</w:t>
            </w:r>
            <w:r w:rsidRPr="00257F4D">
              <w:rPr>
                <w:rFonts w:ascii="宋体" w:hAnsi="宋体"/>
                <w:bCs/>
              </w:rPr>
              <w:t>信息应用：具备一定的信息素养，并能在工作中应用信息技术和工具解决问题。</w:t>
            </w:r>
          </w:p>
          <w:p w14:paraId="706CBE4E" w14:textId="4EFF1BBC" w:rsidR="00257F4D" w:rsidRPr="00257F4D" w:rsidRDefault="00257F4D" w:rsidP="00257F4D">
            <w:pPr>
              <w:pStyle w:val="DG0"/>
              <w:jc w:val="left"/>
              <w:rPr>
                <w:rFonts w:ascii="宋体" w:hAnsi="宋体"/>
                <w:bCs/>
              </w:rPr>
            </w:pPr>
            <w:r w:rsidRPr="00257F4D">
              <w:rPr>
                <w:rFonts w:ascii="宋体" w:hAnsi="宋体" w:hint="eastAsia"/>
                <w:bCs/>
              </w:rPr>
              <w:t>①能够根据需要进行专业文献检索。</w:t>
            </w:r>
          </w:p>
        </w:tc>
      </w:tr>
    </w:tbl>
    <w:p w14:paraId="6A27BE0A" w14:textId="3AD29081" w:rsidR="00E7081D" w:rsidRPr="00305F23" w:rsidRDefault="009D7CF9" w:rsidP="005770A6">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597EC2" w14:paraId="323E1193" w14:textId="77777777" w:rsidTr="00044088">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484B0D79" w14:textId="77777777" w:rsidR="00597EC2" w:rsidRPr="00290962" w:rsidRDefault="00597EC2" w:rsidP="00AD6166">
            <w:pPr>
              <w:pStyle w:val="DG"/>
              <w:rPr>
                <w:szCs w:val="16"/>
              </w:rPr>
            </w:pPr>
            <w:r w:rsidRPr="00290962">
              <w:rPr>
                <w:rFonts w:ascii="黑体" w:hAnsi="黑体" w:hint="eastAsia"/>
                <w:szCs w:val="18"/>
              </w:rPr>
              <w:t>毕业要求</w:t>
            </w:r>
          </w:p>
        </w:tc>
        <w:tc>
          <w:tcPr>
            <w:tcW w:w="775" w:type="dxa"/>
            <w:tcBorders>
              <w:top w:val="single" w:sz="12" w:space="0" w:color="auto"/>
              <w:left w:val="single" w:sz="4" w:space="0" w:color="auto"/>
            </w:tcBorders>
            <w:vAlign w:val="center"/>
          </w:tcPr>
          <w:p w14:paraId="0250B94C" w14:textId="77777777" w:rsidR="00597EC2" w:rsidRPr="00290962" w:rsidRDefault="00597EC2" w:rsidP="00AD6166">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6DE14005" w14:textId="77777777" w:rsidR="00597EC2" w:rsidRPr="00290962" w:rsidRDefault="00597EC2" w:rsidP="00AD6166">
            <w:pPr>
              <w:pStyle w:val="DG"/>
              <w:rPr>
                <w:szCs w:val="16"/>
              </w:rPr>
            </w:pPr>
            <w:r>
              <w:rPr>
                <w:rFonts w:hint="eastAsia"/>
                <w:szCs w:val="16"/>
              </w:rPr>
              <w:t>支撑度</w:t>
            </w:r>
          </w:p>
        </w:tc>
        <w:tc>
          <w:tcPr>
            <w:tcW w:w="4651" w:type="dxa"/>
            <w:tcBorders>
              <w:top w:val="single" w:sz="12" w:space="0" w:color="auto"/>
            </w:tcBorders>
            <w:vAlign w:val="center"/>
          </w:tcPr>
          <w:p w14:paraId="2D9AEFC2" w14:textId="77777777" w:rsidR="00597EC2" w:rsidRPr="00290962" w:rsidRDefault="00597EC2" w:rsidP="00AD6166">
            <w:pPr>
              <w:pStyle w:val="DG"/>
              <w:rPr>
                <w:szCs w:val="16"/>
              </w:rPr>
            </w:pPr>
            <w:r w:rsidRPr="00290962">
              <w:rPr>
                <w:rFonts w:hint="eastAsia"/>
                <w:szCs w:val="16"/>
              </w:rPr>
              <w:t>课程目标</w:t>
            </w:r>
          </w:p>
        </w:tc>
        <w:tc>
          <w:tcPr>
            <w:tcW w:w="1316" w:type="dxa"/>
            <w:tcBorders>
              <w:top w:val="single" w:sz="12" w:space="0" w:color="auto"/>
              <w:right w:val="single" w:sz="12" w:space="0" w:color="auto"/>
            </w:tcBorders>
            <w:vAlign w:val="center"/>
          </w:tcPr>
          <w:p w14:paraId="2BECB08E" w14:textId="77777777" w:rsidR="00597EC2" w:rsidRPr="00290962" w:rsidRDefault="00597EC2" w:rsidP="00AD6166">
            <w:pPr>
              <w:pStyle w:val="DG"/>
              <w:rPr>
                <w:szCs w:val="16"/>
              </w:rPr>
            </w:pPr>
            <w:r>
              <w:rPr>
                <w:rFonts w:hint="eastAsia"/>
                <w:szCs w:val="16"/>
              </w:rPr>
              <w:t>对指标点的贡献度</w:t>
            </w:r>
          </w:p>
        </w:tc>
      </w:tr>
      <w:tr w:rsidR="00597EC2" w14:paraId="58667D92" w14:textId="77777777" w:rsidTr="00044088">
        <w:trPr>
          <w:trHeight w:val="340"/>
          <w:jc w:val="center"/>
        </w:trPr>
        <w:tc>
          <w:tcPr>
            <w:tcW w:w="759" w:type="dxa"/>
            <w:tcBorders>
              <w:left w:val="single" w:sz="12" w:space="0" w:color="auto"/>
              <w:right w:val="single" w:sz="4" w:space="0" w:color="auto"/>
            </w:tcBorders>
            <w:shd w:val="clear" w:color="auto" w:fill="auto"/>
            <w:vAlign w:val="center"/>
          </w:tcPr>
          <w:p w14:paraId="194D883D" w14:textId="13D4DDD3" w:rsidR="006F7E30" w:rsidRPr="0027339A" w:rsidRDefault="006F7E30" w:rsidP="009F1544">
            <w:pPr>
              <w:pStyle w:val="DG0"/>
            </w:pPr>
            <w:r>
              <w:rPr>
                <w:rFonts w:hint="eastAsia"/>
              </w:rPr>
              <w:t>LO</w:t>
            </w:r>
            <w:r>
              <w:t>1</w:t>
            </w:r>
          </w:p>
        </w:tc>
        <w:tc>
          <w:tcPr>
            <w:tcW w:w="775" w:type="dxa"/>
            <w:tcBorders>
              <w:left w:val="single" w:sz="4" w:space="0" w:color="auto"/>
            </w:tcBorders>
            <w:vAlign w:val="center"/>
          </w:tcPr>
          <w:p w14:paraId="4E705B22" w14:textId="64610565" w:rsidR="00597EC2" w:rsidRPr="00524300" w:rsidRDefault="006F7E30" w:rsidP="00AD6166">
            <w:pPr>
              <w:pStyle w:val="DG0"/>
              <w:rPr>
                <w:rFonts w:cs="Times New Roman"/>
                <w:bCs/>
              </w:rPr>
            </w:pPr>
            <w:r w:rsidRPr="00257F4D">
              <w:rPr>
                <w:rFonts w:ascii="宋体" w:hAnsi="宋体" w:hint="eastAsia"/>
                <w:bCs/>
              </w:rPr>
              <w:t>⑤</w:t>
            </w:r>
          </w:p>
        </w:tc>
        <w:tc>
          <w:tcPr>
            <w:tcW w:w="775" w:type="dxa"/>
            <w:tcBorders>
              <w:right w:val="double" w:sz="4" w:space="0" w:color="auto"/>
            </w:tcBorders>
            <w:shd w:val="clear" w:color="auto" w:fill="auto"/>
            <w:vAlign w:val="center"/>
          </w:tcPr>
          <w:p w14:paraId="4765126D" w14:textId="7918CD3A" w:rsidR="00597EC2" w:rsidRPr="00F100D2" w:rsidRDefault="006F7E30" w:rsidP="00AD6166">
            <w:pPr>
              <w:pStyle w:val="DG0"/>
              <w:rPr>
                <w:rFonts w:ascii="宋体" w:hAnsi="宋体"/>
              </w:rPr>
            </w:pPr>
            <w:r>
              <w:rPr>
                <w:rFonts w:ascii="宋体" w:hAnsi="宋体" w:hint="eastAsia"/>
              </w:rPr>
              <w:t>M</w:t>
            </w:r>
          </w:p>
        </w:tc>
        <w:tc>
          <w:tcPr>
            <w:tcW w:w="4651" w:type="dxa"/>
            <w:vAlign w:val="center"/>
          </w:tcPr>
          <w:p w14:paraId="61D5CC33" w14:textId="242AAE87" w:rsidR="00597EC2" w:rsidRPr="005126F1" w:rsidRDefault="005F3CE1" w:rsidP="009F1544">
            <w:pPr>
              <w:pStyle w:val="DG0"/>
              <w:jc w:val="left"/>
              <w:rPr>
                <w:rFonts w:ascii="宋体" w:hAnsi="宋体"/>
                <w:bCs/>
              </w:rPr>
            </w:pPr>
            <w:r>
              <w:rPr>
                <w:rFonts w:ascii="宋体" w:hAnsi="宋体"/>
                <w:bCs/>
              </w:rPr>
              <w:t>4</w:t>
            </w:r>
            <w:r w:rsidR="009F1544">
              <w:rPr>
                <w:rFonts w:ascii="宋体" w:hAnsi="宋体"/>
                <w:bCs/>
              </w:rPr>
              <w:t>.</w:t>
            </w:r>
            <w:r w:rsidRPr="00B6788D">
              <w:rPr>
                <w:rFonts w:cs="Times New Roman" w:hint="eastAsia"/>
              </w:rPr>
              <w:t xml:space="preserve"> </w:t>
            </w:r>
            <w:r w:rsidRPr="00B6788D">
              <w:rPr>
                <w:rFonts w:cs="Times New Roman" w:hint="eastAsia"/>
              </w:rPr>
              <w:t>专业知识与德育元素自然和谐，明确爱国、诚信、敬业、友爱的精神，建立符合社会主义道德要求的价值观</w:t>
            </w:r>
            <w:r>
              <w:rPr>
                <w:rFonts w:cs="Times New Roman" w:hint="eastAsia"/>
              </w:rPr>
              <w:t>。</w:t>
            </w:r>
            <w:r w:rsidRPr="00E80EA9">
              <w:rPr>
                <w:rFonts w:ascii="宋体" w:hAnsi="宋体" w:hint="eastAsia"/>
                <w:bCs/>
              </w:rPr>
              <w:t>在单证制作过程中，树立高度</w:t>
            </w:r>
            <w:r w:rsidRPr="00E80EA9">
              <w:rPr>
                <w:rFonts w:ascii="宋体" w:hAnsi="宋体" w:hint="eastAsia"/>
                <w:bCs/>
              </w:rPr>
              <w:lastRenderedPageBreak/>
              <w:t>的诚信意识，严格遵守职业道德规范，保证单证的真实性和准确性</w:t>
            </w:r>
            <w:r>
              <w:rPr>
                <w:rFonts w:ascii="宋体" w:hAnsi="宋体" w:hint="eastAsia"/>
                <w:bCs/>
              </w:rPr>
              <w:t>。</w:t>
            </w:r>
          </w:p>
        </w:tc>
        <w:tc>
          <w:tcPr>
            <w:tcW w:w="1316" w:type="dxa"/>
            <w:tcBorders>
              <w:right w:val="single" w:sz="12" w:space="0" w:color="auto"/>
            </w:tcBorders>
            <w:vAlign w:val="center"/>
          </w:tcPr>
          <w:p w14:paraId="62079831" w14:textId="21AA95A6" w:rsidR="00597EC2" w:rsidRPr="005126F1" w:rsidRDefault="005F3CE1" w:rsidP="00AD6166">
            <w:pPr>
              <w:pStyle w:val="DG0"/>
              <w:rPr>
                <w:rFonts w:ascii="宋体" w:hAnsi="宋体"/>
                <w:bCs/>
              </w:rPr>
            </w:pPr>
            <w:r>
              <w:rPr>
                <w:rFonts w:ascii="宋体" w:hAnsi="宋体"/>
                <w:bCs/>
              </w:rPr>
              <w:lastRenderedPageBreak/>
              <w:t>10</w:t>
            </w:r>
            <w:r w:rsidR="009F1544">
              <w:rPr>
                <w:rFonts w:ascii="宋体" w:hAnsi="宋体"/>
                <w:bCs/>
              </w:rPr>
              <w:t>0</w:t>
            </w:r>
            <w:r w:rsidR="009F1544">
              <w:rPr>
                <w:rFonts w:ascii="宋体" w:hAnsi="宋体" w:hint="eastAsia"/>
                <w:bCs/>
              </w:rPr>
              <w:t>%</w:t>
            </w:r>
          </w:p>
        </w:tc>
      </w:tr>
      <w:tr w:rsidR="005F3CE1" w14:paraId="6D99A554" w14:textId="77777777" w:rsidTr="00044088">
        <w:trPr>
          <w:trHeight w:val="340"/>
          <w:jc w:val="center"/>
        </w:trPr>
        <w:tc>
          <w:tcPr>
            <w:tcW w:w="759" w:type="dxa"/>
            <w:vMerge w:val="restart"/>
            <w:tcBorders>
              <w:left w:val="single" w:sz="12" w:space="0" w:color="auto"/>
              <w:right w:val="single" w:sz="4" w:space="0" w:color="auto"/>
            </w:tcBorders>
            <w:shd w:val="clear" w:color="auto" w:fill="auto"/>
            <w:vAlign w:val="center"/>
          </w:tcPr>
          <w:p w14:paraId="75C2C345" w14:textId="0169AD3F" w:rsidR="005F3CE1" w:rsidRPr="0027339A" w:rsidRDefault="005F3CE1" w:rsidP="005F3CE1">
            <w:pPr>
              <w:pStyle w:val="DG0"/>
            </w:pPr>
            <w:r>
              <w:rPr>
                <w:rFonts w:hint="eastAsia"/>
              </w:rPr>
              <w:t>LO</w:t>
            </w:r>
            <w:r>
              <w:t>2</w:t>
            </w:r>
          </w:p>
        </w:tc>
        <w:tc>
          <w:tcPr>
            <w:tcW w:w="775" w:type="dxa"/>
            <w:vMerge w:val="restart"/>
            <w:tcBorders>
              <w:left w:val="single" w:sz="4" w:space="0" w:color="auto"/>
            </w:tcBorders>
            <w:vAlign w:val="center"/>
          </w:tcPr>
          <w:p w14:paraId="4BCA33D0" w14:textId="6F4F4908" w:rsidR="005F3CE1" w:rsidRPr="00524300" w:rsidRDefault="005F3CE1" w:rsidP="005F3CE1">
            <w:pPr>
              <w:pStyle w:val="DG0"/>
              <w:rPr>
                <w:rFonts w:cs="Times New Roman"/>
                <w:bCs/>
              </w:rPr>
            </w:pPr>
            <w:r>
              <w:rPr>
                <w:rFonts w:cs="Times New Roman" w:hint="eastAsia"/>
                <w:bCs/>
              </w:rPr>
              <w:t>①⑤</w:t>
            </w:r>
          </w:p>
        </w:tc>
        <w:tc>
          <w:tcPr>
            <w:tcW w:w="775" w:type="dxa"/>
            <w:vMerge w:val="restart"/>
            <w:tcBorders>
              <w:right w:val="double" w:sz="4" w:space="0" w:color="auto"/>
            </w:tcBorders>
            <w:shd w:val="clear" w:color="auto" w:fill="auto"/>
            <w:vAlign w:val="center"/>
          </w:tcPr>
          <w:p w14:paraId="2732953F" w14:textId="4FB1BC27" w:rsidR="005F3CE1" w:rsidRPr="00F100D2" w:rsidRDefault="005F3CE1" w:rsidP="005F3CE1">
            <w:pPr>
              <w:pStyle w:val="DG0"/>
              <w:rPr>
                <w:rFonts w:ascii="宋体" w:hAnsi="宋体"/>
              </w:rPr>
            </w:pPr>
            <w:r>
              <w:rPr>
                <w:rFonts w:ascii="宋体" w:hAnsi="宋体" w:hint="eastAsia"/>
              </w:rPr>
              <w:t>H</w:t>
            </w:r>
          </w:p>
        </w:tc>
        <w:tc>
          <w:tcPr>
            <w:tcW w:w="4651" w:type="dxa"/>
            <w:vAlign w:val="center"/>
          </w:tcPr>
          <w:p w14:paraId="067AA3D9" w14:textId="29B118F1" w:rsidR="005F3CE1" w:rsidRPr="005126F1" w:rsidRDefault="005F3CE1" w:rsidP="005F3CE1">
            <w:pPr>
              <w:pStyle w:val="DG0"/>
              <w:jc w:val="left"/>
              <w:rPr>
                <w:rFonts w:ascii="宋体" w:hAnsi="宋体"/>
                <w:bCs/>
              </w:rPr>
            </w:pPr>
            <w:r>
              <w:rPr>
                <w:rFonts w:ascii="宋体" w:hAnsi="宋体" w:hint="eastAsia"/>
                <w:bCs/>
              </w:rPr>
              <w:t>2</w:t>
            </w:r>
            <w:r>
              <w:rPr>
                <w:rFonts w:ascii="宋体" w:hAnsi="宋体"/>
                <w:bCs/>
              </w:rPr>
              <w:t xml:space="preserve">. </w:t>
            </w:r>
            <w:r>
              <w:rPr>
                <w:rFonts w:ascii="宋体" w:hAnsi="宋体" w:hint="eastAsia"/>
                <w:bCs/>
              </w:rPr>
              <w:t>能够</w:t>
            </w:r>
            <w:r w:rsidRPr="00E80EA9">
              <w:rPr>
                <w:rFonts w:ascii="宋体" w:hAnsi="宋体" w:hint="eastAsia"/>
                <w:bCs/>
              </w:rPr>
              <w:t>根据</w:t>
            </w:r>
            <w:r>
              <w:rPr>
                <w:rFonts w:ascii="宋体" w:hAnsi="宋体" w:hint="eastAsia"/>
                <w:bCs/>
              </w:rPr>
              <w:t>国际贸易业务</w:t>
            </w:r>
            <w:r w:rsidRPr="00E80EA9">
              <w:rPr>
                <w:rFonts w:ascii="宋体" w:hAnsi="宋体" w:hint="eastAsia"/>
                <w:bCs/>
              </w:rPr>
              <w:t>背景和</w:t>
            </w:r>
            <w:r>
              <w:rPr>
                <w:rFonts w:ascii="宋体" w:hAnsi="宋体" w:hint="eastAsia"/>
                <w:bCs/>
              </w:rPr>
              <w:t>要求</w:t>
            </w:r>
            <w:r w:rsidRPr="00E80EA9">
              <w:rPr>
                <w:rFonts w:ascii="宋体" w:hAnsi="宋体" w:hint="eastAsia"/>
                <w:bCs/>
              </w:rPr>
              <w:t>，独立、准确地完成</w:t>
            </w:r>
            <w:r>
              <w:rPr>
                <w:rFonts w:ascii="宋体" w:hAnsi="宋体" w:hint="eastAsia"/>
                <w:bCs/>
              </w:rPr>
              <w:t>信用证的审核及</w:t>
            </w:r>
            <w:r w:rsidRPr="00E80EA9">
              <w:rPr>
                <w:rFonts w:ascii="宋体" w:hAnsi="宋体" w:hint="eastAsia"/>
                <w:bCs/>
              </w:rPr>
              <w:t>各类外贸单证的缮制</w:t>
            </w:r>
            <w:r>
              <w:rPr>
                <w:rFonts w:ascii="宋体" w:hAnsi="宋体" w:hint="eastAsia"/>
                <w:bCs/>
              </w:rPr>
              <w:t>，熟练制作电子单证、操作单证系统</w:t>
            </w:r>
            <w:r w:rsidRPr="00E80EA9">
              <w:rPr>
                <w:rFonts w:ascii="宋体" w:hAnsi="宋体" w:hint="eastAsia"/>
                <w:bCs/>
              </w:rPr>
              <w:t>。</w:t>
            </w:r>
          </w:p>
        </w:tc>
        <w:tc>
          <w:tcPr>
            <w:tcW w:w="1316" w:type="dxa"/>
            <w:tcBorders>
              <w:right w:val="single" w:sz="12" w:space="0" w:color="auto"/>
            </w:tcBorders>
            <w:vAlign w:val="center"/>
          </w:tcPr>
          <w:p w14:paraId="29EC698A" w14:textId="125A41E1" w:rsidR="005F3CE1" w:rsidRPr="005126F1" w:rsidRDefault="005F3CE1" w:rsidP="005F3CE1">
            <w:pPr>
              <w:pStyle w:val="DG0"/>
              <w:rPr>
                <w:rFonts w:ascii="宋体" w:hAnsi="宋体"/>
                <w:bCs/>
              </w:rPr>
            </w:pPr>
            <w:r>
              <w:rPr>
                <w:rFonts w:ascii="宋体" w:hAnsi="宋体" w:hint="eastAsia"/>
                <w:bCs/>
              </w:rPr>
              <w:t>5</w:t>
            </w:r>
            <w:r>
              <w:rPr>
                <w:rFonts w:ascii="宋体" w:hAnsi="宋体"/>
                <w:bCs/>
              </w:rPr>
              <w:t>0</w:t>
            </w:r>
            <w:r>
              <w:rPr>
                <w:rFonts w:ascii="宋体" w:hAnsi="宋体" w:hint="eastAsia"/>
                <w:bCs/>
              </w:rPr>
              <w:t>%</w:t>
            </w:r>
          </w:p>
        </w:tc>
      </w:tr>
      <w:tr w:rsidR="005F3CE1" w14:paraId="2773B891" w14:textId="77777777" w:rsidTr="00044088">
        <w:trPr>
          <w:trHeight w:val="340"/>
          <w:jc w:val="center"/>
        </w:trPr>
        <w:tc>
          <w:tcPr>
            <w:tcW w:w="759" w:type="dxa"/>
            <w:vMerge/>
            <w:tcBorders>
              <w:left w:val="single" w:sz="12" w:space="0" w:color="auto"/>
              <w:right w:val="single" w:sz="4" w:space="0" w:color="auto"/>
            </w:tcBorders>
            <w:shd w:val="clear" w:color="auto" w:fill="auto"/>
            <w:vAlign w:val="center"/>
          </w:tcPr>
          <w:p w14:paraId="3A686B52" w14:textId="77777777" w:rsidR="005F3CE1" w:rsidRPr="0027339A" w:rsidRDefault="005F3CE1" w:rsidP="005F3CE1">
            <w:pPr>
              <w:pStyle w:val="DG0"/>
            </w:pPr>
          </w:p>
        </w:tc>
        <w:tc>
          <w:tcPr>
            <w:tcW w:w="775" w:type="dxa"/>
            <w:vMerge/>
            <w:tcBorders>
              <w:left w:val="single" w:sz="4" w:space="0" w:color="auto"/>
            </w:tcBorders>
            <w:vAlign w:val="center"/>
          </w:tcPr>
          <w:p w14:paraId="52EA0087" w14:textId="77777777" w:rsidR="005F3CE1" w:rsidRPr="00524300" w:rsidRDefault="005F3CE1" w:rsidP="005F3CE1">
            <w:pPr>
              <w:pStyle w:val="DG0"/>
              <w:rPr>
                <w:rFonts w:cs="Times New Roman"/>
                <w:bCs/>
              </w:rPr>
            </w:pPr>
          </w:p>
        </w:tc>
        <w:tc>
          <w:tcPr>
            <w:tcW w:w="775" w:type="dxa"/>
            <w:vMerge/>
            <w:tcBorders>
              <w:right w:val="double" w:sz="4" w:space="0" w:color="auto"/>
            </w:tcBorders>
            <w:shd w:val="clear" w:color="auto" w:fill="auto"/>
            <w:vAlign w:val="center"/>
          </w:tcPr>
          <w:p w14:paraId="76232FC7" w14:textId="77777777" w:rsidR="005F3CE1" w:rsidRPr="00F100D2" w:rsidRDefault="005F3CE1" w:rsidP="005F3CE1">
            <w:pPr>
              <w:pStyle w:val="DG0"/>
              <w:rPr>
                <w:rFonts w:ascii="宋体" w:hAnsi="宋体"/>
              </w:rPr>
            </w:pPr>
          </w:p>
        </w:tc>
        <w:tc>
          <w:tcPr>
            <w:tcW w:w="4651" w:type="dxa"/>
            <w:vAlign w:val="center"/>
          </w:tcPr>
          <w:p w14:paraId="21274B25" w14:textId="576AAB6F" w:rsidR="005F3CE1" w:rsidRPr="005126F1" w:rsidRDefault="005F3CE1" w:rsidP="005F3CE1">
            <w:pPr>
              <w:pStyle w:val="DG0"/>
              <w:jc w:val="left"/>
              <w:rPr>
                <w:rFonts w:ascii="宋体" w:hAnsi="宋体"/>
                <w:bCs/>
              </w:rPr>
            </w:pPr>
            <w:r>
              <w:rPr>
                <w:rFonts w:ascii="宋体" w:hAnsi="宋体" w:hint="eastAsia"/>
                <w:bCs/>
              </w:rPr>
              <w:t>3</w:t>
            </w:r>
            <w:r>
              <w:rPr>
                <w:rFonts w:ascii="宋体" w:hAnsi="宋体"/>
                <w:bCs/>
              </w:rPr>
              <w:t xml:space="preserve">. </w:t>
            </w:r>
            <w:r w:rsidRPr="00E80EA9">
              <w:rPr>
                <w:rFonts w:ascii="宋体" w:hAnsi="宋体" w:hint="eastAsia"/>
                <w:bCs/>
              </w:rPr>
              <w:t>能够熟练掌握单证审核的技巧，有效识别单证中的错误与风险，并能根据国际贸易环境及时</w:t>
            </w:r>
            <w:r>
              <w:rPr>
                <w:rFonts w:ascii="宋体" w:hAnsi="宋体" w:hint="eastAsia"/>
                <w:bCs/>
              </w:rPr>
              <w:t>修改单证</w:t>
            </w:r>
            <w:r w:rsidRPr="00E80EA9">
              <w:rPr>
                <w:rFonts w:ascii="宋体" w:hAnsi="宋体" w:hint="eastAsia"/>
                <w:bCs/>
              </w:rPr>
              <w:t>，提高单证的风险防控能力。</w:t>
            </w:r>
          </w:p>
        </w:tc>
        <w:tc>
          <w:tcPr>
            <w:tcW w:w="1316" w:type="dxa"/>
            <w:tcBorders>
              <w:right w:val="single" w:sz="12" w:space="0" w:color="auto"/>
            </w:tcBorders>
            <w:vAlign w:val="center"/>
          </w:tcPr>
          <w:p w14:paraId="7B7A8CAD" w14:textId="1298A776" w:rsidR="005F3CE1" w:rsidRPr="005126F1" w:rsidRDefault="005F3CE1" w:rsidP="005F3CE1">
            <w:pPr>
              <w:pStyle w:val="DG0"/>
              <w:rPr>
                <w:rFonts w:ascii="宋体" w:hAnsi="宋体"/>
                <w:bCs/>
              </w:rPr>
            </w:pPr>
            <w:r>
              <w:rPr>
                <w:rFonts w:ascii="宋体" w:hAnsi="宋体" w:hint="eastAsia"/>
                <w:bCs/>
              </w:rPr>
              <w:t>5</w:t>
            </w:r>
            <w:r>
              <w:rPr>
                <w:rFonts w:ascii="宋体" w:hAnsi="宋体"/>
                <w:bCs/>
              </w:rPr>
              <w:t>0</w:t>
            </w:r>
            <w:r>
              <w:rPr>
                <w:rFonts w:ascii="宋体" w:hAnsi="宋体" w:hint="eastAsia"/>
                <w:bCs/>
              </w:rPr>
              <w:t>%</w:t>
            </w:r>
          </w:p>
        </w:tc>
      </w:tr>
      <w:tr w:rsidR="00597EC2" w14:paraId="51D5EEC6" w14:textId="77777777" w:rsidTr="006F7E30">
        <w:trPr>
          <w:trHeight w:val="340"/>
          <w:jc w:val="center"/>
        </w:trPr>
        <w:tc>
          <w:tcPr>
            <w:tcW w:w="759" w:type="dxa"/>
            <w:tcBorders>
              <w:left w:val="single" w:sz="12" w:space="0" w:color="auto"/>
              <w:right w:val="single" w:sz="4" w:space="0" w:color="auto"/>
            </w:tcBorders>
            <w:shd w:val="clear" w:color="auto" w:fill="auto"/>
          </w:tcPr>
          <w:p w14:paraId="44549119" w14:textId="490BFCD3" w:rsidR="00597EC2" w:rsidRPr="0027339A" w:rsidRDefault="006F7E30" w:rsidP="00AD6166">
            <w:pPr>
              <w:pStyle w:val="DG0"/>
            </w:pPr>
            <w:r>
              <w:rPr>
                <w:rFonts w:hint="eastAsia"/>
              </w:rPr>
              <w:t>LO</w:t>
            </w:r>
            <w:r>
              <w:t>6</w:t>
            </w:r>
          </w:p>
        </w:tc>
        <w:tc>
          <w:tcPr>
            <w:tcW w:w="775" w:type="dxa"/>
            <w:tcBorders>
              <w:left w:val="single" w:sz="4" w:space="0" w:color="auto"/>
            </w:tcBorders>
            <w:vAlign w:val="center"/>
          </w:tcPr>
          <w:p w14:paraId="7B4F4F5C" w14:textId="003D3409" w:rsidR="00597EC2" w:rsidRPr="00524300" w:rsidRDefault="006F7E30" w:rsidP="00AD6166">
            <w:pPr>
              <w:pStyle w:val="DG0"/>
              <w:rPr>
                <w:rFonts w:cs="Times New Roman"/>
                <w:bCs/>
              </w:rPr>
            </w:pPr>
            <w:r>
              <w:rPr>
                <w:rFonts w:cs="Times New Roman" w:hint="eastAsia"/>
                <w:bCs/>
              </w:rPr>
              <w:t>②</w:t>
            </w:r>
          </w:p>
        </w:tc>
        <w:tc>
          <w:tcPr>
            <w:tcW w:w="775" w:type="dxa"/>
            <w:tcBorders>
              <w:right w:val="double" w:sz="4" w:space="0" w:color="auto"/>
            </w:tcBorders>
            <w:shd w:val="clear" w:color="auto" w:fill="auto"/>
            <w:vAlign w:val="center"/>
          </w:tcPr>
          <w:p w14:paraId="2CA4701D" w14:textId="4701FF82" w:rsidR="00597EC2" w:rsidRPr="00F100D2" w:rsidRDefault="006F7E30" w:rsidP="00AD6166">
            <w:pPr>
              <w:pStyle w:val="DG0"/>
              <w:rPr>
                <w:rFonts w:ascii="宋体" w:hAnsi="宋体"/>
              </w:rPr>
            </w:pPr>
            <w:r>
              <w:rPr>
                <w:rFonts w:ascii="宋体" w:hAnsi="宋体" w:hint="eastAsia"/>
              </w:rPr>
              <w:t>M</w:t>
            </w:r>
          </w:p>
        </w:tc>
        <w:tc>
          <w:tcPr>
            <w:tcW w:w="4651" w:type="dxa"/>
            <w:vAlign w:val="center"/>
          </w:tcPr>
          <w:p w14:paraId="7E6D72C1" w14:textId="1FEF87FF" w:rsidR="00597EC2" w:rsidRPr="005126F1" w:rsidRDefault="005F3CE1" w:rsidP="009F1544">
            <w:pPr>
              <w:pStyle w:val="DG0"/>
              <w:jc w:val="left"/>
              <w:rPr>
                <w:rFonts w:ascii="宋体" w:hAnsi="宋体"/>
                <w:bCs/>
              </w:rPr>
            </w:pPr>
            <w:r>
              <w:rPr>
                <w:rFonts w:ascii="宋体" w:hAnsi="宋体" w:hint="eastAsia"/>
                <w:bCs/>
              </w:rPr>
              <w:t>3</w:t>
            </w:r>
            <w:r>
              <w:rPr>
                <w:rFonts w:ascii="宋体" w:hAnsi="宋体"/>
                <w:bCs/>
              </w:rPr>
              <w:t xml:space="preserve">. </w:t>
            </w:r>
            <w:r w:rsidRPr="00E80EA9">
              <w:rPr>
                <w:rFonts w:ascii="宋体" w:hAnsi="宋体" w:hint="eastAsia"/>
                <w:bCs/>
              </w:rPr>
              <w:t>能够熟练掌握单证审核的技巧，有效识别单证中的错误与风险，并能根据国际贸易环境及时</w:t>
            </w:r>
            <w:r>
              <w:rPr>
                <w:rFonts w:ascii="宋体" w:hAnsi="宋体" w:hint="eastAsia"/>
                <w:bCs/>
              </w:rPr>
              <w:t>修改单证</w:t>
            </w:r>
            <w:r w:rsidRPr="00E80EA9">
              <w:rPr>
                <w:rFonts w:ascii="宋体" w:hAnsi="宋体" w:hint="eastAsia"/>
                <w:bCs/>
              </w:rPr>
              <w:t>，提高单证的风险防控能力。</w:t>
            </w:r>
          </w:p>
        </w:tc>
        <w:tc>
          <w:tcPr>
            <w:tcW w:w="1316" w:type="dxa"/>
            <w:tcBorders>
              <w:right w:val="single" w:sz="12" w:space="0" w:color="auto"/>
            </w:tcBorders>
            <w:vAlign w:val="center"/>
          </w:tcPr>
          <w:p w14:paraId="47D858DD" w14:textId="5EA041DE" w:rsidR="00597EC2" w:rsidRPr="005126F1" w:rsidRDefault="005F3CE1" w:rsidP="00AD6166">
            <w:pPr>
              <w:pStyle w:val="DG0"/>
              <w:rPr>
                <w:rFonts w:ascii="宋体" w:hAnsi="宋体"/>
                <w:bCs/>
              </w:rPr>
            </w:pPr>
            <w:r>
              <w:rPr>
                <w:rFonts w:ascii="宋体" w:hAnsi="宋体"/>
                <w:bCs/>
              </w:rPr>
              <w:t>100</w:t>
            </w:r>
            <w:r>
              <w:rPr>
                <w:rFonts w:ascii="宋体" w:hAnsi="宋体" w:hint="eastAsia"/>
                <w:bCs/>
              </w:rPr>
              <w:t>%</w:t>
            </w:r>
          </w:p>
        </w:tc>
      </w:tr>
      <w:tr w:rsidR="006F7E30" w14:paraId="51D24927" w14:textId="77777777" w:rsidTr="00044088">
        <w:trPr>
          <w:trHeight w:val="340"/>
          <w:jc w:val="center"/>
        </w:trPr>
        <w:tc>
          <w:tcPr>
            <w:tcW w:w="759" w:type="dxa"/>
            <w:tcBorders>
              <w:left w:val="single" w:sz="12" w:space="0" w:color="auto"/>
              <w:bottom w:val="single" w:sz="12" w:space="0" w:color="auto"/>
              <w:right w:val="single" w:sz="4" w:space="0" w:color="auto"/>
            </w:tcBorders>
            <w:shd w:val="clear" w:color="auto" w:fill="auto"/>
          </w:tcPr>
          <w:p w14:paraId="6CDF6BDD" w14:textId="3AC820B0" w:rsidR="006F7E30" w:rsidRPr="0027339A" w:rsidRDefault="006F7E30" w:rsidP="00AD6166">
            <w:pPr>
              <w:pStyle w:val="DG0"/>
            </w:pPr>
            <w:r>
              <w:rPr>
                <w:rFonts w:hint="eastAsia"/>
              </w:rPr>
              <w:t>LO</w:t>
            </w:r>
            <w:r>
              <w:t>7</w:t>
            </w:r>
          </w:p>
        </w:tc>
        <w:tc>
          <w:tcPr>
            <w:tcW w:w="775" w:type="dxa"/>
            <w:tcBorders>
              <w:left w:val="single" w:sz="4" w:space="0" w:color="auto"/>
              <w:bottom w:val="single" w:sz="12" w:space="0" w:color="auto"/>
            </w:tcBorders>
            <w:vAlign w:val="center"/>
          </w:tcPr>
          <w:p w14:paraId="5239F385" w14:textId="2A9AC672" w:rsidR="006F7E30" w:rsidRPr="00524300" w:rsidRDefault="006F7E30" w:rsidP="00AD6166">
            <w:pPr>
              <w:pStyle w:val="DG0"/>
              <w:rPr>
                <w:rFonts w:cs="Times New Roman"/>
                <w:bCs/>
              </w:rPr>
            </w:pPr>
            <w:r>
              <w:rPr>
                <w:rFonts w:cs="Times New Roman" w:hint="eastAsia"/>
                <w:bCs/>
              </w:rPr>
              <w:t>①</w:t>
            </w:r>
          </w:p>
        </w:tc>
        <w:tc>
          <w:tcPr>
            <w:tcW w:w="775" w:type="dxa"/>
            <w:tcBorders>
              <w:bottom w:val="single" w:sz="12" w:space="0" w:color="auto"/>
              <w:right w:val="double" w:sz="4" w:space="0" w:color="auto"/>
            </w:tcBorders>
            <w:shd w:val="clear" w:color="auto" w:fill="auto"/>
            <w:vAlign w:val="center"/>
          </w:tcPr>
          <w:p w14:paraId="1440276F" w14:textId="0EBBDA56" w:rsidR="006F7E30" w:rsidRPr="00F100D2" w:rsidRDefault="006F7E30" w:rsidP="00AD6166">
            <w:pPr>
              <w:pStyle w:val="DG0"/>
              <w:rPr>
                <w:rFonts w:ascii="宋体" w:hAnsi="宋体"/>
              </w:rPr>
            </w:pPr>
            <w:r>
              <w:rPr>
                <w:rFonts w:ascii="宋体" w:hAnsi="宋体" w:hint="eastAsia"/>
              </w:rPr>
              <w:t>H</w:t>
            </w:r>
          </w:p>
        </w:tc>
        <w:tc>
          <w:tcPr>
            <w:tcW w:w="4651" w:type="dxa"/>
            <w:tcBorders>
              <w:bottom w:val="single" w:sz="12" w:space="0" w:color="auto"/>
            </w:tcBorders>
            <w:vAlign w:val="center"/>
          </w:tcPr>
          <w:p w14:paraId="7C35994C" w14:textId="16B2205E" w:rsidR="006F7E30" w:rsidRPr="005126F1" w:rsidRDefault="005F3CE1" w:rsidP="009F1544">
            <w:pPr>
              <w:pStyle w:val="DG0"/>
              <w:jc w:val="left"/>
              <w:rPr>
                <w:rFonts w:ascii="宋体" w:hAnsi="宋体"/>
                <w:bCs/>
              </w:rPr>
            </w:pPr>
            <w:r>
              <w:rPr>
                <w:rFonts w:ascii="宋体" w:hAnsi="宋体" w:hint="eastAsia"/>
                <w:bCs/>
              </w:rPr>
              <w:t>1</w:t>
            </w:r>
            <w:r>
              <w:rPr>
                <w:rFonts w:ascii="宋体" w:hAnsi="宋体"/>
                <w:bCs/>
              </w:rPr>
              <w:t xml:space="preserve">. </w:t>
            </w:r>
            <w:r>
              <w:rPr>
                <w:rFonts w:ascii="宋体" w:hAnsi="宋体" w:hint="eastAsia"/>
                <w:bCs/>
              </w:rPr>
              <w:t>理解</w:t>
            </w:r>
            <w:r w:rsidRPr="001B11C0">
              <w:rPr>
                <w:rFonts w:ascii="宋体" w:hAnsi="宋体" w:hint="eastAsia"/>
                <w:bCs/>
              </w:rPr>
              <w:t>外贸单证的基本概念、种类、用途及其在国际贸易中的作用，深入理解外贸单证的流转过程和制单要求</w:t>
            </w:r>
            <w:r>
              <w:rPr>
                <w:rFonts w:ascii="宋体" w:hAnsi="宋体" w:hint="eastAsia"/>
                <w:bCs/>
              </w:rPr>
              <w:t>，知道国际贸易单证制作与流转中常涉及</w:t>
            </w:r>
            <w:r w:rsidRPr="001B11C0">
              <w:rPr>
                <w:rFonts w:ascii="宋体" w:hAnsi="宋体" w:hint="eastAsia"/>
                <w:bCs/>
              </w:rPr>
              <w:t>的惯例和法规</w:t>
            </w:r>
            <w:r w:rsidRPr="001B11C0">
              <w:rPr>
                <w:rFonts w:ascii="宋体" w:hAnsi="宋体"/>
                <w:bCs/>
              </w:rPr>
              <w:t>，以及相关的国际贸易法律法规。</w:t>
            </w:r>
          </w:p>
        </w:tc>
        <w:tc>
          <w:tcPr>
            <w:tcW w:w="1316" w:type="dxa"/>
            <w:tcBorders>
              <w:bottom w:val="single" w:sz="12" w:space="0" w:color="auto"/>
              <w:right w:val="single" w:sz="12" w:space="0" w:color="auto"/>
            </w:tcBorders>
            <w:vAlign w:val="center"/>
          </w:tcPr>
          <w:p w14:paraId="2F46FFDB" w14:textId="450BC17B" w:rsidR="006F7E30" w:rsidRPr="005126F1" w:rsidRDefault="005F3CE1" w:rsidP="00AD6166">
            <w:pPr>
              <w:pStyle w:val="DG0"/>
              <w:rPr>
                <w:rFonts w:ascii="宋体" w:hAnsi="宋体"/>
                <w:bCs/>
              </w:rPr>
            </w:pPr>
            <w:r>
              <w:rPr>
                <w:rFonts w:ascii="宋体" w:hAnsi="宋体"/>
                <w:bCs/>
              </w:rPr>
              <w:t>100</w:t>
            </w:r>
            <w:r>
              <w:rPr>
                <w:rFonts w:ascii="宋体" w:hAnsi="宋体" w:hint="eastAsia"/>
                <w:bCs/>
              </w:rPr>
              <w:t>%</w:t>
            </w:r>
          </w:p>
        </w:tc>
      </w:tr>
    </w:tbl>
    <w:p w14:paraId="26C79895" w14:textId="19133B04" w:rsidR="00E7081D" w:rsidRPr="00290962" w:rsidRDefault="009D7CF9" w:rsidP="00290962">
      <w:pPr>
        <w:pStyle w:val="DG1"/>
        <w:spacing w:beforeLines="100" w:before="326" w:line="360" w:lineRule="auto"/>
        <w:rPr>
          <w:rFonts w:ascii="黑体" w:hAnsi="宋体"/>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3DE4CAB0" w14:textId="180DDD1A" w:rsidR="00FD56C6"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w:t>
      </w:r>
      <w:r w:rsidR="00DB76B3" w:rsidRPr="00990D99">
        <w:rPr>
          <w:rFonts w:hint="eastAsia"/>
        </w:rPr>
        <w:t>果与</w:t>
      </w:r>
      <w:r w:rsidR="00FE3221" w:rsidRPr="00990D99">
        <w:rPr>
          <w:rFonts w:hint="eastAsia"/>
        </w:rPr>
        <w:t>教学内容</w:t>
      </w:r>
    </w:p>
    <w:tbl>
      <w:tblPr>
        <w:tblW w:w="8642" w:type="dxa"/>
        <w:tblLook w:val="04A0" w:firstRow="1" w:lastRow="0" w:firstColumn="1" w:lastColumn="0" w:noHBand="0" w:noVBand="1"/>
      </w:tblPr>
      <w:tblGrid>
        <w:gridCol w:w="2830"/>
        <w:gridCol w:w="2835"/>
        <w:gridCol w:w="2977"/>
      </w:tblGrid>
      <w:tr w:rsidR="00990D99" w14:paraId="21C1D92E" w14:textId="77777777" w:rsidTr="00990D99">
        <w:trPr>
          <w:trHeight w:val="34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059B0" w14:textId="77777777" w:rsidR="00990D99" w:rsidRPr="00990D99" w:rsidRDefault="00990D99" w:rsidP="00990D99">
            <w:pPr>
              <w:widowControl w:val="0"/>
              <w:snapToGrid w:val="0"/>
              <w:jc w:val="center"/>
              <w:rPr>
                <w:rFonts w:ascii="黑体" w:eastAsia="黑体" w:hAnsi="黑体"/>
                <w:bCs/>
                <w:sz w:val="21"/>
                <w:szCs w:val="21"/>
              </w:rPr>
            </w:pPr>
            <w:r w:rsidRPr="00990D99">
              <w:rPr>
                <w:rFonts w:ascii="黑体" w:eastAsia="黑体" w:hAnsi="黑体" w:hint="eastAsia"/>
                <w:bCs/>
                <w:sz w:val="21"/>
                <w:szCs w:val="21"/>
              </w:rPr>
              <w:t xml:space="preserve">章节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6ED8E19" w14:textId="77777777" w:rsidR="00990D99" w:rsidRPr="00990D99" w:rsidRDefault="00990D99" w:rsidP="00990D99">
            <w:pPr>
              <w:widowControl w:val="0"/>
              <w:snapToGrid w:val="0"/>
              <w:jc w:val="center"/>
              <w:rPr>
                <w:rFonts w:ascii="黑体" w:eastAsia="黑体" w:hAnsi="黑体"/>
                <w:bCs/>
                <w:sz w:val="21"/>
                <w:szCs w:val="21"/>
              </w:rPr>
            </w:pPr>
            <w:r w:rsidRPr="00990D99">
              <w:rPr>
                <w:rFonts w:ascii="黑体" w:eastAsia="黑体" w:hAnsi="黑体" w:hint="eastAsia"/>
                <w:bCs/>
                <w:sz w:val="21"/>
                <w:szCs w:val="21"/>
              </w:rPr>
              <w:t xml:space="preserve"> 预期学习成果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2715B22" w14:textId="77777777" w:rsidR="00990D99" w:rsidRPr="00990D99" w:rsidRDefault="00990D99" w:rsidP="00990D99">
            <w:pPr>
              <w:widowControl w:val="0"/>
              <w:snapToGrid w:val="0"/>
              <w:jc w:val="center"/>
              <w:rPr>
                <w:rFonts w:ascii="黑体" w:eastAsia="黑体" w:hAnsi="黑体"/>
                <w:bCs/>
                <w:sz w:val="21"/>
                <w:szCs w:val="21"/>
              </w:rPr>
            </w:pPr>
            <w:r w:rsidRPr="00990D99">
              <w:rPr>
                <w:rFonts w:ascii="黑体" w:eastAsia="黑体" w:hAnsi="黑体" w:hint="eastAsia"/>
                <w:bCs/>
                <w:sz w:val="21"/>
                <w:szCs w:val="21"/>
              </w:rPr>
              <w:t xml:space="preserve"> 教学内容 </w:t>
            </w:r>
          </w:p>
        </w:tc>
      </w:tr>
      <w:tr w:rsidR="00990D99" w14:paraId="4150BFA9" w14:textId="77777777" w:rsidTr="00990D99">
        <w:trPr>
          <w:trHeight w:val="68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4B58B89" w14:textId="77777777" w:rsidR="00990D99" w:rsidRPr="00990D99" w:rsidRDefault="00990D99">
            <w:pPr>
              <w:rPr>
                <w:sz w:val="21"/>
                <w:szCs w:val="21"/>
              </w:rPr>
            </w:pPr>
            <w:r w:rsidRPr="00990D99">
              <w:rPr>
                <w:rFonts w:hint="eastAsia"/>
                <w:sz w:val="21"/>
                <w:szCs w:val="21"/>
              </w:rPr>
              <w:t xml:space="preserve"> 第一章 国际贸易单证概述 </w:t>
            </w:r>
          </w:p>
        </w:tc>
        <w:tc>
          <w:tcPr>
            <w:tcW w:w="2835" w:type="dxa"/>
            <w:tcBorders>
              <w:top w:val="nil"/>
              <w:left w:val="nil"/>
              <w:bottom w:val="single" w:sz="4" w:space="0" w:color="auto"/>
              <w:right w:val="single" w:sz="4" w:space="0" w:color="auto"/>
            </w:tcBorders>
            <w:shd w:val="clear" w:color="auto" w:fill="auto"/>
            <w:vAlign w:val="center"/>
            <w:hideMark/>
          </w:tcPr>
          <w:p w14:paraId="63B6C7BB" w14:textId="77777777" w:rsidR="00990D99" w:rsidRPr="00990D99" w:rsidRDefault="00990D99">
            <w:pPr>
              <w:rPr>
                <w:sz w:val="21"/>
                <w:szCs w:val="21"/>
              </w:rPr>
            </w:pPr>
            <w:r w:rsidRPr="00990D99">
              <w:rPr>
                <w:rFonts w:hint="eastAsia"/>
                <w:sz w:val="21"/>
                <w:szCs w:val="21"/>
              </w:rPr>
              <w:t xml:space="preserve"> 了解国际贸易流程和单证的基本概念、要求及发展趋势 </w:t>
            </w:r>
          </w:p>
        </w:tc>
        <w:tc>
          <w:tcPr>
            <w:tcW w:w="2977" w:type="dxa"/>
            <w:tcBorders>
              <w:top w:val="nil"/>
              <w:left w:val="nil"/>
              <w:bottom w:val="single" w:sz="4" w:space="0" w:color="auto"/>
              <w:right w:val="single" w:sz="4" w:space="0" w:color="auto"/>
            </w:tcBorders>
            <w:shd w:val="clear" w:color="auto" w:fill="auto"/>
            <w:vAlign w:val="center"/>
            <w:hideMark/>
          </w:tcPr>
          <w:p w14:paraId="76193D47" w14:textId="77777777" w:rsidR="00990D99" w:rsidRPr="00990D99" w:rsidRDefault="00990D99">
            <w:pPr>
              <w:rPr>
                <w:sz w:val="21"/>
                <w:szCs w:val="21"/>
              </w:rPr>
            </w:pPr>
            <w:r w:rsidRPr="00990D99">
              <w:rPr>
                <w:rFonts w:hint="eastAsia"/>
                <w:sz w:val="21"/>
                <w:szCs w:val="21"/>
              </w:rPr>
              <w:t xml:space="preserve"> 国际贸易流程、国际贸易单证简介、要求及发展趋势 </w:t>
            </w:r>
          </w:p>
        </w:tc>
      </w:tr>
      <w:tr w:rsidR="00990D99" w14:paraId="649CD467" w14:textId="77777777" w:rsidTr="00990D99">
        <w:trPr>
          <w:trHeight w:val="401"/>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1D57B67" w14:textId="77777777" w:rsidR="00990D99" w:rsidRPr="00990D99" w:rsidRDefault="00990D99">
            <w:pPr>
              <w:rPr>
                <w:sz w:val="21"/>
                <w:szCs w:val="21"/>
              </w:rPr>
            </w:pPr>
            <w:r w:rsidRPr="00990D99">
              <w:rPr>
                <w:rFonts w:hint="eastAsia"/>
                <w:sz w:val="21"/>
                <w:szCs w:val="21"/>
              </w:rPr>
              <w:t xml:space="preserve"> 第二章 国际货物贸易合同 </w:t>
            </w:r>
          </w:p>
        </w:tc>
        <w:tc>
          <w:tcPr>
            <w:tcW w:w="2835" w:type="dxa"/>
            <w:tcBorders>
              <w:top w:val="nil"/>
              <w:left w:val="nil"/>
              <w:bottom w:val="single" w:sz="4" w:space="0" w:color="auto"/>
              <w:right w:val="single" w:sz="4" w:space="0" w:color="auto"/>
            </w:tcBorders>
            <w:shd w:val="clear" w:color="auto" w:fill="auto"/>
            <w:vAlign w:val="center"/>
            <w:hideMark/>
          </w:tcPr>
          <w:p w14:paraId="05EC036D" w14:textId="77777777" w:rsidR="00990D99" w:rsidRPr="00990D99" w:rsidRDefault="00990D99">
            <w:pPr>
              <w:rPr>
                <w:sz w:val="21"/>
                <w:szCs w:val="21"/>
              </w:rPr>
            </w:pPr>
            <w:r w:rsidRPr="00990D99">
              <w:rPr>
                <w:rFonts w:hint="eastAsia"/>
                <w:sz w:val="21"/>
                <w:szCs w:val="21"/>
              </w:rPr>
              <w:t xml:space="preserve"> 掌握国际货物贸易合同的基本内容和实例 </w:t>
            </w:r>
          </w:p>
        </w:tc>
        <w:tc>
          <w:tcPr>
            <w:tcW w:w="2977" w:type="dxa"/>
            <w:tcBorders>
              <w:top w:val="nil"/>
              <w:left w:val="nil"/>
              <w:bottom w:val="single" w:sz="4" w:space="0" w:color="auto"/>
              <w:right w:val="single" w:sz="4" w:space="0" w:color="auto"/>
            </w:tcBorders>
            <w:shd w:val="clear" w:color="auto" w:fill="auto"/>
            <w:vAlign w:val="center"/>
            <w:hideMark/>
          </w:tcPr>
          <w:p w14:paraId="4A4C1A61" w14:textId="77777777" w:rsidR="00990D99" w:rsidRPr="00990D99" w:rsidRDefault="00990D99">
            <w:pPr>
              <w:rPr>
                <w:sz w:val="21"/>
                <w:szCs w:val="21"/>
              </w:rPr>
            </w:pPr>
            <w:r w:rsidRPr="00990D99">
              <w:rPr>
                <w:rFonts w:hint="eastAsia"/>
                <w:sz w:val="21"/>
                <w:szCs w:val="21"/>
              </w:rPr>
              <w:t xml:space="preserve"> 国际货物贸易合同概述、内容及实例 </w:t>
            </w:r>
          </w:p>
        </w:tc>
      </w:tr>
      <w:tr w:rsidR="00990D99" w14:paraId="2EF1BDB5" w14:textId="77777777" w:rsidTr="00990D99">
        <w:trPr>
          <w:trHeight w:val="68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F8D5319" w14:textId="77777777" w:rsidR="00990D99" w:rsidRPr="00990D99" w:rsidRDefault="00990D99">
            <w:pPr>
              <w:rPr>
                <w:sz w:val="21"/>
                <w:szCs w:val="21"/>
              </w:rPr>
            </w:pPr>
            <w:r w:rsidRPr="00990D99">
              <w:rPr>
                <w:rFonts w:hint="eastAsia"/>
                <w:sz w:val="21"/>
                <w:szCs w:val="21"/>
              </w:rPr>
              <w:t xml:space="preserve"> 第三章 国际贸易结算 </w:t>
            </w:r>
          </w:p>
        </w:tc>
        <w:tc>
          <w:tcPr>
            <w:tcW w:w="2835" w:type="dxa"/>
            <w:tcBorders>
              <w:top w:val="nil"/>
              <w:left w:val="nil"/>
              <w:bottom w:val="single" w:sz="4" w:space="0" w:color="auto"/>
              <w:right w:val="single" w:sz="4" w:space="0" w:color="auto"/>
            </w:tcBorders>
            <w:shd w:val="clear" w:color="auto" w:fill="auto"/>
            <w:vAlign w:val="center"/>
            <w:hideMark/>
          </w:tcPr>
          <w:p w14:paraId="1BB9E490" w14:textId="77777777" w:rsidR="00990D99" w:rsidRPr="00990D99" w:rsidRDefault="00990D99">
            <w:pPr>
              <w:rPr>
                <w:sz w:val="21"/>
                <w:szCs w:val="21"/>
              </w:rPr>
            </w:pPr>
            <w:r w:rsidRPr="00990D99">
              <w:rPr>
                <w:rFonts w:hint="eastAsia"/>
                <w:sz w:val="21"/>
                <w:szCs w:val="21"/>
              </w:rPr>
              <w:t xml:space="preserve"> 理解国际贸易结算方式和结算票据 </w:t>
            </w:r>
          </w:p>
        </w:tc>
        <w:tc>
          <w:tcPr>
            <w:tcW w:w="2977" w:type="dxa"/>
            <w:tcBorders>
              <w:top w:val="nil"/>
              <w:left w:val="nil"/>
              <w:bottom w:val="single" w:sz="4" w:space="0" w:color="auto"/>
              <w:right w:val="single" w:sz="4" w:space="0" w:color="auto"/>
            </w:tcBorders>
            <w:shd w:val="clear" w:color="auto" w:fill="auto"/>
            <w:vAlign w:val="center"/>
            <w:hideMark/>
          </w:tcPr>
          <w:p w14:paraId="4582332A" w14:textId="77777777" w:rsidR="00990D99" w:rsidRPr="00990D99" w:rsidRDefault="00990D99">
            <w:pPr>
              <w:rPr>
                <w:sz w:val="21"/>
                <w:szCs w:val="21"/>
              </w:rPr>
            </w:pPr>
            <w:r w:rsidRPr="00990D99">
              <w:rPr>
                <w:rFonts w:hint="eastAsia"/>
                <w:sz w:val="21"/>
                <w:szCs w:val="21"/>
              </w:rPr>
              <w:t xml:space="preserve"> 国际贸易结算方式、结算票据 </w:t>
            </w:r>
          </w:p>
        </w:tc>
      </w:tr>
      <w:tr w:rsidR="00990D99" w14:paraId="2D2591D3" w14:textId="77777777" w:rsidTr="00990D99">
        <w:trPr>
          <w:trHeight w:val="60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B078E5E" w14:textId="77777777" w:rsidR="00990D99" w:rsidRPr="00990D99" w:rsidRDefault="00990D99">
            <w:pPr>
              <w:rPr>
                <w:sz w:val="21"/>
                <w:szCs w:val="21"/>
              </w:rPr>
            </w:pPr>
            <w:r w:rsidRPr="00990D99">
              <w:rPr>
                <w:rFonts w:hint="eastAsia"/>
                <w:sz w:val="21"/>
                <w:szCs w:val="21"/>
              </w:rPr>
              <w:t xml:space="preserve"> 第四章 信用证 </w:t>
            </w:r>
          </w:p>
        </w:tc>
        <w:tc>
          <w:tcPr>
            <w:tcW w:w="2835" w:type="dxa"/>
            <w:tcBorders>
              <w:top w:val="nil"/>
              <w:left w:val="nil"/>
              <w:bottom w:val="single" w:sz="4" w:space="0" w:color="auto"/>
              <w:right w:val="single" w:sz="4" w:space="0" w:color="auto"/>
            </w:tcBorders>
            <w:shd w:val="clear" w:color="auto" w:fill="auto"/>
            <w:vAlign w:val="center"/>
            <w:hideMark/>
          </w:tcPr>
          <w:p w14:paraId="3BED55CF" w14:textId="77777777" w:rsidR="00990D99" w:rsidRPr="00990D99" w:rsidRDefault="00990D99">
            <w:pPr>
              <w:rPr>
                <w:sz w:val="21"/>
                <w:szCs w:val="21"/>
              </w:rPr>
            </w:pPr>
            <w:r w:rsidRPr="00990D99">
              <w:rPr>
                <w:rFonts w:hint="eastAsia"/>
                <w:sz w:val="21"/>
                <w:szCs w:val="21"/>
              </w:rPr>
              <w:t xml:space="preserve"> 熟悉信用证的开立、审核和修改流程 </w:t>
            </w:r>
          </w:p>
        </w:tc>
        <w:tc>
          <w:tcPr>
            <w:tcW w:w="2977" w:type="dxa"/>
            <w:tcBorders>
              <w:top w:val="nil"/>
              <w:left w:val="nil"/>
              <w:bottom w:val="single" w:sz="4" w:space="0" w:color="auto"/>
              <w:right w:val="single" w:sz="4" w:space="0" w:color="auto"/>
            </w:tcBorders>
            <w:shd w:val="clear" w:color="auto" w:fill="auto"/>
            <w:vAlign w:val="center"/>
            <w:hideMark/>
          </w:tcPr>
          <w:p w14:paraId="1B01BFBE" w14:textId="77777777" w:rsidR="00990D99" w:rsidRPr="00990D99" w:rsidRDefault="00990D99">
            <w:pPr>
              <w:rPr>
                <w:sz w:val="21"/>
                <w:szCs w:val="21"/>
              </w:rPr>
            </w:pPr>
            <w:r w:rsidRPr="00990D99">
              <w:rPr>
                <w:rFonts w:hint="eastAsia"/>
                <w:sz w:val="21"/>
                <w:szCs w:val="21"/>
              </w:rPr>
              <w:t xml:space="preserve"> 信用证概述、开证申请书、开立信用证、审核和修改信用证 </w:t>
            </w:r>
          </w:p>
        </w:tc>
      </w:tr>
      <w:tr w:rsidR="00990D99" w14:paraId="16350AB7" w14:textId="77777777" w:rsidTr="00990D99">
        <w:trPr>
          <w:trHeight w:val="397"/>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5580F2A" w14:textId="77777777" w:rsidR="00990D99" w:rsidRPr="00990D99" w:rsidRDefault="00990D99">
            <w:pPr>
              <w:rPr>
                <w:sz w:val="21"/>
                <w:szCs w:val="21"/>
              </w:rPr>
            </w:pPr>
            <w:r w:rsidRPr="00990D99">
              <w:rPr>
                <w:rFonts w:hint="eastAsia"/>
                <w:sz w:val="21"/>
                <w:szCs w:val="21"/>
              </w:rPr>
              <w:t xml:space="preserve"> 第五章 发票和包装单据 </w:t>
            </w:r>
          </w:p>
        </w:tc>
        <w:tc>
          <w:tcPr>
            <w:tcW w:w="2835" w:type="dxa"/>
            <w:tcBorders>
              <w:top w:val="nil"/>
              <w:left w:val="nil"/>
              <w:bottom w:val="single" w:sz="4" w:space="0" w:color="auto"/>
              <w:right w:val="single" w:sz="4" w:space="0" w:color="auto"/>
            </w:tcBorders>
            <w:shd w:val="clear" w:color="auto" w:fill="auto"/>
            <w:vAlign w:val="center"/>
            <w:hideMark/>
          </w:tcPr>
          <w:p w14:paraId="6E4A8AFB" w14:textId="77777777" w:rsidR="00990D99" w:rsidRPr="00990D99" w:rsidRDefault="00990D99">
            <w:pPr>
              <w:rPr>
                <w:sz w:val="21"/>
                <w:szCs w:val="21"/>
              </w:rPr>
            </w:pPr>
            <w:r w:rsidRPr="00990D99">
              <w:rPr>
                <w:rFonts w:hint="eastAsia"/>
                <w:sz w:val="21"/>
                <w:szCs w:val="21"/>
              </w:rPr>
              <w:t xml:space="preserve"> 掌握商业发票、海关发票及其他发票的使用，了解包装单据 </w:t>
            </w:r>
          </w:p>
        </w:tc>
        <w:tc>
          <w:tcPr>
            <w:tcW w:w="2977" w:type="dxa"/>
            <w:tcBorders>
              <w:top w:val="nil"/>
              <w:left w:val="nil"/>
              <w:bottom w:val="single" w:sz="4" w:space="0" w:color="auto"/>
              <w:right w:val="single" w:sz="4" w:space="0" w:color="auto"/>
            </w:tcBorders>
            <w:shd w:val="clear" w:color="auto" w:fill="auto"/>
            <w:vAlign w:val="center"/>
            <w:hideMark/>
          </w:tcPr>
          <w:p w14:paraId="3CC2BF63" w14:textId="77777777" w:rsidR="00990D99" w:rsidRPr="00990D99" w:rsidRDefault="00990D99">
            <w:pPr>
              <w:rPr>
                <w:sz w:val="21"/>
                <w:szCs w:val="21"/>
              </w:rPr>
            </w:pPr>
            <w:r w:rsidRPr="00990D99">
              <w:rPr>
                <w:rFonts w:hint="eastAsia"/>
                <w:sz w:val="21"/>
                <w:szCs w:val="21"/>
              </w:rPr>
              <w:t xml:space="preserve"> 商业发票、海关发票、其他发票、包装单据 </w:t>
            </w:r>
          </w:p>
        </w:tc>
      </w:tr>
      <w:tr w:rsidR="00990D99" w14:paraId="611EAF06" w14:textId="77777777" w:rsidTr="00990D99">
        <w:trPr>
          <w:trHeight w:val="913"/>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BE8C87A" w14:textId="77777777" w:rsidR="00990D99" w:rsidRPr="00990D99" w:rsidRDefault="00990D99">
            <w:pPr>
              <w:rPr>
                <w:sz w:val="21"/>
                <w:szCs w:val="21"/>
              </w:rPr>
            </w:pPr>
            <w:r w:rsidRPr="00990D99">
              <w:rPr>
                <w:rFonts w:hint="eastAsia"/>
                <w:sz w:val="21"/>
                <w:szCs w:val="21"/>
              </w:rPr>
              <w:t xml:space="preserve"> 第六章 保险单位 </w:t>
            </w:r>
          </w:p>
        </w:tc>
        <w:tc>
          <w:tcPr>
            <w:tcW w:w="2835" w:type="dxa"/>
            <w:tcBorders>
              <w:top w:val="nil"/>
              <w:left w:val="nil"/>
              <w:bottom w:val="single" w:sz="4" w:space="0" w:color="auto"/>
              <w:right w:val="single" w:sz="4" w:space="0" w:color="auto"/>
            </w:tcBorders>
            <w:shd w:val="clear" w:color="auto" w:fill="auto"/>
            <w:vAlign w:val="center"/>
            <w:hideMark/>
          </w:tcPr>
          <w:p w14:paraId="7C5FBA6C" w14:textId="77777777" w:rsidR="00990D99" w:rsidRPr="00990D99" w:rsidRDefault="00990D99">
            <w:pPr>
              <w:rPr>
                <w:sz w:val="21"/>
                <w:szCs w:val="21"/>
              </w:rPr>
            </w:pPr>
            <w:r w:rsidRPr="00990D99">
              <w:rPr>
                <w:rFonts w:hint="eastAsia"/>
                <w:sz w:val="21"/>
                <w:szCs w:val="21"/>
              </w:rPr>
              <w:t xml:space="preserve"> 理解海上风险和损失，掌握海洋运输保险条款及投保流程 </w:t>
            </w:r>
          </w:p>
        </w:tc>
        <w:tc>
          <w:tcPr>
            <w:tcW w:w="2977" w:type="dxa"/>
            <w:tcBorders>
              <w:top w:val="nil"/>
              <w:left w:val="nil"/>
              <w:bottom w:val="single" w:sz="4" w:space="0" w:color="auto"/>
              <w:right w:val="single" w:sz="4" w:space="0" w:color="auto"/>
            </w:tcBorders>
            <w:shd w:val="clear" w:color="auto" w:fill="auto"/>
            <w:vAlign w:val="center"/>
            <w:hideMark/>
          </w:tcPr>
          <w:p w14:paraId="7F7FB3B9" w14:textId="77777777" w:rsidR="00990D99" w:rsidRPr="00990D99" w:rsidRDefault="00990D99">
            <w:pPr>
              <w:rPr>
                <w:sz w:val="21"/>
                <w:szCs w:val="21"/>
              </w:rPr>
            </w:pPr>
            <w:r w:rsidRPr="00990D99">
              <w:rPr>
                <w:rFonts w:hint="eastAsia"/>
                <w:sz w:val="21"/>
                <w:szCs w:val="21"/>
              </w:rPr>
              <w:t xml:space="preserve"> 海上风险和损失、海洋运输保险条款、办理货物运输投保和投保单、保险单 </w:t>
            </w:r>
          </w:p>
        </w:tc>
      </w:tr>
      <w:tr w:rsidR="00990D99" w14:paraId="6502C617" w14:textId="77777777" w:rsidTr="00990D99">
        <w:trPr>
          <w:trHeight w:val="784"/>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12D6BE4" w14:textId="77777777" w:rsidR="00990D99" w:rsidRPr="00990D99" w:rsidRDefault="00990D99">
            <w:pPr>
              <w:rPr>
                <w:sz w:val="21"/>
                <w:szCs w:val="21"/>
              </w:rPr>
            </w:pPr>
            <w:r w:rsidRPr="00990D99">
              <w:rPr>
                <w:rFonts w:hint="eastAsia"/>
                <w:sz w:val="21"/>
                <w:szCs w:val="21"/>
              </w:rPr>
              <w:lastRenderedPageBreak/>
              <w:t xml:space="preserve"> 第七章 运输单位 </w:t>
            </w:r>
          </w:p>
        </w:tc>
        <w:tc>
          <w:tcPr>
            <w:tcW w:w="2835" w:type="dxa"/>
            <w:tcBorders>
              <w:top w:val="nil"/>
              <w:left w:val="nil"/>
              <w:bottom w:val="single" w:sz="4" w:space="0" w:color="auto"/>
              <w:right w:val="single" w:sz="4" w:space="0" w:color="auto"/>
            </w:tcBorders>
            <w:shd w:val="clear" w:color="auto" w:fill="auto"/>
            <w:vAlign w:val="center"/>
            <w:hideMark/>
          </w:tcPr>
          <w:p w14:paraId="76910D8D" w14:textId="77777777" w:rsidR="00990D99" w:rsidRPr="00990D99" w:rsidRDefault="00990D99">
            <w:pPr>
              <w:rPr>
                <w:sz w:val="21"/>
                <w:szCs w:val="21"/>
              </w:rPr>
            </w:pPr>
            <w:r w:rsidRPr="00990D99">
              <w:rPr>
                <w:rFonts w:hint="eastAsia"/>
                <w:sz w:val="21"/>
                <w:szCs w:val="21"/>
              </w:rPr>
              <w:t xml:space="preserve"> 了解国际货物运输的基本知识，掌握海运提单和航空运单的使用 </w:t>
            </w:r>
          </w:p>
        </w:tc>
        <w:tc>
          <w:tcPr>
            <w:tcW w:w="2977" w:type="dxa"/>
            <w:tcBorders>
              <w:top w:val="nil"/>
              <w:left w:val="nil"/>
              <w:bottom w:val="single" w:sz="4" w:space="0" w:color="auto"/>
              <w:right w:val="single" w:sz="4" w:space="0" w:color="auto"/>
            </w:tcBorders>
            <w:shd w:val="clear" w:color="auto" w:fill="auto"/>
            <w:vAlign w:val="center"/>
            <w:hideMark/>
          </w:tcPr>
          <w:p w14:paraId="35C1C080" w14:textId="77777777" w:rsidR="00990D99" w:rsidRPr="00990D99" w:rsidRDefault="00990D99">
            <w:pPr>
              <w:rPr>
                <w:sz w:val="21"/>
                <w:szCs w:val="21"/>
              </w:rPr>
            </w:pPr>
            <w:r w:rsidRPr="00990D99">
              <w:rPr>
                <w:rFonts w:hint="eastAsia"/>
                <w:sz w:val="21"/>
                <w:szCs w:val="21"/>
              </w:rPr>
              <w:t xml:space="preserve"> 国际货物运输简述、海运提单、航空运单 </w:t>
            </w:r>
          </w:p>
        </w:tc>
      </w:tr>
      <w:tr w:rsidR="00990D99" w14:paraId="4DBBA1A8" w14:textId="77777777" w:rsidTr="00990D99">
        <w:trPr>
          <w:trHeight w:val="643"/>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6764728" w14:textId="77777777" w:rsidR="00990D99" w:rsidRPr="00990D99" w:rsidRDefault="00990D99">
            <w:pPr>
              <w:rPr>
                <w:sz w:val="21"/>
                <w:szCs w:val="21"/>
              </w:rPr>
            </w:pPr>
            <w:r w:rsidRPr="00990D99">
              <w:rPr>
                <w:rFonts w:hint="eastAsia"/>
                <w:sz w:val="21"/>
                <w:szCs w:val="21"/>
              </w:rPr>
              <w:t xml:space="preserve"> 第八章 报关报检单位 </w:t>
            </w:r>
          </w:p>
        </w:tc>
        <w:tc>
          <w:tcPr>
            <w:tcW w:w="2835" w:type="dxa"/>
            <w:tcBorders>
              <w:top w:val="nil"/>
              <w:left w:val="nil"/>
              <w:bottom w:val="single" w:sz="4" w:space="0" w:color="auto"/>
              <w:right w:val="single" w:sz="4" w:space="0" w:color="auto"/>
            </w:tcBorders>
            <w:shd w:val="clear" w:color="auto" w:fill="auto"/>
            <w:vAlign w:val="center"/>
            <w:hideMark/>
          </w:tcPr>
          <w:p w14:paraId="7294AB76" w14:textId="77777777" w:rsidR="00990D99" w:rsidRPr="00990D99" w:rsidRDefault="00990D99">
            <w:pPr>
              <w:rPr>
                <w:sz w:val="21"/>
                <w:szCs w:val="21"/>
              </w:rPr>
            </w:pPr>
            <w:r w:rsidRPr="00990D99">
              <w:rPr>
                <w:rFonts w:hint="eastAsia"/>
                <w:sz w:val="21"/>
                <w:szCs w:val="21"/>
              </w:rPr>
              <w:t xml:space="preserve"> 掌握进出口货物报关报检流程及相关单据 </w:t>
            </w:r>
          </w:p>
        </w:tc>
        <w:tc>
          <w:tcPr>
            <w:tcW w:w="2977" w:type="dxa"/>
            <w:tcBorders>
              <w:top w:val="nil"/>
              <w:left w:val="nil"/>
              <w:bottom w:val="single" w:sz="4" w:space="0" w:color="auto"/>
              <w:right w:val="single" w:sz="4" w:space="0" w:color="auto"/>
            </w:tcBorders>
            <w:shd w:val="clear" w:color="auto" w:fill="auto"/>
            <w:vAlign w:val="center"/>
            <w:hideMark/>
          </w:tcPr>
          <w:p w14:paraId="4C82B737" w14:textId="77777777" w:rsidR="00990D99" w:rsidRPr="00990D99" w:rsidRDefault="00990D99">
            <w:pPr>
              <w:rPr>
                <w:sz w:val="21"/>
                <w:szCs w:val="21"/>
              </w:rPr>
            </w:pPr>
            <w:r w:rsidRPr="00990D99">
              <w:rPr>
                <w:rFonts w:hint="eastAsia"/>
                <w:sz w:val="21"/>
                <w:szCs w:val="21"/>
              </w:rPr>
              <w:t xml:space="preserve"> 办理进出口货物报关报检、进出口货物报关单、检验证书 </w:t>
            </w:r>
          </w:p>
        </w:tc>
      </w:tr>
      <w:tr w:rsidR="00990D99" w14:paraId="22303D35" w14:textId="77777777" w:rsidTr="00990D99">
        <w:trPr>
          <w:trHeight w:val="926"/>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2357A5B" w14:textId="77777777" w:rsidR="00990D99" w:rsidRPr="00990D99" w:rsidRDefault="00990D99">
            <w:pPr>
              <w:rPr>
                <w:sz w:val="21"/>
                <w:szCs w:val="21"/>
              </w:rPr>
            </w:pPr>
            <w:r w:rsidRPr="00990D99">
              <w:rPr>
                <w:rFonts w:hint="eastAsia"/>
                <w:sz w:val="21"/>
                <w:szCs w:val="21"/>
              </w:rPr>
              <w:t xml:space="preserve"> 第九章 原产地证书 </w:t>
            </w:r>
          </w:p>
        </w:tc>
        <w:tc>
          <w:tcPr>
            <w:tcW w:w="2835" w:type="dxa"/>
            <w:tcBorders>
              <w:top w:val="nil"/>
              <w:left w:val="nil"/>
              <w:bottom w:val="single" w:sz="4" w:space="0" w:color="auto"/>
              <w:right w:val="single" w:sz="4" w:space="0" w:color="auto"/>
            </w:tcBorders>
            <w:shd w:val="clear" w:color="auto" w:fill="auto"/>
            <w:vAlign w:val="center"/>
            <w:hideMark/>
          </w:tcPr>
          <w:p w14:paraId="48A3C41C" w14:textId="77777777" w:rsidR="00990D99" w:rsidRPr="00990D99" w:rsidRDefault="00990D99">
            <w:pPr>
              <w:rPr>
                <w:sz w:val="21"/>
                <w:szCs w:val="21"/>
              </w:rPr>
            </w:pPr>
            <w:r w:rsidRPr="00990D99">
              <w:rPr>
                <w:rFonts w:hint="eastAsia"/>
                <w:sz w:val="21"/>
                <w:szCs w:val="21"/>
              </w:rPr>
              <w:t xml:space="preserve"> 了解原产地证书的种类及申请流程 </w:t>
            </w:r>
          </w:p>
        </w:tc>
        <w:tc>
          <w:tcPr>
            <w:tcW w:w="2977" w:type="dxa"/>
            <w:tcBorders>
              <w:top w:val="nil"/>
              <w:left w:val="nil"/>
              <w:bottom w:val="single" w:sz="4" w:space="0" w:color="auto"/>
              <w:right w:val="single" w:sz="4" w:space="0" w:color="auto"/>
            </w:tcBorders>
            <w:shd w:val="clear" w:color="auto" w:fill="auto"/>
            <w:vAlign w:val="center"/>
            <w:hideMark/>
          </w:tcPr>
          <w:p w14:paraId="4DA731D9" w14:textId="77777777" w:rsidR="00990D99" w:rsidRPr="00990D99" w:rsidRDefault="00990D99">
            <w:pPr>
              <w:rPr>
                <w:sz w:val="21"/>
                <w:szCs w:val="21"/>
              </w:rPr>
            </w:pPr>
            <w:r w:rsidRPr="00990D99">
              <w:rPr>
                <w:rFonts w:hint="eastAsia"/>
                <w:sz w:val="21"/>
                <w:szCs w:val="21"/>
              </w:rPr>
              <w:t xml:space="preserve"> 认识原产地证书、一般原产地证书、普通制原产地证书、区域性优惠原产地证书 </w:t>
            </w:r>
          </w:p>
        </w:tc>
      </w:tr>
      <w:tr w:rsidR="00990D99" w14:paraId="65BF0676" w14:textId="77777777" w:rsidTr="00990D99">
        <w:trPr>
          <w:trHeight w:val="978"/>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FA8D8E5" w14:textId="51534623" w:rsidR="00990D99" w:rsidRPr="00990D99" w:rsidRDefault="00990D99">
            <w:pPr>
              <w:rPr>
                <w:sz w:val="21"/>
                <w:szCs w:val="21"/>
              </w:rPr>
            </w:pPr>
            <w:r w:rsidRPr="00990D99">
              <w:rPr>
                <w:rFonts w:hint="eastAsia"/>
                <w:sz w:val="21"/>
                <w:szCs w:val="21"/>
              </w:rPr>
              <w:t xml:space="preserve"> 第十章 其他单证 </w:t>
            </w:r>
          </w:p>
        </w:tc>
        <w:tc>
          <w:tcPr>
            <w:tcW w:w="2835" w:type="dxa"/>
            <w:tcBorders>
              <w:top w:val="nil"/>
              <w:left w:val="nil"/>
              <w:bottom w:val="single" w:sz="4" w:space="0" w:color="auto"/>
              <w:right w:val="single" w:sz="4" w:space="0" w:color="auto"/>
            </w:tcBorders>
            <w:shd w:val="clear" w:color="auto" w:fill="auto"/>
            <w:vAlign w:val="center"/>
            <w:hideMark/>
          </w:tcPr>
          <w:p w14:paraId="7B959D55" w14:textId="77777777" w:rsidR="00990D99" w:rsidRPr="00990D99" w:rsidRDefault="00990D99">
            <w:pPr>
              <w:rPr>
                <w:sz w:val="21"/>
                <w:szCs w:val="21"/>
              </w:rPr>
            </w:pPr>
            <w:r w:rsidRPr="00990D99">
              <w:rPr>
                <w:rFonts w:hint="eastAsia"/>
                <w:sz w:val="21"/>
                <w:szCs w:val="21"/>
              </w:rPr>
              <w:t xml:space="preserve"> 熟悉许可证、装运通知、受益人证明及船公司证明的使用 </w:t>
            </w:r>
          </w:p>
        </w:tc>
        <w:tc>
          <w:tcPr>
            <w:tcW w:w="2977" w:type="dxa"/>
            <w:tcBorders>
              <w:top w:val="nil"/>
              <w:left w:val="nil"/>
              <w:bottom w:val="single" w:sz="4" w:space="0" w:color="auto"/>
              <w:right w:val="single" w:sz="4" w:space="0" w:color="auto"/>
            </w:tcBorders>
            <w:shd w:val="clear" w:color="auto" w:fill="auto"/>
            <w:vAlign w:val="center"/>
            <w:hideMark/>
          </w:tcPr>
          <w:p w14:paraId="35C1C568" w14:textId="77777777" w:rsidR="00990D99" w:rsidRPr="00990D99" w:rsidRDefault="00990D99">
            <w:pPr>
              <w:rPr>
                <w:sz w:val="21"/>
                <w:szCs w:val="21"/>
              </w:rPr>
            </w:pPr>
            <w:r w:rsidRPr="00990D99">
              <w:rPr>
                <w:rFonts w:hint="eastAsia"/>
                <w:sz w:val="21"/>
                <w:szCs w:val="21"/>
              </w:rPr>
              <w:t xml:space="preserve"> 许可证、装运通知、受益人证明、船公司证明 </w:t>
            </w:r>
          </w:p>
        </w:tc>
      </w:tr>
      <w:tr w:rsidR="00990D99" w14:paraId="5AE84828" w14:textId="77777777" w:rsidTr="00990D99">
        <w:trPr>
          <w:trHeight w:val="553"/>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C67DB58" w14:textId="77777777" w:rsidR="00990D99" w:rsidRPr="00990D99" w:rsidRDefault="00990D99">
            <w:pPr>
              <w:rPr>
                <w:sz w:val="21"/>
                <w:szCs w:val="21"/>
              </w:rPr>
            </w:pPr>
            <w:r w:rsidRPr="00990D99">
              <w:rPr>
                <w:rFonts w:hint="eastAsia"/>
                <w:sz w:val="21"/>
                <w:szCs w:val="21"/>
              </w:rPr>
              <w:t xml:space="preserve"> 第十一章 国际贸易单位审核与处理 </w:t>
            </w:r>
          </w:p>
        </w:tc>
        <w:tc>
          <w:tcPr>
            <w:tcW w:w="2835" w:type="dxa"/>
            <w:tcBorders>
              <w:top w:val="nil"/>
              <w:left w:val="nil"/>
              <w:bottom w:val="single" w:sz="4" w:space="0" w:color="auto"/>
              <w:right w:val="single" w:sz="4" w:space="0" w:color="auto"/>
            </w:tcBorders>
            <w:shd w:val="clear" w:color="auto" w:fill="auto"/>
            <w:vAlign w:val="center"/>
            <w:hideMark/>
          </w:tcPr>
          <w:p w14:paraId="6756B02F" w14:textId="77777777" w:rsidR="00990D99" w:rsidRPr="00990D99" w:rsidRDefault="00990D99">
            <w:pPr>
              <w:rPr>
                <w:sz w:val="21"/>
                <w:szCs w:val="21"/>
              </w:rPr>
            </w:pPr>
            <w:r w:rsidRPr="00990D99">
              <w:rPr>
                <w:rFonts w:hint="eastAsia"/>
                <w:sz w:val="21"/>
                <w:szCs w:val="21"/>
              </w:rPr>
              <w:t xml:space="preserve"> 掌握国际贸易单位审核的基本要点 </w:t>
            </w:r>
          </w:p>
        </w:tc>
        <w:tc>
          <w:tcPr>
            <w:tcW w:w="2977" w:type="dxa"/>
            <w:tcBorders>
              <w:top w:val="nil"/>
              <w:left w:val="nil"/>
              <w:bottom w:val="single" w:sz="4" w:space="0" w:color="auto"/>
              <w:right w:val="single" w:sz="4" w:space="0" w:color="auto"/>
            </w:tcBorders>
            <w:shd w:val="clear" w:color="auto" w:fill="auto"/>
            <w:vAlign w:val="center"/>
            <w:hideMark/>
          </w:tcPr>
          <w:p w14:paraId="03B1E69A" w14:textId="77777777" w:rsidR="00990D99" w:rsidRPr="00990D99" w:rsidRDefault="00990D99">
            <w:pPr>
              <w:rPr>
                <w:sz w:val="21"/>
                <w:szCs w:val="21"/>
              </w:rPr>
            </w:pPr>
            <w:r w:rsidRPr="00990D99">
              <w:rPr>
                <w:rFonts w:hint="eastAsia"/>
                <w:sz w:val="21"/>
                <w:szCs w:val="21"/>
              </w:rPr>
              <w:t xml:space="preserve"> 国际贸易单位审核概述、申报审核要点 </w:t>
            </w:r>
          </w:p>
        </w:tc>
      </w:tr>
    </w:tbl>
    <w:p w14:paraId="03366087" w14:textId="77777777" w:rsidR="00990D99" w:rsidRPr="00990D99" w:rsidRDefault="00990D99" w:rsidP="00305F23">
      <w:pPr>
        <w:pStyle w:val="DG2"/>
        <w:spacing w:before="81" w:after="163"/>
      </w:pPr>
    </w:p>
    <w:p w14:paraId="52354DC4" w14:textId="7D8E7154" w:rsidR="008B7448" w:rsidRPr="00305F23" w:rsidRDefault="008B7448" w:rsidP="00305F23">
      <w:pPr>
        <w:pStyle w:val="DG2"/>
        <w:spacing w:before="81" w:after="163"/>
      </w:pPr>
      <w:r w:rsidRPr="00305F23">
        <w:rPr>
          <w:rFonts w:hint="eastAsia"/>
        </w:rPr>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47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970"/>
        <w:gridCol w:w="993"/>
        <w:gridCol w:w="992"/>
        <w:gridCol w:w="992"/>
        <w:gridCol w:w="914"/>
      </w:tblGrid>
      <w:tr w:rsidR="00990D99" w:rsidRPr="007C0BCE" w14:paraId="6E136B53" w14:textId="42A16C63" w:rsidTr="00990D99">
        <w:trPr>
          <w:trHeight w:val="794"/>
          <w:jc w:val="center"/>
        </w:trPr>
        <w:tc>
          <w:tcPr>
            <w:tcW w:w="3970" w:type="dxa"/>
            <w:tcBorders>
              <w:top w:val="single" w:sz="12" w:space="0" w:color="auto"/>
              <w:left w:val="single" w:sz="12" w:space="0" w:color="auto"/>
              <w:tl2br w:val="single" w:sz="4" w:space="0" w:color="auto"/>
            </w:tcBorders>
          </w:tcPr>
          <w:p w14:paraId="29966259" w14:textId="22257F0C" w:rsidR="00990D99" w:rsidRPr="00E71319" w:rsidRDefault="00990D99" w:rsidP="0057496F">
            <w:pPr>
              <w:pStyle w:val="DG"/>
              <w:ind w:firstLine="489"/>
              <w:jc w:val="right"/>
              <w:rPr>
                <w:szCs w:val="16"/>
              </w:rPr>
            </w:pPr>
            <w:r w:rsidRPr="00E71319">
              <w:rPr>
                <w:rFonts w:hint="eastAsia"/>
                <w:szCs w:val="16"/>
              </w:rPr>
              <w:t>课程目标</w:t>
            </w:r>
          </w:p>
          <w:p w14:paraId="0AE0367F" w14:textId="77777777" w:rsidR="00990D99" w:rsidRDefault="00990D99" w:rsidP="00AA4970">
            <w:pPr>
              <w:pStyle w:val="DG"/>
              <w:ind w:right="210"/>
              <w:jc w:val="left"/>
              <w:rPr>
                <w:szCs w:val="16"/>
              </w:rPr>
            </w:pPr>
          </w:p>
          <w:p w14:paraId="7E85CCEC" w14:textId="0EAFD738" w:rsidR="00990D99" w:rsidRPr="00E71319" w:rsidRDefault="00990D99" w:rsidP="00AA4970">
            <w:pPr>
              <w:pStyle w:val="DG"/>
              <w:ind w:right="210"/>
              <w:jc w:val="left"/>
              <w:rPr>
                <w:szCs w:val="16"/>
              </w:rPr>
            </w:pPr>
            <w:r w:rsidRPr="00E71319">
              <w:rPr>
                <w:rFonts w:hint="eastAsia"/>
                <w:szCs w:val="16"/>
              </w:rPr>
              <w:t>教学单元</w:t>
            </w:r>
          </w:p>
        </w:tc>
        <w:tc>
          <w:tcPr>
            <w:tcW w:w="993" w:type="dxa"/>
            <w:tcBorders>
              <w:top w:val="single" w:sz="12" w:space="0" w:color="auto"/>
            </w:tcBorders>
            <w:vAlign w:val="center"/>
          </w:tcPr>
          <w:p w14:paraId="6598841B" w14:textId="759E1E61" w:rsidR="00990D99" w:rsidRPr="00E71319" w:rsidRDefault="00990D99" w:rsidP="00AA4970">
            <w:pPr>
              <w:pStyle w:val="DG"/>
              <w:rPr>
                <w:szCs w:val="16"/>
              </w:rPr>
            </w:pPr>
            <w:r>
              <w:rPr>
                <w:rFonts w:hint="eastAsia"/>
                <w:szCs w:val="16"/>
              </w:rPr>
              <w:t>1</w:t>
            </w:r>
          </w:p>
        </w:tc>
        <w:tc>
          <w:tcPr>
            <w:tcW w:w="992" w:type="dxa"/>
            <w:tcBorders>
              <w:top w:val="single" w:sz="12" w:space="0" w:color="auto"/>
            </w:tcBorders>
            <w:vAlign w:val="center"/>
          </w:tcPr>
          <w:p w14:paraId="5609833D" w14:textId="76F614E1" w:rsidR="00990D99" w:rsidRPr="00E71319" w:rsidRDefault="00990D99" w:rsidP="00AA4970">
            <w:pPr>
              <w:pStyle w:val="DG"/>
              <w:rPr>
                <w:szCs w:val="16"/>
              </w:rPr>
            </w:pPr>
            <w:r>
              <w:rPr>
                <w:rFonts w:hint="eastAsia"/>
                <w:szCs w:val="16"/>
              </w:rPr>
              <w:t>2</w:t>
            </w:r>
          </w:p>
        </w:tc>
        <w:tc>
          <w:tcPr>
            <w:tcW w:w="992" w:type="dxa"/>
            <w:tcBorders>
              <w:top w:val="single" w:sz="12" w:space="0" w:color="auto"/>
            </w:tcBorders>
            <w:vAlign w:val="center"/>
          </w:tcPr>
          <w:p w14:paraId="23C6C844" w14:textId="598BF067" w:rsidR="00990D99" w:rsidRPr="00E71319" w:rsidRDefault="00990D99" w:rsidP="00AA4970">
            <w:pPr>
              <w:pStyle w:val="DG"/>
              <w:rPr>
                <w:szCs w:val="16"/>
              </w:rPr>
            </w:pPr>
            <w:r>
              <w:rPr>
                <w:rFonts w:hint="eastAsia"/>
                <w:szCs w:val="16"/>
              </w:rPr>
              <w:t>3</w:t>
            </w:r>
          </w:p>
        </w:tc>
        <w:tc>
          <w:tcPr>
            <w:tcW w:w="914" w:type="dxa"/>
            <w:tcBorders>
              <w:top w:val="single" w:sz="12" w:space="0" w:color="auto"/>
              <w:right w:val="single" w:sz="12" w:space="0" w:color="auto"/>
            </w:tcBorders>
            <w:vAlign w:val="center"/>
          </w:tcPr>
          <w:p w14:paraId="22158ADB" w14:textId="4A51F12C" w:rsidR="00990D99" w:rsidRPr="00E71319" w:rsidRDefault="00990D99" w:rsidP="00AA4970">
            <w:pPr>
              <w:pStyle w:val="DG"/>
              <w:rPr>
                <w:szCs w:val="16"/>
              </w:rPr>
            </w:pPr>
            <w:r>
              <w:rPr>
                <w:rFonts w:hint="eastAsia"/>
                <w:szCs w:val="16"/>
              </w:rPr>
              <w:t>4</w:t>
            </w:r>
          </w:p>
        </w:tc>
      </w:tr>
      <w:tr w:rsidR="00990D99" w:rsidRPr="005126F1" w14:paraId="219BBA36" w14:textId="596A31B3" w:rsidTr="00990D99">
        <w:trPr>
          <w:trHeight w:val="340"/>
          <w:jc w:val="center"/>
        </w:trPr>
        <w:tc>
          <w:tcPr>
            <w:tcW w:w="3970" w:type="dxa"/>
            <w:tcBorders>
              <w:left w:val="single" w:sz="12" w:space="0" w:color="auto"/>
            </w:tcBorders>
          </w:tcPr>
          <w:p w14:paraId="2FBDDB88" w14:textId="479A90A4" w:rsidR="00990D99" w:rsidRPr="000A05C9" w:rsidRDefault="00990D99" w:rsidP="00256D48">
            <w:pPr>
              <w:pStyle w:val="DG0"/>
              <w:jc w:val="left"/>
            </w:pPr>
            <w:r w:rsidRPr="00701439">
              <w:t>第一章</w:t>
            </w:r>
            <w:r w:rsidRPr="00701439">
              <w:t xml:space="preserve"> </w:t>
            </w:r>
            <w:r w:rsidRPr="00701439">
              <w:t>国际贸易单证概述</w:t>
            </w:r>
          </w:p>
        </w:tc>
        <w:tc>
          <w:tcPr>
            <w:tcW w:w="993" w:type="dxa"/>
            <w:vAlign w:val="center"/>
          </w:tcPr>
          <w:p w14:paraId="786ED503" w14:textId="7D760532" w:rsidR="00990D99" w:rsidRPr="00E71319" w:rsidRDefault="00990D99" w:rsidP="00256D48">
            <w:pPr>
              <w:pStyle w:val="DG0"/>
            </w:pPr>
            <w:r>
              <w:rPr>
                <w:rFonts w:hint="eastAsia"/>
              </w:rPr>
              <w:t>√</w:t>
            </w:r>
          </w:p>
        </w:tc>
        <w:tc>
          <w:tcPr>
            <w:tcW w:w="992" w:type="dxa"/>
            <w:vAlign w:val="center"/>
          </w:tcPr>
          <w:p w14:paraId="37943175" w14:textId="2EF435A9" w:rsidR="00990D99" w:rsidRPr="00E71319" w:rsidRDefault="00990D99" w:rsidP="00256D48">
            <w:pPr>
              <w:pStyle w:val="DG0"/>
            </w:pPr>
          </w:p>
        </w:tc>
        <w:tc>
          <w:tcPr>
            <w:tcW w:w="992" w:type="dxa"/>
            <w:vAlign w:val="center"/>
          </w:tcPr>
          <w:p w14:paraId="68F1D2A4" w14:textId="77777777" w:rsidR="00990D99" w:rsidRPr="00E71319" w:rsidRDefault="00990D99" w:rsidP="00256D48">
            <w:pPr>
              <w:pStyle w:val="DG0"/>
            </w:pPr>
          </w:p>
        </w:tc>
        <w:tc>
          <w:tcPr>
            <w:tcW w:w="914" w:type="dxa"/>
            <w:tcBorders>
              <w:right w:val="single" w:sz="12" w:space="0" w:color="auto"/>
            </w:tcBorders>
          </w:tcPr>
          <w:p w14:paraId="0800108E" w14:textId="384313B1" w:rsidR="00990D99" w:rsidRPr="00E71319" w:rsidRDefault="00990D99" w:rsidP="00256D48">
            <w:pPr>
              <w:pStyle w:val="DG0"/>
            </w:pPr>
            <w:r w:rsidRPr="00B22472">
              <w:rPr>
                <w:rFonts w:hint="eastAsia"/>
              </w:rPr>
              <w:t>√</w:t>
            </w:r>
          </w:p>
        </w:tc>
      </w:tr>
      <w:tr w:rsidR="00990D99" w:rsidRPr="005126F1" w14:paraId="2E9B56BD" w14:textId="0587C18D" w:rsidTr="00990D99">
        <w:trPr>
          <w:trHeight w:val="340"/>
          <w:jc w:val="center"/>
        </w:trPr>
        <w:tc>
          <w:tcPr>
            <w:tcW w:w="3970" w:type="dxa"/>
            <w:tcBorders>
              <w:left w:val="single" w:sz="12" w:space="0" w:color="auto"/>
            </w:tcBorders>
          </w:tcPr>
          <w:p w14:paraId="6E43803B" w14:textId="4C09F279" w:rsidR="00990D99" w:rsidRPr="005D2E75" w:rsidRDefault="00990D99" w:rsidP="00256D48">
            <w:pPr>
              <w:pStyle w:val="DG0"/>
              <w:jc w:val="left"/>
            </w:pPr>
            <w:r w:rsidRPr="00701439">
              <w:t>第二章</w:t>
            </w:r>
            <w:r w:rsidRPr="00701439">
              <w:t xml:space="preserve"> </w:t>
            </w:r>
            <w:r w:rsidRPr="00701439">
              <w:t>国际货物贸易合同</w:t>
            </w:r>
          </w:p>
        </w:tc>
        <w:tc>
          <w:tcPr>
            <w:tcW w:w="993" w:type="dxa"/>
            <w:vAlign w:val="center"/>
          </w:tcPr>
          <w:p w14:paraId="3833F6F2" w14:textId="5BC96D3D" w:rsidR="00990D99" w:rsidRPr="00E71319" w:rsidRDefault="00990D99" w:rsidP="00256D48">
            <w:pPr>
              <w:pStyle w:val="DG0"/>
            </w:pPr>
            <w:r>
              <w:rPr>
                <w:rFonts w:hint="eastAsia"/>
              </w:rPr>
              <w:t>√</w:t>
            </w:r>
          </w:p>
        </w:tc>
        <w:tc>
          <w:tcPr>
            <w:tcW w:w="992" w:type="dxa"/>
            <w:vAlign w:val="center"/>
          </w:tcPr>
          <w:p w14:paraId="0FECAF07" w14:textId="631F9F89" w:rsidR="00990D99" w:rsidRPr="00E71319" w:rsidRDefault="00990D99" w:rsidP="00256D48">
            <w:pPr>
              <w:pStyle w:val="DG0"/>
            </w:pPr>
            <w:r>
              <w:rPr>
                <w:rFonts w:hint="eastAsia"/>
              </w:rPr>
              <w:t>√</w:t>
            </w:r>
          </w:p>
        </w:tc>
        <w:tc>
          <w:tcPr>
            <w:tcW w:w="992" w:type="dxa"/>
            <w:vAlign w:val="center"/>
          </w:tcPr>
          <w:p w14:paraId="22F64818" w14:textId="77777777" w:rsidR="00990D99" w:rsidRPr="00E71319" w:rsidRDefault="00990D99" w:rsidP="00256D48">
            <w:pPr>
              <w:pStyle w:val="DG0"/>
            </w:pPr>
          </w:p>
        </w:tc>
        <w:tc>
          <w:tcPr>
            <w:tcW w:w="914" w:type="dxa"/>
            <w:tcBorders>
              <w:right w:val="single" w:sz="12" w:space="0" w:color="auto"/>
            </w:tcBorders>
          </w:tcPr>
          <w:p w14:paraId="0A5F4453" w14:textId="00573DDA" w:rsidR="00990D99" w:rsidRPr="00E71319" w:rsidRDefault="00990D99" w:rsidP="00256D48">
            <w:pPr>
              <w:pStyle w:val="DG0"/>
            </w:pPr>
            <w:r w:rsidRPr="00B22472">
              <w:rPr>
                <w:rFonts w:hint="eastAsia"/>
              </w:rPr>
              <w:t>√</w:t>
            </w:r>
          </w:p>
        </w:tc>
      </w:tr>
      <w:tr w:rsidR="00990D99" w:rsidRPr="005126F1" w14:paraId="03D29C0A" w14:textId="03CCE92A" w:rsidTr="00990D99">
        <w:trPr>
          <w:trHeight w:val="340"/>
          <w:jc w:val="center"/>
        </w:trPr>
        <w:tc>
          <w:tcPr>
            <w:tcW w:w="3970" w:type="dxa"/>
            <w:tcBorders>
              <w:left w:val="single" w:sz="12" w:space="0" w:color="auto"/>
            </w:tcBorders>
          </w:tcPr>
          <w:p w14:paraId="185B5B84" w14:textId="270DE175" w:rsidR="00990D99" w:rsidRPr="00E71319" w:rsidRDefault="00990D99" w:rsidP="00256D48">
            <w:pPr>
              <w:pStyle w:val="DG0"/>
              <w:jc w:val="left"/>
            </w:pPr>
            <w:r w:rsidRPr="00701439">
              <w:t>第三章</w:t>
            </w:r>
            <w:r w:rsidRPr="00701439">
              <w:t xml:space="preserve"> </w:t>
            </w:r>
            <w:r w:rsidRPr="00701439">
              <w:t>国际贸易结算</w:t>
            </w:r>
          </w:p>
        </w:tc>
        <w:tc>
          <w:tcPr>
            <w:tcW w:w="993" w:type="dxa"/>
            <w:vAlign w:val="center"/>
          </w:tcPr>
          <w:p w14:paraId="4DEA4A96" w14:textId="53711DBA" w:rsidR="00990D99" w:rsidRPr="00E71319" w:rsidRDefault="00990D99" w:rsidP="00256D48">
            <w:pPr>
              <w:pStyle w:val="DG0"/>
            </w:pPr>
          </w:p>
        </w:tc>
        <w:tc>
          <w:tcPr>
            <w:tcW w:w="992" w:type="dxa"/>
          </w:tcPr>
          <w:p w14:paraId="4804FEF4" w14:textId="3B5D41E7" w:rsidR="00990D99" w:rsidRPr="00E71319" w:rsidRDefault="00990D99" w:rsidP="00256D48">
            <w:pPr>
              <w:pStyle w:val="DG0"/>
            </w:pPr>
          </w:p>
        </w:tc>
        <w:tc>
          <w:tcPr>
            <w:tcW w:w="992" w:type="dxa"/>
          </w:tcPr>
          <w:p w14:paraId="5E7FFDC7" w14:textId="39C9643F" w:rsidR="00990D99" w:rsidRPr="00E71319" w:rsidRDefault="00990D99" w:rsidP="00256D48">
            <w:pPr>
              <w:pStyle w:val="DG0"/>
            </w:pPr>
            <w:r w:rsidRPr="00B22472">
              <w:rPr>
                <w:rFonts w:hint="eastAsia"/>
              </w:rPr>
              <w:t>√</w:t>
            </w:r>
          </w:p>
        </w:tc>
        <w:tc>
          <w:tcPr>
            <w:tcW w:w="914" w:type="dxa"/>
            <w:tcBorders>
              <w:right w:val="single" w:sz="12" w:space="0" w:color="auto"/>
            </w:tcBorders>
          </w:tcPr>
          <w:p w14:paraId="5F5781B3" w14:textId="2DEC91CA" w:rsidR="00990D99" w:rsidRPr="00E71319" w:rsidRDefault="00990D99" w:rsidP="00256D48">
            <w:pPr>
              <w:pStyle w:val="DG0"/>
            </w:pPr>
            <w:r w:rsidRPr="00B22472">
              <w:rPr>
                <w:rFonts w:hint="eastAsia"/>
              </w:rPr>
              <w:t>√</w:t>
            </w:r>
          </w:p>
        </w:tc>
      </w:tr>
      <w:tr w:rsidR="00990D99" w:rsidRPr="005126F1" w14:paraId="4C5C4964" w14:textId="77777777" w:rsidTr="00990D99">
        <w:trPr>
          <w:trHeight w:val="340"/>
          <w:jc w:val="center"/>
        </w:trPr>
        <w:tc>
          <w:tcPr>
            <w:tcW w:w="3970" w:type="dxa"/>
            <w:tcBorders>
              <w:left w:val="single" w:sz="12" w:space="0" w:color="auto"/>
            </w:tcBorders>
          </w:tcPr>
          <w:p w14:paraId="7B9C811C" w14:textId="3CE964B7" w:rsidR="00990D99" w:rsidRPr="00E71319" w:rsidRDefault="00990D99" w:rsidP="00256D48">
            <w:pPr>
              <w:pStyle w:val="DG0"/>
              <w:jc w:val="left"/>
            </w:pPr>
            <w:r w:rsidRPr="00701439">
              <w:t>第四章</w:t>
            </w:r>
            <w:r w:rsidRPr="00701439">
              <w:t xml:space="preserve"> </w:t>
            </w:r>
            <w:r w:rsidRPr="00701439">
              <w:t>信用证</w:t>
            </w:r>
          </w:p>
        </w:tc>
        <w:tc>
          <w:tcPr>
            <w:tcW w:w="993" w:type="dxa"/>
            <w:vAlign w:val="center"/>
          </w:tcPr>
          <w:p w14:paraId="3E120FC0" w14:textId="2D8DE835" w:rsidR="00990D99" w:rsidRPr="00E71319" w:rsidRDefault="00990D99" w:rsidP="00256D48">
            <w:pPr>
              <w:pStyle w:val="DG0"/>
            </w:pPr>
          </w:p>
        </w:tc>
        <w:tc>
          <w:tcPr>
            <w:tcW w:w="992" w:type="dxa"/>
          </w:tcPr>
          <w:p w14:paraId="55F306E6" w14:textId="03B609D2" w:rsidR="00990D99" w:rsidRPr="00E71319" w:rsidRDefault="00990D99" w:rsidP="00256D48">
            <w:pPr>
              <w:pStyle w:val="DG0"/>
            </w:pPr>
          </w:p>
        </w:tc>
        <w:tc>
          <w:tcPr>
            <w:tcW w:w="992" w:type="dxa"/>
          </w:tcPr>
          <w:p w14:paraId="675C90B3" w14:textId="7E179F2C" w:rsidR="00990D99" w:rsidRPr="00E71319" w:rsidRDefault="00990D99" w:rsidP="00256D48">
            <w:pPr>
              <w:pStyle w:val="DG0"/>
            </w:pPr>
            <w:r w:rsidRPr="00B22472">
              <w:rPr>
                <w:rFonts w:hint="eastAsia"/>
              </w:rPr>
              <w:t>√</w:t>
            </w:r>
          </w:p>
        </w:tc>
        <w:tc>
          <w:tcPr>
            <w:tcW w:w="914" w:type="dxa"/>
            <w:tcBorders>
              <w:right w:val="single" w:sz="12" w:space="0" w:color="auto"/>
            </w:tcBorders>
          </w:tcPr>
          <w:p w14:paraId="549DFF69" w14:textId="67A1B1B2" w:rsidR="00990D99" w:rsidRPr="00E71319" w:rsidRDefault="00990D99" w:rsidP="00256D48">
            <w:pPr>
              <w:pStyle w:val="DG0"/>
            </w:pPr>
            <w:r w:rsidRPr="00B22472">
              <w:rPr>
                <w:rFonts w:hint="eastAsia"/>
              </w:rPr>
              <w:t>√</w:t>
            </w:r>
          </w:p>
        </w:tc>
      </w:tr>
      <w:tr w:rsidR="00990D99" w:rsidRPr="005126F1" w14:paraId="6415BACC" w14:textId="77777777" w:rsidTr="00990D99">
        <w:trPr>
          <w:trHeight w:val="340"/>
          <w:jc w:val="center"/>
        </w:trPr>
        <w:tc>
          <w:tcPr>
            <w:tcW w:w="3970" w:type="dxa"/>
            <w:tcBorders>
              <w:left w:val="single" w:sz="12" w:space="0" w:color="auto"/>
            </w:tcBorders>
          </w:tcPr>
          <w:p w14:paraId="0B7870E6" w14:textId="2F0FE609" w:rsidR="00990D99" w:rsidRPr="00E71319" w:rsidRDefault="00990D99" w:rsidP="00256D48">
            <w:pPr>
              <w:pStyle w:val="DG0"/>
              <w:jc w:val="left"/>
            </w:pPr>
            <w:r w:rsidRPr="00701439">
              <w:t>第五章</w:t>
            </w:r>
            <w:r w:rsidRPr="00701439">
              <w:t xml:space="preserve"> </w:t>
            </w:r>
            <w:r w:rsidRPr="00701439">
              <w:t>发票和包装单据</w:t>
            </w:r>
          </w:p>
        </w:tc>
        <w:tc>
          <w:tcPr>
            <w:tcW w:w="993" w:type="dxa"/>
            <w:vAlign w:val="center"/>
          </w:tcPr>
          <w:p w14:paraId="268FECCA" w14:textId="247C9F0B" w:rsidR="00990D99" w:rsidRPr="00E71319" w:rsidRDefault="00990D99" w:rsidP="00256D48">
            <w:pPr>
              <w:pStyle w:val="DG0"/>
            </w:pPr>
          </w:p>
        </w:tc>
        <w:tc>
          <w:tcPr>
            <w:tcW w:w="992" w:type="dxa"/>
          </w:tcPr>
          <w:p w14:paraId="7A7BD4ED" w14:textId="79A37B07" w:rsidR="00990D99" w:rsidRPr="00E71319" w:rsidRDefault="00990D99" w:rsidP="00256D48">
            <w:pPr>
              <w:pStyle w:val="DG0"/>
            </w:pPr>
          </w:p>
        </w:tc>
        <w:tc>
          <w:tcPr>
            <w:tcW w:w="992" w:type="dxa"/>
          </w:tcPr>
          <w:p w14:paraId="7BA4763D" w14:textId="6B425677" w:rsidR="00990D99" w:rsidRPr="00E71319" w:rsidRDefault="00990D99" w:rsidP="00256D48">
            <w:pPr>
              <w:pStyle w:val="DG0"/>
            </w:pPr>
            <w:r w:rsidRPr="00B22472">
              <w:rPr>
                <w:rFonts w:hint="eastAsia"/>
              </w:rPr>
              <w:t>√</w:t>
            </w:r>
          </w:p>
        </w:tc>
        <w:tc>
          <w:tcPr>
            <w:tcW w:w="914" w:type="dxa"/>
            <w:tcBorders>
              <w:right w:val="single" w:sz="12" w:space="0" w:color="auto"/>
            </w:tcBorders>
          </w:tcPr>
          <w:p w14:paraId="000F3FF8" w14:textId="412AF48C" w:rsidR="00990D99" w:rsidRPr="00E71319" w:rsidRDefault="00990D99" w:rsidP="00256D48">
            <w:pPr>
              <w:pStyle w:val="DG0"/>
            </w:pPr>
            <w:r w:rsidRPr="00B22472">
              <w:rPr>
                <w:rFonts w:hint="eastAsia"/>
              </w:rPr>
              <w:t>√</w:t>
            </w:r>
          </w:p>
        </w:tc>
      </w:tr>
      <w:tr w:rsidR="00990D99" w:rsidRPr="005126F1" w14:paraId="4C15CE69" w14:textId="77777777" w:rsidTr="00990D99">
        <w:trPr>
          <w:trHeight w:val="340"/>
          <w:jc w:val="center"/>
        </w:trPr>
        <w:tc>
          <w:tcPr>
            <w:tcW w:w="3970" w:type="dxa"/>
            <w:tcBorders>
              <w:left w:val="single" w:sz="12" w:space="0" w:color="auto"/>
            </w:tcBorders>
          </w:tcPr>
          <w:p w14:paraId="4F78D12D" w14:textId="519FC8AD" w:rsidR="00990D99" w:rsidRPr="00E71319" w:rsidRDefault="00990D99" w:rsidP="00256D48">
            <w:pPr>
              <w:pStyle w:val="DG0"/>
              <w:jc w:val="left"/>
            </w:pPr>
            <w:r w:rsidRPr="00701439">
              <w:t>第六章</w:t>
            </w:r>
            <w:r w:rsidRPr="00701439">
              <w:t xml:space="preserve"> </w:t>
            </w:r>
            <w:r w:rsidRPr="00701439">
              <w:t>保险单位</w:t>
            </w:r>
          </w:p>
        </w:tc>
        <w:tc>
          <w:tcPr>
            <w:tcW w:w="993" w:type="dxa"/>
            <w:vAlign w:val="center"/>
          </w:tcPr>
          <w:p w14:paraId="68FD875C" w14:textId="5DFFC37E" w:rsidR="00990D99" w:rsidRPr="00E71319" w:rsidRDefault="00990D99" w:rsidP="00256D48">
            <w:pPr>
              <w:pStyle w:val="DG0"/>
            </w:pPr>
          </w:p>
        </w:tc>
        <w:tc>
          <w:tcPr>
            <w:tcW w:w="992" w:type="dxa"/>
          </w:tcPr>
          <w:p w14:paraId="613EB05B" w14:textId="0FB3AF29" w:rsidR="00990D99" w:rsidRPr="00E71319" w:rsidRDefault="00990D99" w:rsidP="00256D48">
            <w:pPr>
              <w:pStyle w:val="DG0"/>
            </w:pPr>
          </w:p>
        </w:tc>
        <w:tc>
          <w:tcPr>
            <w:tcW w:w="992" w:type="dxa"/>
          </w:tcPr>
          <w:p w14:paraId="3D008E64" w14:textId="6AFBFA41" w:rsidR="00990D99" w:rsidRPr="00E71319" w:rsidRDefault="00990D99" w:rsidP="00256D48">
            <w:pPr>
              <w:pStyle w:val="DG0"/>
            </w:pPr>
            <w:r w:rsidRPr="00B22472">
              <w:rPr>
                <w:rFonts w:hint="eastAsia"/>
              </w:rPr>
              <w:t>√</w:t>
            </w:r>
          </w:p>
        </w:tc>
        <w:tc>
          <w:tcPr>
            <w:tcW w:w="914" w:type="dxa"/>
            <w:tcBorders>
              <w:right w:val="single" w:sz="12" w:space="0" w:color="auto"/>
            </w:tcBorders>
          </w:tcPr>
          <w:p w14:paraId="281516BB" w14:textId="27F47481" w:rsidR="00990D99" w:rsidRPr="00E71319" w:rsidRDefault="00990D99" w:rsidP="00256D48">
            <w:pPr>
              <w:pStyle w:val="DG0"/>
            </w:pPr>
            <w:r w:rsidRPr="00B22472">
              <w:rPr>
                <w:rFonts w:hint="eastAsia"/>
              </w:rPr>
              <w:t>√</w:t>
            </w:r>
          </w:p>
        </w:tc>
      </w:tr>
      <w:tr w:rsidR="00990D99" w:rsidRPr="005126F1" w14:paraId="16F4D5FB" w14:textId="77777777" w:rsidTr="00990D99">
        <w:trPr>
          <w:trHeight w:val="340"/>
          <w:jc w:val="center"/>
        </w:trPr>
        <w:tc>
          <w:tcPr>
            <w:tcW w:w="3970" w:type="dxa"/>
            <w:tcBorders>
              <w:left w:val="single" w:sz="12" w:space="0" w:color="auto"/>
            </w:tcBorders>
          </w:tcPr>
          <w:p w14:paraId="1A920B65" w14:textId="7F2A62B1" w:rsidR="00990D99" w:rsidRPr="00E71319" w:rsidRDefault="00990D99" w:rsidP="00256D48">
            <w:pPr>
              <w:pStyle w:val="DG0"/>
              <w:jc w:val="left"/>
            </w:pPr>
            <w:r w:rsidRPr="00701439">
              <w:t>第七章</w:t>
            </w:r>
            <w:r w:rsidRPr="00701439">
              <w:t xml:space="preserve"> </w:t>
            </w:r>
            <w:r w:rsidRPr="00701439">
              <w:t>运输单位</w:t>
            </w:r>
          </w:p>
        </w:tc>
        <w:tc>
          <w:tcPr>
            <w:tcW w:w="993" w:type="dxa"/>
            <w:vAlign w:val="center"/>
          </w:tcPr>
          <w:p w14:paraId="6FCBDBC2" w14:textId="496B0040" w:rsidR="00990D99" w:rsidRPr="00E71319" w:rsidRDefault="00990D99" w:rsidP="00256D48">
            <w:pPr>
              <w:pStyle w:val="DG0"/>
            </w:pPr>
          </w:p>
        </w:tc>
        <w:tc>
          <w:tcPr>
            <w:tcW w:w="992" w:type="dxa"/>
          </w:tcPr>
          <w:p w14:paraId="7ABA98E9" w14:textId="7B5375DB" w:rsidR="00990D99" w:rsidRPr="00E71319" w:rsidRDefault="00990D99" w:rsidP="00256D48">
            <w:pPr>
              <w:pStyle w:val="DG0"/>
            </w:pPr>
          </w:p>
        </w:tc>
        <w:tc>
          <w:tcPr>
            <w:tcW w:w="992" w:type="dxa"/>
          </w:tcPr>
          <w:p w14:paraId="63891129" w14:textId="5FBC8686" w:rsidR="00990D99" w:rsidRPr="00E71319" w:rsidRDefault="00990D99" w:rsidP="00256D48">
            <w:pPr>
              <w:pStyle w:val="DG0"/>
            </w:pPr>
            <w:r w:rsidRPr="00B22472">
              <w:rPr>
                <w:rFonts w:hint="eastAsia"/>
              </w:rPr>
              <w:t>√</w:t>
            </w:r>
          </w:p>
        </w:tc>
        <w:tc>
          <w:tcPr>
            <w:tcW w:w="914" w:type="dxa"/>
            <w:tcBorders>
              <w:right w:val="single" w:sz="12" w:space="0" w:color="auto"/>
            </w:tcBorders>
          </w:tcPr>
          <w:p w14:paraId="33DBEBE1" w14:textId="682643F0" w:rsidR="00990D99" w:rsidRPr="00E71319" w:rsidRDefault="00990D99" w:rsidP="00256D48">
            <w:pPr>
              <w:pStyle w:val="DG0"/>
            </w:pPr>
            <w:r w:rsidRPr="00B22472">
              <w:rPr>
                <w:rFonts w:hint="eastAsia"/>
              </w:rPr>
              <w:t>√</w:t>
            </w:r>
          </w:p>
        </w:tc>
      </w:tr>
      <w:tr w:rsidR="00990D99" w:rsidRPr="005126F1" w14:paraId="3DFAB12A" w14:textId="77777777" w:rsidTr="00990D99">
        <w:trPr>
          <w:trHeight w:val="340"/>
          <w:jc w:val="center"/>
        </w:trPr>
        <w:tc>
          <w:tcPr>
            <w:tcW w:w="3970" w:type="dxa"/>
            <w:tcBorders>
              <w:left w:val="single" w:sz="12" w:space="0" w:color="auto"/>
            </w:tcBorders>
          </w:tcPr>
          <w:p w14:paraId="49C1BD59" w14:textId="1676CCD2" w:rsidR="00990D99" w:rsidRPr="00E71319" w:rsidRDefault="00990D99" w:rsidP="00256D48">
            <w:pPr>
              <w:pStyle w:val="DG0"/>
              <w:jc w:val="left"/>
            </w:pPr>
            <w:r w:rsidRPr="00701439">
              <w:t>第八章</w:t>
            </w:r>
            <w:r w:rsidRPr="00701439">
              <w:t xml:space="preserve"> </w:t>
            </w:r>
            <w:r w:rsidRPr="00701439">
              <w:t>报关报检单位</w:t>
            </w:r>
          </w:p>
        </w:tc>
        <w:tc>
          <w:tcPr>
            <w:tcW w:w="993" w:type="dxa"/>
            <w:vAlign w:val="center"/>
          </w:tcPr>
          <w:p w14:paraId="2889DDE5" w14:textId="6AB2B484" w:rsidR="00990D99" w:rsidRPr="00E71319" w:rsidRDefault="00990D99" w:rsidP="00256D48">
            <w:pPr>
              <w:pStyle w:val="DG0"/>
            </w:pPr>
          </w:p>
        </w:tc>
        <w:tc>
          <w:tcPr>
            <w:tcW w:w="992" w:type="dxa"/>
          </w:tcPr>
          <w:p w14:paraId="4C125682" w14:textId="4BDD5B14" w:rsidR="00990D99" w:rsidRPr="00E71319" w:rsidRDefault="00990D99" w:rsidP="00256D48">
            <w:pPr>
              <w:pStyle w:val="DG0"/>
            </w:pPr>
          </w:p>
        </w:tc>
        <w:tc>
          <w:tcPr>
            <w:tcW w:w="992" w:type="dxa"/>
          </w:tcPr>
          <w:p w14:paraId="768D9B88" w14:textId="5E81A6B5" w:rsidR="00990D99" w:rsidRPr="00E71319" w:rsidRDefault="00990D99" w:rsidP="00256D48">
            <w:pPr>
              <w:pStyle w:val="DG0"/>
            </w:pPr>
            <w:r w:rsidRPr="00B22472">
              <w:rPr>
                <w:rFonts w:hint="eastAsia"/>
              </w:rPr>
              <w:t>√</w:t>
            </w:r>
          </w:p>
        </w:tc>
        <w:tc>
          <w:tcPr>
            <w:tcW w:w="914" w:type="dxa"/>
            <w:tcBorders>
              <w:right w:val="single" w:sz="12" w:space="0" w:color="auto"/>
            </w:tcBorders>
          </w:tcPr>
          <w:p w14:paraId="398BA9B7" w14:textId="1F094E8B" w:rsidR="00990D99" w:rsidRPr="00E71319" w:rsidRDefault="00990D99" w:rsidP="00256D48">
            <w:pPr>
              <w:pStyle w:val="DG0"/>
            </w:pPr>
            <w:r w:rsidRPr="00B22472">
              <w:rPr>
                <w:rFonts w:hint="eastAsia"/>
              </w:rPr>
              <w:t>√</w:t>
            </w:r>
          </w:p>
        </w:tc>
      </w:tr>
      <w:tr w:rsidR="00990D99" w:rsidRPr="005126F1" w14:paraId="59728CD7" w14:textId="77777777" w:rsidTr="00990D99">
        <w:trPr>
          <w:trHeight w:val="340"/>
          <w:jc w:val="center"/>
        </w:trPr>
        <w:tc>
          <w:tcPr>
            <w:tcW w:w="3970" w:type="dxa"/>
            <w:tcBorders>
              <w:left w:val="single" w:sz="12" w:space="0" w:color="auto"/>
            </w:tcBorders>
          </w:tcPr>
          <w:p w14:paraId="07C58DED" w14:textId="165A0648" w:rsidR="00990D99" w:rsidRPr="00E71319" w:rsidRDefault="00990D99" w:rsidP="00256D48">
            <w:pPr>
              <w:pStyle w:val="DG0"/>
              <w:jc w:val="left"/>
            </w:pPr>
            <w:r w:rsidRPr="00701439">
              <w:t>第九章</w:t>
            </w:r>
            <w:r w:rsidRPr="00701439">
              <w:t xml:space="preserve"> </w:t>
            </w:r>
            <w:r w:rsidRPr="00701439">
              <w:t>原产地证书</w:t>
            </w:r>
          </w:p>
        </w:tc>
        <w:tc>
          <w:tcPr>
            <w:tcW w:w="993" w:type="dxa"/>
            <w:vAlign w:val="center"/>
          </w:tcPr>
          <w:p w14:paraId="40E27B5D" w14:textId="543AF393" w:rsidR="00990D99" w:rsidRPr="00E71319" w:rsidRDefault="00990D99" w:rsidP="00256D48">
            <w:pPr>
              <w:pStyle w:val="DG0"/>
            </w:pPr>
            <w:r>
              <w:rPr>
                <w:rFonts w:hint="eastAsia"/>
              </w:rPr>
              <w:t>√</w:t>
            </w:r>
          </w:p>
        </w:tc>
        <w:tc>
          <w:tcPr>
            <w:tcW w:w="992" w:type="dxa"/>
          </w:tcPr>
          <w:p w14:paraId="4BA37673" w14:textId="4373CCBC" w:rsidR="00990D99" w:rsidRPr="00E71319" w:rsidRDefault="00990D99" w:rsidP="00256D48">
            <w:pPr>
              <w:pStyle w:val="DG0"/>
            </w:pPr>
            <w:r w:rsidRPr="00B22472">
              <w:rPr>
                <w:rFonts w:hint="eastAsia"/>
              </w:rPr>
              <w:t>√</w:t>
            </w:r>
          </w:p>
        </w:tc>
        <w:tc>
          <w:tcPr>
            <w:tcW w:w="992" w:type="dxa"/>
            <w:vAlign w:val="center"/>
          </w:tcPr>
          <w:p w14:paraId="5904078C" w14:textId="393BD52E" w:rsidR="00990D99" w:rsidRPr="00E71319" w:rsidRDefault="00990D99" w:rsidP="00256D48">
            <w:pPr>
              <w:pStyle w:val="DG0"/>
            </w:pPr>
            <w:r>
              <w:rPr>
                <w:rFonts w:hint="eastAsia"/>
              </w:rPr>
              <w:t>√</w:t>
            </w:r>
          </w:p>
        </w:tc>
        <w:tc>
          <w:tcPr>
            <w:tcW w:w="914" w:type="dxa"/>
            <w:tcBorders>
              <w:right w:val="single" w:sz="12" w:space="0" w:color="auto"/>
            </w:tcBorders>
            <w:vAlign w:val="center"/>
          </w:tcPr>
          <w:p w14:paraId="4A19C39F" w14:textId="476E076C" w:rsidR="00990D99" w:rsidRPr="00E71319" w:rsidRDefault="00990D99" w:rsidP="00256D48">
            <w:pPr>
              <w:pStyle w:val="DG0"/>
            </w:pPr>
            <w:r>
              <w:rPr>
                <w:rFonts w:hint="eastAsia"/>
              </w:rPr>
              <w:t>√</w:t>
            </w:r>
          </w:p>
        </w:tc>
      </w:tr>
      <w:tr w:rsidR="00990D99" w:rsidRPr="005126F1" w14:paraId="76D3F545" w14:textId="77777777" w:rsidTr="00990D99">
        <w:trPr>
          <w:trHeight w:val="340"/>
          <w:jc w:val="center"/>
        </w:trPr>
        <w:tc>
          <w:tcPr>
            <w:tcW w:w="3970" w:type="dxa"/>
            <w:tcBorders>
              <w:left w:val="single" w:sz="12" w:space="0" w:color="auto"/>
              <w:bottom w:val="single" w:sz="12" w:space="0" w:color="auto"/>
            </w:tcBorders>
          </w:tcPr>
          <w:p w14:paraId="567E3CBB" w14:textId="4ACC29C6" w:rsidR="00990D99" w:rsidRPr="005D2E75" w:rsidRDefault="00990D99" w:rsidP="00256D48">
            <w:pPr>
              <w:pStyle w:val="DG0"/>
              <w:jc w:val="left"/>
            </w:pPr>
            <w:r w:rsidRPr="00701439">
              <w:t>第十章</w:t>
            </w:r>
            <w:r w:rsidRPr="00701439">
              <w:t xml:space="preserve"> </w:t>
            </w:r>
            <w:r w:rsidRPr="00701439">
              <w:t>其他单</w:t>
            </w:r>
            <w:r>
              <w:rPr>
                <w:rFonts w:hint="eastAsia"/>
              </w:rPr>
              <w:t>证</w:t>
            </w:r>
          </w:p>
        </w:tc>
        <w:tc>
          <w:tcPr>
            <w:tcW w:w="993" w:type="dxa"/>
            <w:tcBorders>
              <w:bottom w:val="single" w:sz="12" w:space="0" w:color="auto"/>
            </w:tcBorders>
            <w:vAlign w:val="center"/>
          </w:tcPr>
          <w:p w14:paraId="43ECBDD5" w14:textId="197B7CD4" w:rsidR="00990D99" w:rsidRDefault="00990D99" w:rsidP="00256D48">
            <w:pPr>
              <w:pStyle w:val="DG0"/>
            </w:pPr>
          </w:p>
        </w:tc>
        <w:tc>
          <w:tcPr>
            <w:tcW w:w="992" w:type="dxa"/>
            <w:tcBorders>
              <w:bottom w:val="single" w:sz="12" w:space="0" w:color="auto"/>
            </w:tcBorders>
          </w:tcPr>
          <w:p w14:paraId="6C3B5D6E" w14:textId="77777777" w:rsidR="00990D99" w:rsidRPr="00B22472" w:rsidRDefault="00990D99" w:rsidP="00256D48">
            <w:pPr>
              <w:pStyle w:val="DG0"/>
            </w:pPr>
          </w:p>
        </w:tc>
        <w:tc>
          <w:tcPr>
            <w:tcW w:w="992" w:type="dxa"/>
            <w:tcBorders>
              <w:bottom w:val="single" w:sz="12" w:space="0" w:color="auto"/>
            </w:tcBorders>
          </w:tcPr>
          <w:p w14:paraId="3C7C48FC" w14:textId="1F5B096A" w:rsidR="00990D99" w:rsidRDefault="00990D99" w:rsidP="00256D48">
            <w:pPr>
              <w:pStyle w:val="DG0"/>
            </w:pPr>
            <w:r w:rsidRPr="00B22472">
              <w:rPr>
                <w:rFonts w:hint="eastAsia"/>
              </w:rPr>
              <w:t>√</w:t>
            </w:r>
          </w:p>
        </w:tc>
        <w:tc>
          <w:tcPr>
            <w:tcW w:w="914" w:type="dxa"/>
            <w:tcBorders>
              <w:bottom w:val="single" w:sz="12" w:space="0" w:color="auto"/>
              <w:right w:val="single" w:sz="12" w:space="0" w:color="auto"/>
            </w:tcBorders>
          </w:tcPr>
          <w:p w14:paraId="0708C756" w14:textId="0284E268" w:rsidR="00990D99" w:rsidRDefault="00990D99" w:rsidP="00256D48">
            <w:pPr>
              <w:pStyle w:val="DG0"/>
            </w:pPr>
            <w:r w:rsidRPr="00B22472">
              <w:rPr>
                <w:rFonts w:hint="eastAsia"/>
              </w:rPr>
              <w:t>√</w:t>
            </w:r>
          </w:p>
        </w:tc>
      </w:tr>
      <w:tr w:rsidR="00990D99" w:rsidRPr="005126F1" w14:paraId="378E3F9E" w14:textId="77777777" w:rsidTr="00990D99">
        <w:trPr>
          <w:trHeight w:val="340"/>
          <w:jc w:val="center"/>
        </w:trPr>
        <w:tc>
          <w:tcPr>
            <w:tcW w:w="3970" w:type="dxa"/>
            <w:tcBorders>
              <w:left w:val="single" w:sz="12" w:space="0" w:color="auto"/>
              <w:bottom w:val="single" w:sz="12" w:space="0" w:color="auto"/>
            </w:tcBorders>
          </w:tcPr>
          <w:p w14:paraId="7F2FA864" w14:textId="66ABFAD5" w:rsidR="00990D99" w:rsidRPr="005D2E75" w:rsidRDefault="00990D99" w:rsidP="00256D48">
            <w:pPr>
              <w:pStyle w:val="DG0"/>
              <w:jc w:val="left"/>
            </w:pPr>
            <w:r w:rsidRPr="00701439">
              <w:t>第十一章</w:t>
            </w:r>
            <w:r w:rsidRPr="00701439">
              <w:t xml:space="preserve"> </w:t>
            </w:r>
            <w:r w:rsidRPr="00701439">
              <w:t>国际贸易单位审核与处理</w:t>
            </w:r>
          </w:p>
        </w:tc>
        <w:tc>
          <w:tcPr>
            <w:tcW w:w="993" w:type="dxa"/>
            <w:tcBorders>
              <w:bottom w:val="single" w:sz="12" w:space="0" w:color="auto"/>
            </w:tcBorders>
            <w:vAlign w:val="center"/>
          </w:tcPr>
          <w:p w14:paraId="625C0DBF" w14:textId="43D4303D" w:rsidR="00990D99" w:rsidRDefault="00990D99" w:rsidP="00256D48">
            <w:pPr>
              <w:pStyle w:val="DG0"/>
            </w:pPr>
          </w:p>
        </w:tc>
        <w:tc>
          <w:tcPr>
            <w:tcW w:w="992" w:type="dxa"/>
            <w:tcBorders>
              <w:bottom w:val="single" w:sz="12" w:space="0" w:color="auto"/>
            </w:tcBorders>
          </w:tcPr>
          <w:p w14:paraId="0088372D" w14:textId="77777777" w:rsidR="00990D99" w:rsidRPr="00B22472" w:rsidRDefault="00990D99" w:rsidP="00256D48">
            <w:pPr>
              <w:pStyle w:val="DG0"/>
            </w:pPr>
          </w:p>
        </w:tc>
        <w:tc>
          <w:tcPr>
            <w:tcW w:w="992" w:type="dxa"/>
            <w:tcBorders>
              <w:bottom w:val="single" w:sz="12" w:space="0" w:color="auto"/>
            </w:tcBorders>
          </w:tcPr>
          <w:p w14:paraId="04B96436" w14:textId="07583AAE" w:rsidR="00990D99" w:rsidRPr="00B22472" w:rsidRDefault="00990D99" w:rsidP="00256D48">
            <w:pPr>
              <w:pStyle w:val="DG0"/>
            </w:pPr>
            <w:r w:rsidRPr="00B22472">
              <w:rPr>
                <w:rFonts w:hint="eastAsia"/>
              </w:rPr>
              <w:t>√</w:t>
            </w:r>
          </w:p>
        </w:tc>
        <w:tc>
          <w:tcPr>
            <w:tcW w:w="914" w:type="dxa"/>
            <w:tcBorders>
              <w:bottom w:val="single" w:sz="12" w:space="0" w:color="auto"/>
              <w:right w:val="single" w:sz="12" w:space="0" w:color="auto"/>
            </w:tcBorders>
          </w:tcPr>
          <w:p w14:paraId="57461B32" w14:textId="5ECFE62C" w:rsidR="00990D99" w:rsidRPr="00B22472" w:rsidRDefault="00990D99" w:rsidP="00256D48">
            <w:pPr>
              <w:pStyle w:val="DG0"/>
            </w:pPr>
            <w:r w:rsidRPr="00B22472">
              <w:rPr>
                <w:rFonts w:hint="eastAsia"/>
              </w:rPr>
              <w:t>√</w:t>
            </w:r>
          </w:p>
        </w:tc>
      </w:tr>
    </w:tbl>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215" w:type="pct"/>
        <w:jc w:val="center"/>
        <w:tblCellMar>
          <w:left w:w="85" w:type="dxa"/>
          <w:right w:w="85" w:type="dxa"/>
        </w:tblCellMar>
        <w:tblLook w:val="04A0" w:firstRow="1" w:lastRow="0" w:firstColumn="1" w:lastColumn="0" w:noHBand="0" w:noVBand="1"/>
      </w:tblPr>
      <w:tblGrid>
        <w:gridCol w:w="2246"/>
        <w:gridCol w:w="2260"/>
        <w:gridCol w:w="1984"/>
        <w:gridCol w:w="708"/>
        <w:gridCol w:w="725"/>
        <w:gridCol w:w="709"/>
      </w:tblGrid>
      <w:tr w:rsidR="002757AB" w14:paraId="20D0CF15" w14:textId="15A69D98" w:rsidTr="00990D99">
        <w:trPr>
          <w:trHeight w:val="340"/>
          <w:jc w:val="center"/>
        </w:trPr>
        <w:tc>
          <w:tcPr>
            <w:tcW w:w="2246"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260"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教与学方式</w:t>
            </w:r>
          </w:p>
        </w:tc>
        <w:tc>
          <w:tcPr>
            <w:tcW w:w="1984"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szCs w:val="21"/>
              </w:rPr>
            </w:pPr>
            <w:r>
              <w:rPr>
                <w:rFonts w:ascii="黑体" w:hAnsi="黑体" w:hint="eastAsia"/>
                <w:szCs w:val="21"/>
              </w:rPr>
              <w:t>考核</w:t>
            </w:r>
            <w:r w:rsidR="00ED4C3A" w:rsidRPr="00E71319">
              <w:rPr>
                <w:rFonts w:ascii="黑体" w:hAnsi="黑体" w:hint="eastAsia"/>
                <w:szCs w:val="21"/>
              </w:rPr>
              <w:t>方式</w:t>
            </w:r>
          </w:p>
        </w:tc>
        <w:tc>
          <w:tcPr>
            <w:tcW w:w="2142"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990D99">
        <w:trPr>
          <w:trHeight w:val="340"/>
          <w:jc w:val="center"/>
        </w:trPr>
        <w:tc>
          <w:tcPr>
            <w:tcW w:w="2246"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bCs/>
                <w:sz w:val="21"/>
                <w:szCs w:val="21"/>
              </w:rPr>
            </w:pPr>
          </w:p>
        </w:tc>
        <w:tc>
          <w:tcPr>
            <w:tcW w:w="2260" w:type="dxa"/>
            <w:vMerge/>
          </w:tcPr>
          <w:p w14:paraId="297D6615" w14:textId="77777777" w:rsidR="002757AB" w:rsidRPr="00E71319" w:rsidRDefault="002757AB" w:rsidP="002757AB">
            <w:pPr>
              <w:snapToGrid w:val="0"/>
              <w:jc w:val="center"/>
              <w:rPr>
                <w:rFonts w:ascii="黑体" w:eastAsia="黑体" w:hAnsi="黑体"/>
                <w:bCs/>
                <w:sz w:val="21"/>
                <w:szCs w:val="21"/>
              </w:rPr>
            </w:pPr>
          </w:p>
        </w:tc>
        <w:tc>
          <w:tcPr>
            <w:tcW w:w="1984" w:type="dxa"/>
            <w:vMerge/>
          </w:tcPr>
          <w:p w14:paraId="4B040DCF" w14:textId="77777777" w:rsidR="002757AB" w:rsidRPr="00E71319" w:rsidRDefault="002757AB" w:rsidP="002757AB">
            <w:pPr>
              <w:snapToGrid w:val="0"/>
              <w:jc w:val="center"/>
              <w:rPr>
                <w:rFonts w:ascii="黑体" w:eastAsia="黑体" w:hAnsi="黑体"/>
                <w:bCs/>
                <w:sz w:val="21"/>
                <w:szCs w:val="21"/>
              </w:rPr>
            </w:pPr>
          </w:p>
        </w:tc>
        <w:tc>
          <w:tcPr>
            <w:tcW w:w="708" w:type="dxa"/>
            <w:vAlign w:val="center"/>
          </w:tcPr>
          <w:p w14:paraId="4AC208AC" w14:textId="57DD89C8"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725" w:type="dxa"/>
            <w:vAlign w:val="center"/>
          </w:tcPr>
          <w:p w14:paraId="10D38E8C"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09"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256D48" w14:paraId="561309D8" w14:textId="437A8363" w:rsidTr="00990D99">
        <w:trPr>
          <w:trHeight w:val="454"/>
          <w:jc w:val="center"/>
        </w:trPr>
        <w:tc>
          <w:tcPr>
            <w:tcW w:w="2246" w:type="dxa"/>
            <w:tcBorders>
              <w:left w:val="single" w:sz="12" w:space="0" w:color="auto"/>
            </w:tcBorders>
          </w:tcPr>
          <w:p w14:paraId="3EF6BE0D" w14:textId="66F9CACB" w:rsidR="00256D48" w:rsidRPr="005D2E75" w:rsidRDefault="00256D48" w:rsidP="00256D48">
            <w:pPr>
              <w:snapToGrid w:val="0"/>
              <w:jc w:val="left"/>
              <w:rPr>
                <w:rFonts w:ascii="Times New Roman" w:hAnsi="Times New Roman"/>
                <w:sz w:val="21"/>
              </w:rPr>
            </w:pPr>
            <w:r w:rsidRPr="00701439">
              <w:t>第一章 国际贸易单证概述</w:t>
            </w:r>
          </w:p>
        </w:tc>
        <w:tc>
          <w:tcPr>
            <w:tcW w:w="2260" w:type="dxa"/>
          </w:tcPr>
          <w:p w14:paraId="1AE5D317" w14:textId="26A3AD53" w:rsidR="00256D48" w:rsidRPr="005D2E75" w:rsidRDefault="00256D48" w:rsidP="00256D48">
            <w:pPr>
              <w:snapToGrid w:val="0"/>
              <w:jc w:val="center"/>
              <w:rPr>
                <w:rFonts w:ascii="Times New Roman" w:hAnsi="Times New Roman"/>
                <w:sz w:val="21"/>
              </w:rPr>
            </w:pPr>
            <w:r w:rsidRPr="005D2E75">
              <w:rPr>
                <w:rFonts w:ascii="Times New Roman" w:hAnsi="Times New Roman" w:hint="eastAsia"/>
                <w:sz w:val="21"/>
              </w:rPr>
              <w:t>授课法、课内讨论、任务驱动法</w:t>
            </w:r>
          </w:p>
        </w:tc>
        <w:tc>
          <w:tcPr>
            <w:tcW w:w="1984" w:type="dxa"/>
          </w:tcPr>
          <w:p w14:paraId="1671CBB1" w14:textId="3989D682" w:rsidR="00256D48" w:rsidRPr="005D2E75" w:rsidRDefault="00256D48" w:rsidP="00256D48">
            <w:pPr>
              <w:snapToGrid w:val="0"/>
              <w:jc w:val="center"/>
              <w:rPr>
                <w:rFonts w:ascii="Times New Roman" w:hAnsi="Times New Roman"/>
                <w:sz w:val="21"/>
              </w:rPr>
            </w:pPr>
            <w:r w:rsidRPr="005D2E75">
              <w:rPr>
                <w:rFonts w:ascii="Times New Roman" w:hAnsi="Times New Roman" w:hint="eastAsia"/>
                <w:sz w:val="21"/>
              </w:rPr>
              <w:t>闭卷考试、平台制单实验、章节练习</w:t>
            </w:r>
          </w:p>
        </w:tc>
        <w:tc>
          <w:tcPr>
            <w:tcW w:w="708" w:type="dxa"/>
            <w:vAlign w:val="center"/>
          </w:tcPr>
          <w:p w14:paraId="7DDFCF13" w14:textId="2548BAB8" w:rsidR="00256D48" w:rsidRPr="005D2E75" w:rsidRDefault="00256D48" w:rsidP="00256D48">
            <w:pPr>
              <w:snapToGrid w:val="0"/>
              <w:jc w:val="center"/>
              <w:rPr>
                <w:rFonts w:ascii="Times New Roman" w:hAnsi="Times New Roman"/>
                <w:sz w:val="21"/>
              </w:rPr>
            </w:pPr>
            <w:r>
              <w:rPr>
                <w:rFonts w:ascii="Times New Roman" w:hAnsi="Times New Roman" w:hint="eastAsia"/>
                <w:sz w:val="21"/>
              </w:rPr>
              <w:t>2</w:t>
            </w:r>
          </w:p>
        </w:tc>
        <w:tc>
          <w:tcPr>
            <w:tcW w:w="725" w:type="dxa"/>
            <w:vAlign w:val="center"/>
          </w:tcPr>
          <w:p w14:paraId="0E18152D" w14:textId="73558FD2" w:rsidR="00256D48" w:rsidRPr="005D2E75" w:rsidRDefault="00256D48" w:rsidP="00256D48">
            <w:pPr>
              <w:snapToGrid w:val="0"/>
              <w:jc w:val="center"/>
              <w:rPr>
                <w:rFonts w:ascii="Times New Roman" w:hAnsi="Times New Roman"/>
                <w:sz w:val="21"/>
              </w:rPr>
            </w:pPr>
            <w:r>
              <w:rPr>
                <w:rFonts w:ascii="Times New Roman" w:hAnsi="Times New Roman" w:hint="eastAsia"/>
                <w:sz w:val="21"/>
              </w:rPr>
              <w:t>0</w:t>
            </w:r>
          </w:p>
        </w:tc>
        <w:tc>
          <w:tcPr>
            <w:tcW w:w="709" w:type="dxa"/>
            <w:tcBorders>
              <w:right w:val="single" w:sz="12" w:space="0" w:color="auto"/>
            </w:tcBorders>
            <w:vAlign w:val="center"/>
          </w:tcPr>
          <w:p w14:paraId="4CF109D5" w14:textId="347B66FF" w:rsidR="00256D48" w:rsidRPr="005D2E75" w:rsidRDefault="00256D48" w:rsidP="00256D48">
            <w:pPr>
              <w:snapToGrid w:val="0"/>
              <w:jc w:val="center"/>
              <w:rPr>
                <w:rFonts w:ascii="Times New Roman" w:hAnsi="Times New Roman"/>
                <w:sz w:val="21"/>
              </w:rPr>
            </w:pPr>
            <w:r>
              <w:rPr>
                <w:rFonts w:ascii="Times New Roman" w:hAnsi="Times New Roman" w:hint="eastAsia"/>
                <w:sz w:val="21"/>
              </w:rPr>
              <w:t>2</w:t>
            </w:r>
          </w:p>
        </w:tc>
      </w:tr>
      <w:tr w:rsidR="00256D48" w14:paraId="13ACC6F2" w14:textId="39A0AF94" w:rsidTr="00990D99">
        <w:trPr>
          <w:trHeight w:val="454"/>
          <w:jc w:val="center"/>
        </w:trPr>
        <w:tc>
          <w:tcPr>
            <w:tcW w:w="2246" w:type="dxa"/>
            <w:tcBorders>
              <w:left w:val="single" w:sz="12" w:space="0" w:color="auto"/>
            </w:tcBorders>
          </w:tcPr>
          <w:p w14:paraId="336D78AA" w14:textId="64576940" w:rsidR="00256D48" w:rsidRPr="005D2E75" w:rsidRDefault="00256D48" w:rsidP="00256D48">
            <w:pPr>
              <w:snapToGrid w:val="0"/>
              <w:jc w:val="left"/>
              <w:rPr>
                <w:rFonts w:ascii="Times New Roman" w:hAnsi="Times New Roman"/>
                <w:sz w:val="21"/>
              </w:rPr>
            </w:pPr>
            <w:r w:rsidRPr="00701439">
              <w:lastRenderedPageBreak/>
              <w:t>第二章 国际货物贸易合同</w:t>
            </w:r>
          </w:p>
        </w:tc>
        <w:tc>
          <w:tcPr>
            <w:tcW w:w="2260" w:type="dxa"/>
          </w:tcPr>
          <w:p w14:paraId="09BAD965" w14:textId="703D2277" w:rsidR="00256D48" w:rsidRPr="005D2E75" w:rsidRDefault="00256D48" w:rsidP="00256D48">
            <w:pPr>
              <w:snapToGrid w:val="0"/>
              <w:jc w:val="center"/>
              <w:rPr>
                <w:rFonts w:ascii="Times New Roman" w:hAnsi="Times New Roman"/>
                <w:sz w:val="21"/>
              </w:rPr>
            </w:pPr>
            <w:r w:rsidRPr="005D2E75">
              <w:rPr>
                <w:rFonts w:ascii="Times New Roman" w:hAnsi="Times New Roman" w:hint="eastAsia"/>
                <w:sz w:val="21"/>
              </w:rPr>
              <w:t>授课法、课内讨论、任务驱动法</w:t>
            </w:r>
          </w:p>
        </w:tc>
        <w:tc>
          <w:tcPr>
            <w:tcW w:w="1984" w:type="dxa"/>
          </w:tcPr>
          <w:p w14:paraId="6456A219" w14:textId="1C66F959" w:rsidR="00256D48" w:rsidRPr="005D2E75" w:rsidRDefault="00256D48" w:rsidP="00256D48">
            <w:pPr>
              <w:snapToGrid w:val="0"/>
              <w:jc w:val="center"/>
              <w:rPr>
                <w:rFonts w:ascii="Times New Roman" w:hAnsi="Times New Roman"/>
                <w:sz w:val="21"/>
              </w:rPr>
            </w:pPr>
            <w:r w:rsidRPr="00862BDF">
              <w:rPr>
                <w:rFonts w:ascii="Times New Roman" w:hAnsi="Times New Roman" w:hint="eastAsia"/>
                <w:sz w:val="21"/>
              </w:rPr>
              <w:t>闭卷考试、平台制单实验、章节练习</w:t>
            </w:r>
          </w:p>
        </w:tc>
        <w:tc>
          <w:tcPr>
            <w:tcW w:w="708" w:type="dxa"/>
            <w:vAlign w:val="center"/>
          </w:tcPr>
          <w:p w14:paraId="60329DAE" w14:textId="162C6CA8" w:rsidR="00256D48" w:rsidRPr="005D2E75" w:rsidRDefault="00256D48" w:rsidP="00256D48">
            <w:pPr>
              <w:snapToGrid w:val="0"/>
              <w:jc w:val="center"/>
              <w:rPr>
                <w:rFonts w:ascii="Times New Roman" w:hAnsi="Times New Roman"/>
                <w:sz w:val="21"/>
              </w:rPr>
            </w:pPr>
            <w:r>
              <w:rPr>
                <w:rFonts w:ascii="Times New Roman" w:hAnsi="Times New Roman" w:hint="eastAsia"/>
                <w:sz w:val="21"/>
              </w:rPr>
              <w:t>1</w:t>
            </w:r>
          </w:p>
        </w:tc>
        <w:tc>
          <w:tcPr>
            <w:tcW w:w="725" w:type="dxa"/>
            <w:vAlign w:val="center"/>
          </w:tcPr>
          <w:p w14:paraId="10D7F993" w14:textId="7341AC98" w:rsidR="00256D48" w:rsidRPr="005D2E75" w:rsidRDefault="00256D48" w:rsidP="00256D48">
            <w:pPr>
              <w:snapToGrid w:val="0"/>
              <w:jc w:val="center"/>
              <w:rPr>
                <w:rFonts w:ascii="Times New Roman" w:hAnsi="Times New Roman"/>
                <w:sz w:val="21"/>
              </w:rPr>
            </w:pPr>
            <w:r>
              <w:rPr>
                <w:rFonts w:ascii="Times New Roman" w:hAnsi="Times New Roman" w:hint="eastAsia"/>
                <w:sz w:val="21"/>
              </w:rPr>
              <w:t>1</w:t>
            </w:r>
          </w:p>
        </w:tc>
        <w:tc>
          <w:tcPr>
            <w:tcW w:w="709" w:type="dxa"/>
            <w:tcBorders>
              <w:right w:val="single" w:sz="12" w:space="0" w:color="auto"/>
            </w:tcBorders>
            <w:vAlign w:val="center"/>
          </w:tcPr>
          <w:p w14:paraId="488E3C51" w14:textId="06BEA04C" w:rsidR="00256D48" w:rsidRPr="005D2E75" w:rsidRDefault="00256D48" w:rsidP="00256D48">
            <w:pPr>
              <w:snapToGrid w:val="0"/>
              <w:jc w:val="center"/>
              <w:rPr>
                <w:rFonts w:ascii="Times New Roman" w:hAnsi="Times New Roman"/>
                <w:sz w:val="21"/>
              </w:rPr>
            </w:pPr>
            <w:r>
              <w:rPr>
                <w:rFonts w:ascii="Times New Roman" w:hAnsi="Times New Roman" w:hint="eastAsia"/>
                <w:sz w:val="21"/>
              </w:rPr>
              <w:t>2</w:t>
            </w:r>
          </w:p>
        </w:tc>
      </w:tr>
      <w:tr w:rsidR="00256D48" w14:paraId="425114FD" w14:textId="1C3B32DC" w:rsidTr="00990D99">
        <w:trPr>
          <w:trHeight w:val="454"/>
          <w:jc w:val="center"/>
        </w:trPr>
        <w:tc>
          <w:tcPr>
            <w:tcW w:w="2246" w:type="dxa"/>
            <w:tcBorders>
              <w:left w:val="single" w:sz="12" w:space="0" w:color="auto"/>
            </w:tcBorders>
          </w:tcPr>
          <w:p w14:paraId="6658EB62" w14:textId="740BE982" w:rsidR="00256D48" w:rsidRPr="005D2E75" w:rsidRDefault="00256D48" w:rsidP="00256D48">
            <w:pPr>
              <w:snapToGrid w:val="0"/>
              <w:jc w:val="left"/>
              <w:rPr>
                <w:rFonts w:ascii="Times New Roman" w:hAnsi="Times New Roman"/>
                <w:sz w:val="21"/>
              </w:rPr>
            </w:pPr>
            <w:r w:rsidRPr="00701439">
              <w:t>第三章 国际贸易结算</w:t>
            </w:r>
          </w:p>
        </w:tc>
        <w:tc>
          <w:tcPr>
            <w:tcW w:w="2260" w:type="dxa"/>
          </w:tcPr>
          <w:p w14:paraId="7C4AF4A7" w14:textId="74601CD9" w:rsidR="00256D48" w:rsidRPr="005D2E75" w:rsidRDefault="00256D48" w:rsidP="00256D48">
            <w:pPr>
              <w:snapToGrid w:val="0"/>
              <w:jc w:val="center"/>
              <w:rPr>
                <w:rFonts w:ascii="Times New Roman" w:hAnsi="Times New Roman"/>
                <w:sz w:val="21"/>
              </w:rPr>
            </w:pPr>
            <w:r w:rsidRPr="005D2E75">
              <w:rPr>
                <w:rFonts w:ascii="Times New Roman" w:hAnsi="Times New Roman" w:hint="eastAsia"/>
                <w:sz w:val="21"/>
              </w:rPr>
              <w:t>授课法、课内讨论、任务驱动法</w:t>
            </w:r>
          </w:p>
        </w:tc>
        <w:tc>
          <w:tcPr>
            <w:tcW w:w="1984" w:type="dxa"/>
          </w:tcPr>
          <w:p w14:paraId="054C380B" w14:textId="357898BC" w:rsidR="00256D48" w:rsidRPr="005D2E75" w:rsidRDefault="00256D48" w:rsidP="00256D48">
            <w:pPr>
              <w:snapToGrid w:val="0"/>
              <w:jc w:val="center"/>
              <w:rPr>
                <w:rFonts w:ascii="Times New Roman" w:hAnsi="Times New Roman"/>
                <w:sz w:val="21"/>
              </w:rPr>
            </w:pPr>
            <w:r w:rsidRPr="00862BDF">
              <w:rPr>
                <w:rFonts w:ascii="Times New Roman" w:hAnsi="Times New Roman" w:hint="eastAsia"/>
                <w:sz w:val="21"/>
              </w:rPr>
              <w:t>闭卷考试、平台制单实验、章节练习</w:t>
            </w:r>
          </w:p>
        </w:tc>
        <w:tc>
          <w:tcPr>
            <w:tcW w:w="708" w:type="dxa"/>
            <w:vAlign w:val="center"/>
          </w:tcPr>
          <w:p w14:paraId="629893A4" w14:textId="17FAAF17" w:rsidR="00256D48" w:rsidRPr="005D2E75" w:rsidRDefault="00256D48" w:rsidP="00256D48">
            <w:pPr>
              <w:snapToGrid w:val="0"/>
              <w:jc w:val="center"/>
              <w:rPr>
                <w:rFonts w:ascii="Times New Roman" w:hAnsi="Times New Roman"/>
                <w:sz w:val="21"/>
              </w:rPr>
            </w:pPr>
            <w:r>
              <w:rPr>
                <w:rFonts w:ascii="Times New Roman" w:hAnsi="Times New Roman" w:hint="eastAsia"/>
                <w:sz w:val="21"/>
              </w:rPr>
              <w:t>2</w:t>
            </w:r>
          </w:p>
        </w:tc>
        <w:tc>
          <w:tcPr>
            <w:tcW w:w="725" w:type="dxa"/>
            <w:vAlign w:val="center"/>
          </w:tcPr>
          <w:p w14:paraId="1264E6DA" w14:textId="6E2B76FB" w:rsidR="00256D48" w:rsidRPr="005D2E75" w:rsidRDefault="00256D48" w:rsidP="00256D48">
            <w:pPr>
              <w:snapToGrid w:val="0"/>
              <w:jc w:val="center"/>
              <w:rPr>
                <w:rFonts w:ascii="Times New Roman" w:hAnsi="Times New Roman"/>
                <w:sz w:val="21"/>
              </w:rPr>
            </w:pPr>
            <w:r>
              <w:rPr>
                <w:rFonts w:ascii="Times New Roman" w:hAnsi="Times New Roman" w:hint="eastAsia"/>
                <w:sz w:val="21"/>
              </w:rPr>
              <w:t>0</w:t>
            </w:r>
          </w:p>
        </w:tc>
        <w:tc>
          <w:tcPr>
            <w:tcW w:w="709" w:type="dxa"/>
            <w:tcBorders>
              <w:right w:val="single" w:sz="12" w:space="0" w:color="auto"/>
            </w:tcBorders>
            <w:vAlign w:val="center"/>
          </w:tcPr>
          <w:p w14:paraId="43F8FEBB" w14:textId="1DB191AB" w:rsidR="00256D48" w:rsidRPr="005D2E75" w:rsidRDefault="00256D48" w:rsidP="00256D48">
            <w:pPr>
              <w:snapToGrid w:val="0"/>
              <w:jc w:val="center"/>
              <w:rPr>
                <w:rFonts w:ascii="Times New Roman" w:hAnsi="Times New Roman"/>
                <w:sz w:val="21"/>
              </w:rPr>
            </w:pPr>
            <w:r>
              <w:rPr>
                <w:rFonts w:ascii="Times New Roman" w:hAnsi="Times New Roman" w:hint="eastAsia"/>
                <w:sz w:val="21"/>
              </w:rPr>
              <w:t>2</w:t>
            </w:r>
          </w:p>
        </w:tc>
      </w:tr>
      <w:tr w:rsidR="00256D48" w14:paraId="3E70BE7D" w14:textId="77777777" w:rsidTr="00990D99">
        <w:trPr>
          <w:trHeight w:val="454"/>
          <w:jc w:val="center"/>
        </w:trPr>
        <w:tc>
          <w:tcPr>
            <w:tcW w:w="2246" w:type="dxa"/>
            <w:tcBorders>
              <w:left w:val="single" w:sz="12" w:space="0" w:color="auto"/>
            </w:tcBorders>
          </w:tcPr>
          <w:p w14:paraId="1103D175" w14:textId="07CD0AA9" w:rsidR="00256D48" w:rsidRPr="005D2E75" w:rsidRDefault="00256D48" w:rsidP="00256D48">
            <w:pPr>
              <w:snapToGrid w:val="0"/>
              <w:jc w:val="left"/>
              <w:rPr>
                <w:rFonts w:ascii="Times New Roman" w:hAnsi="Times New Roman"/>
                <w:sz w:val="21"/>
              </w:rPr>
            </w:pPr>
            <w:r w:rsidRPr="00701439">
              <w:t>第四章 信用证</w:t>
            </w:r>
          </w:p>
        </w:tc>
        <w:tc>
          <w:tcPr>
            <w:tcW w:w="2260" w:type="dxa"/>
          </w:tcPr>
          <w:p w14:paraId="5A873CE9" w14:textId="263FA725" w:rsidR="00256D48" w:rsidRPr="005D2E75" w:rsidRDefault="00256D48" w:rsidP="00256D48">
            <w:pPr>
              <w:snapToGrid w:val="0"/>
              <w:jc w:val="center"/>
              <w:rPr>
                <w:rFonts w:ascii="Times New Roman" w:hAnsi="Times New Roman"/>
                <w:sz w:val="21"/>
              </w:rPr>
            </w:pPr>
            <w:r w:rsidRPr="005D2E75">
              <w:rPr>
                <w:rFonts w:ascii="Times New Roman" w:hAnsi="Times New Roman" w:hint="eastAsia"/>
                <w:sz w:val="21"/>
              </w:rPr>
              <w:t>授课法、课内讨论、任务驱动法</w:t>
            </w:r>
          </w:p>
        </w:tc>
        <w:tc>
          <w:tcPr>
            <w:tcW w:w="1984" w:type="dxa"/>
          </w:tcPr>
          <w:p w14:paraId="11389475" w14:textId="6E88301F" w:rsidR="00256D48" w:rsidRPr="005D2E75" w:rsidRDefault="00256D48" w:rsidP="00256D48">
            <w:pPr>
              <w:snapToGrid w:val="0"/>
              <w:jc w:val="center"/>
              <w:rPr>
                <w:rFonts w:ascii="Times New Roman" w:hAnsi="Times New Roman"/>
                <w:sz w:val="21"/>
              </w:rPr>
            </w:pPr>
            <w:r w:rsidRPr="00862BDF">
              <w:rPr>
                <w:rFonts w:ascii="Times New Roman" w:hAnsi="Times New Roman" w:hint="eastAsia"/>
                <w:sz w:val="21"/>
              </w:rPr>
              <w:t>闭卷考试、平台制单实验、章节练习</w:t>
            </w:r>
          </w:p>
        </w:tc>
        <w:tc>
          <w:tcPr>
            <w:tcW w:w="708" w:type="dxa"/>
            <w:vAlign w:val="center"/>
          </w:tcPr>
          <w:p w14:paraId="42A40FDD" w14:textId="6C5F8FD2" w:rsidR="00256D48" w:rsidRPr="005D2E75" w:rsidRDefault="00256D48" w:rsidP="00256D48">
            <w:pPr>
              <w:snapToGrid w:val="0"/>
              <w:jc w:val="center"/>
              <w:rPr>
                <w:rFonts w:ascii="Times New Roman" w:hAnsi="Times New Roman"/>
                <w:sz w:val="21"/>
              </w:rPr>
            </w:pPr>
            <w:r>
              <w:rPr>
                <w:rFonts w:ascii="Times New Roman" w:hAnsi="Times New Roman" w:hint="eastAsia"/>
                <w:sz w:val="21"/>
              </w:rPr>
              <w:t>2</w:t>
            </w:r>
          </w:p>
        </w:tc>
        <w:tc>
          <w:tcPr>
            <w:tcW w:w="725" w:type="dxa"/>
            <w:vAlign w:val="center"/>
          </w:tcPr>
          <w:p w14:paraId="2B017671" w14:textId="7C0CACDE" w:rsidR="00256D48" w:rsidRPr="005D2E75" w:rsidRDefault="00256D48" w:rsidP="00256D48">
            <w:pPr>
              <w:snapToGrid w:val="0"/>
              <w:jc w:val="center"/>
              <w:rPr>
                <w:rFonts w:ascii="Times New Roman" w:hAnsi="Times New Roman"/>
                <w:sz w:val="21"/>
              </w:rPr>
            </w:pPr>
            <w:r>
              <w:rPr>
                <w:rFonts w:ascii="Times New Roman" w:hAnsi="Times New Roman" w:hint="eastAsia"/>
                <w:sz w:val="21"/>
              </w:rPr>
              <w:t>2</w:t>
            </w:r>
          </w:p>
        </w:tc>
        <w:tc>
          <w:tcPr>
            <w:tcW w:w="709" w:type="dxa"/>
            <w:tcBorders>
              <w:right w:val="single" w:sz="12" w:space="0" w:color="auto"/>
            </w:tcBorders>
            <w:vAlign w:val="center"/>
          </w:tcPr>
          <w:p w14:paraId="722988C4" w14:textId="71CE62EF" w:rsidR="00256D48" w:rsidRPr="005D2E75" w:rsidRDefault="00256D48" w:rsidP="00256D48">
            <w:pPr>
              <w:snapToGrid w:val="0"/>
              <w:jc w:val="center"/>
              <w:rPr>
                <w:rFonts w:ascii="Times New Roman" w:hAnsi="Times New Roman"/>
                <w:sz w:val="21"/>
              </w:rPr>
            </w:pPr>
            <w:r>
              <w:rPr>
                <w:rFonts w:ascii="Times New Roman" w:hAnsi="Times New Roman" w:hint="eastAsia"/>
                <w:sz w:val="21"/>
              </w:rPr>
              <w:t>4</w:t>
            </w:r>
          </w:p>
        </w:tc>
      </w:tr>
      <w:tr w:rsidR="00256D48" w14:paraId="3E703F17" w14:textId="77777777" w:rsidTr="00990D99">
        <w:trPr>
          <w:trHeight w:val="454"/>
          <w:jc w:val="center"/>
        </w:trPr>
        <w:tc>
          <w:tcPr>
            <w:tcW w:w="2246" w:type="dxa"/>
            <w:tcBorders>
              <w:left w:val="single" w:sz="12" w:space="0" w:color="auto"/>
            </w:tcBorders>
          </w:tcPr>
          <w:p w14:paraId="0648A1D9" w14:textId="163B026A" w:rsidR="00256D48" w:rsidRPr="005D2E75" w:rsidRDefault="00256D48" w:rsidP="00256D48">
            <w:pPr>
              <w:snapToGrid w:val="0"/>
              <w:jc w:val="left"/>
              <w:rPr>
                <w:rFonts w:ascii="Times New Roman" w:hAnsi="Times New Roman"/>
                <w:sz w:val="21"/>
              </w:rPr>
            </w:pPr>
            <w:r w:rsidRPr="00701439">
              <w:t>第五章 发票和包装单据</w:t>
            </w:r>
          </w:p>
        </w:tc>
        <w:tc>
          <w:tcPr>
            <w:tcW w:w="2260" w:type="dxa"/>
          </w:tcPr>
          <w:p w14:paraId="2B75AC8B" w14:textId="72FC0916" w:rsidR="00256D48" w:rsidRPr="005D2E75" w:rsidRDefault="00256D48" w:rsidP="00256D48">
            <w:pPr>
              <w:snapToGrid w:val="0"/>
              <w:jc w:val="center"/>
              <w:rPr>
                <w:rFonts w:ascii="Times New Roman" w:hAnsi="Times New Roman"/>
                <w:sz w:val="21"/>
              </w:rPr>
            </w:pPr>
            <w:r w:rsidRPr="005D2E75">
              <w:rPr>
                <w:rFonts w:ascii="Times New Roman" w:hAnsi="Times New Roman" w:hint="eastAsia"/>
                <w:sz w:val="21"/>
              </w:rPr>
              <w:t>授课法、课内讨论、任务驱动法</w:t>
            </w:r>
          </w:p>
        </w:tc>
        <w:tc>
          <w:tcPr>
            <w:tcW w:w="1984" w:type="dxa"/>
          </w:tcPr>
          <w:p w14:paraId="5C691880" w14:textId="79AB0E91" w:rsidR="00256D48" w:rsidRPr="005D2E75" w:rsidRDefault="00256D48" w:rsidP="00256D48">
            <w:pPr>
              <w:snapToGrid w:val="0"/>
              <w:jc w:val="center"/>
              <w:rPr>
                <w:rFonts w:ascii="Times New Roman" w:hAnsi="Times New Roman"/>
                <w:sz w:val="21"/>
              </w:rPr>
            </w:pPr>
            <w:r w:rsidRPr="00862BDF">
              <w:rPr>
                <w:rFonts w:ascii="Times New Roman" w:hAnsi="Times New Roman" w:hint="eastAsia"/>
                <w:sz w:val="21"/>
              </w:rPr>
              <w:t>闭卷考试、平台制单实验、章节练习</w:t>
            </w:r>
          </w:p>
        </w:tc>
        <w:tc>
          <w:tcPr>
            <w:tcW w:w="708" w:type="dxa"/>
            <w:vAlign w:val="center"/>
          </w:tcPr>
          <w:p w14:paraId="46DDD5B2" w14:textId="67D9FC25" w:rsidR="00256D48" w:rsidRPr="005D2E75" w:rsidRDefault="00256D48" w:rsidP="00256D48">
            <w:pPr>
              <w:snapToGrid w:val="0"/>
              <w:jc w:val="center"/>
              <w:rPr>
                <w:rFonts w:ascii="Times New Roman" w:hAnsi="Times New Roman"/>
                <w:sz w:val="21"/>
              </w:rPr>
            </w:pPr>
            <w:r>
              <w:rPr>
                <w:rFonts w:ascii="Times New Roman" w:hAnsi="Times New Roman" w:hint="eastAsia"/>
                <w:sz w:val="21"/>
              </w:rPr>
              <w:t>2</w:t>
            </w:r>
          </w:p>
        </w:tc>
        <w:tc>
          <w:tcPr>
            <w:tcW w:w="725" w:type="dxa"/>
            <w:vAlign w:val="center"/>
          </w:tcPr>
          <w:p w14:paraId="475BD66B" w14:textId="293945DB" w:rsidR="00256D48" w:rsidRPr="005D2E75" w:rsidRDefault="00256D48" w:rsidP="00256D48">
            <w:pPr>
              <w:snapToGrid w:val="0"/>
              <w:jc w:val="center"/>
              <w:rPr>
                <w:rFonts w:ascii="Times New Roman" w:hAnsi="Times New Roman"/>
                <w:sz w:val="21"/>
              </w:rPr>
            </w:pPr>
            <w:r>
              <w:rPr>
                <w:rFonts w:ascii="Times New Roman" w:hAnsi="Times New Roman" w:hint="eastAsia"/>
                <w:sz w:val="21"/>
              </w:rPr>
              <w:t>2</w:t>
            </w:r>
          </w:p>
        </w:tc>
        <w:tc>
          <w:tcPr>
            <w:tcW w:w="709" w:type="dxa"/>
            <w:tcBorders>
              <w:right w:val="single" w:sz="12" w:space="0" w:color="auto"/>
            </w:tcBorders>
            <w:vAlign w:val="center"/>
          </w:tcPr>
          <w:p w14:paraId="293DAF06" w14:textId="15B65872" w:rsidR="00256D48" w:rsidRPr="005D2E75" w:rsidRDefault="00256D48" w:rsidP="00256D48">
            <w:pPr>
              <w:snapToGrid w:val="0"/>
              <w:jc w:val="center"/>
              <w:rPr>
                <w:rFonts w:ascii="Times New Roman" w:hAnsi="Times New Roman"/>
                <w:sz w:val="21"/>
              </w:rPr>
            </w:pPr>
            <w:r>
              <w:rPr>
                <w:rFonts w:ascii="Times New Roman" w:hAnsi="Times New Roman" w:hint="eastAsia"/>
                <w:sz w:val="21"/>
              </w:rPr>
              <w:t>4</w:t>
            </w:r>
          </w:p>
        </w:tc>
      </w:tr>
      <w:tr w:rsidR="00256D48" w14:paraId="7A9CB1A3" w14:textId="77777777" w:rsidTr="00990D99">
        <w:trPr>
          <w:trHeight w:val="454"/>
          <w:jc w:val="center"/>
        </w:trPr>
        <w:tc>
          <w:tcPr>
            <w:tcW w:w="2246" w:type="dxa"/>
            <w:tcBorders>
              <w:left w:val="single" w:sz="12" w:space="0" w:color="auto"/>
            </w:tcBorders>
          </w:tcPr>
          <w:p w14:paraId="73311AE3" w14:textId="3880C5B1" w:rsidR="00256D48" w:rsidRPr="005D2E75" w:rsidRDefault="00256D48" w:rsidP="00256D48">
            <w:pPr>
              <w:snapToGrid w:val="0"/>
              <w:jc w:val="left"/>
              <w:rPr>
                <w:rFonts w:ascii="Times New Roman" w:hAnsi="Times New Roman"/>
                <w:sz w:val="21"/>
              </w:rPr>
            </w:pPr>
            <w:r w:rsidRPr="00701439">
              <w:t>第六章 保险单位</w:t>
            </w:r>
          </w:p>
        </w:tc>
        <w:tc>
          <w:tcPr>
            <w:tcW w:w="2260" w:type="dxa"/>
          </w:tcPr>
          <w:p w14:paraId="3DE165E2" w14:textId="49F5783E" w:rsidR="00256D48" w:rsidRPr="005D2E75" w:rsidRDefault="00256D48" w:rsidP="00256D48">
            <w:pPr>
              <w:snapToGrid w:val="0"/>
              <w:jc w:val="center"/>
              <w:rPr>
                <w:rFonts w:ascii="Times New Roman" w:hAnsi="Times New Roman"/>
                <w:sz w:val="21"/>
              </w:rPr>
            </w:pPr>
            <w:r w:rsidRPr="005D2E75">
              <w:rPr>
                <w:rFonts w:ascii="Times New Roman" w:hAnsi="Times New Roman" w:hint="eastAsia"/>
                <w:sz w:val="21"/>
              </w:rPr>
              <w:t>授课法、课内讨论、任务驱动法</w:t>
            </w:r>
          </w:p>
        </w:tc>
        <w:tc>
          <w:tcPr>
            <w:tcW w:w="1984" w:type="dxa"/>
          </w:tcPr>
          <w:p w14:paraId="0B0E6CD7" w14:textId="325AD3E0" w:rsidR="00256D48" w:rsidRPr="005D2E75" w:rsidRDefault="00256D48" w:rsidP="00256D48">
            <w:pPr>
              <w:snapToGrid w:val="0"/>
              <w:jc w:val="center"/>
              <w:rPr>
                <w:rFonts w:ascii="Times New Roman" w:hAnsi="Times New Roman"/>
                <w:sz w:val="21"/>
              </w:rPr>
            </w:pPr>
            <w:r w:rsidRPr="00862BDF">
              <w:rPr>
                <w:rFonts w:ascii="Times New Roman" w:hAnsi="Times New Roman" w:hint="eastAsia"/>
                <w:sz w:val="21"/>
              </w:rPr>
              <w:t>闭卷考试、平台制单实验、章节练习</w:t>
            </w:r>
          </w:p>
        </w:tc>
        <w:tc>
          <w:tcPr>
            <w:tcW w:w="708" w:type="dxa"/>
            <w:vAlign w:val="center"/>
          </w:tcPr>
          <w:p w14:paraId="4372307F" w14:textId="542ACD93" w:rsidR="00256D48" w:rsidRPr="005D2E75" w:rsidRDefault="00256D48" w:rsidP="00256D48">
            <w:pPr>
              <w:snapToGrid w:val="0"/>
              <w:jc w:val="center"/>
              <w:rPr>
                <w:rFonts w:ascii="Times New Roman" w:hAnsi="Times New Roman"/>
                <w:sz w:val="21"/>
              </w:rPr>
            </w:pPr>
            <w:r>
              <w:rPr>
                <w:rFonts w:ascii="Times New Roman" w:hAnsi="Times New Roman" w:hint="eastAsia"/>
                <w:sz w:val="21"/>
              </w:rPr>
              <w:t>3</w:t>
            </w:r>
          </w:p>
        </w:tc>
        <w:tc>
          <w:tcPr>
            <w:tcW w:w="725" w:type="dxa"/>
            <w:vAlign w:val="center"/>
          </w:tcPr>
          <w:p w14:paraId="0EBB616A" w14:textId="63712E59" w:rsidR="00256D48" w:rsidRPr="005D2E75" w:rsidRDefault="00256D48" w:rsidP="00256D48">
            <w:pPr>
              <w:snapToGrid w:val="0"/>
              <w:jc w:val="center"/>
              <w:rPr>
                <w:rFonts w:ascii="Times New Roman" w:hAnsi="Times New Roman"/>
                <w:sz w:val="21"/>
              </w:rPr>
            </w:pPr>
            <w:r>
              <w:rPr>
                <w:rFonts w:ascii="Times New Roman" w:hAnsi="Times New Roman" w:hint="eastAsia"/>
                <w:sz w:val="21"/>
              </w:rPr>
              <w:t>1</w:t>
            </w:r>
          </w:p>
        </w:tc>
        <w:tc>
          <w:tcPr>
            <w:tcW w:w="709" w:type="dxa"/>
            <w:tcBorders>
              <w:right w:val="single" w:sz="12" w:space="0" w:color="auto"/>
            </w:tcBorders>
            <w:vAlign w:val="center"/>
          </w:tcPr>
          <w:p w14:paraId="4594DADA" w14:textId="0F6BDD5E" w:rsidR="00256D48" w:rsidRPr="005D2E75" w:rsidRDefault="00256D48" w:rsidP="00256D48">
            <w:pPr>
              <w:snapToGrid w:val="0"/>
              <w:jc w:val="center"/>
              <w:rPr>
                <w:rFonts w:ascii="Times New Roman" w:hAnsi="Times New Roman"/>
                <w:sz w:val="21"/>
              </w:rPr>
            </w:pPr>
            <w:r>
              <w:rPr>
                <w:rFonts w:ascii="Times New Roman" w:hAnsi="Times New Roman" w:hint="eastAsia"/>
                <w:sz w:val="21"/>
              </w:rPr>
              <w:t>4</w:t>
            </w:r>
          </w:p>
        </w:tc>
      </w:tr>
      <w:tr w:rsidR="00256D48" w14:paraId="3473D9B3" w14:textId="77777777" w:rsidTr="00990D99">
        <w:trPr>
          <w:trHeight w:val="454"/>
          <w:jc w:val="center"/>
        </w:trPr>
        <w:tc>
          <w:tcPr>
            <w:tcW w:w="2246" w:type="dxa"/>
            <w:tcBorders>
              <w:left w:val="single" w:sz="12" w:space="0" w:color="auto"/>
            </w:tcBorders>
          </w:tcPr>
          <w:p w14:paraId="2F2ADB7F" w14:textId="36323188" w:rsidR="00256D48" w:rsidRPr="005D2E75" w:rsidRDefault="00256D48" w:rsidP="00256D48">
            <w:pPr>
              <w:snapToGrid w:val="0"/>
              <w:jc w:val="left"/>
              <w:rPr>
                <w:rFonts w:ascii="Times New Roman" w:hAnsi="Times New Roman"/>
                <w:sz w:val="21"/>
              </w:rPr>
            </w:pPr>
            <w:r w:rsidRPr="00701439">
              <w:t>第七章 运输单位</w:t>
            </w:r>
          </w:p>
        </w:tc>
        <w:tc>
          <w:tcPr>
            <w:tcW w:w="2260" w:type="dxa"/>
          </w:tcPr>
          <w:p w14:paraId="1A3357F4" w14:textId="6912C80D" w:rsidR="00256D48" w:rsidRPr="005D2E75" w:rsidRDefault="00256D48" w:rsidP="00256D48">
            <w:pPr>
              <w:snapToGrid w:val="0"/>
              <w:jc w:val="center"/>
              <w:rPr>
                <w:rFonts w:ascii="Times New Roman" w:hAnsi="Times New Roman"/>
                <w:sz w:val="21"/>
              </w:rPr>
            </w:pPr>
            <w:r w:rsidRPr="005D2E75">
              <w:rPr>
                <w:rFonts w:ascii="Times New Roman" w:hAnsi="Times New Roman" w:hint="eastAsia"/>
                <w:sz w:val="21"/>
              </w:rPr>
              <w:t>授课法、课内讨论、任务驱动法</w:t>
            </w:r>
          </w:p>
        </w:tc>
        <w:tc>
          <w:tcPr>
            <w:tcW w:w="1984" w:type="dxa"/>
          </w:tcPr>
          <w:p w14:paraId="3EC1E3B0" w14:textId="617F144F" w:rsidR="00256D48" w:rsidRPr="005D2E75" w:rsidRDefault="00256D48" w:rsidP="00256D48">
            <w:pPr>
              <w:snapToGrid w:val="0"/>
              <w:jc w:val="center"/>
              <w:rPr>
                <w:rFonts w:ascii="Times New Roman" w:hAnsi="Times New Roman"/>
                <w:sz w:val="21"/>
              </w:rPr>
            </w:pPr>
            <w:r w:rsidRPr="00862BDF">
              <w:rPr>
                <w:rFonts w:ascii="Times New Roman" w:hAnsi="Times New Roman" w:hint="eastAsia"/>
                <w:sz w:val="21"/>
              </w:rPr>
              <w:t>闭卷考试、平台制单实验、章节练习</w:t>
            </w:r>
          </w:p>
        </w:tc>
        <w:tc>
          <w:tcPr>
            <w:tcW w:w="708" w:type="dxa"/>
            <w:vAlign w:val="center"/>
          </w:tcPr>
          <w:p w14:paraId="2F48ABAF" w14:textId="05B043C6" w:rsidR="00256D48" w:rsidRPr="005D2E75" w:rsidRDefault="00256D48" w:rsidP="00256D48">
            <w:pPr>
              <w:snapToGrid w:val="0"/>
              <w:jc w:val="center"/>
              <w:rPr>
                <w:rFonts w:ascii="Times New Roman" w:hAnsi="Times New Roman"/>
                <w:sz w:val="21"/>
              </w:rPr>
            </w:pPr>
            <w:r>
              <w:rPr>
                <w:rFonts w:ascii="Times New Roman" w:hAnsi="Times New Roman" w:hint="eastAsia"/>
                <w:sz w:val="21"/>
              </w:rPr>
              <w:t>1</w:t>
            </w:r>
          </w:p>
        </w:tc>
        <w:tc>
          <w:tcPr>
            <w:tcW w:w="725" w:type="dxa"/>
            <w:vAlign w:val="center"/>
          </w:tcPr>
          <w:p w14:paraId="11EF1CC3" w14:textId="757096A4" w:rsidR="00256D48" w:rsidRPr="005D2E75" w:rsidRDefault="00256D48" w:rsidP="00256D48">
            <w:pPr>
              <w:snapToGrid w:val="0"/>
              <w:jc w:val="center"/>
              <w:rPr>
                <w:rFonts w:ascii="Times New Roman" w:hAnsi="Times New Roman"/>
                <w:sz w:val="21"/>
              </w:rPr>
            </w:pPr>
            <w:r>
              <w:rPr>
                <w:rFonts w:ascii="Times New Roman" w:hAnsi="Times New Roman" w:hint="eastAsia"/>
                <w:sz w:val="21"/>
              </w:rPr>
              <w:t>1</w:t>
            </w:r>
          </w:p>
        </w:tc>
        <w:tc>
          <w:tcPr>
            <w:tcW w:w="709" w:type="dxa"/>
            <w:tcBorders>
              <w:right w:val="single" w:sz="12" w:space="0" w:color="auto"/>
            </w:tcBorders>
            <w:vAlign w:val="center"/>
          </w:tcPr>
          <w:p w14:paraId="1D2F238F" w14:textId="586E115A" w:rsidR="00256D48" w:rsidRPr="005D2E75" w:rsidRDefault="00256D48" w:rsidP="00256D48">
            <w:pPr>
              <w:snapToGrid w:val="0"/>
              <w:jc w:val="center"/>
              <w:rPr>
                <w:rFonts w:ascii="Times New Roman" w:hAnsi="Times New Roman"/>
                <w:sz w:val="21"/>
              </w:rPr>
            </w:pPr>
            <w:r>
              <w:rPr>
                <w:rFonts w:ascii="Times New Roman" w:hAnsi="Times New Roman" w:hint="eastAsia"/>
                <w:sz w:val="21"/>
              </w:rPr>
              <w:t>2</w:t>
            </w:r>
          </w:p>
        </w:tc>
      </w:tr>
      <w:tr w:rsidR="00256D48" w14:paraId="12115D3F" w14:textId="77777777" w:rsidTr="00990D99">
        <w:trPr>
          <w:trHeight w:val="454"/>
          <w:jc w:val="center"/>
        </w:trPr>
        <w:tc>
          <w:tcPr>
            <w:tcW w:w="2246" w:type="dxa"/>
            <w:tcBorders>
              <w:left w:val="single" w:sz="12" w:space="0" w:color="auto"/>
            </w:tcBorders>
          </w:tcPr>
          <w:p w14:paraId="5B737D12" w14:textId="0F972987" w:rsidR="00256D48" w:rsidRPr="005D2E75" w:rsidRDefault="00256D48" w:rsidP="00256D48">
            <w:pPr>
              <w:snapToGrid w:val="0"/>
              <w:jc w:val="left"/>
              <w:rPr>
                <w:rFonts w:ascii="Times New Roman" w:hAnsi="Times New Roman"/>
                <w:sz w:val="21"/>
              </w:rPr>
            </w:pPr>
            <w:r w:rsidRPr="00701439">
              <w:t>第八章 报关报检单位</w:t>
            </w:r>
          </w:p>
        </w:tc>
        <w:tc>
          <w:tcPr>
            <w:tcW w:w="2260" w:type="dxa"/>
          </w:tcPr>
          <w:p w14:paraId="7891FB98" w14:textId="10917949" w:rsidR="00256D48" w:rsidRPr="005D2E75" w:rsidRDefault="00256D48" w:rsidP="00256D48">
            <w:pPr>
              <w:snapToGrid w:val="0"/>
              <w:jc w:val="center"/>
              <w:rPr>
                <w:rFonts w:ascii="Times New Roman" w:hAnsi="Times New Roman"/>
                <w:sz w:val="21"/>
              </w:rPr>
            </w:pPr>
            <w:r w:rsidRPr="005D2E75">
              <w:rPr>
                <w:rFonts w:ascii="Times New Roman" w:hAnsi="Times New Roman" w:hint="eastAsia"/>
                <w:sz w:val="21"/>
              </w:rPr>
              <w:t>授课法、课内讨论、任务驱动法</w:t>
            </w:r>
          </w:p>
        </w:tc>
        <w:tc>
          <w:tcPr>
            <w:tcW w:w="1984" w:type="dxa"/>
          </w:tcPr>
          <w:p w14:paraId="136DF12E" w14:textId="633B1608" w:rsidR="00256D48" w:rsidRPr="005D2E75" w:rsidRDefault="00256D48" w:rsidP="00256D48">
            <w:pPr>
              <w:snapToGrid w:val="0"/>
              <w:jc w:val="center"/>
              <w:rPr>
                <w:rFonts w:ascii="Times New Roman" w:hAnsi="Times New Roman"/>
                <w:sz w:val="21"/>
              </w:rPr>
            </w:pPr>
            <w:r w:rsidRPr="00862BDF">
              <w:rPr>
                <w:rFonts w:ascii="Times New Roman" w:hAnsi="Times New Roman" w:hint="eastAsia"/>
                <w:sz w:val="21"/>
              </w:rPr>
              <w:t>闭卷考试、平台制单实验、章节练习</w:t>
            </w:r>
          </w:p>
        </w:tc>
        <w:tc>
          <w:tcPr>
            <w:tcW w:w="708" w:type="dxa"/>
            <w:vAlign w:val="center"/>
          </w:tcPr>
          <w:p w14:paraId="7BCA2808" w14:textId="713D27E4" w:rsidR="00256D48" w:rsidRPr="005D2E75" w:rsidRDefault="00256D48" w:rsidP="00256D48">
            <w:pPr>
              <w:snapToGrid w:val="0"/>
              <w:jc w:val="center"/>
              <w:rPr>
                <w:rFonts w:ascii="Times New Roman" w:hAnsi="Times New Roman"/>
                <w:sz w:val="21"/>
              </w:rPr>
            </w:pPr>
            <w:r>
              <w:rPr>
                <w:rFonts w:ascii="Times New Roman" w:hAnsi="Times New Roman" w:hint="eastAsia"/>
                <w:sz w:val="21"/>
              </w:rPr>
              <w:t>1</w:t>
            </w:r>
          </w:p>
        </w:tc>
        <w:tc>
          <w:tcPr>
            <w:tcW w:w="725" w:type="dxa"/>
            <w:vAlign w:val="center"/>
          </w:tcPr>
          <w:p w14:paraId="156EAF33" w14:textId="7B5004BD" w:rsidR="00256D48" w:rsidRPr="005D2E75" w:rsidRDefault="00256D48" w:rsidP="00256D48">
            <w:pPr>
              <w:snapToGrid w:val="0"/>
              <w:jc w:val="center"/>
              <w:rPr>
                <w:rFonts w:ascii="Times New Roman" w:hAnsi="Times New Roman"/>
                <w:sz w:val="21"/>
              </w:rPr>
            </w:pPr>
            <w:r>
              <w:rPr>
                <w:rFonts w:ascii="Times New Roman" w:hAnsi="Times New Roman" w:hint="eastAsia"/>
                <w:sz w:val="21"/>
              </w:rPr>
              <w:t>1</w:t>
            </w:r>
          </w:p>
        </w:tc>
        <w:tc>
          <w:tcPr>
            <w:tcW w:w="709" w:type="dxa"/>
            <w:tcBorders>
              <w:right w:val="single" w:sz="12" w:space="0" w:color="auto"/>
            </w:tcBorders>
            <w:vAlign w:val="center"/>
          </w:tcPr>
          <w:p w14:paraId="5243E768" w14:textId="3BB138FA" w:rsidR="00256D48" w:rsidRPr="005D2E75" w:rsidRDefault="00256D48" w:rsidP="00256D48">
            <w:pPr>
              <w:snapToGrid w:val="0"/>
              <w:jc w:val="center"/>
              <w:rPr>
                <w:rFonts w:ascii="Times New Roman" w:hAnsi="Times New Roman"/>
                <w:sz w:val="21"/>
              </w:rPr>
            </w:pPr>
            <w:r>
              <w:rPr>
                <w:rFonts w:ascii="Times New Roman" w:hAnsi="Times New Roman" w:hint="eastAsia"/>
                <w:sz w:val="21"/>
              </w:rPr>
              <w:t>2</w:t>
            </w:r>
          </w:p>
        </w:tc>
      </w:tr>
      <w:tr w:rsidR="00256D48" w14:paraId="39F851C2" w14:textId="77777777" w:rsidTr="00990D99">
        <w:trPr>
          <w:trHeight w:val="454"/>
          <w:jc w:val="center"/>
        </w:trPr>
        <w:tc>
          <w:tcPr>
            <w:tcW w:w="2246" w:type="dxa"/>
            <w:tcBorders>
              <w:left w:val="single" w:sz="12" w:space="0" w:color="auto"/>
            </w:tcBorders>
          </w:tcPr>
          <w:p w14:paraId="3F32F2E8" w14:textId="481D1E74" w:rsidR="00256D48" w:rsidRPr="005D2E75" w:rsidRDefault="00256D48" w:rsidP="00256D48">
            <w:pPr>
              <w:snapToGrid w:val="0"/>
              <w:jc w:val="left"/>
              <w:rPr>
                <w:rFonts w:ascii="Times New Roman" w:hAnsi="Times New Roman"/>
                <w:sz w:val="21"/>
              </w:rPr>
            </w:pPr>
            <w:r w:rsidRPr="00701439">
              <w:t>第九章 原产地证书</w:t>
            </w:r>
          </w:p>
        </w:tc>
        <w:tc>
          <w:tcPr>
            <w:tcW w:w="2260" w:type="dxa"/>
          </w:tcPr>
          <w:p w14:paraId="209D90E4" w14:textId="37E6A1D6" w:rsidR="00256D48" w:rsidRPr="005D2E75" w:rsidRDefault="00256D48" w:rsidP="00256D48">
            <w:pPr>
              <w:snapToGrid w:val="0"/>
              <w:jc w:val="center"/>
              <w:rPr>
                <w:rFonts w:ascii="Times New Roman" w:hAnsi="Times New Roman"/>
                <w:sz w:val="21"/>
              </w:rPr>
            </w:pPr>
            <w:r w:rsidRPr="005D2E75">
              <w:rPr>
                <w:rFonts w:ascii="Times New Roman" w:hAnsi="Times New Roman" w:hint="eastAsia"/>
                <w:sz w:val="21"/>
              </w:rPr>
              <w:t>授课法、课内讨论、任务驱动法</w:t>
            </w:r>
          </w:p>
        </w:tc>
        <w:tc>
          <w:tcPr>
            <w:tcW w:w="1984" w:type="dxa"/>
          </w:tcPr>
          <w:p w14:paraId="57CC2FCD" w14:textId="6CC909FE" w:rsidR="00256D48" w:rsidRPr="005D2E75" w:rsidRDefault="00256D48" w:rsidP="00256D48">
            <w:pPr>
              <w:snapToGrid w:val="0"/>
              <w:jc w:val="center"/>
              <w:rPr>
                <w:rFonts w:ascii="Times New Roman" w:hAnsi="Times New Roman"/>
                <w:sz w:val="21"/>
              </w:rPr>
            </w:pPr>
            <w:r w:rsidRPr="00862BDF">
              <w:rPr>
                <w:rFonts w:ascii="Times New Roman" w:hAnsi="Times New Roman" w:hint="eastAsia"/>
                <w:sz w:val="21"/>
              </w:rPr>
              <w:t>闭卷考试、平台制单实验、章节练习</w:t>
            </w:r>
          </w:p>
        </w:tc>
        <w:tc>
          <w:tcPr>
            <w:tcW w:w="708" w:type="dxa"/>
            <w:vAlign w:val="center"/>
          </w:tcPr>
          <w:p w14:paraId="4F52B56C" w14:textId="17B84437" w:rsidR="00256D48" w:rsidRPr="005D2E75" w:rsidRDefault="00256D48" w:rsidP="00256D48">
            <w:pPr>
              <w:snapToGrid w:val="0"/>
              <w:jc w:val="center"/>
              <w:rPr>
                <w:rFonts w:ascii="Times New Roman" w:hAnsi="Times New Roman"/>
                <w:sz w:val="21"/>
              </w:rPr>
            </w:pPr>
            <w:r>
              <w:rPr>
                <w:rFonts w:ascii="Times New Roman" w:hAnsi="Times New Roman" w:hint="eastAsia"/>
                <w:sz w:val="21"/>
              </w:rPr>
              <w:t>4</w:t>
            </w:r>
          </w:p>
        </w:tc>
        <w:tc>
          <w:tcPr>
            <w:tcW w:w="725" w:type="dxa"/>
            <w:vAlign w:val="center"/>
          </w:tcPr>
          <w:p w14:paraId="3306C3EE" w14:textId="42608228" w:rsidR="00256D48" w:rsidRPr="005D2E75" w:rsidRDefault="00256D48" w:rsidP="00256D48">
            <w:pPr>
              <w:snapToGrid w:val="0"/>
              <w:jc w:val="center"/>
              <w:rPr>
                <w:rFonts w:ascii="Times New Roman" w:hAnsi="Times New Roman"/>
                <w:sz w:val="21"/>
              </w:rPr>
            </w:pPr>
            <w:r>
              <w:rPr>
                <w:rFonts w:ascii="Times New Roman" w:hAnsi="Times New Roman" w:hint="eastAsia"/>
                <w:sz w:val="21"/>
              </w:rPr>
              <w:t>0</w:t>
            </w:r>
          </w:p>
        </w:tc>
        <w:tc>
          <w:tcPr>
            <w:tcW w:w="709" w:type="dxa"/>
            <w:tcBorders>
              <w:right w:val="single" w:sz="12" w:space="0" w:color="auto"/>
            </w:tcBorders>
            <w:vAlign w:val="center"/>
          </w:tcPr>
          <w:p w14:paraId="2597572E" w14:textId="75DBBA5D" w:rsidR="00256D48" w:rsidRPr="005D2E75" w:rsidRDefault="00256D48" w:rsidP="00256D48">
            <w:pPr>
              <w:snapToGrid w:val="0"/>
              <w:jc w:val="center"/>
              <w:rPr>
                <w:rFonts w:ascii="Times New Roman" w:hAnsi="Times New Roman"/>
                <w:sz w:val="21"/>
              </w:rPr>
            </w:pPr>
            <w:r>
              <w:rPr>
                <w:rFonts w:ascii="Times New Roman" w:hAnsi="Times New Roman" w:hint="eastAsia"/>
                <w:sz w:val="21"/>
              </w:rPr>
              <w:t>4</w:t>
            </w:r>
          </w:p>
        </w:tc>
      </w:tr>
      <w:tr w:rsidR="00256D48" w14:paraId="5F7EF620" w14:textId="77777777" w:rsidTr="00990D99">
        <w:trPr>
          <w:trHeight w:val="454"/>
          <w:jc w:val="center"/>
        </w:trPr>
        <w:tc>
          <w:tcPr>
            <w:tcW w:w="2246" w:type="dxa"/>
            <w:tcBorders>
              <w:left w:val="single" w:sz="12" w:space="0" w:color="auto"/>
            </w:tcBorders>
          </w:tcPr>
          <w:p w14:paraId="47D332DF" w14:textId="6540BE36" w:rsidR="00256D48" w:rsidRPr="005D2E75" w:rsidRDefault="00256D48" w:rsidP="00256D48">
            <w:pPr>
              <w:snapToGrid w:val="0"/>
              <w:rPr>
                <w:rFonts w:ascii="Times New Roman" w:hAnsi="Times New Roman"/>
                <w:sz w:val="21"/>
              </w:rPr>
            </w:pPr>
            <w:r w:rsidRPr="00701439">
              <w:t>第十章 其他单</w:t>
            </w:r>
            <w:r>
              <w:rPr>
                <w:rFonts w:hint="eastAsia"/>
              </w:rPr>
              <w:t>证</w:t>
            </w:r>
          </w:p>
        </w:tc>
        <w:tc>
          <w:tcPr>
            <w:tcW w:w="2260" w:type="dxa"/>
          </w:tcPr>
          <w:p w14:paraId="0C535E98" w14:textId="31A6D7F3" w:rsidR="00256D48" w:rsidRPr="005D2E75" w:rsidRDefault="00256D48" w:rsidP="00256D48">
            <w:pPr>
              <w:snapToGrid w:val="0"/>
              <w:jc w:val="center"/>
              <w:rPr>
                <w:rFonts w:ascii="Times New Roman" w:hAnsi="Times New Roman"/>
                <w:sz w:val="21"/>
              </w:rPr>
            </w:pPr>
            <w:r w:rsidRPr="005D2E75">
              <w:rPr>
                <w:rFonts w:ascii="Times New Roman" w:hAnsi="Times New Roman" w:hint="eastAsia"/>
                <w:sz w:val="21"/>
              </w:rPr>
              <w:t>授课法、课内讨论、任务驱动法</w:t>
            </w:r>
          </w:p>
        </w:tc>
        <w:tc>
          <w:tcPr>
            <w:tcW w:w="1984" w:type="dxa"/>
          </w:tcPr>
          <w:p w14:paraId="7560AEEE" w14:textId="68B75D9E" w:rsidR="00256D48" w:rsidRPr="00862BDF" w:rsidRDefault="00256D48" w:rsidP="00256D48">
            <w:pPr>
              <w:snapToGrid w:val="0"/>
              <w:jc w:val="center"/>
              <w:rPr>
                <w:rFonts w:ascii="Times New Roman" w:hAnsi="Times New Roman"/>
                <w:sz w:val="21"/>
              </w:rPr>
            </w:pPr>
            <w:r w:rsidRPr="00862BDF">
              <w:rPr>
                <w:rFonts w:ascii="Times New Roman" w:hAnsi="Times New Roman" w:hint="eastAsia"/>
                <w:sz w:val="21"/>
              </w:rPr>
              <w:t>闭卷考试、平台制单实验、章节练习</w:t>
            </w:r>
          </w:p>
        </w:tc>
        <w:tc>
          <w:tcPr>
            <w:tcW w:w="708" w:type="dxa"/>
            <w:vAlign w:val="center"/>
          </w:tcPr>
          <w:p w14:paraId="1923C5C4" w14:textId="41EEC714" w:rsidR="00256D48" w:rsidRDefault="00256D48" w:rsidP="00256D48">
            <w:pPr>
              <w:snapToGrid w:val="0"/>
              <w:jc w:val="center"/>
              <w:rPr>
                <w:rFonts w:ascii="Times New Roman" w:hAnsi="Times New Roman"/>
                <w:sz w:val="21"/>
              </w:rPr>
            </w:pPr>
            <w:r>
              <w:rPr>
                <w:rFonts w:ascii="Times New Roman" w:hAnsi="Times New Roman" w:hint="eastAsia"/>
                <w:sz w:val="21"/>
              </w:rPr>
              <w:t>4</w:t>
            </w:r>
          </w:p>
        </w:tc>
        <w:tc>
          <w:tcPr>
            <w:tcW w:w="725" w:type="dxa"/>
            <w:vAlign w:val="center"/>
          </w:tcPr>
          <w:p w14:paraId="0C66B9DC" w14:textId="5250DBC1" w:rsidR="00256D48" w:rsidRDefault="00256D48" w:rsidP="00256D48">
            <w:pPr>
              <w:snapToGrid w:val="0"/>
              <w:jc w:val="center"/>
              <w:rPr>
                <w:rFonts w:ascii="Times New Roman" w:hAnsi="Times New Roman"/>
                <w:sz w:val="21"/>
              </w:rPr>
            </w:pPr>
            <w:r>
              <w:rPr>
                <w:rFonts w:ascii="Times New Roman" w:hAnsi="Times New Roman" w:hint="eastAsia"/>
                <w:sz w:val="21"/>
              </w:rPr>
              <w:t>0</w:t>
            </w:r>
          </w:p>
        </w:tc>
        <w:tc>
          <w:tcPr>
            <w:tcW w:w="709" w:type="dxa"/>
            <w:tcBorders>
              <w:right w:val="single" w:sz="12" w:space="0" w:color="auto"/>
            </w:tcBorders>
            <w:vAlign w:val="center"/>
          </w:tcPr>
          <w:p w14:paraId="5BF4F59A" w14:textId="09897853" w:rsidR="00256D48" w:rsidRDefault="00256D48" w:rsidP="00256D48">
            <w:pPr>
              <w:snapToGrid w:val="0"/>
              <w:jc w:val="center"/>
              <w:rPr>
                <w:rFonts w:ascii="Times New Roman" w:hAnsi="Times New Roman"/>
                <w:sz w:val="21"/>
              </w:rPr>
            </w:pPr>
            <w:r>
              <w:rPr>
                <w:rFonts w:ascii="Times New Roman" w:hAnsi="Times New Roman" w:hint="eastAsia"/>
                <w:sz w:val="21"/>
              </w:rPr>
              <w:t>4</w:t>
            </w:r>
          </w:p>
        </w:tc>
      </w:tr>
      <w:tr w:rsidR="00256D48" w14:paraId="2C89FD5C" w14:textId="77777777" w:rsidTr="00990D99">
        <w:trPr>
          <w:trHeight w:val="454"/>
          <w:jc w:val="center"/>
        </w:trPr>
        <w:tc>
          <w:tcPr>
            <w:tcW w:w="2246" w:type="dxa"/>
            <w:tcBorders>
              <w:left w:val="single" w:sz="12" w:space="0" w:color="auto"/>
            </w:tcBorders>
          </w:tcPr>
          <w:p w14:paraId="24B51A05" w14:textId="715CF294" w:rsidR="00256D48" w:rsidRPr="005D2E75" w:rsidRDefault="00256D48" w:rsidP="00256D48">
            <w:pPr>
              <w:snapToGrid w:val="0"/>
              <w:rPr>
                <w:rFonts w:ascii="Times New Roman" w:hAnsi="Times New Roman"/>
                <w:sz w:val="21"/>
              </w:rPr>
            </w:pPr>
            <w:r w:rsidRPr="00701439">
              <w:t>第十一章 国际贸易单位审核与处理</w:t>
            </w:r>
          </w:p>
        </w:tc>
        <w:tc>
          <w:tcPr>
            <w:tcW w:w="2260" w:type="dxa"/>
          </w:tcPr>
          <w:p w14:paraId="52B3F6F9" w14:textId="5D8F5628" w:rsidR="00256D48" w:rsidRPr="005D2E75" w:rsidRDefault="00256D48" w:rsidP="00256D48">
            <w:pPr>
              <w:snapToGrid w:val="0"/>
              <w:jc w:val="center"/>
              <w:rPr>
                <w:rFonts w:ascii="Times New Roman" w:hAnsi="Times New Roman"/>
                <w:sz w:val="21"/>
              </w:rPr>
            </w:pPr>
            <w:r w:rsidRPr="005D2E75">
              <w:rPr>
                <w:rFonts w:ascii="Times New Roman" w:hAnsi="Times New Roman" w:hint="eastAsia"/>
                <w:sz w:val="21"/>
              </w:rPr>
              <w:t>授课法、课内讨论、任务驱动法</w:t>
            </w:r>
          </w:p>
        </w:tc>
        <w:tc>
          <w:tcPr>
            <w:tcW w:w="1984" w:type="dxa"/>
          </w:tcPr>
          <w:p w14:paraId="5D16A165" w14:textId="5EE91B9D" w:rsidR="00256D48" w:rsidRPr="00862BDF" w:rsidRDefault="00256D48" w:rsidP="00256D48">
            <w:pPr>
              <w:snapToGrid w:val="0"/>
              <w:jc w:val="center"/>
              <w:rPr>
                <w:rFonts w:ascii="Times New Roman" w:hAnsi="Times New Roman"/>
                <w:sz w:val="21"/>
              </w:rPr>
            </w:pPr>
            <w:r w:rsidRPr="00862BDF">
              <w:rPr>
                <w:rFonts w:ascii="Times New Roman" w:hAnsi="Times New Roman" w:hint="eastAsia"/>
                <w:sz w:val="21"/>
              </w:rPr>
              <w:t>闭卷考试、平台制单实验、章节练习</w:t>
            </w:r>
          </w:p>
        </w:tc>
        <w:tc>
          <w:tcPr>
            <w:tcW w:w="708" w:type="dxa"/>
            <w:vAlign w:val="center"/>
          </w:tcPr>
          <w:p w14:paraId="483A91F5" w14:textId="73EEDB19" w:rsidR="00256D48" w:rsidRDefault="00256D48" w:rsidP="00256D48">
            <w:pPr>
              <w:snapToGrid w:val="0"/>
              <w:jc w:val="center"/>
              <w:rPr>
                <w:rFonts w:ascii="Times New Roman" w:hAnsi="Times New Roman"/>
                <w:sz w:val="21"/>
              </w:rPr>
            </w:pPr>
            <w:r>
              <w:rPr>
                <w:rFonts w:ascii="Times New Roman" w:hAnsi="Times New Roman" w:hint="eastAsia"/>
                <w:sz w:val="21"/>
              </w:rPr>
              <w:t>2</w:t>
            </w:r>
          </w:p>
        </w:tc>
        <w:tc>
          <w:tcPr>
            <w:tcW w:w="725" w:type="dxa"/>
            <w:vAlign w:val="center"/>
          </w:tcPr>
          <w:p w14:paraId="09FE3DEC" w14:textId="4788DDC5" w:rsidR="00256D48" w:rsidRDefault="00256D48" w:rsidP="00256D48">
            <w:pPr>
              <w:snapToGrid w:val="0"/>
              <w:jc w:val="center"/>
              <w:rPr>
                <w:rFonts w:ascii="Times New Roman" w:hAnsi="Times New Roman"/>
                <w:sz w:val="21"/>
              </w:rPr>
            </w:pPr>
            <w:r>
              <w:rPr>
                <w:rFonts w:ascii="Times New Roman" w:hAnsi="Times New Roman" w:hint="eastAsia"/>
                <w:sz w:val="21"/>
              </w:rPr>
              <w:t>0</w:t>
            </w:r>
          </w:p>
        </w:tc>
        <w:tc>
          <w:tcPr>
            <w:tcW w:w="709" w:type="dxa"/>
            <w:tcBorders>
              <w:right w:val="single" w:sz="12" w:space="0" w:color="auto"/>
            </w:tcBorders>
            <w:vAlign w:val="center"/>
          </w:tcPr>
          <w:p w14:paraId="799A3902" w14:textId="091D63C3" w:rsidR="00256D48" w:rsidRDefault="00256D48" w:rsidP="00256D48">
            <w:pPr>
              <w:snapToGrid w:val="0"/>
              <w:jc w:val="center"/>
              <w:rPr>
                <w:rFonts w:ascii="Times New Roman" w:hAnsi="Times New Roman"/>
                <w:sz w:val="21"/>
              </w:rPr>
            </w:pPr>
            <w:r>
              <w:rPr>
                <w:rFonts w:ascii="Times New Roman" w:hAnsi="Times New Roman" w:hint="eastAsia"/>
                <w:sz w:val="21"/>
              </w:rPr>
              <w:t>2</w:t>
            </w:r>
          </w:p>
        </w:tc>
      </w:tr>
      <w:tr w:rsidR="00471668" w14:paraId="34816BAC" w14:textId="77777777" w:rsidTr="00990D99">
        <w:trPr>
          <w:trHeight w:val="454"/>
          <w:jc w:val="center"/>
        </w:trPr>
        <w:tc>
          <w:tcPr>
            <w:tcW w:w="6490" w:type="dxa"/>
            <w:gridSpan w:val="3"/>
            <w:tcBorders>
              <w:left w:val="single" w:sz="12" w:space="0" w:color="auto"/>
              <w:bottom w:val="single" w:sz="12" w:space="0" w:color="auto"/>
            </w:tcBorders>
            <w:vAlign w:val="center"/>
          </w:tcPr>
          <w:p w14:paraId="4994175A" w14:textId="2288A1B9" w:rsidR="00471668" w:rsidRPr="00E71319" w:rsidRDefault="00471668" w:rsidP="008901A2">
            <w:pPr>
              <w:pStyle w:val="DG"/>
            </w:pPr>
            <w:r w:rsidRPr="00E71319">
              <w:rPr>
                <w:rFonts w:hint="eastAsia"/>
              </w:rPr>
              <w:t>合计</w:t>
            </w:r>
          </w:p>
        </w:tc>
        <w:tc>
          <w:tcPr>
            <w:tcW w:w="708" w:type="dxa"/>
            <w:tcBorders>
              <w:bottom w:val="single" w:sz="12" w:space="0" w:color="auto"/>
            </w:tcBorders>
            <w:vAlign w:val="center"/>
          </w:tcPr>
          <w:p w14:paraId="1554EAD2" w14:textId="4DABD722" w:rsidR="00471668" w:rsidRPr="00E71319" w:rsidRDefault="00616414" w:rsidP="00C81564">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bCs/>
                <w:sz w:val="21"/>
                <w:szCs w:val="21"/>
              </w:rPr>
              <w:t>4</w:t>
            </w:r>
          </w:p>
        </w:tc>
        <w:tc>
          <w:tcPr>
            <w:tcW w:w="725" w:type="dxa"/>
            <w:tcBorders>
              <w:bottom w:val="single" w:sz="12" w:space="0" w:color="auto"/>
            </w:tcBorders>
            <w:vAlign w:val="center"/>
          </w:tcPr>
          <w:p w14:paraId="75C137E1" w14:textId="53535934" w:rsidR="00471668" w:rsidRPr="00E71319" w:rsidRDefault="005D2E75" w:rsidP="00C81564">
            <w:pPr>
              <w:snapToGrid w:val="0"/>
              <w:jc w:val="center"/>
              <w:rPr>
                <w:rFonts w:ascii="Times New Roman" w:hAnsi="Times New Roman"/>
                <w:bCs/>
                <w:sz w:val="21"/>
                <w:szCs w:val="21"/>
              </w:rPr>
            </w:pPr>
            <w:r>
              <w:rPr>
                <w:rFonts w:ascii="Times New Roman" w:hAnsi="Times New Roman" w:hint="eastAsia"/>
                <w:bCs/>
                <w:sz w:val="21"/>
                <w:szCs w:val="21"/>
              </w:rPr>
              <w:t>8</w:t>
            </w:r>
          </w:p>
        </w:tc>
        <w:tc>
          <w:tcPr>
            <w:tcW w:w="709" w:type="dxa"/>
            <w:tcBorders>
              <w:bottom w:val="single" w:sz="12" w:space="0" w:color="auto"/>
              <w:right w:val="single" w:sz="12" w:space="0" w:color="auto"/>
            </w:tcBorders>
            <w:vAlign w:val="center"/>
          </w:tcPr>
          <w:p w14:paraId="1089986B" w14:textId="3C884888" w:rsidR="00471668" w:rsidRPr="00E71319" w:rsidRDefault="005D2E75" w:rsidP="00C81564">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rPr>
      </w:pPr>
      <w:bookmarkStart w:id="0" w:name="OLE_LINK1"/>
      <w:bookmarkStart w:id="1" w:name="OLE_LINK2"/>
      <w:r w:rsidRPr="009F3199">
        <w:rPr>
          <w:rFonts w:ascii="黑体" w:hAnsi="宋体" w:hint="eastAsia"/>
        </w:rPr>
        <w:t>四</w:t>
      </w:r>
      <w:r>
        <w:rPr>
          <w:rFonts w:ascii="黑体" w:hAnsi="宋体" w:hint="eastAsia"/>
        </w:rPr>
        <w:t>、</w:t>
      </w:r>
      <w:r w:rsidRPr="009F3199">
        <w:rPr>
          <w:rFonts w:ascii="黑体" w:hAnsi="宋体" w:hint="eastAsia"/>
        </w:rPr>
        <w:t>课程思政教学</w:t>
      </w:r>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6381F" w14:paraId="25E923BC" w14:textId="77777777" w:rsidTr="00883C73">
        <w:trPr>
          <w:trHeight w:val="1128"/>
        </w:trPr>
        <w:tc>
          <w:tcPr>
            <w:tcW w:w="8276" w:type="dxa"/>
            <w:vAlign w:val="center"/>
          </w:tcPr>
          <w:bookmarkEnd w:id="0"/>
          <w:bookmarkEnd w:id="1"/>
          <w:p w14:paraId="1093908C" w14:textId="77777777" w:rsidR="00ED3A42" w:rsidRDefault="00ED3A42" w:rsidP="00ED3A42">
            <w:pPr>
              <w:pStyle w:val="DG0"/>
              <w:ind w:firstLineChars="200" w:firstLine="420"/>
              <w:jc w:val="left"/>
            </w:pPr>
            <w:r>
              <w:t>一、课程思政目标</w:t>
            </w:r>
          </w:p>
          <w:p w14:paraId="081CFF2A" w14:textId="5062A302" w:rsidR="00ED3A42" w:rsidRDefault="00ED3A42" w:rsidP="00ED3A42">
            <w:pPr>
              <w:pStyle w:val="DG0"/>
              <w:ind w:firstLineChars="200" w:firstLine="420"/>
              <w:jc w:val="left"/>
            </w:pPr>
            <w:r>
              <w:t>本课程精心设计了</w:t>
            </w:r>
            <w:r w:rsidR="001C44D0">
              <w:rPr>
                <w:rFonts w:hint="eastAsia"/>
              </w:rPr>
              <w:t>6</w:t>
            </w:r>
            <w:r>
              <w:t>个理论与实践相结合的教学单元，巧妙地将专业知识与德育元素融为一体，致力于培育学生的爱国情操、诚信美德、职业操守以及互助友爱之心，构筑起与社会主义道德规范相契合的价值观念体系。在单证制作的学与练中，引导学生树立坚定的诚信观念，恪守职业伦理，确保每一份单证的真实无误。</w:t>
            </w:r>
          </w:p>
          <w:p w14:paraId="5B75997D" w14:textId="77777777" w:rsidR="00ED3A42" w:rsidRDefault="00ED3A42" w:rsidP="00ED3A42">
            <w:pPr>
              <w:pStyle w:val="DG0"/>
              <w:ind w:firstLineChars="200" w:firstLine="420"/>
              <w:jc w:val="left"/>
            </w:pPr>
          </w:p>
          <w:p w14:paraId="498E4932" w14:textId="77777777" w:rsidR="00ED3A42" w:rsidRDefault="00ED3A42" w:rsidP="00ED3A42">
            <w:pPr>
              <w:pStyle w:val="DG0"/>
              <w:ind w:firstLineChars="200" w:firstLine="420"/>
              <w:jc w:val="left"/>
            </w:pPr>
            <w:r>
              <w:t>二、教学内容与课程思政相结合</w:t>
            </w:r>
          </w:p>
          <w:p w14:paraId="729AD582" w14:textId="77777777" w:rsidR="00ED3A42" w:rsidRDefault="00ED3A42" w:rsidP="00ED3A42">
            <w:pPr>
              <w:pStyle w:val="DG0"/>
              <w:ind w:firstLineChars="200" w:firstLine="420"/>
              <w:jc w:val="left"/>
            </w:pPr>
            <w:r>
              <w:t>1</w:t>
            </w:r>
            <w:r>
              <w:t>、恪守外贸单证的基本准则：在实验教学中，指导学生如何以正确、完整、及时、简洁、严谨的态度制作外贸单证，同时渗透诚信教育的精髓。强调诚信是外贸交易的基石，让学生领悟到唯有真实可靠的单证才能赢得国际伙伴的信赖，推动国际贸易的顺畅进行。</w:t>
            </w:r>
          </w:p>
          <w:p w14:paraId="38FDCDF8" w14:textId="77777777" w:rsidR="00ED3A42" w:rsidRDefault="00ED3A42" w:rsidP="00ED3A42">
            <w:pPr>
              <w:pStyle w:val="DG0"/>
              <w:ind w:firstLineChars="200" w:firstLine="420"/>
              <w:jc w:val="left"/>
            </w:pPr>
            <w:r>
              <w:t>2</w:t>
            </w:r>
            <w:r>
              <w:t>、结合外贸单证员的职责、岗位要求及职业发展：通过对外贸单证员职业轨迹和岗位需求的介绍，激发学生的职业热情和敬业精神。让学生认识到，单证员不仅需要精湛的专业技能，更需具备强烈的责任感和职业奉献，为企业的国际贸易活动提供坚实支撑。</w:t>
            </w:r>
          </w:p>
          <w:p w14:paraId="7BD37297" w14:textId="77777777" w:rsidR="00ED3A42" w:rsidRDefault="00ED3A42" w:rsidP="00ED3A42">
            <w:pPr>
              <w:pStyle w:val="DG0"/>
              <w:ind w:firstLineChars="200" w:firstLine="420"/>
              <w:jc w:val="left"/>
            </w:pPr>
            <w:r>
              <w:t>3</w:t>
            </w:r>
            <w:r>
              <w:t>、强调国际贸易业务中的诚信守则：在讲解信用证结算方式时，着重强调诚信守约的重要性。让学生理解，在国际贸易的大舞台上，遵循国际规则和惯例是保护自身利益和塑造国家形象的关键。通过实际案例分析，让学生深刻认识到失信行为可能导致的严重后果，从而强化学生的诚信意识。</w:t>
            </w:r>
          </w:p>
          <w:p w14:paraId="79E00057" w14:textId="77777777" w:rsidR="00ED3A42" w:rsidRDefault="00ED3A42" w:rsidP="00ED3A42">
            <w:pPr>
              <w:pStyle w:val="DG0"/>
              <w:ind w:firstLineChars="200" w:firstLine="420"/>
              <w:jc w:val="left"/>
            </w:pPr>
            <w:r>
              <w:lastRenderedPageBreak/>
              <w:t>4</w:t>
            </w:r>
            <w:r>
              <w:t>、培养专业严谨的制单态度：教授学生如何细致审核信用证，识别并规避潜在风险。通过这一过程，培养学生的细致入微和风险防范意识。让学生明白，在单证制作的过程中，任何细微的疏忽都可能引发重大的经济损失甚至法律纠纷，因此必须始终保持高度的警觉和审慎。</w:t>
            </w:r>
          </w:p>
          <w:p w14:paraId="217A029E" w14:textId="77777777" w:rsidR="00ED3A42" w:rsidRDefault="00ED3A42" w:rsidP="00ED3A42">
            <w:pPr>
              <w:pStyle w:val="DG0"/>
              <w:ind w:firstLineChars="200" w:firstLine="420"/>
              <w:jc w:val="left"/>
            </w:pPr>
          </w:p>
          <w:p w14:paraId="60C3285C" w14:textId="77777777" w:rsidR="00ED3A42" w:rsidRDefault="00ED3A42" w:rsidP="00ED3A42">
            <w:pPr>
              <w:pStyle w:val="DG0"/>
              <w:ind w:firstLineChars="200" w:firstLine="420"/>
              <w:jc w:val="left"/>
            </w:pPr>
            <w:r>
              <w:t>三、能力培养与思政元素相融合</w:t>
            </w:r>
          </w:p>
          <w:p w14:paraId="39F03DC5" w14:textId="77777777" w:rsidR="00ED3A42" w:rsidRDefault="00ED3A42" w:rsidP="00ED3A42">
            <w:pPr>
              <w:pStyle w:val="DG0"/>
              <w:ind w:firstLineChars="200" w:firstLine="420"/>
              <w:jc w:val="left"/>
            </w:pPr>
            <w:r>
              <w:t>1</w:t>
            </w:r>
            <w:r>
              <w:t>、准确缮制信用证项下的全套单据：在缮制全套单据的实验中，着重培养学生的实践技能和诚信品质。通过动手操作，让学生认识到严格按照信用证要求制作单据是确保交易顺利进行的前提。同时，强调在制作过程中要坚守诚信原则，确保单据的真实性和准确性。</w:t>
            </w:r>
          </w:p>
          <w:p w14:paraId="5A1D022B" w14:textId="507E7B11" w:rsidR="00883C73" w:rsidRPr="003E10A5" w:rsidRDefault="00ED3A42" w:rsidP="00ED3A42">
            <w:pPr>
              <w:pStyle w:val="DG0"/>
              <w:ind w:firstLineChars="200" w:firstLine="420"/>
              <w:jc w:val="left"/>
            </w:pPr>
            <w:r>
              <w:t>2</w:t>
            </w:r>
            <w:r>
              <w:t>、严格审核信用证项下的全套单据：在实验中对全套单据进行审核时，培养学生的责任感和严谨态度。让学生理解，作为单证员，不仅要对自己的工作负责，更要对企业的利益负责。在审核过程中，要始终保持警觉和审慎，确保单据的准确无误和合规性，从而避免可能的风险和损失。</w:t>
            </w:r>
          </w:p>
        </w:tc>
      </w:tr>
    </w:tbl>
    <w:p w14:paraId="13F3A459" w14:textId="664BA5CD" w:rsidR="001F284E" w:rsidRPr="003C1F8D" w:rsidRDefault="00E545FF" w:rsidP="003C1F8D">
      <w:pPr>
        <w:pStyle w:val="DG1"/>
        <w:spacing w:beforeLines="100" w:before="326" w:line="360" w:lineRule="auto"/>
        <w:rPr>
          <w:rFonts w:ascii="黑体" w:hAnsi="宋体"/>
        </w:rPr>
      </w:pPr>
      <w:r>
        <w:rPr>
          <w:rFonts w:ascii="黑体" w:hAnsi="宋体" w:hint="eastAsia"/>
        </w:rPr>
        <w:lastRenderedPageBreak/>
        <w:t>五、课程考核</w:t>
      </w:r>
      <w:bookmarkStart w:id="2" w:name="OLE_LINK3"/>
      <w:bookmarkStart w:id="3" w:name="OLE_LINK4"/>
    </w:p>
    <w:tbl>
      <w:tblPr>
        <w:tblStyle w:val="a7"/>
        <w:tblW w:w="0" w:type="auto"/>
        <w:jc w:val="center"/>
        <w:tblLook w:val="04A0" w:firstRow="1" w:lastRow="0" w:firstColumn="1" w:lastColumn="0" w:noHBand="0" w:noVBand="1"/>
      </w:tblPr>
      <w:tblGrid>
        <w:gridCol w:w="836"/>
        <w:gridCol w:w="709"/>
        <w:gridCol w:w="2353"/>
        <w:gridCol w:w="612"/>
        <w:gridCol w:w="612"/>
        <w:gridCol w:w="612"/>
        <w:gridCol w:w="612"/>
        <w:gridCol w:w="706"/>
      </w:tblGrid>
      <w:tr w:rsidR="00AA22FE" w14:paraId="3A383D1D" w14:textId="77777777" w:rsidTr="00A56BF8">
        <w:trPr>
          <w:trHeight w:val="454"/>
          <w:jc w:val="center"/>
        </w:trPr>
        <w:tc>
          <w:tcPr>
            <w:tcW w:w="836" w:type="dxa"/>
            <w:vMerge w:val="restart"/>
            <w:tcBorders>
              <w:top w:val="single" w:sz="12" w:space="0" w:color="auto"/>
              <w:left w:val="single" w:sz="12" w:space="0" w:color="auto"/>
            </w:tcBorders>
            <w:vAlign w:val="center"/>
          </w:tcPr>
          <w:bookmarkEnd w:id="2"/>
          <w:bookmarkEnd w:id="3"/>
          <w:p w14:paraId="2B800F57" w14:textId="77777777" w:rsidR="00AA22FE" w:rsidRPr="004019DB" w:rsidRDefault="00AA22FE" w:rsidP="00A56BF8">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6AD945E2" w14:textId="77777777" w:rsidR="00AA22FE" w:rsidRDefault="00AA22FE" w:rsidP="00A56BF8">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2C5AE1AB" w14:textId="77777777" w:rsidR="00AA22FE" w:rsidRPr="00100633" w:rsidRDefault="00AA22FE" w:rsidP="00A56BF8">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2448" w:type="dxa"/>
            <w:gridSpan w:val="4"/>
            <w:tcBorders>
              <w:top w:val="single" w:sz="12" w:space="0" w:color="auto"/>
              <w:left w:val="double" w:sz="4" w:space="0" w:color="auto"/>
            </w:tcBorders>
            <w:vAlign w:val="center"/>
          </w:tcPr>
          <w:p w14:paraId="35902C9F" w14:textId="77777777" w:rsidR="00AA22FE" w:rsidRDefault="00AA22FE" w:rsidP="00A56BF8">
            <w:pPr>
              <w:pStyle w:val="DG1"/>
              <w:spacing w:line="240" w:lineRule="auto"/>
              <w:jc w:val="center"/>
              <w:rPr>
                <w:rFonts w:ascii="黑体" w:hAnsi="宋体"/>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70C9EE2" w14:textId="77777777" w:rsidR="00AA22FE" w:rsidRPr="00100633" w:rsidRDefault="00AA22FE" w:rsidP="00A56BF8">
            <w:pPr>
              <w:pStyle w:val="DG1"/>
              <w:spacing w:line="240" w:lineRule="auto"/>
              <w:jc w:val="center"/>
              <w:rPr>
                <w:rFonts w:ascii="黑体" w:hAnsi="黑体"/>
                <w:bCs/>
                <w:sz w:val="21"/>
                <w:szCs w:val="21"/>
              </w:rPr>
            </w:pPr>
            <w:r>
              <w:rPr>
                <w:rFonts w:ascii="黑体" w:hAnsi="黑体" w:hint="eastAsia"/>
                <w:bCs/>
                <w:sz w:val="21"/>
                <w:szCs w:val="21"/>
              </w:rPr>
              <w:t>合计</w:t>
            </w:r>
          </w:p>
        </w:tc>
      </w:tr>
      <w:tr w:rsidR="00AA22FE" w14:paraId="31F036EC" w14:textId="77777777" w:rsidTr="00A56BF8">
        <w:trPr>
          <w:trHeight w:val="454"/>
          <w:jc w:val="center"/>
        </w:trPr>
        <w:tc>
          <w:tcPr>
            <w:tcW w:w="836" w:type="dxa"/>
            <w:vMerge/>
            <w:tcBorders>
              <w:left w:val="single" w:sz="12" w:space="0" w:color="auto"/>
            </w:tcBorders>
          </w:tcPr>
          <w:p w14:paraId="1A8D4280" w14:textId="77777777" w:rsidR="00AA22FE" w:rsidRPr="004019DB" w:rsidRDefault="00AA22FE" w:rsidP="00A56BF8">
            <w:pPr>
              <w:snapToGrid w:val="0"/>
              <w:jc w:val="center"/>
              <w:rPr>
                <w:rFonts w:ascii="黑体" w:eastAsia="黑体" w:hAnsi="黑体"/>
                <w:bCs/>
                <w:sz w:val="21"/>
                <w:szCs w:val="21"/>
              </w:rPr>
            </w:pPr>
          </w:p>
        </w:tc>
        <w:tc>
          <w:tcPr>
            <w:tcW w:w="709" w:type="dxa"/>
            <w:vMerge/>
          </w:tcPr>
          <w:p w14:paraId="383CEE7C" w14:textId="77777777" w:rsidR="00AA22FE" w:rsidRPr="009A1E27" w:rsidRDefault="00AA22FE" w:rsidP="00A56BF8">
            <w:pPr>
              <w:pStyle w:val="DG1"/>
              <w:rPr>
                <w:rFonts w:ascii="黑体" w:hAnsi="黑体"/>
                <w:bCs/>
                <w:sz w:val="21"/>
                <w:szCs w:val="21"/>
              </w:rPr>
            </w:pPr>
          </w:p>
        </w:tc>
        <w:tc>
          <w:tcPr>
            <w:tcW w:w="2353" w:type="dxa"/>
            <w:vMerge/>
            <w:tcBorders>
              <w:right w:val="double" w:sz="4" w:space="0" w:color="auto"/>
            </w:tcBorders>
          </w:tcPr>
          <w:p w14:paraId="1495D78D" w14:textId="77777777" w:rsidR="00AA22FE" w:rsidRPr="00100633" w:rsidRDefault="00AA22FE" w:rsidP="00A56BF8">
            <w:pPr>
              <w:pStyle w:val="DG1"/>
              <w:rPr>
                <w:rFonts w:ascii="黑体" w:hAnsi="黑体"/>
                <w:bCs/>
                <w:sz w:val="21"/>
                <w:szCs w:val="21"/>
              </w:rPr>
            </w:pPr>
          </w:p>
        </w:tc>
        <w:tc>
          <w:tcPr>
            <w:tcW w:w="612" w:type="dxa"/>
            <w:tcBorders>
              <w:left w:val="double" w:sz="4" w:space="0" w:color="auto"/>
            </w:tcBorders>
            <w:vAlign w:val="center"/>
          </w:tcPr>
          <w:p w14:paraId="537B0128" w14:textId="77777777" w:rsidR="00AA22FE" w:rsidRPr="00100633" w:rsidRDefault="00AA22FE" w:rsidP="00A56BF8">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14:paraId="30E83991" w14:textId="77777777" w:rsidR="00AA22FE" w:rsidRPr="00100633" w:rsidRDefault="00AA22FE" w:rsidP="00A56BF8">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14:paraId="57F547F1" w14:textId="77777777" w:rsidR="00AA22FE" w:rsidRPr="00100633" w:rsidRDefault="00AA22FE" w:rsidP="00A56BF8">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14:paraId="77D5C156" w14:textId="77777777" w:rsidR="00AA22FE" w:rsidRPr="00100633" w:rsidRDefault="00AA22FE" w:rsidP="00A56BF8">
            <w:pPr>
              <w:pStyle w:val="DG1"/>
              <w:spacing w:line="240" w:lineRule="auto"/>
              <w:jc w:val="center"/>
              <w:rPr>
                <w:rFonts w:ascii="黑体" w:hAnsi="黑体"/>
                <w:bCs/>
                <w:sz w:val="21"/>
                <w:szCs w:val="21"/>
              </w:rPr>
            </w:pPr>
            <w:r>
              <w:rPr>
                <w:rFonts w:ascii="黑体" w:hAnsi="黑体" w:hint="eastAsia"/>
                <w:bCs/>
                <w:sz w:val="21"/>
                <w:szCs w:val="21"/>
              </w:rPr>
              <w:t>4</w:t>
            </w:r>
          </w:p>
        </w:tc>
        <w:tc>
          <w:tcPr>
            <w:tcW w:w="706" w:type="dxa"/>
            <w:vMerge/>
            <w:tcBorders>
              <w:right w:val="single" w:sz="12" w:space="0" w:color="auto"/>
            </w:tcBorders>
          </w:tcPr>
          <w:p w14:paraId="5E6709CF" w14:textId="77777777" w:rsidR="00AA22FE" w:rsidRDefault="00AA22FE" w:rsidP="00A56BF8">
            <w:pPr>
              <w:pStyle w:val="DG1"/>
              <w:spacing w:line="240" w:lineRule="auto"/>
              <w:jc w:val="center"/>
              <w:rPr>
                <w:rFonts w:ascii="黑体" w:hAnsi="黑体"/>
                <w:bCs/>
                <w:sz w:val="21"/>
                <w:szCs w:val="21"/>
              </w:rPr>
            </w:pPr>
          </w:p>
        </w:tc>
      </w:tr>
      <w:tr w:rsidR="00AA22FE" w14:paraId="282685A3" w14:textId="77777777" w:rsidTr="00A56BF8">
        <w:trPr>
          <w:trHeight w:val="454"/>
          <w:jc w:val="center"/>
        </w:trPr>
        <w:tc>
          <w:tcPr>
            <w:tcW w:w="836" w:type="dxa"/>
            <w:tcBorders>
              <w:left w:val="single" w:sz="12" w:space="0" w:color="auto"/>
            </w:tcBorders>
            <w:vAlign w:val="center"/>
          </w:tcPr>
          <w:p w14:paraId="6777C4B6" w14:textId="77777777" w:rsidR="00AA22FE" w:rsidRPr="007011CA" w:rsidRDefault="00AA22FE" w:rsidP="00A56BF8">
            <w:pPr>
              <w:snapToGrid w:val="0"/>
              <w:jc w:val="center"/>
              <w:rPr>
                <w:rFonts w:ascii="Arial" w:eastAsia="黑体" w:hAnsi="Arial" w:cs="Arial"/>
                <w:bCs/>
                <w:sz w:val="21"/>
                <w:szCs w:val="21"/>
              </w:rPr>
            </w:pPr>
            <w:r w:rsidRPr="007011CA">
              <w:rPr>
                <w:rFonts w:ascii="Arial" w:eastAsia="黑体" w:hAnsi="Arial" w:cs="Arial"/>
                <w:bCs/>
                <w:sz w:val="21"/>
                <w:szCs w:val="21"/>
              </w:rPr>
              <w:t>1</w:t>
            </w:r>
          </w:p>
        </w:tc>
        <w:tc>
          <w:tcPr>
            <w:tcW w:w="709" w:type="dxa"/>
          </w:tcPr>
          <w:p w14:paraId="78C2772B" w14:textId="77777777" w:rsidR="00AA22FE" w:rsidRPr="004019DB" w:rsidRDefault="00AA22FE" w:rsidP="00A56BF8">
            <w:pPr>
              <w:pStyle w:val="DG0"/>
            </w:pPr>
            <w:r>
              <w:t>6</w:t>
            </w:r>
            <w:r w:rsidRPr="00B76B37">
              <w:t>0%</w:t>
            </w:r>
          </w:p>
        </w:tc>
        <w:tc>
          <w:tcPr>
            <w:tcW w:w="2353" w:type="dxa"/>
            <w:tcBorders>
              <w:right w:val="double" w:sz="4" w:space="0" w:color="auto"/>
            </w:tcBorders>
          </w:tcPr>
          <w:p w14:paraId="5762B2E4" w14:textId="77777777" w:rsidR="00AA22FE" w:rsidRPr="004019DB" w:rsidRDefault="00AA22FE" w:rsidP="00A56BF8">
            <w:pPr>
              <w:pStyle w:val="DG0"/>
            </w:pPr>
            <w:r w:rsidRPr="002B5D04">
              <w:rPr>
                <w:rFonts w:hint="eastAsia"/>
              </w:rPr>
              <w:t>闭卷考试</w:t>
            </w:r>
          </w:p>
        </w:tc>
        <w:tc>
          <w:tcPr>
            <w:tcW w:w="612" w:type="dxa"/>
            <w:tcBorders>
              <w:left w:val="double" w:sz="4" w:space="0" w:color="auto"/>
            </w:tcBorders>
            <w:vAlign w:val="center"/>
          </w:tcPr>
          <w:p w14:paraId="0075C1DA" w14:textId="77777777" w:rsidR="00AA22FE" w:rsidRPr="004019DB" w:rsidRDefault="00AA22FE" w:rsidP="00A56BF8">
            <w:pPr>
              <w:pStyle w:val="DG0"/>
            </w:pPr>
            <w:r>
              <w:t>40</w:t>
            </w:r>
          </w:p>
        </w:tc>
        <w:tc>
          <w:tcPr>
            <w:tcW w:w="612" w:type="dxa"/>
            <w:vAlign w:val="center"/>
          </w:tcPr>
          <w:p w14:paraId="409A86B0" w14:textId="77777777" w:rsidR="00AA22FE" w:rsidRPr="004019DB" w:rsidRDefault="00AA22FE" w:rsidP="00A56BF8">
            <w:pPr>
              <w:pStyle w:val="DG0"/>
            </w:pPr>
            <w:r>
              <w:t>40</w:t>
            </w:r>
          </w:p>
        </w:tc>
        <w:tc>
          <w:tcPr>
            <w:tcW w:w="612" w:type="dxa"/>
            <w:vAlign w:val="center"/>
          </w:tcPr>
          <w:p w14:paraId="032DD427" w14:textId="77777777" w:rsidR="00AA22FE" w:rsidRPr="004019DB" w:rsidRDefault="00AA22FE" w:rsidP="00A56BF8">
            <w:pPr>
              <w:pStyle w:val="DG0"/>
            </w:pPr>
            <w:r>
              <w:t>20</w:t>
            </w:r>
          </w:p>
        </w:tc>
        <w:tc>
          <w:tcPr>
            <w:tcW w:w="612" w:type="dxa"/>
            <w:vAlign w:val="center"/>
          </w:tcPr>
          <w:p w14:paraId="10307C51" w14:textId="77777777" w:rsidR="00AA22FE" w:rsidRPr="004019DB" w:rsidRDefault="00AA22FE" w:rsidP="00A56BF8">
            <w:pPr>
              <w:pStyle w:val="DG0"/>
            </w:pPr>
          </w:p>
        </w:tc>
        <w:tc>
          <w:tcPr>
            <w:tcW w:w="706" w:type="dxa"/>
            <w:tcBorders>
              <w:right w:val="single" w:sz="12" w:space="0" w:color="auto"/>
            </w:tcBorders>
            <w:vAlign w:val="center"/>
          </w:tcPr>
          <w:p w14:paraId="2F1DDFFC" w14:textId="77777777" w:rsidR="00AA22FE" w:rsidRPr="004019DB" w:rsidRDefault="00AA22FE" w:rsidP="00A56BF8">
            <w:pPr>
              <w:pStyle w:val="DG0"/>
            </w:pPr>
            <w:r>
              <w:rPr>
                <w:rFonts w:hint="eastAsia"/>
              </w:rPr>
              <w:t>1</w:t>
            </w:r>
            <w:r>
              <w:t>00</w:t>
            </w:r>
          </w:p>
        </w:tc>
      </w:tr>
      <w:tr w:rsidR="00AA22FE" w14:paraId="70324771" w14:textId="77777777" w:rsidTr="00A56BF8">
        <w:trPr>
          <w:trHeight w:val="454"/>
          <w:jc w:val="center"/>
        </w:trPr>
        <w:tc>
          <w:tcPr>
            <w:tcW w:w="836" w:type="dxa"/>
            <w:tcBorders>
              <w:left w:val="single" w:sz="12" w:space="0" w:color="auto"/>
            </w:tcBorders>
            <w:vAlign w:val="center"/>
          </w:tcPr>
          <w:p w14:paraId="68E195CE" w14:textId="77777777" w:rsidR="00AA22FE" w:rsidRPr="007011CA" w:rsidRDefault="00AA22FE" w:rsidP="00A56BF8">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tcPr>
          <w:p w14:paraId="313CE6A4" w14:textId="037AF8DB" w:rsidR="00AA22FE" w:rsidRPr="004019DB" w:rsidRDefault="00ED3A42" w:rsidP="00A56BF8">
            <w:pPr>
              <w:pStyle w:val="DG0"/>
            </w:pPr>
            <w:r>
              <w:rPr>
                <w:rFonts w:hint="eastAsia"/>
              </w:rPr>
              <w:t>15</w:t>
            </w:r>
            <w:r w:rsidR="00AA22FE" w:rsidRPr="00B76B37">
              <w:t>%</w:t>
            </w:r>
          </w:p>
        </w:tc>
        <w:tc>
          <w:tcPr>
            <w:tcW w:w="2353" w:type="dxa"/>
            <w:tcBorders>
              <w:right w:val="double" w:sz="4" w:space="0" w:color="auto"/>
            </w:tcBorders>
          </w:tcPr>
          <w:p w14:paraId="0868DD26" w14:textId="28B9DAB2" w:rsidR="00AA22FE" w:rsidRPr="004019DB" w:rsidRDefault="008A3824" w:rsidP="00A56BF8">
            <w:pPr>
              <w:pStyle w:val="DG0"/>
            </w:pPr>
            <w:r>
              <w:rPr>
                <w:rFonts w:hint="eastAsia"/>
              </w:rPr>
              <w:t>小组制单任务</w:t>
            </w:r>
          </w:p>
        </w:tc>
        <w:tc>
          <w:tcPr>
            <w:tcW w:w="612" w:type="dxa"/>
            <w:tcBorders>
              <w:left w:val="double" w:sz="4" w:space="0" w:color="auto"/>
            </w:tcBorders>
            <w:vAlign w:val="center"/>
          </w:tcPr>
          <w:p w14:paraId="39F8BDCB" w14:textId="77777777" w:rsidR="00AA22FE" w:rsidRPr="004019DB" w:rsidRDefault="00AA22FE" w:rsidP="00A56BF8">
            <w:pPr>
              <w:pStyle w:val="DG0"/>
            </w:pPr>
            <w:r>
              <w:rPr>
                <w:rFonts w:hint="eastAsia"/>
              </w:rPr>
              <w:t>2</w:t>
            </w:r>
            <w:r>
              <w:t>0</w:t>
            </w:r>
          </w:p>
        </w:tc>
        <w:tc>
          <w:tcPr>
            <w:tcW w:w="612" w:type="dxa"/>
            <w:vAlign w:val="center"/>
          </w:tcPr>
          <w:p w14:paraId="1695D70F" w14:textId="77777777" w:rsidR="00AA22FE" w:rsidRPr="004019DB" w:rsidRDefault="00AA22FE" w:rsidP="00A56BF8">
            <w:pPr>
              <w:pStyle w:val="DG0"/>
            </w:pPr>
            <w:r>
              <w:t>30</w:t>
            </w:r>
          </w:p>
        </w:tc>
        <w:tc>
          <w:tcPr>
            <w:tcW w:w="612" w:type="dxa"/>
            <w:vAlign w:val="center"/>
          </w:tcPr>
          <w:p w14:paraId="0D682AC7" w14:textId="77777777" w:rsidR="00AA22FE" w:rsidRPr="004019DB" w:rsidRDefault="00AA22FE" w:rsidP="00A56BF8">
            <w:pPr>
              <w:pStyle w:val="DG0"/>
            </w:pPr>
            <w:r>
              <w:t>30</w:t>
            </w:r>
          </w:p>
        </w:tc>
        <w:tc>
          <w:tcPr>
            <w:tcW w:w="612" w:type="dxa"/>
            <w:vAlign w:val="center"/>
          </w:tcPr>
          <w:p w14:paraId="703DBCFA" w14:textId="77777777" w:rsidR="00AA22FE" w:rsidRPr="004019DB" w:rsidRDefault="00AA22FE" w:rsidP="00A56BF8">
            <w:pPr>
              <w:pStyle w:val="DG0"/>
            </w:pPr>
            <w:r>
              <w:rPr>
                <w:rFonts w:hint="eastAsia"/>
              </w:rPr>
              <w:t>2</w:t>
            </w:r>
            <w:r>
              <w:t>0</w:t>
            </w:r>
          </w:p>
        </w:tc>
        <w:tc>
          <w:tcPr>
            <w:tcW w:w="706" w:type="dxa"/>
            <w:tcBorders>
              <w:right w:val="single" w:sz="12" w:space="0" w:color="auto"/>
            </w:tcBorders>
            <w:vAlign w:val="center"/>
          </w:tcPr>
          <w:p w14:paraId="0B87B4DD" w14:textId="77777777" w:rsidR="00AA22FE" w:rsidRPr="004019DB" w:rsidRDefault="00AA22FE" w:rsidP="00A56BF8">
            <w:pPr>
              <w:pStyle w:val="DG0"/>
            </w:pPr>
            <w:r>
              <w:rPr>
                <w:rFonts w:hint="eastAsia"/>
              </w:rPr>
              <w:t>1</w:t>
            </w:r>
            <w:r>
              <w:t>00</w:t>
            </w:r>
          </w:p>
        </w:tc>
      </w:tr>
      <w:tr w:rsidR="00AA22FE" w14:paraId="6635A0F9" w14:textId="77777777" w:rsidTr="00A56BF8">
        <w:trPr>
          <w:trHeight w:val="454"/>
          <w:jc w:val="center"/>
        </w:trPr>
        <w:tc>
          <w:tcPr>
            <w:tcW w:w="836" w:type="dxa"/>
            <w:tcBorders>
              <w:left w:val="single" w:sz="12" w:space="0" w:color="auto"/>
            </w:tcBorders>
            <w:vAlign w:val="center"/>
          </w:tcPr>
          <w:p w14:paraId="53EBACFD" w14:textId="77777777" w:rsidR="00AA22FE" w:rsidRPr="007011CA" w:rsidRDefault="00AA22FE" w:rsidP="00A56BF8">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tcPr>
          <w:p w14:paraId="13585854" w14:textId="71EC8D80" w:rsidR="00AA22FE" w:rsidRPr="004019DB" w:rsidRDefault="00AA22FE" w:rsidP="00A56BF8">
            <w:pPr>
              <w:pStyle w:val="DG0"/>
            </w:pPr>
            <w:r>
              <w:t>1</w:t>
            </w:r>
            <w:r w:rsidR="00ED3A42">
              <w:rPr>
                <w:rFonts w:hint="eastAsia"/>
              </w:rPr>
              <w:t>5</w:t>
            </w:r>
            <w:r w:rsidRPr="00B76B37">
              <w:t>%</w:t>
            </w:r>
          </w:p>
        </w:tc>
        <w:tc>
          <w:tcPr>
            <w:tcW w:w="2353" w:type="dxa"/>
            <w:tcBorders>
              <w:right w:val="double" w:sz="4" w:space="0" w:color="auto"/>
            </w:tcBorders>
          </w:tcPr>
          <w:p w14:paraId="3F415001" w14:textId="2C8576A0" w:rsidR="00AA22FE" w:rsidRPr="004019DB" w:rsidRDefault="008A3824" w:rsidP="00A56BF8">
            <w:pPr>
              <w:pStyle w:val="DG0"/>
            </w:pPr>
            <w:r>
              <w:rPr>
                <w:rFonts w:hint="eastAsia"/>
              </w:rPr>
              <w:t>个人</w:t>
            </w:r>
            <w:r w:rsidR="00AA22FE">
              <w:rPr>
                <w:rFonts w:hint="eastAsia"/>
              </w:rPr>
              <w:t>单元</w:t>
            </w:r>
            <w:r w:rsidR="00AA22FE" w:rsidRPr="002B5D04">
              <w:rPr>
                <w:rFonts w:hint="eastAsia"/>
              </w:rPr>
              <w:t>练习</w:t>
            </w:r>
          </w:p>
        </w:tc>
        <w:tc>
          <w:tcPr>
            <w:tcW w:w="612" w:type="dxa"/>
            <w:tcBorders>
              <w:left w:val="double" w:sz="4" w:space="0" w:color="auto"/>
            </w:tcBorders>
            <w:vAlign w:val="center"/>
          </w:tcPr>
          <w:p w14:paraId="47A706C3" w14:textId="77777777" w:rsidR="00AA22FE" w:rsidRPr="004019DB" w:rsidRDefault="00AA22FE" w:rsidP="00A56BF8">
            <w:pPr>
              <w:pStyle w:val="DG0"/>
            </w:pPr>
            <w:r>
              <w:rPr>
                <w:rFonts w:hint="eastAsia"/>
              </w:rPr>
              <w:t>2</w:t>
            </w:r>
            <w:r>
              <w:t>0</w:t>
            </w:r>
          </w:p>
        </w:tc>
        <w:tc>
          <w:tcPr>
            <w:tcW w:w="612" w:type="dxa"/>
            <w:vAlign w:val="center"/>
          </w:tcPr>
          <w:p w14:paraId="6DBB3CDB" w14:textId="77777777" w:rsidR="00AA22FE" w:rsidRPr="004019DB" w:rsidRDefault="00AA22FE" w:rsidP="00A56BF8">
            <w:pPr>
              <w:pStyle w:val="DG0"/>
            </w:pPr>
            <w:r>
              <w:t>30</w:t>
            </w:r>
          </w:p>
        </w:tc>
        <w:tc>
          <w:tcPr>
            <w:tcW w:w="612" w:type="dxa"/>
            <w:vAlign w:val="center"/>
          </w:tcPr>
          <w:p w14:paraId="431A8B7B" w14:textId="77777777" w:rsidR="00AA22FE" w:rsidRPr="004019DB" w:rsidRDefault="00AA22FE" w:rsidP="00A56BF8">
            <w:pPr>
              <w:pStyle w:val="DG0"/>
            </w:pPr>
            <w:r>
              <w:t>30</w:t>
            </w:r>
          </w:p>
        </w:tc>
        <w:tc>
          <w:tcPr>
            <w:tcW w:w="612" w:type="dxa"/>
            <w:vAlign w:val="center"/>
          </w:tcPr>
          <w:p w14:paraId="6C65B324" w14:textId="77777777" w:rsidR="00AA22FE" w:rsidRPr="004019DB" w:rsidRDefault="00AA22FE" w:rsidP="00A56BF8">
            <w:pPr>
              <w:pStyle w:val="DG0"/>
            </w:pPr>
            <w:r>
              <w:rPr>
                <w:rFonts w:hint="eastAsia"/>
              </w:rPr>
              <w:t>2</w:t>
            </w:r>
            <w:r>
              <w:t>0</w:t>
            </w:r>
          </w:p>
        </w:tc>
        <w:tc>
          <w:tcPr>
            <w:tcW w:w="706" w:type="dxa"/>
            <w:tcBorders>
              <w:right w:val="single" w:sz="12" w:space="0" w:color="auto"/>
            </w:tcBorders>
            <w:vAlign w:val="center"/>
          </w:tcPr>
          <w:p w14:paraId="14965488" w14:textId="77777777" w:rsidR="00AA22FE" w:rsidRPr="004019DB" w:rsidRDefault="00AA22FE" w:rsidP="00A56BF8">
            <w:pPr>
              <w:pStyle w:val="DG0"/>
            </w:pPr>
            <w:r>
              <w:rPr>
                <w:rFonts w:hint="eastAsia"/>
              </w:rPr>
              <w:t>1</w:t>
            </w:r>
            <w:r>
              <w:t>00</w:t>
            </w:r>
          </w:p>
        </w:tc>
      </w:tr>
      <w:tr w:rsidR="00AA22FE" w14:paraId="17006E60" w14:textId="77777777" w:rsidTr="00A56BF8">
        <w:trPr>
          <w:trHeight w:val="454"/>
          <w:jc w:val="center"/>
        </w:trPr>
        <w:tc>
          <w:tcPr>
            <w:tcW w:w="836" w:type="dxa"/>
            <w:tcBorders>
              <w:left w:val="single" w:sz="12" w:space="0" w:color="auto"/>
              <w:bottom w:val="single" w:sz="12" w:space="0" w:color="auto"/>
            </w:tcBorders>
            <w:vAlign w:val="center"/>
          </w:tcPr>
          <w:p w14:paraId="326D59CF" w14:textId="77777777" w:rsidR="00AA22FE" w:rsidRPr="007011CA" w:rsidRDefault="00AA22FE" w:rsidP="00A56BF8">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709" w:type="dxa"/>
            <w:tcBorders>
              <w:bottom w:val="single" w:sz="12" w:space="0" w:color="auto"/>
            </w:tcBorders>
          </w:tcPr>
          <w:p w14:paraId="281B1C83" w14:textId="77777777" w:rsidR="00AA22FE" w:rsidRPr="004019DB" w:rsidRDefault="00AA22FE" w:rsidP="00A56BF8">
            <w:pPr>
              <w:pStyle w:val="DG0"/>
            </w:pPr>
            <w:r w:rsidRPr="00B76B37">
              <w:t>10%</w:t>
            </w:r>
          </w:p>
        </w:tc>
        <w:tc>
          <w:tcPr>
            <w:tcW w:w="2353" w:type="dxa"/>
            <w:tcBorders>
              <w:bottom w:val="single" w:sz="12" w:space="0" w:color="auto"/>
              <w:right w:val="double" w:sz="4" w:space="0" w:color="auto"/>
            </w:tcBorders>
          </w:tcPr>
          <w:p w14:paraId="33219DEA" w14:textId="48B2007E" w:rsidR="00AA22FE" w:rsidRPr="004019DB" w:rsidRDefault="008A3824" w:rsidP="00A56BF8">
            <w:pPr>
              <w:pStyle w:val="DG0"/>
            </w:pPr>
            <w:r>
              <w:rPr>
                <w:rFonts w:hint="eastAsia"/>
              </w:rPr>
              <w:t>课堂</w:t>
            </w:r>
            <w:r w:rsidR="00AA22FE" w:rsidRPr="002B5D04">
              <w:rPr>
                <w:rFonts w:hint="eastAsia"/>
              </w:rPr>
              <w:t>表现</w:t>
            </w:r>
          </w:p>
        </w:tc>
        <w:tc>
          <w:tcPr>
            <w:tcW w:w="612" w:type="dxa"/>
            <w:tcBorders>
              <w:left w:val="double" w:sz="4" w:space="0" w:color="auto"/>
              <w:bottom w:val="single" w:sz="12" w:space="0" w:color="auto"/>
            </w:tcBorders>
            <w:vAlign w:val="center"/>
          </w:tcPr>
          <w:p w14:paraId="2BB3E90F" w14:textId="77777777" w:rsidR="00AA22FE" w:rsidRPr="004019DB" w:rsidRDefault="00AA22FE" w:rsidP="00A56BF8">
            <w:pPr>
              <w:pStyle w:val="DG0"/>
            </w:pPr>
            <w:r>
              <w:t>30</w:t>
            </w:r>
          </w:p>
        </w:tc>
        <w:tc>
          <w:tcPr>
            <w:tcW w:w="612" w:type="dxa"/>
            <w:tcBorders>
              <w:bottom w:val="single" w:sz="12" w:space="0" w:color="auto"/>
            </w:tcBorders>
            <w:vAlign w:val="center"/>
          </w:tcPr>
          <w:p w14:paraId="3000B021" w14:textId="77777777" w:rsidR="00AA22FE" w:rsidRPr="004019DB" w:rsidRDefault="00AA22FE" w:rsidP="00A56BF8">
            <w:pPr>
              <w:pStyle w:val="DG0"/>
            </w:pPr>
            <w:r>
              <w:t>20</w:t>
            </w:r>
          </w:p>
        </w:tc>
        <w:tc>
          <w:tcPr>
            <w:tcW w:w="612" w:type="dxa"/>
            <w:tcBorders>
              <w:bottom w:val="single" w:sz="12" w:space="0" w:color="auto"/>
            </w:tcBorders>
            <w:vAlign w:val="center"/>
          </w:tcPr>
          <w:p w14:paraId="2571A700" w14:textId="77777777" w:rsidR="00AA22FE" w:rsidRPr="004019DB" w:rsidRDefault="00AA22FE" w:rsidP="00A56BF8">
            <w:pPr>
              <w:pStyle w:val="DG0"/>
            </w:pPr>
            <w:r>
              <w:t>20</w:t>
            </w:r>
          </w:p>
        </w:tc>
        <w:tc>
          <w:tcPr>
            <w:tcW w:w="612" w:type="dxa"/>
            <w:tcBorders>
              <w:bottom w:val="single" w:sz="12" w:space="0" w:color="auto"/>
            </w:tcBorders>
            <w:vAlign w:val="center"/>
          </w:tcPr>
          <w:p w14:paraId="142069A5" w14:textId="77777777" w:rsidR="00AA22FE" w:rsidRPr="004019DB" w:rsidRDefault="00AA22FE" w:rsidP="00A56BF8">
            <w:pPr>
              <w:pStyle w:val="DG0"/>
            </w:pPr>
            <w:r>
              <w:t>30</w:t>
            </w:r>
          </w:p>
        </w:tc>
        <w:tc>
          <w:tcPr>
            <w:tcW w:w="706" w:type="dxa"/>
            <w:tcBorders>
              <w:bottom w:val="single" w:sz="12" w:space="0" w:color="auto"/>
              <w:right w:val="single" w:sz="12" w:space="0" w:color="auto"/>
            </w:tcBorders>
            <w:vAlign w:val="center"/>
          </w:tcPr>
          <w:p w14:paraId="3A818CB9" w14:textId="77777777" w:rsidR="00AA22FE" w:rsidRPr="004019DB" w:rsidRDefault="00AA22FE" w:rsidP="00A56BF8">
            <w:pPr>
              <w:pStyle w:val="DG0"/>
            </w:pPr>
            <w:r>
              <w:rPr>
                <w:rFonts w:hint="eastAsia"/>
              </w:rPr>
              <w:t>1</w:t>
            </w:r>
            <w:r>
              <w:t>00</w:t>
            </w:r>
          </w:p>
        </w:tc>
      </w:tr>
    </w:tbl>
    <w:p w14:paraId="603F2427" w14:textId="77777777" w:rsidR="00AA22FE" w:rsidRDefault="00AA22FE" w:rsidP="00256D48"/>
    <w:sectPr w:rsidR="00AA22FE" w:rsidSect="00AB0C4B">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A812" w14:textId="77777777" w:rsidR="00BA6412" w:rsidRDefault="00BA6412" w:rsidP="002B0C48">
      <w:r>
        <w:separator/>
      </w:r>
    </w:p>
  </w:endnote>
  <w:endnote w:type="continuationSeparator" w:id="0">
    <w:p w14:paraId="2D2C4AAB" w14:textId="77777777" w:rsidR="00BA6412" w:rsidRDefault="00BA6412"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61669" w14:textId="77777777" w:rsidR="00BA6412" w:rsidRDefault="00BA6412" w:rsidP="002B0C48">
      <w:r>
        <w:separator/>
      </w:r>
    </w:p>
  </w:footnote>
  <w:footnote w:type="continuationSeparator" w:id="0">
    <w:p w14:paraId="0786E25B" w14:textId="77777777" w:rsidR="00BA6412" w:rsidRDefault="00BA6412" w:rsidP="002B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6C5A" w14:textId="3C176498" w:rsidR="002B0C48" w:rsidRPr="008F7F31" w:rsidRDefault="002A4649" w:rsidP="008F7F31">
    <w:pPr>
      <w:jc w:val="right"/>
      <w:rPr>
        <w:rFonts w:ascii="方正小标宋简体" w:eastAsia="方正小标宋简体" w:hAnsi="方正小标宋简体"/>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14720"/>
    <w:rsid w:val="000203E0"/>
    <w:rsid w:val="000210E0"/>
    <w:rsid w:val="00033082"/>
    <w:rsid w:val="00044088"/>
    <w:rsid w:val="00053590"/>
    <w:rsid w:val="0006001D"/>
    <w:rsid w:val="00066041"/>
    <w:rsid w:val="00076794"/>
    <w:rsid w:val="0008122A"/>
    <w:rsid w:val="00087488"/>
    <w:rsid w:val="0009050A"/>
    <w:rsid w:val="0009721F"/>
    <w:rsid w:val="000A05C9"/>
    <w:rsid w:val="000A4E73"/>
    <w:rsid w:val="000B1BD2"/>
    <w:rsid w:val="000C0F0D"/>
    <w:rsid w:val="000C13BC"/>
    <w:rsid w:val="000D28E5"/>
    <w:rsid w:val="000D34D7"/>
    <w:rsid w:val="000F5E94"/>
    <w:rsid w:val="00100633"/>
    <w:rsid w:val="001072BC"/>
    <w:rsid w:val="00114BD6"/>
    <w:rsid w:val="00130F6D"/>
    <w:rsid w:val="00133348"/>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C44D0"/>
    <w:rsid w:val="001C6DA4"/>
    <w:rsid w:val="001E0494"/>
    <w:rsid w:val="001E1D2D"/>
    <w:rsid w:val="001E5A17"/>
    <w:rsid w:val="001F284E"/>
    <w:rsid w:val="001F332E"/>
    <w:rsid w:val="001F5062"/>
    <w:rsid w:val="002032C5"/>
    <w:rsid w:val="00214E4C"/>
    <w:rsid w:val="00217861"/>
    <w:rsid w:val="002204E4"/>
    <w:rsid w:val="002211BF"/>
    <w:rsid w:val="00233F15"/>
    <w:rsid w:val="002420F1"/>
    <w:rsid w:val="0025081C"/>
    <w:rsid w:val="00251BDE"/>
    <w:rsid w:val="00253AC8"/>
    <w:rsid w:val="00256B39"/>
    <w:rsid w:val="00256D48"/>
    <w:rsid w:val="00257F4D"/>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6B9A"/>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B7517"/>
    <w:rsid w:val="004D4FB3"/>
    <w:rsid w:val="004D75A6"/>
    <w:rsid w:val="004E3456"/>
    <w:rsid w:val="004F3DF0"/>
    <w:rsid w:val="00505AB5"/>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6962"/>
    <w:rsid w:val="005770A6"/>
    <w:rsid w:val="0059045B"/>
    <w:rsid w:val="005926FF"/>
    <w:rsid w:val="00597EC2"/>
    <w:rsid w:val="005A13AB"/>
    <w:rsid w:val="005B1150"/>
    <w:rsid w:val="005B1FFC"/>
    <w:rsid w:val="005B29D8"/>
    <w:rsid w:val="005B2B6D"/>
    <w:rsid w:val="005B4B4E"/>
    <w:rsid w:val="005C3A76"/>
    <w:rsid w:val="005D2E75"/>
    <w:rsid w:val="005D5B6F"/>
    <w:rsid w:val="005E38A5"/>
    <w:rsid w:val="005F3CE1"/>
    <w:rsid w:val="005F5185"/>
    <w:rsid w:val="00616414"/>
    <w:rsid w:val="0062115C"/>
    <w:rsid w:val="0062265B"/>
    <w:rsid w:val="00624B5C"/>
    <w:rsid w:val="00624FE1"/>
    <w:rsid w:val="0062577D"/>
    <w:rsid w:val="0063249D"/>
    <w:rsid w:val="006331EE"/>
    <w:rsid w:val="006355E6"/>
    <w:rsid w:val="00637E00"/>
    <w:rsid w:val="0064038A"/>
    <w:rsid w:val="00650A11"/>
    <w:rsid w:val="0065167D"/>
    <w:rsid w:val="00652D13"/>
    <w:rsid w:val="0066595A"/>
    <w:rsid w:val="00666206"/>
    <w:rsid w:val="00672788"/>
    <w:rsid w:val="00676183"/>
    <w:rsid w:val="00680DA3"/>
    <w:rsid w:val="0068377F"/>
    <w:rsid w:val="0068518C"/>
    <w:rsid w:val="00691B24"/>
    <w:rsid w:val="00695B93"/>
    <w:rsid w:val="00697C16"/>
    <w:rsid w:val="006A5A89"/>
    <w:rsid w:val="006B3BB9"/>
    <w:rsid w:val="006B48AC"/>
    <w:rsid w:val="006B5977"/>
    <w:rsid w:val="006D1B59"/>
    <w:rsid w:val="006D2F9C"/>
    <w:rsid w:val="006D4351"/>
    <w:rsid w:val="006D5424"/>
    <w:rsid w:val="006E02CF"/>
    <w:rsid w:val="006E5CA9"/>
    <w:rsid w:val="006E5E98"/>
    <w:rsid w:val="006E7A37"/>
    <w:rsid w:val="006F3151"/>
    <w:rsid w:val="006F7E30"/>
    <w:rsid w:val="007011CA"/>
    <w:rsid w:val="0070139D"/>
    <w:rsid w:val="007056DE"/>
    <w:rsid w:val="00706121"/>
    <w:rsid w:val="00710B6B"/>
    <w:rsid w:val="00712A2C"/>
    <w:rsid w:val="00712E84"/>
    <w:rsid w:val="00714914"/>
    <w:rsid w:val="00715399"/>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2ADD"/>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976B2"/>
    <w:rsid w:val="008A08B0"/>
    <w:rsid w:val="008A3824"/>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2A54"/>
    <w:rsid w:val="008F7F31"/>
    <w:rsid w:val="00900019"/>
    <w:rsid w:val="009023B1"/>
    <w:rsid w:val="009147D6"/>
    <w:rsid w:val="00914D98"/>
    <w:rsid w:val="00925F8C"/>
    <w:rsid w:val="00927324"/>
    <w:rsid w:val="00932ED7"/>
    <w:rsid w:val="00933990"/>
    <w:rsid w:val="00941B89"/>
    <w:rsid w:val="00941DEA"/>
    <w:rsid w:val="009647D5"/>
    <w:rsid w:val="009656CC"/>
    <w:rsid w:val="00970E8C"/>
    <w:rsid w:val="00971671"/>
    <w:rsid w:val="00981A37"/>
    <w:rsid w:val="009830B2"/>
    <w:rsid w:val="0099063E"/>
    <w:rsid w:val="00990D99"/>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457B"/>
    <w:rsid w:val="009E6FC4"/>
    <w:rsid w:val="009F00DC"/>
    <w:rsid w:val="009F1544"/>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22FE"/>
    <w:rsid w:val="00AA4970"/>
    <w:rsid w:val="00AA536D"/>
    <w:rsid w:val="00AB0C4B"/>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1C97"/>
    <w:rsid w:val="00B94A16"/>
    <w:rsid w:val="00BA6044"/>
    <w:rsid w:val="00BA6412"/>
    <w:rsid w:val="00BB1A93"/>
    <w:rsid w:val="00BC14BF"/>
    <w:rsid w:val="00BC2625"/>
    <w:rsid w:val="00BC3200"/>
    <w:rsid w:val="00BC338A"/>
    <w:rsid w:val="00BD7AB0"/>
    <w:rsid w:val="00BF3C20"/>
    <w:rsid w:val="00BF6DD1"/>
    <w:rsid w:val="00C00773"/>
    <w:rsid w:val="00C011BC"/>
    <w:rsid w:val="00C03DBA"/>
    <w:rsid w:val="00C112E7"/>
    <w:rsid w:val="00C11C78"/>
    <w:rsid w:val="00C11CD4"/>
    <w:rsid w:val="00C15061"/>
    <w:rsid w:val="00C1713D"/>
    <w:rsid w:val="00C20D9D"/>
    <w:rsid w:val="00C2134F"/>
    <w:rsid w:val="00C24718"/>
    <w:rsid w:val="00C264B2"/>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95725"/>
    <w:rsid w:val="00CA17C1"/>
    <w:rsid w:val="00CA18FD"/>
    <w:rsid w:val="00CA27E5"/>
    <w:rsid w:val="00CA4897"/>
    <w:rsid w:val="00CA5FB5"/>
    <w:rsid w:val="00CA6928"/>
    <w:rsid w:val="00CB3D3F"/>
    <w:rsid w:val="00CB5A1A"/>
    <w:rsid w:val="00CC59E6"/>
    <w:rsid w:val="00CD5BDD"/>
    <w:rsid w:val="00CE611D"/>
    <w:rsid w:val="00CF096B"/>
    <w:rsid w:val="00CF10F7"/>
    <w:rsid w:val="00CF5EE3"/>
    <w:rsid w:val="00CF691F"/>
    <w:rsid w:val="00D00D99"/>
    <w:rsid w:val="00D013A4"/>
    <w:rsid w:val="00D026DC"/>
    <w:rsid w:val="00D15595"/>
    <w:rsid w:val="00D343A8"/>
    <w:rsid w:val="00D37832"/>
    <w:rsid w:val="00D41EF2"/>
    <w:rsid w:val="00D44860"/>
    <w:rsid w:val="00D47689"/>
    <w:rsid w:val="00D50C42"/>
    <w:rsid w:val="00D57CF5"/>
    <w:rsid w:val="00D612BC"/>
    <w:rsid w:val="00D62F98"/>
    <w:rsid w:val="00D66FD6"/>
    <w:rsid w:val="00D8285B"/>
    <w:rsid w:val="00D862EB"/>
    <w:rsid w:val="00D86619"/>
    <w:rsid w:val="00D93E7C"/>
    <w:rsid w:val="00DA35C7"/>
    <w:rsid w:val="00DB2BE6"/>
    <w:rsid w:val="00DB76B3"/>
    <w:rsid w:val="00DD1052"/>
    <w:rsid w:val="00DD3C7B"/>
    <w:rsid w:val="00DE2B21"/>
    <w:rsid w:val="00DE48DE"/>
    <w:rsid w:val="00DE680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3A42"/>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07D7"/>
    <w:rsid w:val="00F73C86"/>
    <w:rsid w:val="00F73D03"/>
    <w:rsid w:val="00F74FF0"/>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0FF6F39"/>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34"/>
    <w:unhideWhenUsed/>
    <w:qFormat/>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 w:type="character" w:styleId="ae">
    <w:name w:val="annotation reference"/>
    <w:basedOn w:val="a0"/>
    <w:uiPriority w:val="99"/>
    <w:semiHidden/>
    <w:rsid w:val="00251BDE"/>
    <w:rPr>
      <w:rFont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56120">
      <w:bodyDiv w:val="1"/>
      <w:marLeft w:val="0"/>
      <w:marRight w:val="0"/>
      <w:marTop w:val="0"/>
      <w:marBottom w:val="0"/>
      <w:divBdr>
        <w:top w:val="none" w:sz="0" w:space="0" w:color="auto"/>
        <w:left w:val="none" w:sz="0" w:space="0" w:color="auto"/>
        <w:bottom w:val="none" w:sz="0" w:space="0" w:color="auto"/>
        <w:right w:val="none" w:sz="0" w:space="0" w:color="auto"/>
      </w:divBdr>
    </w:div>
    <w:div w:id="130248543">
      <w:bodyDiv w:val="1"/>
      <w:marLeft w:val="0"/>
      <w:marRight w:val="0"/>
      <w:marTop w:val="0"/>
      <w:marBottom w:val="0"/>
      <w:divBdr>
        <w:top w:val="none" w:sz="0" w:space="0" w:color="auto"/>
        <w:left w:val="none" w:sz="0" w:space="0" w:color="auto"/>
        <w:bottom w:val="none" w:sz="0" w:space="0" w:color="auto"/>
        <w:right w:val="none" w:sz="0" w:space="0" w:color="auto"/>
      </w:divBdr>
      <w:divsChild>
        <w:div w:id="838695624">
          <w:marLeft w:val="547"/>
          <w:marRight w:val="0"/>
          <w:marTop w:val="0"/>
          <w:marBottom w:val="0"/>
          <w:divBdr>
            <w:top w:val="none" w:sz="0" w:space="0" w:color="auto"/>
            <w:left w:val="none" w:sz="0" w:space="0" w:color="auto"/>
            <w:bottom w:val="none" w:sz="0" w:space="0" w:color="auto"/>
            <w:right w:val="none" w:sz="0" w:space="0" w:color="auto"/>
          </w:divBdr>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89559211">
      <w:bodyDiv w:val="1"/>
      <w:marLeft w:val="0"/>
      <w:marRight w:val="0"/>
      <w:marTop w:val="0"/>
      <w:marBottom w:val="0"/>
      <w:divBdr>
        <w:top w:val="none" w:sz="0" w:space="0" w:color="auto"/>
        <w:left w:val="none" w:sz="0" w:space="0" w:color="auto"/>
        <w:bottom w:val="none" w:sz="0" w:space="0" w:color="auto"/>
        <w:right w:val="none" w:sz="0" w:space="0" w:color="auto"/>
      </w:divBdr>
      <w:divsChild>
        <w:div w:id="744256345">
          <w:marLeft w:val="547"/>
          <w:marRight w:val="0"/>
          <w:marTop w:val="0"/>
          <w:marBottom w:val="0"/>
          <w:divBdr>
            <w:top w:val="none" w:sz="0" w:space="0" w:color="auto"/>
            <w:left w:val="none" w:sz="0" w:space="0" w:color="auto"/>
            <w:bottom w:val="none" w:sz="0" w:space="0" w:color="auto"/>
            <w:right w:val="none" w:sz="0" w:space="0" w:color="auto"/>
          </w:divBdr>
        </w:div>
      </w:divsChild>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82832">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690</Words>
  <Characters>3935</Characters>
  <Application>Microsoft Office Word</Application>
  <DocSecurity>0</DocSecurity>
  <Lines>32</Lines>
  <Paragraphs>9</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cdh</cp:lastModifiedBy>
  <cp:revision>6</cp:revision>
  <cp:lastPrinted>2023-11-21T00:52:00Z</cp:lastPrinted>
  <dcterms:created xsi:type="dcterms:W3CDTF">2025-02-19T10:13:00Z</dcterms:created>
  <dcterms:modified xsi:type="dcterms:W3CDTF">2025-02-27T08:51:00Z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