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theme="minorBidi"/>
                <w:bCs/>
                <w:color w:val="00000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1020072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eastAsia="zh-CN"/>
              </w:rPr>
              <w:t>德语</w:t>
            </w:r>
            <w:r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theme="minorBidi"/>
                <w:sz w:val="21"/>
                <w:szCs w:val="21"/>
                <w:lang w:eastAsia="zh-CN"/>
              </w:rPr>
              <w:t>（第二外语）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  <w:t>授课教</w:t>
            </w: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陆飞凤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fflu@sspu.edu.cn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eastAsia="zh-CN"/>
              </w:rPr>
              <w:t>18英语二外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三教103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 w:cstheme="minorBidi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17：00 - 18；30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Theme="minorEastAsia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eastAsia="zh-CN"/>
              </w:rPr>
              <w:t>《新编大学德语Klick auf Deutsch1学生用书（第二版）》朱建华主编，外语教学与研究出版社，2010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Theme="minorEastAsia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eastAsia="zh-CN"/>
              </w:rPr>
              <w:t>《新编大学德语Klick auf Deutsch1教师手册（第二版）》朱建华主编，外语教学与研究出版社，2010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Theme="minorEastAsia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eastAsia="zh-CN"/>
              </w:rPr>
              <w:t>《现代德语实用语法（第五版）》王兆渠等编，同济大学出版社，2010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Theme="minorEastAsia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eastAsia="zh-CN"/>
              </w:rPr>
              <w:t>《德语语法解析与练习》周抗美，王兆渠编著，同济大学出版社，2010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Theme="minorEastAsia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eastAsia="zh-CN"/>
              </w:rPr>
              <w:t>《标准德语语法——精解与练习》Hilke Dreyer, Richard Schmitt编著，外语教学与研究出版社，2015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theme="min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复习上学期所学内容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5：课文部分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5：语法部分：学习认识第三格、学习钱款的表达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5：学习餐厅常用表达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6：课文部分：主题为德国住宅。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6：语法部分：情态动词“dürfen”“müssen”“sollen”、支配第三格和第四格的介词。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6：交际意向：允许和禁止。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6：复习支配第三格和第四格的介词。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7：课文部分：主题为购物与礼物。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7：语法部分：情态动词“können”“wollen”。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7：定冠词后的形容词变格、疑问词welch-、序数词。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7：交际意向：表达祝愿与祝贺。</w:t>
            </w: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2"/>
                <w:lang w:eastAsia="zh-CN"/>
              </w:rPr>
              <w:t>X1 课堂测验/听写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8：课文部分：主题为业余时间与假期。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8：语法部分：动词现在完成时。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8：语法部分：动词现在完成时、动词“sein”和</w:t>
            </w: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haben</w:t>
            </w: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的过去时。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8：语法部分：第二格作定语。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8：交际意向：提问经历与报告经历。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9：课文部分：主题身体与健康。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9：语法部分：反身代词与反身动词。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9：语法部分：</w:t>
            </w: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dass</w:t>
            </w: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ob</w:t>
            </w: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疑问词连接宾语从句。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2"/>
                <w:lang w:eastAsia="zh-CN"/>
              </w:rPr>
              <w:t>X2 期中测试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 9：交际意向：表达意见、赞成与反驳。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 xml:space="preserve"> 10：课文部分：街上咨询。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 xml:space="preserve"> 10：语法部分：介词</w:t>
            </w: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über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, durch, um, entlang, gegen</w:t>
            </w: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ü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ber的用法。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 xml:space="preserve"> 10：情态动词复习。</w:t>
            </w:r>
          </w:p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  <w:t>Einheit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 xml:space="preserve"> 10：交际意向：问路与回答。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听写单词，语法练习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2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Bidi"/>
                <w:sz w:val="21"/>
                <w:szCs w:val="22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19455" cy="354330"/>
            <wp:effectExtent l="0" t="0" r="3810" b="1905"/>
            <wp:docPr id="10" name="图片 1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5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zEzZjgyY2UwYjAwZDZhNGYzNTQ4MWRmNzkyNT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4AB3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B4A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96B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57F0"/>
    <w:rsid w:val="00467B54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033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0C1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73A7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831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4A0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32D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50A044C"/>
    <w:rsid w:val="2E59298A"/>
    <w:rsid w:val="37E50B00"/>
    <w:rsid w:val="405A614B"/>
    <w:rsid w:val="49D41B93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34A1D-5D73-4706-B974-629957BFB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227</Words>
  <Characters>1298</Characters>
  <Lines>10</Lines>
  <Paragraphs>3</Paragraphs>
  <TotalTime>1</TotalTime>
  <ScaleCrop>false</ScaleCrop>
  <LinksUpToDate>false</LinksUpToDate>
  <CharactersWithSpaces>1522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2020-02-26T16:18:00Z</dcterms:created>
  <dc:creator>*****</dc:creator>
  <cp:lastModifiedBy>Administrator</cp:lastModifiedBy>
  <cp:lastPrinted>2015-03-18T03:45:00Z</cp:lastPrinted>
  <dcterms:modified xsi:type="dcterms:W3CDTF">2023-02-28T02:14:09Z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04984D8C74F343ABAB0BF60D226E9E6A</vt:lpwstr>
  </property>
</Properties>
</file>