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26" o:spid="_x0000_s1026" o:spt="202" type="#_x0000_t202" style="position:absolute;left:0pt;margin-left:42.55pt;margin-top:28.3pt;height:22.1pt;width:207.5pt;mso-position-horizontal-relative:page;mso-position-vertical-relative:page;z-index:251658240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</w:t>
      </w:r>
      <w:r>
        <w:rPr>
          <w:rFonts w:hint="eastAsia" w:ascii="宋体" w:hAnsi="宋体"/>
          <w:sz w:val="30"/>
          <w:szCs w:val="44"/>
          <w:u w:val="single"/>
        </w:rPr>
        <w:t>日语会话</w:t>
      </w:r>
      <w:r>
        <w:rPr>
          <w:rFonts w:ascii="宋体" w:hAnsi="宋体"/>
          <w:sz w:val="30"/>
          <w:szCs w:val="44"/>
          <w:u w:val="single"/>
        </w:rPr>
        <w:t>_</w:t>
      </w:r>
      <w:r>
        <w:rPr>
          <w:rFonts w:ascii="宋体" w:hAnsi="宋体"/>
          <w:sz w:val="30"/>
          <w:szCs w:val="44"/>
        </w:rPr>
        <w:t>__</w:t>
      </w:r>
      <w:r>
        <w:rPr>
          <w:rFonts w:ascii="宋体" w:hAnsi="宋体"/>
          <w:sz w:val="30"/>
          <w:szCs w:val="44"/>
          <w:u w:val="single"/>
        </w:rPr>
        <w:t>3</w:t>
      </w:r>
      <w:r>
        <w:rPr>
          <w:rFonts w:ascii="宋体" w:hAnsi="宋体"/>
          <w:sz w:val="30"/>
          <w:szCs w:val="44"/>
        </w:rPr>
        <w:t>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1  </w:t>
      </w:r>
      <w:r>
        <w:rPr>
          <w:rFonts w:hint="eastAsia" w:ascii="仿宋_GB2312" w:hAnsi="宋体" w:eastAsia="仿宋_GB2312"/>
          <w:sz w:val="24"/>
        </w:rPr>
        <w:t>第次课</w:t>
      </w:r>
      <w:r>
        <w:rPr>
          <w:rFonts w:ascii="仿宋_GB2312" w:hAnsi="宋体" w:eastAsia="仿宋_GB2312"/>
          <w:sz w:val="24"/>
        </w:rPr>
        <w:t xml:space="preserve">   2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第一课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寒暄语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学习</w:t>
            </w:r>
            <w:r>
              <w:rPr>
                <w:rFonts w:ascii="仿宋_GB2312" w:eastAsia="仿宋_GB2312"/>
                <w:bCs/>
                <w:szCs w:val="21"/>
              </w:rPr>
              <w:t>10</w:t>
            </w:r>
            <w:r>
              <w:rPr>
                <w:rFonts w:hint="eastAsia" w:ascii="仿宋_GB2312" w:eastAsia="仿宋_GB2312"/>
                <w:bCs/>
                <w:szCs w:val="21"/>
              </w:rPr>
              <w:t>种寒暄语的正确表达方式，掌握基本表现法和例文，学习课文，模仿正确的会话方式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以基本表现法和例文为抓手，启发学生运用基本表现法和例文进行练习，导入课文，讲解范读课文。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重点掌握</w:t>
            </w:r>
            <w:r>
              <w:rPr>
                <w:rFonts w:ascii="仿宋_GB2312" w:eastAsia="仿宋_GB2312"/>
                <w:bCs/>
                <w:szCs w:val="21"/>
              </w:rPr>
              <w:t>10</w:t>
            </w:r>
            <w:r>
              <w:rPr>
                <w:rFonts w:hint="eastAsia" w:ascii="仿宋_GB2312" w:eastAsia="仿宋_GB2312"/>
                <w:bCs/>
                <w:szCs w:val="21"/>
              </w:rPr>
              <w:t>种寒暄语的表达方式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难点：经过一年的日语学习，学生会不注重日常寒暄语的学习拟，启发引导学习关键词及正确的表达方式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单词词汇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基本表现法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讲解课文（一）、（二）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30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翻译句子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领读例文及课文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结合例句和基本表现法启发学生造句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板书重点句子及表达方式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要求背诵单词，熟读课文，以寝室为单位练习会话。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预习新课的前半部分。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2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2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第三课</w:t>
            </w:r>
            <w:r>
              <w:rPr>
                <w:rFonts w:ascii="仿宋" w:hAnsi="仿宋" w:eastAsia="仿宋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郑重及随意的表述法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通过本课的学习，掌握正确的郑重与和随意的表达方式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比较讲解两种表述方法的不同之处及重点掌握的内容，导入课文，以实例加深印象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重点：郑重的表达方式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难点：敬语为日语学习的难点，日本的年轻人也会用错或者不会使用。本届学生虽然初步学习了敬语的表达方式，但是常常会出现使用错误，需举一反三。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基本表现法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讲解课文（一）、（二）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30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翻译句子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领读例文及课文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结合例句和基本表现法启发学生造句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板书重点句子及表达方式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熟读两篇课文，以商量“野餐”为题练习会话。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预习新课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3 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2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第四课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会话的语气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掌握会话的语气，区别请愿的说法和施恩惠于对方的不同之处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讲解基本表现法、句型、例文，分析讲解课文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</w:t>
            </w:r>
            <w:r>
              <w:rPr>
                <w:rFonts w:ascii="仿宋_GB2312" w:eastAsia="仿宋_GB2312"/>
                <w:bCs/>
                <w:szCs w:val="21"/>
              </w:rPr>
              <w:t>13</w:t>
            </w:r>
            <w:r>
              <w:rPr>
                <w:rFonts w:hint="eastAsia" w:ascii="仿宋_GB2312" w:eastAsia="仿宋_GB2312"/>
                <w:bCs/>
                <w:szCs w:val="21"/>
              </w:rPr>
              <w:t>种会话语气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难点：语句、格助词、文末的省略会给初学者带来困惑。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基本表现法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讲解课文（一）、（二）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30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翻译句子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领读例文及课文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结合例句和基本表现法启发学生思考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重点讲解语句、格助词和文末的省略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熟读本课课文；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复习本单元内容；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两人一组以《安慰朋友》为题，练习会话。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/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4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 2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第五课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征询对方的意向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第一次过程性测验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完成本课词汇、句型、例文的学习；进行第一次过程性测验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ind w:left="-50" w:right="-50"/>
              <w:rPr>
                <w:rFonts w:ascii="仿宋" w:hAnsi="仿宋" w:eastAsia="仿宋"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szCs w:val="21"/>
                <w:lang w:eastAsia="ja-JP"/>
              </w:rPr>
              <w:t>比较讲解以「</w:t>
            </w:r>
            <w:r>
              <w:rPr>
                <w:rFonts w:hint="eastAsia" w:ascii="仿宋" w:hAnsi="仿宋" w:eastAsia="MS Mincho"/>
                <w:szCs w:val="21"/>
                <w:lang w:eastAsia="ja-JP"/>
              </w:rPr>
              <w:t>行く</w:t>
            </w:r>
            <w:r>
              <w:rPr>
                <w:rFonts w:hint="eastAsia" w:ascii="仿宋" w:hAnsi="仿宋" w:eastAsia="仿宋"/>
                <w:szCs w:val="21"/>
                <w:lang w:eastAsia="ja-JP"/>
              </w:rPr>
              <w:t>」为例的基本表现法，结合例文加强印象；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两人一组进行第一次过程性测验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</w:t>
            </w:r>
            <w:r>
              <w:rPr>
                <w:rFonts w:ascii="仿宋_GB2312" w:eastAsia="仿宋_GB2312"/>
                <w:bCs/>
                <w:szCs w:val="21"/>
              </w:rPr>
              <w:t>6</w:t>
            </w:r>
            <w:r>
              <w:rPr>
                <w:rFonts w:hint="eastAsia" w:ascii="仿宋_GB2312" w:eastAsia="仿宋_GB2312"/>
                <w:bCs/>
                <w:szCs w:val="21"/>
              </w:rPr>
              <w:t>种征询意向的基本表现法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难点：商量举办日本文化节的正确的口语表达方式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单词词汇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基本表现法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会话发表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60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板书重点句和难点句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结合教材例句举一反三进行操练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两人一组围绕主题会话发表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对学生会话进行讲评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要求结合教师讲评意见，巩固长处，纠正错误的助词和语法；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预习新课的两篇课文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5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2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第五课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征询对方的意向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通过本课学习，能够围绕某一个主题以正确的日语征询对方的意向，会话中能根据不同的角色、不同的身份使用不同的表达方式。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讲解分析课文（一）、课文（二），领读课文，给出思考题练习即兴会话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重点：正确的征询意向的方法和用语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难点：不同身份的角色转换和与身份相符的语句使用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复习基本表现法、例文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                   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讲解课文（一）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朗读课文并练习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讲解课文（二）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朗读课文并练习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翻译句子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结合例句和基本表现法讲解课文，启发学生思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考有关句子和课文内容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重点讲解：必须根据不同的对象及不同的身份，正确使用征询意向的句子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熟读课文，模仿例句进行造句。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预习新课的单词、基本表现法、例文。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6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2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第六课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进言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通过本课学习，能够以正确的表达方式向对方进言或提建议，会话中能根据不同的角色、不同的身份使用不同的表达方式。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讲解基本表现法、句型、课文，结合已学的日语表达方式和语气练习会话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重点：掌握</w:t>
            </w:r>
            <w:r>
              <w:rPr>
                <w:rFonts w:ascii="仿宋_GB2312" w:eastAsia="仿宋_GB2312"/>
                <w:bCs/>
                <w:szCs w:val="21"/>
              </w:rPr>
              <w:t>6</w:t>
            </w:r>
            <w:r>
              <w:rPr>
                <w:rFonts w:hint="eastAsia" w:ascii="仿宋_GB2312" w:eastAsia="仿宋_GB2312"/>
                <w:bCs/>
                <w:szCs w:val="21"/>
              </w:rPr>
              <w:t>种基本表现法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难点：如何使用合适的语言给对方提建议或进言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基本表现法、例文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                   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讲解课文（一）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朗读课文并练习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讲解课文（二）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朗读课文并练习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翻译句子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结合例句和基本表现法讲解课文，启发学生思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考有关句子和课文内容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重点讲解：根据不同的对象及不同的身份，正确使用进言的句子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熟读课文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模仿例句造句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预习补充教材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27" o:spid="_x0000_s1027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 7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2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szCs w:val="21"/>
                <w:lang w:eastAsia="ja-JP"/>
              </w:rPr>
              <w:t>优秀作品</w:t>
            </w:r>
            <w:r>
              <w:rPr>
                <w:rFonts w:ascii="仿宋" w:hAnsi="仿宋" w:eastAsia="仿宋"/>
                <w:szCs w:val="21"/>
                <w:lang w:eastAsia="ja-JP"/>
              </w:rPr>
              <w:t>——</w:t>
            </w:r>
            <w:r>
              <w:rPr>
                <w:rFonts w:hint="eastAsia" w:ascii="仿宋" w:hAnsi="仿宋" w:eastAsia="仿宋"/>
                <w:lang w:eastAsia="ja-JP"/>
              </w:rPr>
              <w:t>奈良の話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szCs w:val="21"/>
                <w:lang w:eastAsia="ja-JP"/>
              </w:rPr>
              <w:t>在“进言”一课的学习基础上，细读《日语学习与研究》的优秀作品</w:t>
            </w:r>
            <w:r>
              <w:rPr>
                <w:rFonts w:ascii="仿宋" w:hAnsi="仿宋" w:eastAsia="仿宋"/>
                <w:szCs w:val="21"/>
                <w:lang w:eastAsia="ja-JP"/>
              </w:rPr>
              <w:t>——</w:t>
            </w:r>
            <w:r>
              <w:rPr>
                <w:rFonts w:hint="eastAsia" w:ascii="仿宋" w:hAnsi="仿宋" w:eastAsia="仿宋"/>
                <w:lang w:eastAsia="ja-JP"/>
              </w:rPr>
              <w:t>奈良の話，通过文章的阅读，了解日本文化，提高日语表达能力，增加会话素材。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教师通读文章，结合</w:t>
            </w:r>
            <w:r>
              <w:rPr>
                <w:rFonts w:ascii="仿宋_GB2312" w:eastAsia="仿宋_GB2312"/>
                <w:bCs/>
                <w:szCs w:val="21"/>
              </w:rPr>
              <w:t>PPT</w:t>
            </w:r>
            <w:r>
              <w:rPr>
                <w:rFonts w:hint="eastAsia" w:ascii="仿宋_GB2312" w:eastAsia="仿宋_GB2312"/>
                <w:bCs/>
                <w:szCs w:val="21"/>
              </w:rPr>
              <w:t>进行讲解分析，并穿插提问，加深印象。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重点：阅读了解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</w:t>
            </w:r>
            <w:r>
              <w:rPr>
                <w:rFonts w:hint="eastAsia" w:ascii="仿宋" w:hAnsi="仿宋" w:eastAsia="仿宋"/>
                <w:szCs w:val="21"/>
              </w:rPr>
              <w:t>难句、长句及日式表现方式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列出文中有关词汇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朗读词汇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教师范读文章，要求学生做好笔记。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分析文中的长句、定语句、句中套句的段落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以提问的方式检查学生理解的情况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翻译有关段落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用</w:t>
            </w:r>
            <w:r>
              <w:rPr>
                <w:rFonts w:ascii="仿宋_GB2312" w:hAnsi="宋体" w:eastAsia="仿宋_GB2312"/>
                <w:bCs/>
                <w:szCs w:val="21"/>
              </w:rPr>
              <w:t>PPT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展示全文，进行文章分析。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以颜色画出重点部分和长句及难点部分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范读时强调重点部分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以提问的方式巩固知识点的学习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熟读文章，运用已习得的知识，两人一组练习会话，准备第二次过程性测验。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28" o:spid="_x0000_s1028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8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2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第七课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邀约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第二次过程性测验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完成第七课的单词词汇和基本表现法及例文的学习；作第二次过程性测验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ind w:left="-50" w:right="-50"/>
              <w:rPr>
                <w:rFonts w:ascii="仿宋" w:hAnsi="仿宋" w:eastAsia="仿宋"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szCs w:val="21"/>
                <w:lang w:eastAsia="ja-JP"/>
              </w:rPr>
              <w:t>比较讲解以「</w:t>
            </w:r>
            <w:r>
              <w:rPr>
                <w:rFonts w:hint="eastAsia" w:ascii="仿宋" w:hAnsi="仿宋" w:eastAsia="MS Mincho"/>
                <w:szCs w:val="21"/>
                <w:lang w:eastAsia="ja-JP"/>
              </w:rPr>
              <w:t>行く</w:t>
            </w:r>
            <w:r>
              <w:rPr>
                <w:rFonts w:hint="eastAsia" w:ascii="仿宋" w:hAnsi="仿宋" w:eastAsia="仿宋"/>
                <w:szCs w:val="21"/>
                <w:lang w:eastAsia="ja-JP"/>
              </w:rPr>
              <w:t>」为例的基本表现法，结合例文加深印象，完成第一部分教学内容；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第二次过程性测验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重点：第七课的第一部分教学内容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难点：如何展开“我所了解的日本”的会话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单词词汇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基本表现法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会话发表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60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板书重点句和难点句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结合教材例句举一反三进行操练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两人一组围绕主题会话发表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对学生会话进行讲评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要求结合教师讲评意见，巩固长处，纠正错误的助词和语法；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预习新课的两篇课文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29" o:spid="_x0000_s1029" o:spt="202" type="#_x0000_t202" style="position:absolute;left:0pt;margin-left:42.55pt;margin-top:28.3pt;height:22.1pt;width:207.5pt;mso-position-horizontal-relative:page;mso-position-vertical-relative:page;z-index:251661312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9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2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第七课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邀约（一）、（二）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szCs w:val="21"/>
                <w:lang w:eastAsia="ja-JP"/>
              </w:rPr>
              <w:t>要求学生以「</w:t>
            </w:r>
            <w:r>
              <w:rPr>
                <w:rFonts w:hint="eastAsia" w:ascii="仿宋" w:hAnsi="仿宋" w:eastAsia="MS Mincho"/>
                <w:szCs w:val="21"/>
                <w:lang w:eastAsia="ja-JP"/>
              </w:rPr>
              <w:t>行く</w:t>
            </w:r>
            <w:r>
              <w:rPr>
                <w:rFonts w:hint="eastAsia" w:ascii="仿宋" w:hAnsi="仿宋" w:eastAsia="仿宋"/>
                <w:szCs w:val="21"/>
                <w:lang w:eastAsia="ja-JP"/>
              </w:rPr>
              <w:t>」为例，完成</w:t>
            </w:r>
            <w:r>
              <w:rPr>
                <w:rFonts w:ascii="仿宋" w:hAnsi="仿宋" w:eastAsia="仿宋"/>
                <w:szCs w:val="21"/>
                <w:lang w:eastAsia="ja-JP"/>
              </w:rPr>
              <w:t>6</w:t>
            </w:r>
            <w:r>
              <w:rPr>
                <w:rFonts w:hint="eastAsia" w:ascii="仿宋" w:hAnsi="仿宋" w:eastAsia="仿宋"/>
                <w:szCs w:val="21"/>
                <w:lang w:eastAsia="ja-JP"/>
              </w:rPr>
              <w:t>个邀约句；通过朗读理解课文并加以应用。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结合基本表现法和例文讲解课文、难句长句，以例句支撑教学。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学生在理解的基础上运用掌握的知识加以应用。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重点：正确的使用邀约句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难点：邀约与劝诱的区别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复习基本表现法、例文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                   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讲解课文（一）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朗读课文并练习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讲解课文（二）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朗读课文并练习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翻译句子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结合例句和基本表现法讲解课文，启发学生思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考有关句子和课文内容。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板书重点句子。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重点讲解：必须根据不同的对象及不同的身份，正确使用邀约句。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模仿例文造句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熟读课文，预习新课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30" o:spid="_x0000_s1030" o:spt="202" type="#_x0000_t202" style="position:absolute;left:0pt;margin-left:42.55pt;margin-top:28.3pt;height:22.1pt;width:207.5pt;mso-position-horizontal-relative:page;mso-position-vertical-relative:page;z-index:251662336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10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2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第八课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拜托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通过基本表现法、例文的学习，习得</w:t>
            </w:r>
            <w:r>
              <w:rPr>
                <w:rFonts w:ascii="仿宋_GB2312" w:eastAsia="仿宋_GB2312"/>
                <w:bCs/>
                <w:szCs w:val="21"/>
              </w:rPr>
              <w:t>6</w:t>
            </w:r>
            <w:r>
              <w:rPr>
                <w:rFonts w:hint="eastAsia" w:ascii="仿宋_GB2312" w:eastAsia="仿宋_GB2312"/>
                <w:bCs/>
                <w:szCs w:val="21"/>
              </w:rPr>
              <w:t>种“拜托对方”的表达形式，进而完成会话文的阅读理解，并模仿会话。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讲解基本表现法、句型、讲解范读课文，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掌握本课句型，作课堂即兴会话练习，巩固知识点。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</w:t>
            </w:r>
            <w:r>
              <w:rPr>
                <w:rFonts w:ascii="仿宋_GB2312" w:eastAsia="仿宋_GB2312"/>
                <w:bCs/>
                <w:szCs w:val="21"/>
              </w:rPr>
              <w:t>6</w:t>
            </w:r>
            <w:r>
              <w:rPr>
                <w:rFonts w:hint="eastAsia" w:ascii="仿宋_GB2312" w:eastAsia="仿宋_GB2312"/>
                <w:bCs/>
                <w:szCs w:val="21"/>
              </w:rPr>
              <w:t>种不同的拜托形式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难点：运用所学知识自主会话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基本表现法、例文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                   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讲解课文（一）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朗读课文并练习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讲解课文（二）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朗读课文并练习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翻译句子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结合例句和基本表现法讲解课文，启发学生思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考有关句子和课文内容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重点讲解：根据不同的对象及不同的身份，正确使用拜托的有关句子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模仿例句，就敬语表达拜托的句型造句；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熟读课文，练习会话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预习新课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31" o:spid="_x0000_s1031" o:spt="202" type="#_x0000_t202" style="position:absolute;left:0pt;margin-left:42.55pt;margin-top:28.3pt;height:22.1pt;width:207.5pt;mso-position-horizontal-relative:page;mso-position-vertical-relative:page;z-index:251663360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</w:p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</w:p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11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 2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第九课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为对方做事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通过授课，学习为对方做事的请愿语的正确使用方法，区分句末升调与降调的语句的实质区别。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在掌握新词的基础上范读基本表现法，引导学生区分句子的不同之处，再以例句佐证上述的不同之处，然后进入课文学习。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本次教学重点与难点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ja-JP"/>
              </w:rPr>
              <w:t>重点：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「相手に何かをあげる」的表达方法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难点：同样是以～ましょうか的形式出</w:t>
            </w:r>
            <w:r>
              <w:rPr>
                <w:rFonts w:hint="eastAsia" w:ascii="仿宋" w:hAnsi="仿宋" w:eastAsia="仿宋" w:cs="宋体"/>
                <w:bCs/>
                <w:szCs w:val="21"/>
                <w:lang w:eastAsia="ja-JP"/>
              </w:rPr>
              <w:t>现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，但是其句子的内涵却不相同。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单词词汇朗读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基本表现法讲解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例文范读、讲解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学生朗读例文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要求找出例文中的关键句并翻译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范读课文（一）并作讲解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集体朗读、个别朗读课文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翻译课文，并要求结合基本表现法复述授课时指出的重点句子的含义。</w:t>
            </w:r>
          </w:p>
          <w:p>
            <w:pPr>
              <w:ind w:right="-50" w:firstLine="5145" w:firstLineChars="24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学生独立完成单词学习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板书基本表现法的有关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句子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板书例文中的重点句在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～ましょうか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～ましょうか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对上升调、下降调作重点讲解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背诵默写单词词汇，熟读课文（一），预习课文（二）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重点句子要求造句</w:t>
            </w:r>
          </w:p>
          <w:p>
            <w:pPr>
              <w:adjustRightInd w:val="0"/>
              <w:snapToGrid w:val="0"/>
              <w:ind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以《中日送礼的习惯》为题练习会话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32" o:spid="_x0000_s1032" o:spt="202" type="#_x0000_t202" style="position:absolute;left:0pt;margin-left:42.55pt;margin-top:28.3pt;height:22.1pt;width:207.5pt;mso-position-horizontal-relative:page;mso-position-vertical-relative:page;z-index:251664384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12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 2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第九课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为对方做事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第三次过程性测验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学习为对方做事的请愿语的正确使用方法，区分句末升调与降调的语句的实质区别</w:t>
            </w:r>
            <w:r>
              <w:rPr>
                <w:rFonts w:ascii="仿宋" w:hAnsi="仿宋" w:eastAsia="仿宋"/>
                <w:szCs w:val="21"/>
              </w:rPr>
              <w:t>;</w:t>
            </w:r>
            <w:r>
              <w:rPr>
                <w:rFonts w:hint="eastAsia" w:ascii="仿宋" w:hAnsi="仿宋" w:eastAsia="仿宋"/>
                <w:szCs w:val="21"/>
              </w:rPr>
              <w:t>正确使用自、他动词。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分析讲解课文第九课课文（二），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在掌握句型的基础上范读课文（二），引导学生找出为对方做某一件事的句子，模仿基本表现法及例句造句，巩固上周的知识点。学习课文（二）。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两人一组作第三次过程性测验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本次教学重点与难点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重点：「相手に何かをあげる」的表达方法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难点：同样是以～ましょうか的形式出</w:t>
            </w:r>
            <w:r>
              <w:rPr>
                <w:rFonts w:hint="eastAsia" w:ascii="仿宋" w:hAnsi="仿宋" w:eastAsia="仿宋" w:cs="宋体"/>
                <w:bCs/>
                <w:szCs w:val="21"/>
                <w:lang w:eastAsia="ja-JP"/>
              </w:rPr>
              <w:t>现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，但是其句子的内涵却不相同。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范读课文（二），讲解课文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学生集体、个别朗读课文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过程性测验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60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引导学生复述上周二个句型，巩固知识点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板书课文（二）的有关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句子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对学生会话进行讲评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以～ましょうか升</w:t>
            </w:r>
            <w:r>
              <w:rPr>
                <w:rFonts w:hint="eastAsia" w:ascii="仿宋" w:hAnsi="仿宋" w:eastAsia="仿宋" w:cs="宋体"/>
                <w:bCs/>
                <w:szCs w:val="21"/>
                <w:lang w:eastAsia="ja-JP"/>
              </w:rPr>
              <w:t>调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、～ましょうか降</w:t>
            </w:r>
            <w:r>
              <w:rPr>
                <w:rFonts w:hint="eastAsia" w:ascii="仿宋" w:hAnsi="仿宋" w:eastAsia="仿宋" w:cs="宋体"/>
                <w:bCs/>
                <w:szCs w:val="21"/>
                <w:lang w:eastAsia="ja-JP"/>
              </w:rPr>
              <w:t>调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造句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消化教师对会话测验的讲评，以寝室为单位讨论、练习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预习新课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33" o:spid="_x0000_s1033" o:spt="202" type="#_x0000_t202" style="position:absolute;left:0pt;margin-left:42.55pt;margin-top:28.3pt;height:22.1pt;width:207.5pt;mso-position-horizontal-relative:page;mso-position-vertical-relative:page;z-index:251665408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13 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2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第十课</w:t>
            </w:r>
            <w:r>
              <w:rPr>
                <w:rFonts w:ascii="仿宋" w:hAnsi="仿宋" w:eastAsia="仿宋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>征求许可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学习掌握</w:t>
            </w:r>
            <w:r>
              <w:rPr>
                <w:rFonts w:ascii="仿宋_GB2312" w:hAnsi="宋体" w:eastAsia="仿宋_GB2312"/>
                <w:bCs/>
                <w:szCs w:val="21"/>
              </w:rPr>
              <w:t>7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种不同的征求意见的方式及与之相匹配的回答方式</w:t>
            </w:r>
            <w:r>
              <w:rPr>
                <w:rFonts w:ascii="仿宋_GB2312" w:hAnsi="宋体" w:eastAsia="仿宋_GB2312"/>
                <w:bCs/>
                <w:szCs w:val="21"/>
              </w:rPr>
              <w:t>,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要求掌握本课的新词、例文及表达方式。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以基本表现法引出</w:t>
            </w:r>
            <w:r>
              <w:rPr>
                <w:rFonts w:ascii="仿宋_GB2312" w:hAnsi="宋体" w:eastAsia="仿宋_GB2312"/>
                <w:bCs/>
                <w:szCs w:val="21"/>
              </w:rPr>
              <w:t>7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种征求许可的句子，以例句为范本进一步作讲解，通过板书和教师造句，加深对这一类句子理解，并通过学习课文巩固有关的知识点。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以委婉方式和反问形式为重点</w:t>
            </w:r>
            <w:r>
              <w:rPr>
                <w:rFonts w:ascii="仿宋_GB2312" w:eastAsia="仿宋_GB2312"/>
                <w:bCs/>
                <w:szCs w:val="21"/>
              </w:rPr>
              <w:t>,</w:t>
            </w:r>
            <w:r>
              <w:rPr>
                <w:rFonts w:hint="eastAsia" w:ascii="仿宋_GB2312" w:eastAsia="仿宋_GB2312"/>
                <w:bCs/>
                <w:szCs w:val="21"/>
              </w:rPr>
              <w:t>尤其是反问形式是难点</w:t>
            </w:r>
            <w:r>
              <w:rPr>
                <w:rFonts w:ascii="仿宋_GB2312" w:eastAsia="仿宋_GB2312"/>
                <w:bCs/>
                <w:szCs w:val="21"/>
              </w:rPr>
              <w:t>,.</w:t>
            </w:r>
            <w:r>
              <w:rPr>
                <w:rFonts w:hint="eastAsia" w:ascii="仿宋_GB2312" w:eastAsia="仿宋_GB2312"/>
                <w:bCs/>
                <w:szCs w:val="21"/>
              </w:rPr>
              <w:t>学生较易与有些反问句混淆，拟作重点讲解。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生词词汇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以「行く」为例引出征求许可的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>7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种基本表现法及与之匹配的回答方式、进行讲解分析。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 xml:space="preserve">                                20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分钟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学生造句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 xml:space="preserve">                                          10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分钟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例文讲解朗读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 xml:space="preserve">                                      10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分钟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讲解课文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図書館で資料をコッピースル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 xml:space="preserve">              10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分钟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朗读课文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                              10</w:t>
            </w:r>
            <w:r>
              <w:rPr>
                <w:rFonts w:hint="eastAsia" w:ascii="仿宋" w:hAnsi="仿宋" w:eastAsia="仿宋"/>
                <w:bCs/>
                <w:szCs w:val="21"/>
              </w:rPr>
              <w:t>分钟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找出文中征求许可的句子并模仿造句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      10</w:t>
            </w:r>
            <w:r>
              <w:rPr>
                <w:rFonts w:hint="eastAsia" w:ascii="仿宋" w:hAnsi="仿宋" w:eastAsia="仿宋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翻译句子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                              10</w:t>
            </w:r>
            <w:r>
              <w:rPr>
                <w:rFonts w:hint="eastAsia" w:ascii="仿宋" w:hAnsi="仿宋" w:eastAsia="仿宋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板书征求许可的</w:t>
            </w:r>
            <w:r>
              <w:rPr>
                <w:rFonts w:ascii="仿宋_GB2312" w:hAnsi="宋体" w:eastAsia="仿宋_GB2312"/>
                <w:bCs/>
                <w:szCs w:val="21"/>
              </w:rPr>
              <w:t>7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种句子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讲解学生的造句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板书例文中的重点句子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板书课文中出现的征求许可的句子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熟读课文，背诵单词，练习</w:t>
            </w:r>
            <w:r>
              <w:rPr>
                <w:rFonts w:ascii="仿宋_GB2312" w:hAnsi="宋体" w:eastAsia="仿宋_GB2312"/>
                <w:bCs/>
                <w:szCs w:val="21"/>
              </w:rPr>
              <w:t>7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种征求许可的句型。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预习课文（二）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34" o:spid="_x0000_s1034" o:spt="202" type="#_x0000_t202" style="position:absolute;left:0pt;margin-left:42.55pt;margin-top:28.3pt;height:22.1pt;width:207.5pt;mso-position-horizontal-relative:page;mso-position-vertical-relative:page;z-index:251666432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14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 2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第十四课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>征求许可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学习掌握</w:t>
            </w:r>
            <w:r>
              <w:rPr>
                <w:rFonts w:ascii="仿宋_GB2312" w:hAnsi="宋体" w:eastAsia="仿宋_GB2312"/>
                <w:bCs/>
                <w:szCs w:val="21"/>
              </w:rPr>
              <w:t>7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种不同的征求许可的方式及与之相匹配的回答方式</w:t>
            </w:r>
            <w:r>
              <w:rPr>
                <w:rFonts w:ascii="仿宋_GB2312" w:hAnsi="宋体" w:eastAsia="仿宋_GB2312"/>
                <w:bCs/>
                <w:szCs w:val="21"/>
              </w:rPr>
              <w:t>,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要求掌握本课的新词、例文及表达方式。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以基本表现法引出</w:t>
            </w:r>
            <w:r>
              <w:rPr>
                <w:rFonts w:ascii="仿宋_GB2312" w:hAnsi="宋体" w:eastAsia="仿宋_GB2312"/>
                <w:bCs/>
                <w:szCs w:val="21"/>
              </w:rPr>
              <w:t>7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种征求许可的句子，以例句为范本进一步作讲解，通过板书和教师造句，加深对这一类句子理解，并通过学习课文巩固有关的知识点。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以委婉方式和反问形式为重点</w:t>
            </w:r>
            <w:r>
              <w:rPr>
                <w:rFonts w:ascii="仿宋_GB2312" w:eastAsia="仿宋_GB2312"/>
                <w:bCs/>
                <w:szCs w:val="21"/>
              </w:rPr>
              <w:t>,</w:t>
            </w:r>
            <w:r>
              <w:rPr>
                <w:rFonts w:hint="eastAsia" w:ascii="仿宋_GB2312" w:eastAsia="仿宋_GB2312"/>
                <w:bCs/>
                <w:szCs w:val="21"/>
              </w:rPr>
              <w:t>尤其是反问形式是难点</w:t>
            </w:r>
            <w:r>
              <w:rPr>
                <w:rFonts w:ascii="仿宋_GB2312" w:eastAsia="仿宋_GB2312"/>
                <w:bCs/>
                <w:szCs w:val="21"/>
              </w:rPr>
              <w:t>,.</w:t>
            </w:r>
            <w:r>
              <w:rPr>
                <w:rFonts w:hint="eastAsia" w:ascii="仿宋_GB2312" w:eastAsia="仿宋_GB2312"/>
                <w:bCs/>
                <w:szCs w:val="21"/>
              </w:rPr>
              <w:t>学生较易与有些反问句混淆，拟作重点讲解。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讲解课文（二）調査の許可を求める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　　　　　</w:t>
            </w:r>
            <w:r>
              <w:rPr>
                <w:rFonts w:ascii="MS Mincho" w:hAnsi="MS Mincho"/>
                <w:bCs/>
                <w:szCs w:val="21"/>
                <w:lang w:eastAsia="ja-JP"/>
              </w:rPr>
              <w:t xml:space="preserve"> 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>15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分钟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 xml:space="preserve">                                             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找出文中征求许可的句子并模仿造句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      15</w:t>
            </w:r>
            <w:r>
              <w:rPr>
                <w:rFonts w:hint="eastAsia" w:ascii="仿宋" w:hAnsi="仿宋" w:eastAsia="仿宋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学生集体朗读和个别朗读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                20</w:t>
            </w:r>
            <w:r>
              <w:rPr>
                <w:rFonts w:hint="eastAsia" w:ascii="仿宋" w:hAnsi="仿宋" w:eastAsia="仿宋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翻译句子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                              15</w:t>
            </w:r>
            <w:r>
              <w:rPr>
                <w:rFonts w:hint="eastAsia" w:ascii="仿宋" w:hAnsi="仿宋" w:eastAsia="仿宋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给出主题作课堂会话练习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教师总结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  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板书征求许可的</w:t>
            </w:r>
            <w:r>
              <w:rPr>
                <w:rFonts w:ascii="仿宋_GB2312" w:hAnsi="宋体" w:eastAsia="仿宋_GB2312"/>
                <w:bCs/>
                <w:szCs w:val="21"/>
              </w:rPr>
              <w:t>7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种句子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讲解学生的造句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板书例文中的重点句子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板书课文中出现的征求许可的句子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熟读课文；预习新课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bookmarkStart w:id="0" w:name="_GoBack"/>
      <w:bookmarkEnd w:id="0"/>
      <w:r>
        <w:pict>
          <v:shape id="_x0000_s1035" o:spid="_x0000_s1035" o:spt="202" type="#_x0000_t202" style="position:absolute;left:0pt;margin-left:42.55pt;margin-top:28.3pt;height:22.1pt;width:207.5pt;mso-position-horizontal-relative:page;mso-position-vertical-relative:page;z-index:251667456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15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 2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第十二课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购物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中日文化及生活习惯不同，其购物方式及习惯也不相同。通过本课设定的</w:t>
            </w:r>
            <w:r>
              <w:rPr>
                <w:rFonts w:ascii="仿宋_GB2312" w:eastAsia="仿宋_GB2312"/>
                <w:bCs/>
                <w:szCs w:val="21"/>
              </w:rPr>
              <w:t>6</w:t>
            </w:r>
            <w:r>
              <w:rPr>
                <w:rFonts w:hint="eastAsia" w:ascii="仿宋_GB2312" w:eastAsia="仿宋_GB2312"/>
                <w:bCs/>
                <w:szCs w:val="21"/>
              </w:rPr>
              <w:t>种场合，学习购物时主客双方正确的表达方式。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朗读相关词汇，讲解基本表现法、例文，导入课文。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讲解分析课文（一）、课文（二）。领读课文，给出思考题。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重点：两篇购物的课文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难点：本课课文中含有较多的提建议的委婉表达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单词词汇朗读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基本表现法讲解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例文范读、讲解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学生朗读例文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要求找出例文中的关键句并翻译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范读课文并作讲解，重点为提建议的委婉表达方式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集体朗读、个别朗读课文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翻译课文，并要求结合基本表现法复述授课时指出的重点句子的含义。</w:t>
            </w:r>
          </w:p>
          <w:p>
            <w:pPr>
              <w:ind w:left="-50" w:leftChars="-24" w:right="-50" w:firstLine="5250" w:firstLineChars="2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结合例句和基本表现法讲解课文，启发学生思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考有关句子和课文内容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重点讲解：提建议的委婉表达方式根据不同的立场及不同的身份，正确使用关于购物的有关句子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熟读课文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复习本单元内容，设计题目练习会话。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19C"/>
    <w:rsid w:val="000333CD"/>
    <w:rsid w:val="00287271"/>
    <w:rsid w:val="00427950"/>
    <w:rsid w:val="005C6981"/>
    <w:rsid w:val="007740FD"/>
    <w:rsid w:val="008A64A6"/>
    <w:rsid w:val="00B348AA"/>
    <w:rsid w:val="00CB703B"/>
    <w:rsid w:val="00CE619C"/>
    <w:rsid w:val="00F02FD9"/>
    <w:rsid w:val="0F617E76"/>
    <w:rsid w:val="19E5017C"/>
    <w:rsid w:val="57614C2F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5">
    <w:name w:val="Footer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102</Words>
  <Characters>588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jq-jwc-1</dc:creator>
  <cp:lastModifiedBy>刘尔瑟</cp:lastModifiedBy>
  <dcterms:modified xsi:type="dcterms:W3CDTF">2021-09-22T01:58:38Z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