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1F" w:rsidRPr="00D6399A" w:rsidRDefault="00626937" w:rsidP="00B7651F">
      <w:pPr>
        <w:widowControl/>
        <w:snapToGrid w:val="0"/>
        <w:spacing w:line="480" w:lineRule="exact"/>
        <w:jc w:val="left"/>
        <w:rPr>
          <w:rFonts w:ascii="黑体" w:eastAsia="黑体" w:hAnsi="宋体"/>
          <w:bCs/>
          <w:kern w:val="0"/>
          <w:sz w:val="32"/>
          <w:szCs w:val="32"/>
        </w:rPr>
      </w:pPr>
      <w:r>
        <w:rPr>
          <w:rFonts w:ascii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0E13C" wp14:editId="3D6D7CF6">
                <wp:simplePos x="0" y="0"/>
                <wp:positionH relativeFrom="page">
                  <wp:posOffset>264160</wp:posOffset>
                </wp:positionH>
                <wp:positionV relativeFrom="page">
                  <wp:posOffset>304800</wp:posOffset>
                </wp:positionV>
                <wp:extent cx="2635250" cy="280670"/>
                <wp:effectExtent l="0" t="0" r="0" b="508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44ED" w:rsidRDefault="00AF44ED" w:rsidP="00AF44ED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SJQU-QR-JW-0</w:t>
                            </w:r>
                            <w:r w:rsidR="00626937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0.8pt;margin-top:24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" stroked="f" strokeweight=".5pt">
                <v:path arrowok="t"/>
                <v:textbox>
                  <w:txbxContent>
                    <w:p w:rsidR="00AF44ED" w:rsidRDefault="00AF44ED" w:rsidP="00AF44ED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SJQU-QR-JW-0</w:t>
                      </w:r>
                      <w:r w:rsidR="00626937"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（A0）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7651F" w:rsidRPr="00D6399A" w:rsidRDefault="0075317B" w:rsidP="00B7651F">
      <w:pPr>
        <w:widowControl/>
        <w:snapToGrid w:val="0"/>
        <w:spacing w:line="480" w:lineRule="exact"/>
        <w:jc w:val="center"/>
        <w:rPr>
          <w:rFonts w:ascii="方正小标宋简体" w:eastAsia="方正小标宋简体" w:hAnsi="宋体"/>
          <w:bCs/>
          <w:kern w:val="0"/>
          <w:sz w:val="40"/>
          <w:szCs w:val="40"/>
        </w:rPr>
      </w:pP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:rsidR="00B7651F" w:rsidRDefault="00410C65" w:rsidP="00B7651F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法语</w:t>
      </w:r>
      <w:r w:rsidR="00626937">
        <w:rPr>
          <w:rFonts w:hint="eastAsia"/>
          <w:b/>
          <w:sz w:val="28"/>
          <w:szCs w:val="30"/>
        </w:rPr>
        <w:t>(1)</w:t>
      </w:r>
    </w:p>
    <w:p w:rsidR="00B7651F" w:rsidRDefault="003624F7" w:rsidP="00B7651F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 xml:space="preserve"> </w:t>
      </w:r>
      <w:proofErr w:type="gramStart"/>
      <w:r w:rsidR="00410C65">
        <w:rPr>
          <w:rFonts w:hint="eastAsia"/>
          <w:b/>
          <w:sz w:val="28"/>
          <w:szCs w:val="30"/>
        </w:rPr>
        <w:t>French</w:t>
      </w:r>
      <w:bookmarkStart w:id="0" w:name="a2"/>
      <w:bookmarkEnd w:id="0"/>
      <w:r w:rsidR="00626937">
        <w:rPr>
          <w:rFonts w:hint="eastAsia"/>
          <w:b/>
          <w:sz w:val="28"/>
          <w:szCs w:val="30"/>
        </w:rPr>
        <w:t>(</w:t>
      </w:r>
      <w:proofErr w:type="gramEnd"/>
      <w:r w:rsidR="00626937">
        <w:rPr>
          <w:rFonts w:hint="eastAsia"/>
          <w:b/>
          <w:sz w:val="28"/>
          <w:szCs w:val="30"/>
        </w:rPr>
        <w:t>1)</w:t>
      </w:r>
    </w:p>
    <w:p w:rsidR="00B7651F" w:rsidRDefault="00B7651F" w:rsidP="00406EDC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B7651F" w:rsidRDefault="00B7651F" w:rsidP="00B7651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42573B">
        <w:rPr>
          <w:rFonts w:hint="eastAsia"/>
          <w:color w:val="000000"/>
          <w:sz w:val="20"/>
          <w:szCs w:val="20"/>
        </w:rPr>
        <w:t>202001</w:t>
      </w:r>
      <w:r w:rsidR="001719D0">
        <w:rPr>
          <w:rFonts w:hint="eastAsia"/>
          <w:color w:val="000000"/>
          <w:sz w:val="20"/>
          <w:szCs w:val="20"/>
        </w:rPr>
        <w:t>6</w:t>
      </w:r>
    </w:p>
    <w:p w:rsidR="00B7651F" w:rsidRDefault="00B7651F" w:rsidP="00B7651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410C65">
        <w:rPr>
          <w:rFonts w:hint="eastAsia"/>
          <w:color w:val="000000"/>
          <w:sz w:val="20"/>
          <w:szCs w:val="20"/>
        </w:rPr>
        <w:t>4</w:t>
      </w:r>
    </w:p>
    <w:p w:rsidR="00B7651F" w:rsidRPr="00E529D9" w:rsidRDefault="00B7651F" w:rsidP="00B7651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E529D9">
        <w:rPr>
          <w:b/>
          <w:bCs/>
          <w:color w:val="000000"/>
          <w:sz w:val="20"/>
          <w:szCs w:val="20"/>
        </w:rPr>
        <w:t>面向专业：</w:t>
      </w:r>
      <w:r w:rsidR="00626937">
        <w:rPr>
          <w:rFonts w:hint="eastAsia"/>
          <w:color w:val="000000"/>
          <w:sz w:val="20"/>
          <w:szCs w:val="20"/>
        </w:rPr>
        <w:t>英语系</w:t>
      </w:r>
    </w:p>
    <w:p w:rsidR="00B7651F" w:rsidRDefault="00B7651F" w:rsidP="00B7651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E524C4">
        <w:rPr>
          <w:b/>
          <w:bCs/>
          <w:color w:val="000000"/>
          <w:sz w:val="20"/>
          <w:szCs w:val="20"/>
        </w:rPr>
        <w:t>课程性质：</w:t>
      </w:r>
      <w:r w:rsidR="00626937">
        <w:rPr>
          <w:rFonts w:hint="eastAsia"/>
          <w:color w:val="000000"/>
          <w:sz w:val="20"/>
          <w:szCs w:val="20"/>
        </w:rPr>
        <w:t>专业选修课</w:t>
      </w:r>
    </w:p>
    <w:p w:rsidR="00B7651F" w:rsidRPr="00410C65" w:rsidRDefault="00B7651F" w:rsidP="00B7651F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626937">
        <w:rPr>
          <w:rFonts w:hint="eastAsia"/>
          <w:bCs/>
          <w:color w:val="000000"/>
          <w:sz w:val="20"/>
          <w:szCs w:val="20"/>
        </w:rPr>
        <w:t>外国语学院</w:t>
      </w:r>
    </w:p>
    <w:p w:rsidR="00B7651F" w:rsidRDefault="00B7651F" w:rsidP="00B7651F">
      <w:pPr>
        <w:snapToGrid w:val="0"/>
        <w:spacing w:line="288" w:lineRule="auto"/>
        <w:ind w:firstLineChars="196" w:firstLine="394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 w:rsidR="00410C65" w:rsidRPr="00410C65">
        <w:rPr>
          <w:rFonts w:hint="eastAsia"/>
          <w:bCs/>
          <w:color w:val="000000"/>
          <w:sz w:val="20"/>
          <w:szCs w:val="20"/>
        </w:rPr>
        <w:t>《你好！法语</w:t>
      </w:r>
      <w:r w:rsidR="00410C65" w:rsidRPr="00410C65">
        <w:rPr>
          <w:rFonts w:hint="eastAsia"/>
          <w:bCs/>
          <w:color w:val="000000"/>
          <w:sz w:val="20"/>
          <w:szCs w:val="20"/>
        </w:rPr>
        <w:t>1</w:t>
      </w:r>
      <w:r w:rsidR="00410C65" w:rsidRPr="00410C65">
        <w:rPr>
          <w:rFonts w:hint="eastAsia"/>
          <w:bCs/>
          <w:color w:val="000000"/>
          <w:sz w:val="20"/>
          <w:szCs w:val="20"/>
        </w:rPr>
        <w:t>》，王海燕主编，外语教育与研究出版社，</w:t>
      </w:r>
      <w:r w:rsidR="00410C65" w:rsidRPr="00410C65">
        <w:rPr>
          <w:rFonts w:hint="eastAsia"/>
          <w:bCs/>
          <w:color w:val="000000"/>
          <w:sz w:val="20"/>
          <w:szCs w:val="20"/>
        </w:rPr>
        <w:t>2012</w:t>
      </w:r>
      <w:r w:rsidR="00410C65" w:rsidRPr="00410C65">
        <w:rPr>
          <w:rFonts w:hint="eastAsia"/>
          <w:bCs/>
          <w:color w:val="000000"/>
          <w:sz w:val="20"/>
          <w:szCs w:val="20"/>
        </w:rPr>
        <w:t>年</w:t>
      </w:r>
      <w:r w:rsidR="00410C65" w:rsidRPr="00410C65">
        <w:rPr>
          <w:rFonts w:hint="eastAsia"/>
          <w:bCs/>
          <w:color w:val="000000"/>
          <w:sz w:val="20"/>
          <w:szCs w:val="20"/>
        </w:rPr>
        <w:t>9</w:t>
      </w:r>
      <w:r w:rsidR="00410C65" w:rsidRPr="00410C65">
        <w:rPr>
          <w:rFonts w:hint="eastAsia"/>
          <w:bCs/>
          <w:color w:val="000000"/>
          <w:sz w:val="20"/>
          <w:szCs w:val="20"/>
        </w:rPr>
        <w:t>月第</w:t>
      </w:r>
      <w:r w:rsidR="00410C65" w:rsidRPr="00410C65">
        <w:rPr>
          <w:rFonts w:hint="eastAsia"/>
          <w:bCs/>
          <w:color w:val="000000"/>
          <w:sz w:val="20"/>
          <w:szCs w:val="20"/>
        </w:rPr>
        <w:t>1</w:t>
      </w:r>
      <w:r w:rsidR="00410C65" w:rsidRPr="00410C65">
        <w:rPr>
          <w:rFonts w:hint="eastAsia"/>
          <w:bCs/>
          <w:color w:val="000000"/>
          <w:sz w:val="20"/>
          <w:szCs w:val="20"/>
        </w:rPr>
        <w:t>版</w:t>
      </w:r>
    </w:p>
    <w:p w:rsidR="00D20F46" w:rsidRDefault="00D20F46" w:rsidP="00D20F46">
      <w:pPr>
        <w:snapToGrid w:val="0"/>
        <w:spacing w:line="288" w:lineRule="auto"/>
        <w:ind w:firstLineChars="196" w:firstLine="392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参考书目：《新公共法语基础语法全解》，吴贤良主编，上海外语教育出版社，</w:t>
      </w:r>
      <w:r>
        <w:rPr>
          <w:rFonts w:hint="eastAsia"/>
          <w:bCs/>
          <w:color w:val="000000"/>
          <w:sz w:val="20"/>
          <w:szCs w:val="20"/>
        </w:rPr>
        <w:t>2012</w:t>
      </w:r>
      <w:r>
        <w:rPr>
          <w:rFonts w:hint="eastAsia"/>
          <w:bCs/>
          <w:color w:val="000000"/>
          <w:sz w:val="20"/>
          <w:szCs w:val="20"/>
        </w:rPr>
        <w:t>年</w:t>
      </w:r>
      <w:r>
        <w:rPr>
          <w:rFonts w:hint="eastAsia"/>
          <w:bCs/>
          <w:color w:val="000000"/>
          <w:sz w:val="20"/>
          <w:szCs w:val="20"/>
        </w:rPr>
        <w:t>8</w:t>
      </w:r>
      <w:r>
        <w:rPr>
          <w:rFonts w:hint="eastAsia"/>
          <w:bCs/>
          <w:color w:val="000000"/>
          <w:sz w:val="20"/>
          <w:szCs w:val="20"/>
        </w:rPr>
        <w:t>月第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版；</w:t>
      </w:r>
    </w:p>
    <w:p w:rsidR="00D20F46" w:rsidRDefault="00D20F46" w:rsidP="00D20F46">
      <w:pPr>
        <w:snapToGrid w:val="0"/>
        <w:spacing w:line="288" w:lineRule="auto"/>
        <w:ind w:firstLineChars="50" w:firstLine="10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《你好！法语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练习册》，王海燕主编，外语教学与研究出版社，</w:t>
      </w:r>
      <w:r>
        <w:rPr>
          <w:rFonts w:hint="eastAsia"/>
          <w:bCs/>
          <w:color w:val="000000"/>
          <w:sz w:val="20"/>
          <w:szCs w:val="20"/>
        </w:rPr>
        <w:t>2012</w:t>
      </w:r>
      <w:r>
        <w:rPr>
          <w:rFonts w:hint="eastAsia"/>
          <w:bCs/>
          <w:color w:val="000000"/>
          <w:sz w:val="20"/>
          <w:szCs w:val="20"/>
        </w:rPr>
        <w:t>年</w:t>
      </w:r>
      <w:r>
        <w:rPr>
          <w:rFonts w:hint="eastAsia"/>
          <w:bCs/>
          <w:color w:val="000000"/>
          <w:sz w:val="20"/>
          <w:szCs w:val="20"/>
        </w:rPr>
        <w:t>9</w:t>
      </w:r>
      <w:r>
        <w:rPr>
          <w:rFonts w:hint="eastAsia"/>
          <w:bCs/>
          <w:color w:val="000000"/>
          <w:sz w:val="20"/>
          <w:szCs w:val="20"/>
        </w:rPr>
        <w:t>月第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版；</w:t>
      </w:r>
    </w:p>
    <w:p w:rsidR="00D20F46" w:rsidRPr="00D20F46" w:rsidRDefault="00D20F46" w:rsidP="00D20F46">
      <w:pPr>
        <w:snapToGrid w:val="0"/>
        <w:spacing w:line="288" w:lineRule="auto"/>
        <w:rPr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>《法语发音入门</w:t>
      </w:r>
      <w:r>
        <w:rPr>
          <w:rFonts w:hint="eastAsia"/>
          <w:bCs/>
          <w:color w:val="000000"/>
          <w:sz w:val="20"/>
          <w:szCs w:val="20"/>
        </w:rPr>
        <w:t>+3000</w:t>
      </w:r>
      <w:r>
        <w:rPr>
          <w:rFonts w:hint="eastAsia"/>
          <w:bCs/>
          <w:color w:val="000000"/>
          <w:sz w:val="20"/>
          <w:szCs w:val="20"/>
        </w:rPr>
        <w:t>实用单词》，倪娜、宋迪编著，中国宇航出版社，</w:t>
      </w:r>
      <w:r>
        <w:rPr>
          <w:rFonts w:hint="eastAsia"/>
          <w:bCs/>
          <w:color w:val="000000"/>
          <w:sz w:val="20"/>
          <w:szCs w:val="20"/>
        </w:rPr>
        <w:t>2016</w:t>
      </w:r>
      <w:r>
        <w:rPr>
          <w:rFonts w:hint="eastAsia"/>
          <w:bCs/>
          <w:color w:val="000000"/>
          <w:sz w:val="20"/>
          <w:szCs w:val="20"/>
        </w:rPr>
        <w:t>年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月第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版</w:t>
      </w:r>
    </w:p>
    <w:p w:rsidR="00B7651F" w:rsidRPr="002A225F" w:rsidRDefault="00B7651F" w:rsidP="00B7651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cyan"/>
        </w:rPr>
      </w:pPr>
      <w:r w:rsidRPr="002A225F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B7651F" w:rsidRDefault="00B7651F" w:rsidP="00B7651F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</w:p>
    <w:p w:rsidR="00B7651F" w:rsidRDefault="00B7651F" w:rsidP="00406EDC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B7651F" w:rsidRDefault="00410C65" w:rsidP="00410C65">
      <w:pPr>
        <w:snapToGrid w:val="0"/>
        <w:spacing w:line="288" w:lineRule="auto"/>
        <w:ind w:firstLineChars="200" w:firstLine="400"/>
        <w:rPr>
          <w:color w:val="000000"/>
          <w:szCs w:val="21"/>
        </w:rPr>
      </w:pPr>
      <w:r>
        <w:rPr>
          <w:color w:val="000000"/>
          <w:kern w:val="0"/>
          <w:sz w:val="20"/>
          <w:szCs w:val="20"/>
        </w:rPr>
        <w:t>法语和英语一样，都是联合国、欧盟、非盟、国际奥委会和万国邮政联盟等国际组织及机构的主要工作语言。本课程为选修</w:t>
      </w:r>
      <w:r>
        <w:rPr>
          <w:rFonts w:hint="eastAsia"/>
          <w:color w:val="000000"/>
          <w:kern w:val="0"/>
          <w:sz w:val="20"/>
          <w:szCs w:val="20"/>
        </w:rPr>
        <w:t>法语</w:t>
      </w:r>
      <w:r>
        <w:rPr>
          <w:color w:val="000000"/>
          <w:kern w:val="0"/>
          <w:sz w:val="20"/>
          <w:szCs w:val="20"/>
        </w:rPr>
        <w:t>的</w:t>
      </w:r>
      <w:r>
        <w:rPr>
          <w:rFonts w:hint="eastAsia"/>
          <w:color w:val="000000"/>
          <w:kern w:val="0"/>
          <w:sz w:val="20"/>
          <w:szCs w:val="20"/>
        </w:rPr>
        <w:t>英语专业</w:t>
      </w:r>
      <w:r>
        <w:rPr>
          <w:color w:val="000000"/>
          <w:kern w:val="0"/>
          <w:sz w:val="20"/>
          <w:szCs w:val="20"/>
        </w:rPr>
        <w:t>学生而设计，旨在培养学生掌握法语的基本知识，借助词典阅读和翻译法语文章，并具有初步</w:t>
      </w:r>
      <w:r>
        <w:rPr>
          <w:rFonts w:hint="eastAsia"/>
          <w:color w:val="000000"/>
          <w:kern w:val="0"/>
          <w:sz w:val="20"/>
          <w:szCs w:val="20"/>
        </w:rPr>
        <w:t>的</w:t>
      </w:r>
      <w:r>
        <w:rPr>
          <w:color w:val="000000"/>
          <w:kern w:val="0"/>
          <w:sz w:val="20"/>
          <w:szCs w:val="20"/>
        </w:rPr>
        <w:t>听说能力。</w:t>
      </w:r>
      <w:r w:rsidR="0050653B">
        <w:rPr>
          <w:rFonts w:hint="eastAsia"/>
          <w:color w:val="000000"/>
          <w:kern w:val="0"/>
          <w:sz w:val="20"/>
          <w:szCs w:val="20"/>
        </w:rPr>
        <w:t>本课程</w:t>
      </w:r>
      <w:r>
        <w:rPr>
          <w:color w:val="000000"/>
          <w:kern w:val="0"/>
          <w:sz w:val="20"/>
          <w:szCs w:val="20"/>
        </w:rPr>
        <w:t>教授纯正的</w:t>
      </w:r>
      <w:r>
        <w:rPr>
          <w:rFonts w:hint="eastAsia"/>
          <w:color w:val="000000"/>
          <w:kern w:val="0"/>
          <w:sz w:val="20"/>
          <w:szCs w:val="20"/>
        </w:rPr>
        <w:t>法语</w:t>
      </w:r>
      <w:r>
        <w:rPr>
          <w:color w:val="000000"/>
          <w:kern w:val="0"/>
          <w:sz w:val="20"/>
          <w:szCs w:val="20"/>
        </w:rPr>
        <w:t>语音语调、语法基础知识及一些常用词汇，同时加强口语能力的训练，为下一阶段学习打下良好基础</w:t>
      </w:r>
      <w:r>
        <w:rPr>
          <w:rFonts w:hint="eastAsia"/>
          <w:color w:val="000000"/>
          <w:kern w:val="0"/>
          <w:sz w:val="20"/>
          <w:szCs w:val="20"/>
        </w:rPr>
        <w:t>。</w:t>
      </w:r>
    </w:p>
    <w:p w:rsidR="00B7651F" w:rsidRDefault="00B7651F" w:rsidP="00406ED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1719D0" w:rsidRDefault="00410C65" w:rsidP="00406EDC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本课程</w:t>
      </w:r>
      <w:r w:rsidR="003624F7">
        <w:rPr>
          <w:rFonts w:hint="eastAsia"/>
          <w:color w:val="000000"/>
          <w:kern w:val="0"/>
          <w:sz w:val="20"/>
          <w:szCs w:val="20"/>
        </w:rPr>
        <w:t>适合本科</w:t>
      </w:r>
      <w:r w:rsidR="001719D0">
        <w:rPr>
          <w:rFonts w:hint="eastAsia"/>
          <w:color w:val="000000"/>
          <w:kern w:val="0"/>
          <w:sz w:val="20"/>
          <w:szCs w:val="20"/>
        </w:rPr>
        <w:t>学生，无需法语基础。</w:t>
      </w:r>
    </w:p>
    <w:p w:rsidR="00550EBC" w:rsidRPr="006A1A83" w:rsidRDefault="00550EBC" w:rsidP="00406ED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6A1A83">
        <w:rPr>
          <w:rFonts w:ascii="黑体" w:eastAsia="黑体" w:hAnsi="宋体"/>
          <w:sz w:val="24"/>
        </w:rPr>
        <w:t>四</w:t>
      </w:r>
      <w:r w:rsidRPr="006A1A83"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</w:t>
      </w:r>
      <w:r w:rsidRPr="002A225F">
        <w:rPr>
          <w:rFonts w:ascii="黑体" w:eastAsia="黑体" w:hAnsi="宋体" w:hint="eastAsia"/>
          <w:sz w:val="24"/>
        </w:rPr>
        <w:t>毕业要求</w:t>
      </w:r>
      <w:r w:rsidRPr="006A1A83">
        <w:rPr>
          <w:rFonts w:ascii="黑体" w:eastAsia="黑体" w:hAnsi="宋体"/>
          <w:sz w:val="24"/>
        </w:rPr>
        <w:t>的关联性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626937" w:rsidRPr="00626937" w:rsidTr="0089185E">
        <w:tc>
          <w:tcPr>
            <w:tcW w:w="535" w:type="dxa"/>
            <w:shd w:val="clear" w:color="auto" w:fill="auto"/>
          </w:tcPr>
          <w:p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课程预期</w:t>
            </w:r>
          </w:p>
          <w:p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教与</w:t>
            </w:r>
            <w:proofErr w:type="gramStart"/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626937" w:rsidRPr="00626937" w:rsidTr="0089185E">
        <w:tc>
          <w:tcPr>
            <w:tcW w:w="535" w:type="dxa"/>
            <w:shd w:val="clear" w:color="auto" w:fill="auto"/>
          </w:tcPr>
          <w:p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L0111</w:t>
            </w:r>
          </w:p>
        </w:tc>
        <w:tc>
          <w:tcPr>
            <w:tcW w:w="2470" w:type="dxa"/>
            <w:shd w:val="clear" w:color="auto" w:fill="auto"/>
          </w:tcPr>
          <w:p w:rsidR="00626937" w:rsidRPr="00626937" w:rsidRDefault="00626937" w:rsidP="001443E3">
            <w:pP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626937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能够</w:t>
            </w:r>
            <w:r w:rsidR="001443E3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自我介绍</w:t>
            </w:r>
            <w:r w:rsidRPr="00626937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并</w:t>
            </w:r>
            <w:r w:rsidR="001443E3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询问他人信息</w:t>
            </w:r>
          </w:p>
        </w:tc>
        <w:tc>
          <w:tcPr>
            <w:tcW w:w="2199" w:type="dxa"/>
            <w:shd w:val="clear" w:color="auto" w:fill="auto"/>
          </w:tcPr>
          <w:p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情景练习</w:t>
            </w:r>
          </w:p>
        </w:tc>
        <w:tc>
          <w:tcPr>
            <w:tcW w:w="1276" w:type="dxa"/>
            <w:shd w:val="clear" w:color="auto" w:fill="auto"/>
          </w:tcPr>
          <w:p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课堂展示</w:t>
            </w:r>
          </w:p>
        </w:tc>
      </w:tr>
      <w:tr w:rsidR="00626937" w:rsidRPr="00626937" w:rsidTr="0089185E">
        <w:tc>
          <w:tcPr>
            <w:tcW w:w="535" w:type="dxa"/>
            <w:vMerge w:val="restart"/>
            <w:shd w:val="clear" w:color="auto" w:fill="auto"/>
          </w:tcPr>
          <w:p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L0341</w:t>
            </w:r>
          </w:p>
        </w:tc>
        <w:tc>
          <w:tcPr>
            <w:tcW w:w="2470" w:type="dxa"/>
            <w:shd w:val="clear" w:color="auto" w:fill="auto"/>
          </w:tcPr>
          <w:p w:rsidR="00626937" w:rsidRPr="00626937" w:rsidRDefault="00626937" w:rsidP="001443E3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1.</w:t>
            </w:r>
            <w:r w:rsidRPr="00626937">
              <w:rPr>
                <w:rFonts w:ascii="Times New Roman" w:eastAsia="仿宋" w:hAnsi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626937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能够熟悉</w:t>
            </w:r>
            <w:r w:rsidR="001443E3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方位概念</w:t>
            </w:r>
          </w:p>
        </w:tc>
        <w:tc>
          <w:tcPr>
            <w:tcW w:w="2199" w:type="dxa"/>
            <w:shd w:val="clear" w:color="auto" w:fill="auto"/>
          </w:tcPr>
          <w:p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边讲边练</w:t>
            </w:r>
          </w:p>
        </w:tc>
        <w:tc>
          <w:tcPr>
            <w:tcW w:w="1276" w:type="dxa"/>
            <w:shd w:val="clear" w:color="auto" w:fill="auto"/>
          </w:tcPr>
          <w:p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纸笔测试</w:t>
            </w:r>
          </w:p>
        </w:tc>
      </w:tr>
      <w:tr w:rsidR="00626937" w:rsidRPr="00626937" w:rsidTr="0089185E">
        <w:tc>
          <w:tcPr>
            <w:tcW w:w="535" w:type="dxa"/>
            <w:vMerge/>
            <w:shd w:val="clear" w:color="auto" w:fill="auto"/>
          </w:tcPr>
          <w:p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626937" w:rsidRPr="00626937" w:rsidRDefault="00626937" w:rsidP="001443E3">
            <w:pP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2.</w:t>
            </w:r>
            <w:r w:rsidRPr="00626937">
              <w:rPr>
                <w:rFonts w:ascii="Times New Roman" w:eastAsia="仿宋" w:hAnsi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1443E3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能够</w:t>
            </w:r>
            <w:r w:rsidR="001443E3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进行购物对话</w:t>
            </w:r>
          </w:p>
        </w:tc>
        <w:tc>
          <w:tcPr>
            <w:tcW w:w="2199" w:type="dxa"/>
            <w:shd w:val="clear" w:color="auto" w:fill="auto"/>
          </w:tcPr>
          <w:p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情景练习</w:t>
            </w:r>
          </w:p>
        </w:tc>
        <w:tc>
          <w:tcPr>
            <w:tcW w:w="1276" w:type="dxa"/>
            <w:shd w:val="clear" w:color="auto" w:fill="auto"/>
          </w:tcPr>
          <w:p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课堂展示</w:t>
            </w:r>
          </w:p>
        </w:tc>
      </w:tr>
      <w:tr w:rsidR="00626937" w:rsidRPr="00626937" w:rsidTr="0089185E">
        <w:trPr>
          <w:trHeight w:val="453"/>
        </w:trPr>
        <w:tc>
          <w:tcPr>
            <w:tcW w:w="535" w:type="dxa"/>
            <w:vMerge w:val="restart"/>
            <w:shd w:val="clear" w:color="auto" w:fill="auto"/>
          </w:tcPr>
          <w:p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L0342</w:t>
            </w:r>
          </w:p>
        </w:tc>
        <w:tc>
          <w:tcPr>
            <w:tcW w:w="2470" w:type="dxa"/>
            <w:shd w:val="clear" w:color="auto" w:fill="auto"/>
          </w:tcPr>
          <w:p w:rsidR="00626937" w:rsidRPr="00626937" w:rsidRDefault="00626937" w:rsidP="001443E3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 w:rsidRPr="00626937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1.</w:t>
            </w:r>
            <w:r w:rsidRPr="00626937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r w:rsidRPr="00626937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能够领会</w:t>
            </w:r>
            <w:r w:rsidR="001443E3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形容词阴阳性</w:t>
            </w:r>
          </w:p>
        </w:tc>
        <w:tc>
          <w:tcPr>
            <w:tcW w:w="2199" w:type="dxa"/>
            <w:shd w:val="clear" w:color="auto" w:fill="auto"/>
          </w:tcPr>
          <w:p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边讲边练</w:t>
            </w:r>
          </w:p>
        </w:tc>
        <w:tc>
          <w:tcPr>
            <w:tcW w:w="1276" w:type="dxa"/>
            <w:shd w:val="clear" w:color="auto" w:fill="auto"/>
          </w:tcPr>
          <w:p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纸笔测试</w:t>
            </w:r>
          </w:p>
        </w:tc>
      </w:tr>
      <w:tr w:rsidR="00626937" w:rsidRPr="00626937" w:rsidTr="0089185E">
        <w:trPr>
          <w:trHeight w:val="155"/>
        </w:trPr>
        <w:tc>
          <w:tcPr>
            <w:tcW w:w="535" w:type="dxa"/>
            <w:vMerge/>
            <w:shd w:val="clear" w:color="auto" w:fill="auto"/>
          </w:tcPr>
          <w:p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626937" w:rsidRPr="00626937" w:rsidRDefault="00626937" w:rsidP="001443E3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26937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 xml:space="preserve">2. </w:t>
            </w:r>
            <w:r w:rsidRPr="00626937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能够撰写</w:t>
            </w:r>
            <w:r w:rsidR="001443E3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房屋介绍</w:t>
            </w:r>
          </w:p>
        </w:tc>
        <w:tc>
          <w:tcPr>
            <w:tcW w:w="2199" w:type="dxa"/>
            <w:shd w:val="clear" w:color="auto" w:fill="auto"/>
          </w:tcPr>
          <w:p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边讲边练</w:t>
            </w:r>
          </w:p>
        </w:tc>
        <w:tc>
          <w:tcPr>
            <w:tcW w:w="1276" w:type="dxa"/>
            <w:shd w:val="clear" w:color="auto" w:fill="auto"/>
          </w:tcPr>
          <w:p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函电撰写</w:t>
            </w:r>
          </w:p>
        </w:tc>
      </w:tr>
      <w:tr w:rsidR="00626937" w:rsidRPr="00626937" w:rsidTr="0089185E">
        <w:trPr>
          <w:trHeight w:val="557"/>
        </w:trPr>
        <w:tc>
          <w:tcPr>
            <w:tcW w:w="535" w:type="dxa"/>
            <w:shd w:val="clear" w:color="auto" w:fill="auto"/>
          </w:tcPr>
          <w:p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L0813</w:t>
            </w:r>
          </w:p>
        </w:tc>
        <w:tc>
          <w:tcPr>
            <w:tcW w:w="2470" w:type="dxa"/>
            <w:shd w:val="clear" w:color="auto" w:fill="auto"/>
          </w:tcPr>
          <w:p w:rsidR="00626937" w:rsidRPr="00626937" w:rsidRDefault="00626937" w:rsidP="001443E3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26937"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 xml:space="preserve">1. </w:t>
            </w:r>
            <w:r w:rsidRPr="00626937">
              <w:rPr>
                <w:rFonts w:ascii="Times New Roman"/>
                <w:kern w:val="0"/>
                <w:sz w:val="20"/>
                <w:szCs w:val="20"/>
                <w:lang w:val="de-DE"/>
              </w:rPr>
              <w:t>掌握</w:t>
            </w:r>
            <w:r w:rsidR="001443E3">
              <w:rPr>
                <w:rFonts w:ascii="Times New Roman" w:hint="eastAsia"/>
                <w:kern w:val="0"/>
                <w:sz w:val="20"/>
                <w:szCs w:val="20"/>
                <w:lang w:val="de-DE"/>
              </w:rPr>
              <w:t>法国</w:t>
            </w:r>
            <w:r w:rsidRPr="00626937">
              <w:rPr>
                <w:rFonts w:ascii="Times New Roman"/>
                <w:kern w:val="0"/>
                <w:sz w:val="20"/>
                <w:szCs w:val="20"/>
                <w:lang w:val="de-DE"/>
              </w:rPr>
              <w:t>主要文化特点和差别</w:t>
            </w:r>
          </w:p>
        </w:tc>
        <w:tc>
          <w:tcPr>
            <w:tcW w:w="2199" w:type="dxa"/>
            <w:shd w:val="clear" w:color="auto" w:fill="auto"/>
          </w:tcPr>
          <w:p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 w:rsidRPr="00626937">
              <w:rPr>
                <w:rFonts w:hint="eastAsia"/>
                <w:color w:val="000000"/>
                <w:sz w:val="20"/>
                <w:szCs w:val="20"/>
              </w:rPr>
              <w:t>学生自行检索资料，分小组进行</w:t>
            </w:r>
            <w:r w:rsidRPr="00626937">
              <w:rPr>
                <w:color w:val="000000"/>
                <w:sz w:val="20"/>
                <w:szCs w:val="20"/>
              </w:rPr>
              <w:t>报告</w:t>
            </w:r>
          </w:p>
        </w:tc>
        <w:tc>
          <w:tcPr>
            <w:tcW w:w="1276" w:type="dxa"/>
            <w:shd w:val="clear" w:color="auto" w:fill="auto"/>
          </w:tcPr>
          <w:p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小组报告</w:t>
            </w:r>
          </w:p>
        </w:tc>
      </w:tr>
    </w:tbl>
    <w:p w:rsidR="00550EBC" w:rsidRPr="00D20F46" w:rsidRDefault="00550EBC" w:rsidP="00626937">
      <w:pPr>
        <w:widowControl/>
        <w:spacing w:beforeLines="50" w:before="156" w:afterLines="50" w:after="156" w:line="288" w:lineRule="auto"/>
        <w:jc w:val="left"/>
        <w:rPr>
          <w:color w:val="000000"/>
          <w:kern w:val="0"/>
          <w:sz w:val="20"/>
          <w:szCs w:val="20"/>
        </w:rPr>
      </w:pPr>
    </w:p>
    <w:p w:rsidR="00B7651F" w:rsidRPr="00AF18F0" w:rsidRDefault="00550EBC" w:rsidP="00406ED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</w:t>
      </w:r>
      <w:r w:rsidR="00B7651F" w:rsidRPr="009B510C">
        <w:rPr>
          <w:rFonts w:ascii="黑体" w:eastAsia="黑体" w:hAnsi="宋体" w:hint="eastAsia"/>
          <w:sz w:val="24"/>
        </w:rPr>
        <w:t>、</w:t>
      </w:r>
      <w:r w:rsidR="00B7651F" w:rsidRPr="009B510C">
        <w:rPr>
          <w:rFonts w:ascii="黑体" w:eastAsia="黑体" w:hAnsi="宋体"/>
          <w:sz w:val="24"/>
        </w:rPr>
        <w:t>课程</w:t>
      </w:r>
      <w:r w:rsidR="00B7651F" w:rsidRPr="009B510C">
        <w:rPr>
          <w:rFonts w:ascii="黑体" w:eastAsia="黑体" w:hAnsi="宋体" w:hint="eastAsia"/>
          <w:sz w:val="24"/>
        </w:rPr>
        <w:t>目标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006"/>
        <w:gridCol w:w="2116"/>
        <w:gridCol w:w="2441"/>
        <w:gridCol w:w="1036"/>
      </w:tblGrid>
      <w:tr w:rsidR="00550EBC" w:rsidRPr="009B510C" w:rsidTr="00550EBC">
        <w:tc>
          <w:tcPr>
            <w:tcW w:w="503" w:type="dxa"/>
            <w:shd w:val="clear" w:color="auto" w:fill="auto"/>
          </w:tcPr>
          <w:p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006" w:type="dxa"/>
          </w:tcPr>
          <w:p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课程预期学习成果</w:t>
            </w:r>
          </w:p>
        </w:tc>
        <w:tc>
          <w:tcPr>
            <w:tcW w:w="2116" w:type="dxa"/>
            <w:shd w:val="clear" w:color="auto" w:fill="auto"/>
          </w:tcPr>
          <w:p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课程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目标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036" w:type="dxa"/>
            <w:shd w:val="clear" w:color="auto" w:fill="auto"/>
            <w:vAlign w:val="center"/>
          </w:tcPr>
          <w:p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50EBC" w:rsidRPr="009B510C" w:rsidTr="00550EBC">
        <w:tc>
          <w:tcPr>
            <w:tcW w:w="503" w:type="dxa"/>
            <w:shd w:val="clear" w:color="auto" w:fill="auto"/>
          </w:tcPr>
          <w:p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1</w:t>
            </w:r>
          </w:p>
        </w:tc>
        <w:tc>
          <w:tcPr>
            <w:tcW w:w="2006" w:type="dxa"/>
          </w:tcPr>
          <w:p w:rsidR="00550EBC" w:rsidRDefault="00550EBC" w:rsidP="0042372E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116" w:type="dxa"/>
            <w:shd w:val="clear" w:color="auto" w:fill="auto"/>
          </w:tcPr>
          <w:p w:rsidR="00550EBC" w:rsidRPr="009B510C" w:rsidRDefault="00550EBC" w:rsidP="00550EBC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掌握约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color w:val="000000"/>
                <w:kern w:val="0"/>
                <w:sz w:val="20"/>
                <w:szCs w:val="20"/>
              </w:rPr>
              <w:t>个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法语</w:t>
            </w:r>
            <w:r>
              <w:rPr>
                <w:color w:val="000000"/>
                <w:kern w:val="0"/>
                <w:sz w:val="20"/>
                <w:szCs w:val="20"/>
              </w:rPr>
              <w:t>基本词汇</w:t>
            </w:r>
          </w:p>
        </w:tc>
        <w:tc>
          <w:tcPr>
            <w:tcW w:w="2441" w:type="dxa"/>
            <w:shd w:val="clear" w:color="auto" w:fill="auto"/>
          </w:tcPr>
          <w:p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  <w:r w:rsidRPr="00AF18F0"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 w:rsidRPr="00AF18F0"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036" w:type="dxa"/>
            <w:shd w:val="clear" w:color="auto" w:fill="auto"/>
          </w:tcPr>
          <w:p w:rsidR="00550EBC" w:rsidRPr="00AF18F0" w:rsidRDefault="00550EBC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期末考核</w:t>
            </w:r>
          </w:p>
        </w:tc>
      </w:tr>
      <w:tr w:rsidR="00550EBC" w:rsidRPr="009B510C" w:rsidTr="00550EBC">
        <w:tc>
          <w:tcPr>
            <w:tcW w:w="503" w:type="dxa"/>
            <w:shd w:val="clear" w:color="auto" w:fill="auto"/>
          </w:tcPr>
          <w:p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2</w:t>
            </w:r>
          </w:p>
        </w:tc>
        <w:tc>
          <w:tcPr>
            <w:tcW w:w="2006" w:type="dxa"/>
          </w:tcPr>
          <w:p w:rsidR="00550EBC" w:rsidRDefault="00550EBC" w:rsidP="008C4723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116" w:type="dxa"/>
            <w:shd w:val="clear" w:color="auto" w:fill="auto"/>
          </w:tcPr>
          <w:p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掌握法语的基本词法和句法</w:t>
            </w:r>
          </w:p>
        </w:tc>
        <w:tc>
          <w:tcPr>
            <w:tcW w:w="2441" w:type="dxa"/>
            <w:shd w:val="clear" w:color="auto" w:fill="auto"/>
          </w:tcPr>
          <w:p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  <w:r w:rsidRPr="00AF18F0"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 w:rsidRPr="00AF18F0"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036" w:type="dxa"/>
            <w:shd w:val="clear" w:color="auto" w:fill="auto"/>
          </w:tcPr>
          <w:p w:rsidR="00550EBC" w:rsidRPr="00AF18F0" w:rsidRDefault="00550EBC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期末考核</w:t>
            </w:r>
          </w:p>
        </w:tc>
      </w:tr>
      <w:tr w:rsidR="00550EBC" w:rsidRPr="009B510C" w:rsidTr="00550EBC">
        <w:tc>
          <w:tcPr>
            <w:tcW w:w="503" w:type="dxa"/>
            <w:shd w:val="clear" w:color="auto" w:fill="auto"/>
          </w:tcPr>
          <w:p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3</w:t>
            </w:r>
          </w:p>
        </w:tc>
        <w:tc>
          <w:tcPr>
            <w:tcW w:w="2006" w:type="dxa"/>
          </w:tcPr>
          <w:p w:rsidR="00550EBC" w:rsidRDefault="00550EBC" w:rsidP="008C4723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116" w:type="dxa"/>
            <w:shd w:val="clear" w:color="auto" w:fill="auto"/>
          </w:tcPr>
          <w:p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能够</w:t>
            </w:r>
            <w:r>
              <w:rPr>
                <w:color w:val="000000"/>
                <w:kern w:val="0"/>
                <w:sz w:val="20"/>
                <w:szCs w:val="20"/>
              </w:rPr>
              <w:t>熟练、流利地朗读课文</w:t>
            </w:r>
          </w:p>
        </w:tc>
        <w:tc>
          <w:tcPr>
            <w:tcW w:w="2441" w:type="dxa"/>
            <w:shd w:val="clear" w:color="auto" w:fill="auto"/>
          </w:tcPr>
          <w:p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  <w:r w:rsidRPr="00AF18F0">
              <w:rPr>
                <w:rFonts w:hint="eastAsia"/>
                <w:color w:val="000000"/>
                <w:kern w:val="0"/>
                <w:sz w:val="20"/>
                <w:szCs w:val="20"/>
              </w:rPr>
              <w:t>、师生互动</w:t>
            </w:r>
          </w:p>
        </w:tc>
        <w:tc>
          <w:tcPr>
            <w:tcW w:w="1036" w:type="dxa"/>
            <w:shd w:val="clear" w:color="auto" w:fill="auto"/>
          </w:tcPr>
          <w:p w:rsidR="00550EBC" w:rsidRPr="00AF18F0" w:rsidRDefault="007C5768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小测验</w:t>
            </w:r>
          </w:p>
        </w:tc>
      </w:tr>
      <w:tr w:rsidR="00550EBC" w:rsidRPr="009B510C" w:rsidTr="00550EBC">
        <w:tc>
          <w:tcPr>
            <w:tcW w:w="503" w:type="dxa"/>
            <w:shd w:val="clear" w:color="auto" w:fill="auto"/>
          </w:tcPr>
          <w:p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4</w:t>
            </w:r>
          </w:p>
        </w:tc>
        <w:tc>
          <w:tcPr>
            <w:tcW w:w="2006" w:type="dxa"/>
          </w:tcPr>
          <w:p w:rsidR="00550EBC" w:rsidRDefault="00550EBC" w:rsidP="0042573B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116" w:type="dxa"/>
            <w:shd w:val="clear" w:color="auto" w:fill="auto"/>
          </w:tcPr>
          <w:p w:rsidR="00550EBC" w:rsidRPr="009B510C" w:rsidRDefault="00550EBC" w:rsidP="0042573B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能用法语进行日常口语交流和对话</w:t>
            </w:r>
          </w:p>
        </w:tc>
        <w:tc>
          <w:tcPr>
            <w:tcW w:w="2441" w:type="dxa"/>
            <w:shd w:val="clear" w:color="auto" w:fill="auto"/>
          </w:tcPr>
          <w:p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  <w:r w:rsidRPr="00AF18F0">
              <w:rPr>
                <w:rFonts w:hint="eastAsia"/>
                <w:color w:val="000000"/>
                <w:kern w:val="0"/>
                <w:sz w:val="20"/>
                <w:szCs w:val="20"/>
              </w:rPr>
              <w:t>、师生互动</w:t>
            </w:r>
          </w:p>
        </w:tc>
        <w:tc>
          <w:tcPr>
            <w:tcW w:w="1036" w:type="dxa"/>
            <w:shd w:val="clear" w:color="auto" w:fill="auto"/>
          </w:tcPr>
          <w:p w:rsidR="00550EBC" w:rsidRPr="00AF18F0" w:rsidRDefault="007C5768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小测验</w:t>
            </w:r>
          </w:p>
        </w:tc>
      </w:tr>
      <w:tr w:rsidR="00550EBC" w:rsidRPr="009B510C" w:rsidTr="00550EBC">
        <w:tc>
          <w:tcPr>
            <w:tcW w:w="503" w:type="dxa"/>
            <w:shd w:val="clear" w:color="auto" w:fill="auto"/>
          </w:tcPr>
          <w:p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5</w:t>
            </w:r>
          </w:p>
        </w:tc>
        <w:tc>
          <w:tcPr>
            <w:tcW w:w="2006" w:type="dxa"/>
          </w:tcPr>
          <w:p w:rsidR="00550EBC" w:rsidRDefault="00550EBC" w:rsidP="008C4723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116" w:type="dxa"/>
            <w:shd w:val="clear" w:color="auto" w:fill="auto"/>
          </w:tcPr>
          <w:p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深入</w:t>
            </w:r>
            <w:r w:rsidRPr="00410C65">
              <w:rPr>
                <w:color w:val="000000"/>
                <w:kern w:val="0"/>
                <w:sz w:val="20"/>
                <w:szCs w:val="20"/>
              </w:rPr>
              <w:t>了解法国和法语国家语言文化背景</w:t>
            </w:r>
          </w:p>
        </w:tc>
        <w:tc>
          <w:tcPr>
            <w:tcW w:w="2441" w:type="dxa"/>
            <w:shd w:val="clear" w:color="auto" w:fill="auto"/>
          </w:tcPr>
          <w:p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  <w:r w:rsidRPr="00AF18F0"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 w:rsidRPr="00AF18F0"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036" w:type="dxa"/>
            <w:shd w:val="clear" w:color="auto" w:fill="auto"/>
          </w:tcPr>
          <w:p w:rsidR="00550EBC" w:rsidRPr="00AF18F0" w:rsidRDefault="00550EBC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读书</w:t>
            </w:r>
            <w:r>
              <w:rPr>
                <w:color w:val="000000"/>
                <w:kern w:val="0"/>
                <w:sz w:val="20"/>
                <w:szCs w:val="20"/>
              </w:rPr>
              <w:t>报告</w:t>
            </w:r>
          </w:p>
        </w:tc>
      </w:tr>
    </w:tbl>
    <w:p w:rsidR="00B7651F" w:rsidRPr="00FB5E61" w:rsidRDefault="00B7651F" w:rsidP="00B7651F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:rsidR="00B7651F" w:rsidRDefault="0075317B" w:rsidP="00406EDC">
      <w:pPr>
        <w:widowControl/>
        <w:spacing w:beforeLines="50" w:before="156" w:afterLines="50" w:after="156" w:line="288" w:lineRule="auto"/>
        <w:ind w:left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</w:t>
      </w:r>
      <w:r w:rsidR="001719D0">
        <w:rPr>
          <w:rFonts w:ascii="黑体" w:eastAsia="黑体" w:hAnsi="宋体" w:hint="eastAsia"/>
          <w:sz w:val="24"/>
        </w:rPr>
        <w:t>、</w:t>
      </w:r>
      <w:r w:rsidR="00B7651F" w:rsidRPr="001719D0">
        <w:rPr>
          <w:rFonts w:ascii="黑体" w:eastAsia="黑体" w:hAnsi="宋体"/>
          <w:sz w:val="24"/>
        </w:rPr>
        <w:t>课程内容</w:t>
      </w:r>
      <w:r>
        <w:rPr>
          <w:rFonts w:ascii="黑体" w:eastAsia="黑体" w:hAnsi="宋体"/>
          <w:sz w:val="24"/>
        </w:rPr>
        <w:t>及学时分配</w:t>
      </w:r>
    </w:p>
    <w:p w:rsidR="0075317B" w:rsidRPr="001719D0" w:rsidRDefault="0075317B" w:rsidP="00406EDC">
      <w:pPr>
        <w:widowControl/>
        <w:spacing w:beforeLines="50" w:before="156" w:afterLines="50" w:after="156" w:line="288" w:lineRule="auto"/>
        <w:ind w:left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本课程总计</w:t>
      </w:r>
      <w:r w:rsidR="008A247C">
        <w:rPr>
          <w:rFonts w:ascii="黑体" w:eastAsia="黑体" w:hAnsi="宋体" w:hint="eastAsia"/>
          <w:sz w:val="24"/>
        </w:rPr>
        <w:t>64</w:t>
      </w:r>
      <w:r>
        <w:rPr>
          <w:rFonts w:ascii="黑体" w:eastAsia="黑体" w:hAnsi="宋体" w:hint="eastAsia"/>
          <w:sz w:val="24"/>
        </w:rPr>
        <w:t>学时，理论课程为</w:t>
      </w:r>
      <w:r w:rsidR="008A247C">
        <w:rPr>
          <w:rFonts w:ascii="黑体" w:eastAsia="黑体" w:hAnsi="宋体" w:hint="eastAsia"/>
          <w:sz w:val="24"/>
        </w:rPr>
        <w:t>32学时，实践课时为32学时。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75317B" w:rsidTr="0075317B">
        <w:tc>
          <w:tcPr>
            <w:tcW w:w="2840" w:type="dxa"/>
          </w:tcPr>
          <w:p w:rsidR="0075317B" w:rsidRPr="00384530" w:rsidRDefault="0075317B" w:rsidP="00384530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 w:rsidRPr="00384530">
              <w:rPr>
                <w:b/>
                <w:color w:val="000000"/>
                <w:kern w:val="0"/>
                <w:szCs w:val="21"/>
                <w:lang w:val="fr-FR"/>
              </w:rPr>
              <w:t>单元</w:t>
            </w:r>
          </w:p>
        </w:tc>
        <w:tc>
          <w:tcPr>
            <w:tcW w:w="2841" w:type="dxa"/>
          </w:tcPr>
          <w:p w:rsidR="0075317B" w:rsidRPr="00384530" w:rsidRDefault="0075317B" w:rsidP="00384530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 w:rsidRPr="00384530">
              <w:rPr>
                <w:b/>
                <w:color w:val="000000"/>
                <w:kern w:val="0"/>
                <w:szCs w:val="21"/>
                <w:lang w:val="fr-FR"/>
              </w:rPr>
              <w:t>教学知识点</w:t>
            </w:r>
          </w:p>
        </w:tc>
        <w:tc>
          <w:tcPr>
            <w:tcW w:w="2841" w:type="dxa"/>
          </w:tcPr>
          <w:p w:rsidR="0075317B" w:rsidRPr="00384530" w:rsidRDefault="0075317B" w:rsidP="00384530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 w:rsidRPr="00384530">
              <w:rPr>
                <w:b/>
                <w:color w:val="000000"/>
                <w:kern w:val="0"/>
                <w:szCs w:val="21"/>
                <w:lang w:val="fr-FR"/>
              </w:rPr>
              <w:t>能力要求</w:t>
            </w:r>
          </w:p>
        </w:tc>
      </w:tr>
      <w:tr w:rsidR="0075317B" w:rsidTr="0075317B">
        <w:tc>
          <w:tcPr>
            <w:tcW w:w="2840" w:type="dxa"/>
          </w:tcPr>
          <w:p w:rsidR="0075317B" w:rsidRDefault="0075317B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0</w:t>
            </w:r>
          </w:p>
        </w:tc>
        <w:tc>
          <w:tcPr>
            <w:tcW w:w="2841" w:type="dxa"/>
          </w:tcPr>
          <w:p w:rsidR="0075317B" w:rsidRDefault="00384530" w:rsidP="00384530">
            <w:pPr>
              <w:pStyle w:val="a5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法语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26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个字母</w:t>
            </w:r>
          </w:p>
          <w:p w:rsidR="00384530" w:rsidRDefault="00384530" w:rsidP="00384530">
            <w:pPr>
              <w:pStyle w:val="a5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法语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35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个音素</w:t>
            </w:r>
          </w:p>
          <w:p w:rsidR="00384530" w:rsidRDefault="00384530" w:rsidP="00384530">
            <w:pPr>
              <w:pStyle w:val="a5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color w:val="000000"/>
                <w:kern w:val="0"/>
                <w:sz w:val="20"/>
                <w:szCs w:val="20"/>
                <w:lang w:val="fr-FR"/>
              </w:rPr>
              <w:t>法语语音的基本知识及拼读规则</w:t>
            </w:r>
          </w:p>
          <w:p w:rsidR="00384530" w:rsidRPr="00384530" w:rsidRDefault="00384530" w:rsidP="00384530">
            <w:pPr>
              <w:pStyle w:val="a5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数字（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1-20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）</w:t>
            </w:r>
          </w:p>
        </w:tc>
        <w:tc>
          <w:tcPr>
            <w:tcW w:w="2841" w:type="dxa"/>
          </w:tcPr>
          <w:p w:rsidR="0075317B" w:rsidRDefault="00384530" w:rsidP="00384530">
            <w:pPr>
              <w:pStyle w:val="a5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熟练拼读法语单词</w:t>
            </w:r>
          </w:p>
          <w:p w:rsidR="00384530" w:rsidRDefault="00384530" w:rsidP="00384530">
            <w:pPr>
              <w:pStyle w:val="a5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识读法语单词的发音</w:t>
            </w:r>
          </w:p>
          <w:p w:rsidR="00384530" w:rsidRPr="00384530" w:rsidRDefault="00384530" w:rsidP="00384530">
            <w:pPr>
              <w:pStyle w:val="a5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掌握数字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1-20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的发音</w:t>
            </w:r>
          </w:p>
        </w:tc>
      </w:tr>
      <w:tr w:rsidR="0075317B" w:rsidRPr="008A247C" w:rsidTr="0075317B">
        <w:tc>
          <w:tcPr>
            <w:tcW w:w="2840" w:type="dxa"/>
          </w:tcPr>
          <w:p w:rsidR="0075317B" w:rsidRDefault="00384530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1</w:t>
            </w:r>
          </w:p>
        </w:tc>
        <w:tc>
          <w:tcPr>
            <w:tcW w:w="2841" w:type="dxa"/>
          </w:tcPr>
          <w:p w:rsidR="0075317B" w:rsidRDefault="00384530" w:rsidP="00384530">
            <w:pPr>
              <w:pStyle w:val="a5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打招呼</w:t>
            </w:r>
          </w:p>
          <w:p w:rsidR="00384530" w:rsidRDefault="00384530" w:rsidP="00384530">
            <w:pPr>
              <w:pStyle w:val="a5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就姓名、年龄、联系方式及职业提问和回答</w:t>
            </w:r>
          </w:p>
          <w:p w:rsidR="00384530" w:rsidRDefault="00384530" w:rsidP="00384530">
            <w:pPr>
              <w:pStyle w:val="a5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表达喜好</w:t>
            </w:r>
          </w:p>
          <w:p w:rsidR="00384530" w:rsidRPr="00384530" w:rsidRDefault="00384530" w:rsidP="00384530">
            <w:pPr>
              <w:pStyle w:val="a5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计数</w:t>
            </w:r>
          </w:p>
        </w:tc>
        <w:tc>
          <w:tcPr>
            <w:tcW w:w="2841" w:type="dxa"/>
          </w:tcPr>
          <w:p w:rsidR="0075317B" w:rsidRDefault="00384530" w:rsidP="00384530">
            <w:pPr>
              <w:pStyle w:val="a5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熟练地自我介绍和介绍他人</w:t>
            </w:r>
          </w:p>
          <w:p w:rsidR="00384530" w:rsidRDefault="00384530" w:rsidP="00384530">
            <w:pPr>
              <w:pStyle w:val="a5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掌握日常寒暄的语句</w:t>
            </w:r>
          </w:p>
          <w:p w:rsidR="00384530" w:rsidRDefault="00384530" w:rsidP="00384530">
            <w:pPr>
              <w:pStyle w:val="a5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知道如何打听某人的消息</w:t>
            </w:r>
          </w:p>
          <w:p w:rsidR="00384530" w:rsidRPr="00384530" w:rsidRDefault="00384530" w:rsidP="00384530">
            <w:pPr>
              <w:snapToGrid w:val="0"/>
              <w:spacing w:line="300" w:lineRule="auto"/>
              <w:rPr>
                <w:color w:val="000000"/>
                <w:kern w:val="0"/>
                <w:sz w:val="20"/>
                <w:szCs w:val="20"/>
                <w:lang w:val="fr-FR"/>
              </w:rPr>
            </w:pPr>
          </w:p>
        </w:tc>
      </w:tr>
      <w:tr w:rsidR="0075317B" w:rsidTr="0075317B">
        <w:tc>
          <w:tcPr>
            <w:tcW w:w="2840" w:type="dxa"/>
          </w:tcPr>
          <w:p w:rsidR="0075317B" w:rsidRDefault="00384530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2</w:t>
            </w:r>
          </w:p>
        </w:tc>
        <w:tc>
          <w:tcPr>
            <w:tcW w:w="2841" w:type="dxa"/>
          </w:tcPr>
          <w:p w:rsidR="0075317B" w:rsidRDefault="00384530" w:rsidP="00384530">
            <w:pPr>
              <w:pStyle w:val="a5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指出食物和人，确定其方位</w:t>
            </w:r>
          </w:p>
          <w:p w:rsidR="00384530" w:rsidRDefault="00384530" w:rsidP="00384530">
            <w:pPr>
              <w:pStyle w:val="a5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表达所属关系</w:t>
            </w:r>
          </w:p>
          <w:p w:rsidR="00384530" w:rsidRDefault="00384530" w:rsidP="00384530">
            <w:pPr>
              <w:pStyle w:val="a5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表达喜好</w:t>
            </w:r>
          </w:p>
          <w:p w:rsidR="00384530" w:rsidRDefault="00384530" w:rsidP="00384530">
            <w:pPr>
              <w:pStyle w:val="a5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表述颜色</w:t>
            </w:r>
          </w:p>
          <w:p w:rsidR="00384530" w:rsidRPr="00384530" w:rsidRDefault="00384530" w:rsidP="00384530">
            <w:pPr>
              <w:pStyle w:val="a5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询问及表述价格</w:t>
            </w:r>
          </w:p>
        </w:tc>
        <w:tc>
          <w:tcPr>
            <w:tcW w:w="2841" w:type="dxa"/>
          </w:tcPr>
          <w:p w:rsidR="0075317B" w:rsidRDefault="00384530" w:rsidP="00384530">
            <w:pPr>
              <w:pStyle w:val="a5"/>
              <w:numPr>
                <w:ilvl w:val="0"/>
                <w:numId w:val="9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能够描述事物特征并确定其方位</w:t>
            </w:r>
          </w:p>
          <w:p w:rsidR="00384530" w:rsidRDefault="00384530" w:rsidP="00384530">
            <w:pPr>
              <w:pStyle w:val="a5"/>
              <w:numPr>
                <w:ilvl w:val="0"/>
                <w:numId w:val="9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学会识别人物身份</w:t>
            </w:r>
          </w:p>
          <w:p w:rsidR="00384530" w:rsidRPr="00384530" w:rsidRDefault="00384530" w:rsidP="00384530">
            <w:pPr>
              <w:pStyle w:val="a5"/>
              <w:numPr>
                <w:ilvl w:val="0"/>
                <w:numId w:val="9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掌握购物常用语句</w:t>
            </w:r>
          </w:p>
        </w:tc>
      </w:tr>
      <w:tr w:rsidR="0075317B" w:rsidTr="0075317B">
        <w:tc>
          <w:tcPr>
            <w:tcW w:w="2840" w:type="dxa"/>
          </w:tcPr>
          <w:p w:rsidR="0075317B" w:rsidRDefault="00384530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3</w:t>
            </w:r>
          </w:p>
        </w:tc>
        <w:tc>
          <w:tcPr>
            <w:tcW w:w="2841" w:type="dxa"/>
          </w:tcPr>
          <w:p w:rsidR="0075317B" w:rsidRDefault="00384530" w:rsidP="00384530">
            <w:pPr>
              <w:pStyle w:val="a5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确定某一地点的方位</w:t>
            </w:r>
          </w:p>
          <w:p w:rsidR="00384530" w:rsidRDefault="00384530" w:rsidP="00384530">
            <w:pPr>
              <w:pStyle w:val="a5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表述东南西北</w:t>
            </w:r>
          </w:p>
          <w:p w:rsidR="00384530" w:rsidRDefault="00384530" w:rsidP="00384530">
            <w:pPr>
              <w:pStyle w:val="a5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表述交通方式</w:t>
            </w:r>
          </w:p>
          <w:p w:rsidR="00384530" w:rsidRDefault="00384530" w:rsidP="00384530">
            <w:pPr>
              <w:pStyle w:val="a5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提供建议</w:t>
            </w:r>
          </w:p>
          <w:p w:rsidR="00384530" w:rsidRPr="00384530" w:rsidRDefault="00384530" w:rsidP="00384530">
            <w:pPr>
              <w:pStyle w:val="a5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描述公寓或房子</w:t>
            </w:r>
          </w:p>
        </w:tc>
        <w:tc>
          <w:tcPr>
            <w:tcW w:w="2841" w:type="dxa"/>
          </w:tcPr>
          <w:p w:rsidR="0075317B" w:rsidRDefault="00384530" w:rsidP="00384530">
            <w:pPr>
              <w:pStyle w:val="a5"/>
              <w:numPr>
                <w:ilvl w:val="0"/>
                <w:numId w:val="1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能够看懂租房信息或房产广告</w:t>
            </w:r>
          </w:p>
          <w:p w:rsidR="00384530" w:rsidRDefault="00384530" w:rsidP="00384530">
            <w:pPr>
              <w:pStyle w:val="a5"/>
              <w:numPr>
                <w:ilvl w:val="0"/>
                <w:numId w:val="1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掌握问路和指路常用语句</w:t>
            </w:r>
          </w:p>
          <w:p w:rsidR="00384530" w:rsidRPr="00384530" w:rsidRDefault="00384530" w:rsidP="00384530">
            <w:pPr>
              <w:pStyle w:val="a5"/>
              <w:numPr>
                <w:ilvl w:val="0"/>
                <w:numId w:val="1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理解旅游信息</w:t>
            </w:r>
          </w:p>
        </w:tc>
      </w:tr>
    </w:tbl>
    <w:p w:rsidR="00B7651F" w:rsidRDefault="00B7651F" w:rsidP="00B7651F">
      <w:pPr>
        <w:snapToGrid w:val="0"/>
        <w:spacing w:line="288" w:lineRule="auto"/>
        <w:ind w:right="26"/>
        <w:rPr>
          <w:sz w:val="20"/>
          <w:szCs w:val="20"/>
        </w:rPr>
      </w:pPr>
      <w:bookmarkStart w:id="1" w:name="_GoBack"/>
      <w:bookmarkEnd w:id="1"/>
    </w:p>
    <w:p w:rsidR="00B7651F" w:rsidRDefault="0075317B" w:rsidP="00406ED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七</w:t>
      </w:r>
      <w:r w:rsidR="00B7651F">
        <w:rPr>
          <w:rFonts w:ascii="黑体" w:eastAsia="黑体" w:hAnsi="宋体" w:hint="eastAsia"/>
          <w:sz w:val="24"/>
        </w:rPr>
        <w:t>、课内实验名称及基本要求</w:t>
      </w:r>
    </w:p>
    <w:p w:rsidR="00B7651F" w:rsidRPr="00735F9D" w:rsidRDefault="00B7651F" w:rsidP="00B7651F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 w:rsidRPr="00735F9D"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B7651F" w:rsidRPr="00735F9D" w:rsidTr="008C4723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8C4723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B7651F" w:rsidRPr="00735F9D" w:rsidTr="008C4723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:rsidTr="008C4723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:rsidTr="008C4723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:rsidTr="008C4723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:rsidTr="008C4723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94426C" w:rsidRPr="00735F9D" w:rsidRDefault="0094426C" w:rsidP="00406EDC">
      <w:pPr>
        <w:widowControl/>
        <w:spacing w:beforeLines="50" w:before="156" w:afterLines="50" w:after="156" w:line="288" w:lineRule="auto"/>
        <w:jc w:val="left"/>
        <w:rPr>
          <w:sz w:val="20"/>
          <w:szCs w:val="20"/>
        </w:rPr>
      </w:pPr>
    </w:p>
    <w:p w:rsidR="00B7651F" w:rsidRPr="00735F9D" w:rsidRDefault="0075317B" w:rsidP="00406ED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</w:t>
      </w:r>
      <w:r w:rsidR="00B7651F" w:rsidRPr="00735F9D">
        <w:rPr>
          <w:rFonts w:ascii="黑体" w:eastAsia="黑体" w:hAnsi="宋体" w:hint="eastAsia"/>
          <w:sz w:val="24"/>
        </w:rPr>
        <w:t>、实践环节各阶段名称及基本要求</w:t>
      </w:r>
    </w:p>
    <w:p w:rsidR="00B7651F" w:rsidRPr="00735F9D" w:rsidRDefault="00B7651F" w:rsidP="00B7651F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 w:rsidRPr="00735F9D"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71"/>
        <w:gridCol w:w="3240"/>
        <w:gridCol w:w="1260"/>
        <w:gridCol w:w="842"/>
      </w:tblGrid>
      <w:tr w:rsidR="00B7651F" w:rsidRPr="00735F9D" w:rsidTr="008C4723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8C4723">
            <w:pPr>
              <w:snapToGrid w:val="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8C4723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8C4723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</w:t>
            </w:r>
            <w:r w:rsidRPr="00735F9D"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8C4723">
            <w:pPr>
              <w:snapToGrid w:val="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8C4723">
            <w:pPr>
              <w:snapToGrid w:val="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B7651F" w:rsidRPr="00735F9D" w:rsidTr="008C4723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:rsidTr="008C4723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:rsidTr="008C4723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:rsidTr="008C4723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:rsidTr="008C4723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:rsidR="00B7651F" w:rsidRPr="00550EBC" w:rsidRDefault="0075317B" w:rsidP="00406EDC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九</w:t>
      </w:r>
      <w:r w:rsidR="00550EBC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page" w:tblpX="1598" w:tblpY="1008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B7651F" w:rsidRPr="00E97E5E" w:rsidTr="008C4723">
        <w:tc>
          <w:tcPr>
            <w:tcW w:w="1809" w:type="dxa"/>
            <w:shd w:val="clear" w:color="auto" w:fill="auto"/>
          </w:tcPr>
          <w:p w:rsidR="00B7651F" w:rsidRPr="00E97E5E" w:rsidRDefault="00B7651F" w:rsidP="00406EDC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E97E5E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7651F" w:rsidRPr="00E97E5E" w:rsidTr="008C4723">
        <w:tc>
          <w:tcPr>
            <w:tcW w:w="1809" w:type="dxa"/>
            <w:shd w:val="clear" w:color="auto" w:fill="auto"/>
          </w:tcPr>
          <w:p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7651F" w:rsidRPr="00E97E5E" w:rsidRDefault="00D45249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期末闭卷考</w:t>
            </w:r>
          </w:p>
        </w:tc>
        <w:tc>
          <w:tcPr>
            <w:tcW w:w="2127" w:type="dxa"/>
            <w:shd w:val="clear" w:color="auto" w:fill="auto"/>
          </w:tcPr>
          <w:p w:rsidR="00B7651F" w:rsidRPr="00E97E5E" w:rsidRDefault="00D45249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B7651F" w:rsidRPr="00E97E5E" w:rsidTr="008C4723">
        <w:tc>
          <w:tcPr>
            <w:tcW w:w="1809" w:type="dxa"/>
            <w:shd w:val="clear" w:color="auto" w:fill="auto"/>
          </w:tcPr>
          <w:p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B7651F" w:rsidRPr="00E97E5E" w:rsidRDefault="008A247C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考勤+平时作业</w:t>
            </w:r>
          </w:p>
        </w:tc>
        <w:tc>
          <w:tcPr>
            <w:tcW w:w="2127" w:type="dxa"/>
            <w:shd w:val="clear" w:color="auto" w:fill="auto"/>
          </w:tcPr>
          <w:p w:rsidR="00B7651F" w:rsidRPr="00E97E5E" w:rsidRDefault="00D45249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7651F" w:rsidRPr="00E97E5E" w:rsidTr="008C4723">
        <w:tc>
          <w:tcPr>
            <w:tcW w:w="1809" w:type="dxa"/>
            <w:shd w:val="clear" w:color="auto" w:fill="auto"/>
          </w:tcPr>
          <w:p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B7651F" w:rsidRPr="00E97E5E" w:rsidRDefault="00702FD2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小测验</w:t>
            </w:r>
          </w:p>
        </w:tc>
        <w:tc>
          <w:tcPr>
            <w:tcW w:w="2127" w:type="dxa"/>
            <w:shd w:val="clear" w:color="auto" w:fill="auto"/>
          </w:tcPr>
          <w:p w:rsidR="00B7651F" w:rsidRPr="00E97E5E" w:rsidRDefault="00D45249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7651F" w:rsidRPr="00E97E5E" w:rsidTr="008C4723">
        <w:tc>
          <w:tcPr>
            <w:tcW w:w="1809" w:type="dxa"/>
            <w:shd w:val="clear" w:color="auto" w:fill="auto"/>
          </w:tcPr>
          <w:p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B7651F" w:rsidRPr="00E97E5E" w:rsidRDefault="008A247C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小测验</w:t>
            </w:r>
          </w:p>
        </w:tc>
        <w:tc>
          <w:tcPr>
            <w:tcW w:w="2127" w:type="dxa"/>
            <w:shd w:val="clear" w:color="auto" w:fill="auto"/>
          </w:tcPr>
          <w:p w:rsidR="00B7651F" w:rsidRPr="00E97E5E" w:rsidRDefault="00D45249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75317B" w:rsidRPr="0075317B" w:rsidRDefault="0075317B" w:rsidP="0075317B"/>
    <w:p w:rsidR="0075317B" w:rsidRPr="0075317B" w:rsidRDefault="0075317B" w:rsidP="0075317B"/>
    <w:p w:rsidR="0075317B" w:rsidRPr="0075317B" w:rsidRDefault="0075317B" w:rsidP="0075317B"/>
    <w:p w:rsidR="0075317B" w:rsidRPr="0075317B" w:rsidRDefault="0075317B" w:rsidP="0075317B"/>
    <w:p w:rsidR="0075317B" w:rsidRDefault="0075317B" w:rsidP="0075317B">
      <w:pPr>
        <w:snapToGrid w:val="0"/>
        <w:spacing w:line="288" w:lineRule="auto"/>
        <w:ind w:firstLineChars="300" w:firstLine="630"/>
      </w:pPr>
      <w:r>
        <w:tab/>
      </w:r>
      <w:r w:rsidRPr="001307A8">
        <w:rPr>
          <w:rFonts w:hint="eastAsia"/>
        </w:rPr>
        <w:t>撰写：</w:t>
      </w:r>
      <w:r>
        <w:rPr>
          <w:rFonts w:hint="eastAsia"/>
        </w:rPr>
        <w:t>李金薇</w:t>
      </w:r>
      <w:r>
        <w:rPr>
          <w:rFonts w:hint="eastAsia"/>
        </w:rPr>
        <w:t xml:space="preserve">                                      </w:t>
      </w:r>
      <w:r w:rsidRPr="001307A8">
        <w:rPr>
          <w:rFonts w:hint="eastAsia"/>
        </w:rPr>
        <w:t>系主任审核：</w:t>
      </w:r>
      <w:r w:rsidR="00626937">
        <w:rPr>
          <w:rFonts w:hint="eastAsia"/>
        </w:rPr>
        <w:t>刘顺生</w:t>
      </w:r>
    </w:p>
    <w:p w:rsidR="00384530" w:rsidRPr="001307A8" w:rsidRDefault="00384530" w:rsidP="0075317B">
      <w:pPr>
        <w:snapToGrid w:val="0"/>
        <w:spacing w:line="288" w:lineRule="auto"/>
        <w:ind w:firstLineChars="300" w:firstLine="630"/>
      </w:pPr>
    </w:p>
    <w:p w:rsidR="0075317B" w:rsidRPr="0075317B" w:rsidRDefault="0075317B" w:rsidP="0075317B">
      <w:pPr>
        <w:tabs>
          <w:tab w:val="left" w:pos="1350"/>
        </w:tabs>
      </w:pPr>
      <w:r>
        <w:rPr>
          <w:rFonts w:hint="eastAsia"/>
        </w:rPr>
        <w:t xml:space="preserve">        </w:t>
      </w:r>
      <w:r>
        <w:rPr>
          <w:rFonts w:hint="eastAsia"/>
        </w:rPr>
        <w:t>审核时间：</w:t>
      </w:r>
      <w:r w:rsidR="00626937">
        <w:rPr>
          <w:rFonts w:hint="eastAsia"/>
        </w:rPr>
        <w:t>20</w:t>
      </w:r>
      <w:r w:rsidR="008A247C">
        <w:rPr>
          <w:rFonts w:hint="eastAsia"/>
        </w:rPr>
        <w:t>20</w:t>
      </w:r>
      <w:r w:rsidR="00626937">
        <w:rPr>
          <w:rFonts w:hint="eastAsia"/>
        </w:rPr>
        <w:t>.9.</w:t>
      </w:r>
      <w:r w:rsidR="008A247C">
        <w:rPr>
          <w:rFonts w:hint="eastAsia"/>
        </w:rPr>
        <w:t>17</w:t>
      </w:r>
    </w:p>
    <w:p w:rsidR="0075317B" w:rsidRPr="0075317B" w:rsidRDefault="0075317B" w:rsidP="0075317B"/>
    <w:p w:rsidR="0075317B" w:rsidRPr="0075317B" w:rsidRDefault="0075317B" w:rsidP="0075317B"/>
    <w:p w:rsidR="0075317B" w:rsidRPr="0075317B" w:rsidRDefault="0075317B" w:rsidP="0075317B"/>
    <w:p w:rsidR="0075317B" w:rsidRPr="0075317B" w:rsidRDefault="0075317B" w:rsidP="0075317B"/>
    <w:p w:rsidR="0075317B" w:rsidRPr="0075317B" w:rsidRDefault="0075317B" w:rsidP="0075317B"/>
    <w:p w:rsidR="0075317B" w:rsidRPr="0075317B" w:rsidRDefault="0075317B" w:rsidP="0075317B"/>
    <w:p w:rsidR="0075317B" w:rsidRPr="0075317B" w:rsidRDefault="0075317B" w:rsidP="0075317B"/>
    <w:p w:rsidR="0075317B" w:rsidRPr="0075317B" w:rsidRDefault="0075317B" w:rsidP="0075317B"/>
    <w:p w:rsidR="00C56E09" w:rsidRPr="0075317B" w:rsidRDefault="00C56E09" w:rsidP="0075317B"/>
    <w:sectPr w:rsidR="00C56E09" w:rsidRPr="0075317B" w:rsidSect="00765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903" w:rsidRDefault="002A4903" w:rsidP="00B7651F">
      <w:r>
        <w:separator/>
      </w:r>
    </w:p>
  </w:endnote>
  <w:endnote w:type="continuationSeparator" w:id="0">
    <w:p w:rsidR="002A4903" w:rsidRDefault="002A4903" w:rsidP="00B7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903" w:rsidRDefault="002A4903" w:rsidP="00B7651F">
      <w:r>
        <w:separator/>
      </w:r>
    </w:p>
  </w:footnote>
  <w:footnote w:type="continuationSeparator" w:id="0">
    <w:p w:rsidR="002A4903" w:rsidRDefault="002A4903" w:rsidP="00B76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D4DE2"/>
    <w:multiLevelType w:val="hybridMultilevel"/>
    <w:tmpl w:val="47D64994"/>
    <w:lvl w:ilvl="0" w:tplc="F676D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B37566"/>
    <w:multiLevelType w:val="hybridMultilevel"/>
    <w:tmpl w:val="27F66878"/>
    <w:lvl w:ilvl="0" w:tplc="12382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FF617C"/>
    <w:multiLevelType w:val="hybridMultilevel"/>
    <w:tmpl w:val="1416D386"/>
    <w:lvl w:ilvl="0" w:tplc="150CA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7778F8"/>
    <w:multiLevelType w:val="hybridMultilevel"/>
    <w:tmpl w:val="B676455C"/>
    <w:lvl w:ilvl="0" w:tplc="8A625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5626101"/>
    <w:multiLevelType w:val="hybridMultilevel"/>
    <w:tmpl w:val="D47E94DC"/>
    <w:lvl w:ilvl="0" w:tplc="60BEC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D374DED"/>
    <w:multiLevelType w:val="hybridMultilevel"/>
    <w:tmpl w:val="D88E55C8"/>
    <w:lvl w:ilvl="0" w:tplc="1A489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F7D26E"/>
    <w:multiLevelType w:val="singleLevel"/>
    <w:tmpl w:val="55F7D26E"/>
    <w:lvl w:ilvl="0">
      <w:start w:val="2"/>
      <w:numFmt w:val="decimal"/>
      <w:suff w:val="space"/>
      <w:lvlText w:val="%1."/>
      <w:lvlJc w:val="left"/>
    </w:lvl>
  </w:abstractNum>
  <w:abstractNum w:abstractNumId="7">
    <w:nsid w:val="69E424BC"/>
    <w:multiLevelType w:val="hybridMultilevel"/>
    <w:tmpl w:val="B57283B2"/>
    <w:lvl w:ilvl="0" w:tplc="25F20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AC13919"/>
    <w:multiLevelType w:val="hybridMultilevel"/>
    <w:tmpl w:val="2A2C5DC8"/>
    <w:lvl w:ilvl="0" w:tplc="3B5CC0CE">
      <w:start w:val="6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7BEA094A"/>
    <w:multiLevelType w:val="hybridMultilevel"/>
    <w:tmpl w:val="07D8259A"/>
    <w:lvl w:ilvl="0" w:tplc="18141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E42063C"/>
    <w:multiLevelType w:val="multilevel"/>
    <w:tmpl w:val="7E42063C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1443E3"/>
    <w:rsid w:val="00146ABB"/>
    <w:rsid w:val="001719D0"/>
    <w:rsid w:val="001F72CB"/>
    <w:rsid w:val="002626FC"/>
    <w:rsid w:val="002A4903"/>
    <w:rsid w:val="002B35F0"/>
    <w:rsid w:val="002D6950"/>
    <w:rsid w:val="003624F7"/>
    <w:rsid w:val="00384530"/>
    <w:rsid w:val="003A0545"/>
    <w:rsid w:val="003F6829"/>
    <w:rsid w:val="00406EDC"/>
    <w:rsid w:val="00410C65"/>
    <w:rsid w:val="0042372E"/>
    <w:rsid w:val="0042573B"/>
    <w:rsid w:val="0050653B"/>
    <w:rsid w:val="00550EBC"/>
    <w:rsid w:val="00561B64"/>
    <w:rsid w:val="005F7F6A"/>
    <w:rsid w:val="00626937"/>
    <w:rsid w:val="00702FD2"/>
    <w:rsid w:val="00720BC4"/>
    <w:rsid w:val="0075317B"/>
    <w:rsid w:val="00765989"/>
    <w:rsid w:val="007C5768"/>
    <w:rsid w:val="008430EF"/>
    <w:rsid w:val="008A247C"/>
    <w:rsid w:val="0094426C"/>
    <w:rsid w:val="00AF18F0"/>
    <w:rsid w:val="00AF44ED"/>
    <w:rsid w:val="00B7651F"/>
    <w:rsid w:val="00BD60E5"/>
    <w:rsid w:val="00C56E09"/>
    <w:rsid w:val="00CC18CF"/>
    <w:rsid w:val="00D20F46"/>
    <w:rsid w:val="00D45249"/>
    <w:rsid w:val="00ED2F9B"/>
    <w:rsid w:val="00FF2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6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65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65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651F"/>
    <w:rPr>
      <w:sz w:val="18"/>
      <w:szCs w:val="18"/>
    </w:rPr>
  </w:style>
  <w:style w:type="paragraph" w:styleId="a5">
    <w:name w:val="List Paragraph"/>
    <w:basedOn w:val="a"/>
    <w:uiPriority w:val="34"/>
    <w:qFormat/>
    <w:rsid w:val="002D6950"/>
    <w:pPr>
      <w:ind w:firstLineChars="200" w:firstLine="420"/>
    </w:pPr>
  </w:style>
  <w:style w:type="table" w:styleId="a6">
    <w:name w:val="Table Grid"/>
    <w:basedOn w:val="a1"/>
    <w:uiPriority w:val="59"/>
    <w:rsid w:val="007531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443E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443E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6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65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65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651F"/>
    <w:rPr>
      <w:sz w:val="18"/>
      <w:szCs w:val="18"/>
    </w:rPr>
  </w:style>
  <w:style w:type="paragraph" w:styleId="a5">
    <w:name w:val="List Paragraph"/>
    <w:basedOn w:val="a"/>
    <w:uiPriority w:val="34"/>
    <w:qFormat/>
    <w:rsid w:val="002D6950"/>
    <w:pPr>
      <w:ind w:firstLineChars="200" w:firstLine="420"/>
    </w:pPr>
  </w:style>
  <w:style w:type="table" w:styleId="a6">
    <w:name w:val="Table Grid"/>
    <w:basedOn w:val="a1"/>
    <w:uiPriority w:val="59"/>
    <w:rsid w:val="007531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443E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443E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</Words>
  <Characters>1443</Characters>
  <Application>Microsoft Office Word</Application>
  <DocSecurity>0</DocSecurity>
  <Lines>12</Lines>
  <Paragraphs>3</Paragraphs>
  <ScaleCrop>false</ScaleCrop>
  <Company>china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2</cp:revision>
  <cp:lastPrinted>2019-11-21T08:26:00Z</cp:lastPrinted>
  <dcterms:created xsi:type="dcterms:W3CDTF">2020-09-17T05:52:00Z</dcterms:created>
  <dcterms:modified xsi:type="dcterms:W3CDTF">2020-09-17T05:52:00Z</dcterms:modified>
</cp:coreProperties>
</file>