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27" w:rsidRDefault="00C80DCA" w:rsidP="00785ED8">
      <w:pPr>
        <w:spacing w:line="288" w:lineRule="auto"/>
        <w:jc w:val="center"/>
        <w:rPr>
          <w:rFonts w:ascii="方正小标宋简体" w:hAnsi="宋体" w:cs="Times New Roman"/>
          <w:kern w:val="0"/>
        </w:rPr>
      </w:pPr>
      <w:r>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1;mso-position-horizontal-relative:page;mso-position-vertical-relative:page" stroked="f" strokeweight=".5pt">
            <v:textbox>
              <w:txbxContent>
                <w:p w:rsidR="00D91727" w:rsidRDefault="00D91727">
                  <w:pPr>
                    <w:jc w:val="left"/>
                    <w:rPr>
                      <w:rFonts w:ascii="宋体" w:cs="Times New Roman"/>
                      <w:spacing w:val="20"/>
                      <w:sz w:val="24"/>
                      <w:szCs w:val="24"/>
                    </w:rPr>
                  </w:pPr>
                  <w:r>
                    <w:rPr>
                      <w:rFonts w:ascii="宋体" w:hAnsi="宋体" w:cs="宋体"/>
                      <w:spacing w:val="20"/>
                      <w:sz w:val="24"/>
                      <w:szCs w:val="24"/>
                    </w:rPr>
                    <w:t>SJQU-QR-JW-</w:t>
                  </w:r>
                  <w:r>
                    <w:rPr>
                      <w:rFonts w:ascii="宋体" w:cs="宋体"/>
                      <w:spacing w:val="20"/>
                      <w:sz w:val="24"/>
                      <w:szCs w:val="24"/>
                    </w:rPr>
                    <w:t>0</w:t>
                  </w:r>
                  <w:r>
                    <w:rPr>
                      <w:rFonts w:ascii="宋体" w:hAnsi="宋体" w:cs="宋体"/>
                      <w:spacing w:val="20"/>
                      <w:sz w:val="24"/>
                      <w:szCs w:val="24"/>
                    </w:rPr>
                    <w:t>33</w:t>
                  </w:r>
                  <w:r>
                    <w:rPr>
                      <w:rFonts w:ascii="宋体" w:hAnsi="宋体" w:cs="宋体" w:hint="eastAsia"/>
                      <w:spacing w:val="20"/>
                      <w:sz w:val="24"/>
                      <w:szCs w:val="24"/>
                    </w:rPr>
                    <w:t>（</w:t>
                  </w:r>
                  <w:r>
                    <w:rPr>
                      <w:rFonts w:ascii="宋体" w:hAnsi="宋体" w:cs="宋体"/>
                      <w:spacing w:val="20"/>
                      <w:sz w:val="24"/>
                      <w:szCs w:val="24"/>
                    </w:rPr>
                    <w:t>A</w:t>
                  </w:r>
                  <w:r>
                    <w:rPr>
                      <w:rFonts w:ascii="宋体" w:cs="宋体"/>
                      <w:spacing w:val="20"/>
                      <w:sz w:val="24"/>
                      <w:szCs w:val="24"/>
                    </w:rPr>
                    <w:t>0</w:t>
                  </w:r>
                  <w:r>
                    <w:rPr>
                      <w:rFonts w:ascii="宋体" w:hAnsi="宋体" w:cs="宋体" w:hint="eastAsia"/>
                      <w:spacing w:val="20"/>
                      <w:sz w:val="24"/>
                      <w:szCs w:val="24"/>
                    </w:rPr>
                    <w:t>）</w:t>
                  </w:r>
                </w:p>
              </w:txbxContent>
            </v:textbox>
            <w10:wrap anchorx="page" anchory="page"/>
          </v:shape>
        </w:pict>
      </w:r>
      <w:r w:rsidR="00D91727">
        <w:rPr>
          <w:rFonts w:ascii="方正小标宋简体" w:eastAsia="方正小标宋简体" w:hAnsi="宋体" w:cs="方正小标宋简体" w:hint="eastAsia"/>
          <w:kern w:val="0"/>
          <w:sz w:val="40"/>
          <w:szCs w:val="40"/>
        </w:rPr>
        <w:t>教学大纲</w:t>
      </w:r>
    </w:p>
    <w:p w:rsidR="00D91727" w:rsidRDefault="00D91727">
      <w:pPr>
        <w:spacing w:line="288" w:lineRule="auto"/>
        <w:jc w:val="center"/>
        <w:rPr>
          <w:rFonts w:cs="Times New Roman"/>
          <w:b/>
          <w:bCs/>
          <w:sz w:val="28"/>
          <w:szCs w:val="28"/>
        </w:rPr>
      </w:pPr>
      <w:r>
        <w:rPr>
          <w:rFonts w:cs="宋体" w:hint="eastAsia"/>
          <w:b/>
          <w:bCs/>
          <w:sz w:val="28"/>
          <w:szCs w:val="28"/>
        </w:rPr>
        <w:t>【德语翻译</w:t>
      </w:r>
      <w:r w:rsidR="004F224A">
        <w:rPr>
          <w:rFonts w:cs="宋体" w:hint="eastAsia"/>
          <w:b/>
          <w:bCs/>
          <w:sz w:val="28"/>
          <w:szCs w:val="28"/>
        </w:rPr>
        <w:t>实践（德译中）</w:t>
      </w:r>
      <w:r>
        <w:rPr>
          <w:rFonts w:cs="宋体" w:hint="eastAsia"/>
          <w:b/>
          <w:bCs/>
          <w:sz w:val="28"/>
          <w:szCs w:val="28"/>
        </w:rPr>
        <w:t>】</w:t>
      </w:r>
    </w:p>
    <w:p w:rsidR="00D91727" w:rsidRDefault="004F224A">
      <w:pPr>
        <w:shd w:val="clear" w:color="auto" w:fill="F5F5F5"/>
        <w:jc w:val="center"/>
        <w:textAlignment w:val="top"/>
        <w:rPr>
          <w:rFonts w:ascii="Arial" w:hAnsi="Arial" w:cs="Arial"/>
          <w:color w:val="888888"/>
          <w:kern w:val="0"/>
          <w:sz w:val="20"/>
          <w:szCs w:val="20"/>
        </w:rPr>
      </w:pPr>
      <w:r>
        <w:rPr>
          <w:rFonts w:cs="宋体" w:hint="eastAsia"/>
          <w:b/>
          <w:bCs/>
          <w:sz w:val="28"/>
          <w:szCs w:val="28"/>
        </w:rPr>
        <w:t>【</w:t>
      </w:r>
      <w:r>
        <w:rPr>
          <w:rFonts w:cs="宋体" w:hint="eastAsia"/>
          <w:b/>
          <w:bCs/>
          <w:sz w:val="28"/>
          <w:szCs w:val="28"/>
        </w:rPr>
        <w:t xml:space="preserve">German Translating </w:t>
      </w:r>
      <w:proofErr w:type="spellStart"/>
      <w:r>
        <w:rPr>
          <w:rFonts w:cs="宋体" w:hint="eastAsia"/>
          <w:b/>
          <w:bCs/>
          <w:sz w:val="28"/>
          <w:szCs w:val="28"/>
        </w:rPr>
        <w:t>Practise</w:t>
      </w:r>
      <w:proofErr w:type="spellEnd"/>
      <w:r>
        <w:rPr>
          <w:rFonts w:cs="宋体" w:hint="eastAsia"/>
          <w:b/>
          <w:bCs/>
          <w:sz w:val="28"/>
          <w:szCs w:val="28"/>
        </w:rPr>
        <w:t xml:space="preserve"> (from German to Chinese)</w:t>
      </w:r>
      <w:r w:rsidR="00D91727">
        <w:rPr>
          <w:rFonts w:cs="宋体" w:hint="eastAsia"/>
          <w:b/>
          <w:bCs/>
          <w:sz w:val="28"/>
          <w:szCs w:val="28"/>
        </w:rPr>
        <w:t>】</w:t>
      </w:r>
      <w:bookmarkStart w:id="0" w:name="a2"/>
      <w:bookmarkEnd w:id="0"/>
    </w:p>
    <w:p w:rsidR="00D91727" w:rsidRDefault="00D91727" w:rsidP="004F224A">
      <w:pPr>
        <w:spacing w:beforeLines="50" w:before="156" w:afterLines="50" w:after="156" w:line="288" w:lineRule="auto"/>
        <w:ind w:firstLineChars="150" w:firstLine="360"/>
        <w:rPr>
          <w:rFonts w:cs="Times New Roman"/>
          <w:b/>
          <w:bCs/>
          <w:color w:val="008080"/>
          <w:sz w:val="30"/>
          <w:szCs w:val="30"/>
        </w:rPr>
      </w:pPr>
      <w:r>
        <w:rPr>
          <w:rFonts w:ascii="黑体" w:eastAsia="黑体" w:hAnsi="宋体" w:cs="黑体" w:hint="eastAsia"/>
          <w:sz w:val="24"/>
          <w:szCs w:val="24"/>
        </w:rPr>
        <w:t>一、基本信息</w:t>
      </w:r>
    </w:p>
    <w:p w:rsidR="00D91727" w:rsidRDefault="00D91727" w:rsidP="004F224A">
      <w:pPr>
        <w:snapToGrid w:val="0"/>
        <w:spacing w:line="288" w:lineRule="auto"/>
        <w:ind w:firstLineChars="196" w:firstLine="394"/>
        <w:rPr>
          <w:rFonts w:cs="Times New Roman"/>
          <w:color w:val="000000"/>
          <w:sz w:val="20"/>
          <w:szCs w:val="20"/>
        </w:rPr>
      </w:pPr>
      <w:r>
        <w:rPr>
          <w:rFonts w:cs="宋体" w:hint="eastAsia"/>
          <w:b/>
          <w:bCs/>
          <w:color w:val="000000"/>
          <w:sz w:val="20"/>
          <w:szCs w:val="20"/>
        </w:rPr>
        <w:t>课程代码：</w:t>
      </w:r>
      <w:r>
        <w:rPr>
          <w:rFonts w:cs="宋体" w:hint="eastAsia"/>
          <w:color w:val="000000"/>
          <w:sz w:val="20"/>
          <w:szCs w:val="20"/>
        </w:rPr>
        <w:t>【</w:t>
      </w:r>
      <w:r>
        <w:rPr>
          <w:color w:val="000000"/>
          <w:sz w:val="20"/>
          <w:szCs w:val="20"/>
        </w:rPr>
        <w:t>2020422</w:t>
      </w:r>
      <w:r>
        <w:rPr>
          <w:rFonts w:cs="宋体" w:hint="eastAsia"/>
          <w:color w:val="000000"/>
          <w:sz w:val="20"/>
          <w:szCs w:val="20"/>
        </w:rPr>
        <w:t>】</w:t>
      </w:r>
    </w:p>
    <w:p w:rsidR="00D91727" w:rsidRDefault="00D91727" w:rsidP="004F224A">
      <w:pPr>
        <w:snapToGrid w:val="0"/>
        <w:spacing w:line="288" w:lineRule="auto"/>
        <w:ind w:firstLineChars="196" w:firstLine="394"/>
        <w:rPr>
          <w:rFonts w:cs="Times New Roman"/>
          <w:color w:val="000000"/>
        </w:rPr>
      </w:pPr>
      <w:r>
        <w:rPr>
          <w:rFonts w:cs="宋体" w:hint="eastAsia"/>
          <w:b/>
          <w:bCs/>
          <w:color w:val="000000"/>
          <w:sz w:val="20"/>
          <w:szCs w:val="20"/>
        </w:rPr>
        <w:t>课程学分：</w:t>
      </w:r>
      <w:r>
        <w:rPr>
          <w:rFonts w:cs="宋体" w:hint="eastAsia"/>
          <w:color w:val="000000"/>
          <w:sz w:val="20"/>
          <w:szCs w:val="20"/>
        </w:rPr>
        <w:t>【</w:t>
      </w:r>
      <w:r>
        <w:rPr>
          <w:color w:val="000000"/>
          <w:sz w:val="20"/>
          <w:szCs w:val="20"/>
        </w:rPr>
        <w:t>2</w:t>
      </w:r>
      <w:r>
        <w:rPr>
          <w:rFonts w:cs="宋体" w:hint="eastAsia"/>
          <w:color w:val="000000"/>
          <w:sz w:val="20"/>
          <w:szCs w:val="20"/>
        </w:rPr>
        <w:t>】</w:t>
      </w:r>
    </w:p>
    <w:p w:rsidR="00D91727" w:rsidRDefault="00D91727" w:rsidP="004F224A">
      <w:pPr>
        <w:snapToGrid w:val="0"/>
        <w:spacing w:line="288" w:lineRule="auto"/>
        <w:ind w:firstLineChars="196" w:firstLine="394"/>
        <w:rPr>
          <w:rFonts w:cs="Times New Roman"/>
          <w:color w:val="000000"/>
        </w:rPr>
      </w:pPr>
      <w:r>
        <w:rPr>
          <w:rFonts w:cs="宋体" w:hint="eastAsia"/>
          <w:b/>
          <w:bCs/>
          <w:color w:val="000000"/>
          <w:sz w:val="20"/>
          <w:szCs w:val="20"/>
        </w:rPr>
        <w:t>面向专业：</w:t>
      </w:r>
      <w:r>
        <w:rPr>
          <w:rFonts w:cs="宋体" w:hint="eastAsia"/>
          <w:color w:val="000000"/>
          <w:sz w:val="20"/>
          <w:szCs w:val="20"/>
        </w:rPr>
        <w:t>【德语中德】</w:t>
      </w:r>
    </w:p>
    <w:p w:rsidR="00D91727" w:rsidRDefault="00D91727" w:rsidP="004F224A">
      <w:pPr>
        <w:snapToGrid w:val="0"/>
        <w:spacing w:line="288" w:lineRule="auto"/>
        <w:ind w:firstLineChars="196" w:firstLine="394"/>
        <w:rPr>
          <w:rFonts w:cs="Times New Roman"/>
          <w:color w:val="000000"/>
          <w:sz w:val="20"/>
          <w:szCs w:val="20"/>
        </w:rPr>
      </w:pPr>
      <w:r>
        <w:rPr>
          <w:rFonts w:cs="宋体" w:hint="eastAsia"/>
          <w:b/>
          <w:bCs/>
          <w:color w:val="000000"/>
          <w:sz w:val="20"/>
          <w:szCs w:val="20"/>
        </w:rPr>
        <w:t>课程性质：</w:t>
      </w:r>
      <w:r>
        <w:rPr>
          <w:rFonts w:cs="宋体" w:hint="eastAsia"/>
          <w:color w:val="000000"/>
          <w:sz w:val="20"/>
          <w:szCs w:val="20"/>
        </w:rPr>
        <w:t>【系级必修课】</w:t>
      </w:r>
    </w:p>
    <w:p w:rsidR="00D91727" w:rsidRDefault="00D91727" w:rsidP="004F224A">
      <w:pPr>
        <w:snapToGrid w:val="0"/>
        <w:spacing w:line="288" w:lineRule="auto"/>
        <w:ind w:firstLineChars="196" w:firstLine="394"/>
        <w:rPr>
          <w:rFonts w:cs="Times New Roman"/>
          <w:b/>
          <w:bCs/>
          <w:color w:val="000000"/>
        </w:rPr>
      </w:pPr>
      <w:r>
        <w:rPr>
          <w:rFonts w:cs="宋体" w:hint="eastAsia"/>
          <w:b/>
          <w:bCs/>
          <w:color w:val="000000"/>
          <w:sz w:val="20"/>
          <w:szCs w:val="20"/>
        </w:rPr>
        <w:t>开课院系：外国语学院德语系</w:t>
      </w:r>
    </w:p>
    <w:p w:rsidR="00D91727" w:rsidRDefault="00D91727" w:rsidP="004F224A">
      <w:pPr>
        <w:snapToGrid w:val="0"/>
        <w:spacing w:line="288" w:lineRule="auto"/>
        <w:ind w:firstLineChars="196" w:firstLine="394"/>
        <w:rPr>
          <w:rFonts w:cs="Times New Roman"/>
          <w:color w:val="000000"/>
          <w:sz w:val="20"/>
          <w:szCs w:val="20"/>
        </w:rPr>
      </w:pPr>
      <w:r>
        <w:rPr>
          <w:rFonts w:cs="宋体" w:hint="eastAsia"/>
          <w:b/>
          <w:bCs/>
          <w:color w:val="000000"/>
          <w:sz w:val="20"/>
          <w:szCs w:val="20"/>
        </w:rPr>
        <w:t>使用教材：</w:t>
      </w:r>
    </w:p>
    <w:p w:rsidR="00D91727" w:rsidRPr="00412A95" w:rsidRDefault="00D91727" w:rsidP="004F224A">
      <w:pPr>
        <w:snapToGrid w:val="0"/>
        <w:spacing w:line="288" w:lineRule="auto"/>
        <w:ind w:firstLineChars="196" w:firstLine="392"/>
        <w:rPr>
          <w:rFonts w:cs="Times New Roman"/>
          <w:color w:val="000000"/>
          <w:sz w:val="20"/>
          <w:szCs w:val="20"/>
        </w:rPr>
      </w:pPr>
      <w:r>
        <w:rPr>
          <w:rFonts w:cs="宋体" w:hint="eastAsia"/>
          <w:color w:val="000000"/>
          <w:sz w:val="20"/>
          <w:szCs w:val="20"/>
        </w:rPr>
        <w:t>教材【《</w:t>
      </w:r>
      <w:r w:rsidRPr="00412A95">
        <w:rPr>
          <w:rFonts w:cs="宋体" w:hint="eastAsia"/>
          <w:color w:val="000000"/>
          <w:sz w:val="20"/>
          <w:szCs w:val="20"/>
        </w:rPr>
        <w:t>汉德口译实践入门》</w:t>
      </w:r>
      <w:r>
        <w:rPr>
          <w:rFonts w:cs="宋体" w:hint="eastAsia"/>
          <w:color w:val="000000"/>
          <w:sz w:val="20"/>
          <w:szCs w:val="20"/>
        </w:rPr>
        <w:t>，刘炜、</w:t>
      </w:r>
      <w:r>
        <w:rPr>
          <w:color w:val="000000"/>
          <w:sz w:val="20"/>
          <w:szCs w:val="20"/>
        </w:rPr>
        <w:t xml:space="preserve">Thomas </w:t>
      </w:r>
      <w:proofErr w:type="spellStart"/>
      <w:r>
        <w:rPr>
          <w:color w:val="000000"/>
          <w:sz w:val="20"/>
          <w:szCs w:val="20"/>
        </w:rPr>
        <w:t>Willems</w:t>
      </w:r>
      <w:proofErr w:type="spellEnd"/>
      <w:r>
        <w:rPr>
          <w:rFonts w:cs="宋体" w:hint="eastAsia"/>
          <w:color w:val="000000"/>
          <w:sz w:val="20"/>
          <w:szCs w:val="20"/>
        </w:rPr>
        <w:t>（德），外研社</w:t>
      </w:r>
      <w:r>
        <w:rPr>
          <w:color w:val="000000"/>
          <w:sz w:val="20"/>
          <w:szCs w:val="20"/>
        </w:rPr>
        <w:t>2018.4</w:t>
      </w:r>
      <w:r>
        <w:rPr>
          <w:rFonts w:cs="宋体" w:hint="eastAsia"/>
          <w:color w:val="000000"/>
          <w:sz w:val="20"/>
          <w:szCs w:val="20"/>
        </w:rPr>
        <w:t>，第一版】</w:t>
      </w:r>
    </w:p>
    <w:p w:rsidR="00D91727" w:rsidRDefault="00D91727" w:rsidP="004F224A">
      <w:pPr>
        <w:snapToGrid w:val="0"/>
        <w:spacing w:line="288" w:lineRule="auto"/>
        <w:ind w:leftChars="342" w:left="718" w:firstLineChars="50" w:firstLine="100"/>
        <w:rPr>
          <w:rFonts w:cs="Times New Roman"/>
          <w:color w:val="000000"/>
          <w:sz w:val="20"/>
          <w:szCs w:val="20"/>
        </w:rPr>
      </w:pPr>
      <w:r>
        <w:rPr>
          <w:rFonts w:cs="宋体" w:hint="eastAsia"/>
          <w:color w:val="000000"/>
          <w:sz w:val="20"/>
          <w:szCs w:val="20"/>
        </w:rPr>
        <w:t>参考书目</w:t>
      </w:r>
      <w:proofErr w:type="gramStart"/>
      <w:r>
        <w:rPr>
          <w:rFonts w:cs="宋体" w:hint="eastAsia"/>
          <w:color w:val="000000"/>
          <w:sz w:val="20"/>
          <w:szCs w:val="20"/>
        </w:rPr>
        <w:t>【</w:t>
      </w:r>
      <w:proofErr w:type="gramEnd"/>
      <w:r>
        <w:rPr>
          <w:rFonts w:cs="宋体" w:hint="eastAsia"/>
          <w:color w:val="000000"/>
          <w:sz w:val="20"/>
          <w:szCs w:val="20"/>
        </w:rPr>
        <w:t>《译家之言：德语口译》，黄霄翎，上海外语教育出版社，</w:t>
      </w:r>
      <w:r>
        <w:rPr>
          <w:color w:val="000000"/>
          <w:sz w:val="20"/>
          <w:szCs w:val="20"/>
        </w:rPr>
        <w:t>2012.4</w:t>
      </w:r>
      <w:r>
        <w:rPr>
          <w:rFonts w:cs="宋体" w:hint="eastAsia"/>
          <w:color w:val="000000"/>
          <w:sz w:val="20"/>
          <w:szCs w:val="20"/>
        </w:rPr>
        <w:t>，第一版</w:t>
      </w:r>
    </w:p>
    <w:p w:rsidR="00D91727" w:rsidRDefault="00D91727" w:rsidP="004F224A">
      <w:pPr>
        <w:snapToGrid w:val="0"/>
        <w:spacing w:line="288" w:lineRule="auto"/>
        <w:ind w:leftChars="342" w:left="718" w:firstLineChars="50" w:firstLine="100"/>
        <w:rPr>
          <w:rFonts w:cs="Times New Roman"/>
          <w:color w:val="000000"/>
          <w:sz w:val="20"/>
          <w:szCs w:val="20"/>
        </w:rPr>
      </w:pPr>
      <w:r>
        <w:rPr>
          <w:rFonts w:cs="宋体" w:hint="eastAsia"/>
          <w:color w:val="000000"/>
          <w:sz w:val="20"/>
          <w:szCs w:val="20"/>
        </w:rPr>
        <w:t>《德汉翻译教程》，张崇智，外</w:t>
      </w:r>
      <w:proofErr w:type="gramStart"/>
      <w:r>
        <w:rPr>
          <w:rFonts w:cs="宋体" w:hint="eastAsia"/>
          <w:color w:val="000000"/>
          <w:sz w:val="20"/>
          <w:szCs w:val="20"/>
        </w:rPr>
        <w:t>研</w:t>
      </w:r>
      <w:proofErr w:type="gramEnd"/>
      <w:r>
        <w:rPr>
          <w:rFonts w:cs="宋体" w:hint="eastAsia"/>
          <w:color w:val="000000"/>
          <w:sz w:val="20"/>
          <w:szCs w:val="20"/>
        </w:rPr>
        <w:t>社，</w:t>
      </w:r>
      <w:r>
        <w:rPr>
          <w:color w:val="000000"/>
          <w:sz w:val="20"/>
          <w:szCs w:val="20"/>
        </w:rPr>
        <w:t>2012.2</w:t>
      </w:r>
      <w:r>
        <w:rPr>
          <w:rFonts w:cs="宋体" w:hint="eastAsia"/>
          <w:color w:val="000000"/>
          <w:sz w:val="20"/>
          <w:szCs w:val="20"/>
        </w:rPr>
        <w:t>，第一版</w:t>
      </w:r>
    </w:p>
    <w:p w:rsidR="00D91727" w:rsidRPr="00D87C89" w:rsidRDefault="00D91727" w:rsidP="004F224A">
      <w:pPr>
        <w:snapToGrid w:val="0"/>
        <w:spacing w:line="288" w:lineRule="auto"/>
        <w:ind w:leftChars="342" w:left="718" w:firstLineChars="50" w:firstLine="100"/>
        <w:rPr>
          <w:rFonts w:cs="Times New Roman"/>
          <w:color w:val="000000"/>
          <w:sz w:val="20"/>
          <w:szCs w:val="20"/>
        </w:rPr>
      </w:pPr>
      <w:r>
        <w:rPr>
          <w:rFonts w:cs="宋体" w:hint="eastAsia"/>
          <w:color w:val="000000"/>
          <w:sz w:val="20"/>
          <w:szCs w:val="20"/>
        </w:rPr>
        <w:t>《新编德语翻译入门》，桂乾元，同济大学出版社，</w:t>
      </w:r>
      <w:r>
        <w:rPr>
          <w:color w:val="000000"/>
          <w:sz w:val="20"/>
          <w:szCs w:val="20"/>
        </w:rPr>
        <w:t>2018.6</w:t>
      </w:r>
      <w:r>
        <w:rPr>
          <w:rFonts w:cs="宋体" w:hint="eastAsia"/>
          <w:color w:val="000000"/>
          <w:sz w:val="20"/>
          <w:szCs w:val="20"/>
        </w:rPr>
        <w:t>，第一版</w:t>
      </w:r>
      <w:r w:rsidRPr="00B353F0">
        <w:rPr>
          <w:rFonts w:cs="宋体" w:hint="eastAsia"/>
          <w:color w:val="000000"/>
          <w:sz w:val="20"/>
          <w:szCs w:val="20"/>
        </w:rPr>
        <w:t>】</w:t>
      </w:r>
    </w:p>
    <w:p w:rsidR="00D91727" w:rsidRPr="004F224A" w:rsidRDefault="00D91727" w:rsidP="004F224A">
      <w:pPr>
        <w:snapToGrid w:val="0"/>
        <w:spacing w:line="288" w:lineRule="auto"/>
        <w:ind w:firstLineChars="196" w:firstLine="394"/>
        <w:rPr>
          <w:color w:val="000000"/>
          <w:sz w:val="20"/>
          <w:szCs w:val="20"/>
          <w:highlight w:val="yellow"/>
        </w:rPr>
      </w:pPr>
      <w:r w:rsidRPr="004F224A">
        <w:rPr>
          <w:rFonts w:cs="宋体" w:hint="eastAsia"/>
          <w:b/>
          <w:bCs/>
          <w:color w:val="000000"/>
          <w:sz w:val="20"/>
          <w:szCs w:val="20"/>
        </w:rPr>
        <w:t>课程网站网址：</w:t>
      </w:r>
      <w:r w:rsidR="004F224A" w:rsidRPr="004F224A">
        <w:rPr>
          <w:rFonts w:ascii="宋体" w:hAnsi="宋体"/>
          <w:color w:val="000000"/>
          <w:sz w:val="20"/>
          <w:szCs w:val="20"/>
        </w:rPr>
        <w:t>https</w:t>
      </w:r>
      <w:r w:rsidR="004F224A" w:rsidRPr="005970ED">
        <w:rPr>
          <w:b/>
          <w:bCs/>
          <w:color w:val="000000"/>
          <w:sz w:val="20"/>
          <w:szCs w:val="20"/>
        </w:rPr>
        <w:t>://elearning.gench.edu.cn</w:t>
      </w:r>
    </w:p>
    <w:p w:rsidR="00D91727" w:rsidRDefault="00D91727" w:rsidP="004F224A">
      <w:pPr>
        <w:adjustRightInd w:val="0"/>
        <w:snapToGrid w:val="0"/>
        <w:spacing w:line="288" w:lineRule="auto"/>
        <w:ind w:firstLineChars="196" w:firstLine="394"/>
        <w:rPr>
          <w:rFonts w:cs="Times New Roman"/>
          <w:color w:val="000000"/>
          <w:sz w:val="20"/>
          <w:szCs w:val="20"/>
        </w:rPr>
      </w:pPr>
      <w:r>
        <w:rPr>
          <w:rFonts w:cs="宋体" w:hint="eastAsia"/>
          <w:b/>
          <w:bCs/>
          <w:color w:val="000000"/>
          <w:sz w:val="20"/>
          <w:szCs w:val="20"/>
        </w:rPr>
        <w:t>先修课程：</w:t>
      </w:r>
      <w:r w:rsidR="00DB6724">
        <w:rPr>
          <w:rFonts w:cs="宋体" w:hint="eastAsia"/>
          <w:color w:val="000000"/>
          <w:sz w:val="20"/>
          <w:szCs w:val="20"/>
        </w:rPr>
        <w:t>【</w:t>
      </w:r>
      <w:r w:rsidR="006025CC">
        <w:rPr>
          <w:b/>
          <w:bCs/>
          <w:color w:val="000000"/>
          <w:sz w:val="20"/>
          <w:szCs w:val="20"/>
        </w:rPr>
        <w:t>中级德语</w:t>
      </w:r>
      <w:r w:rsidR="006025CC">
        <w:rPr>
          <w:rFonts w:hint="eastAsia"/>
          <w:b/>
          <w:bCs/>
          <w:color w:val="000000"/>
          <w:sz w:val="20"/>
          <w:szCs w:val="20"/>
        </w:rPr>
        <w:t>1</w:t>
      </w:r>
      <w:r w:rsidR="006025CC">
        <w:rPr>
          <w:rFonts w:hint="eastAsia"/>
          <w:b/>
          <w:bCs/>
          <w:color w:val="000000"/>
          <w:sz w:val="20"/>
          <w:szCs w:val="20"/>
        </w:rPr>
        <w:t>、</w:t>
      </w:r>
      <w:r w:rsidR="006025CC">
        <w:fldChar w:fldCharType="begin"/>
      </w:r>
      <w:r w:rsidR="006025CC">
        <w:instrText xml:space="preserve"> HYPERLINK "http://jwxt.gench.edu.cn/eams/syllabusTeacher.action" \t "_blank" </w:instrText>
      </w:r>
      <w:r w:rsidR="006025CC">
        <w:fldChar w:fldCharType="separate"/>
      </w:r>
      <w:r w:rsidR="006025CC" w:rsidRPr="005453CD">
        <w:rPr>
          <w:b/>
          <w:bCs/>
          <w:color w:val="000000"/>
        </w:rPr>
        <w:t>2020409</w:t>
      </w:r>
      <w:r w:rsidR="006025CC">
        <w:rPr>
          <w:b/>
          <w:bCs/>
          <w:color w:val="000000"/>
        </w:rPr>
        <w:fldChar w:fldCharType="end"/>
      </w:r>
      <w:r w:rsidR="006025CC" w:rsidRPr="005453CD">
        <w:rPr>
          <w:rFonts w:hint="eastAsia"/>
          <w:b/>
          <w:bCs/>
          <w:color w:val="000000"/>
          <w:sz w:val="20"/>
          <w:szCs w:val="20"/>
        </w:rPr>
        <w:t>(10)</w:t>
      </w:r>
      <w:r>
        <w:rPr>
          <w:rFonts w:cs="宋体" w:hint="eastAsia"/>
          <w:color w:val="000000"/>
          <w:sz w:val="20"/>
          <w:szCs w:val="20"/>
        </w:rPr>
        <w:t>】</w:t>
      </w:r>
    </w:p>
    <w:p w:rsidR="00D91727" w:rsidRPr="006825C8" w:rsidRDefault="00D91727" w:rsidP="004F224A">
      <w:pPr>
        <w:adjustRightInd w:val="0"/>
        <w:snapToGrid w:val="0"/>
        <w:spacing w:beforeLines="50" w:before="156" w:afterLines="50" w:after="156" w:line="288" w:lineRule="auto"/>
        <w:ind w:firstLineChars="145" w:firstLine="348"/>
        <w:rPr>
          <w:rFonts w:cs="Times New Roman"/>
          <w:b/>
          <w:bCs/>
          <w:color w:val="000000"/>
          <w:sz w:val="24"/>
          <w:szCs w:val="24"/>
        </w:rPr>
      </w:pPr>
      <w:r>
        <w:rPr>
          <w:rFonts w:ascii="黑体" w:eastAsia="黑体" w:hAnsi="宋体" w:cs="黑体" w:hint="eastAsia"/>
          <w:sz w:val="24"/>
          <w:szCs w:val="24"/>
        </w:rPr>
        <w:t>二、课程简介</w:t>
      </w:r>
    </w:p>
    <w:p w:rsidR="00D91727" w:rsidRDefault="00D91727" w:rsidP="004F224A">
      <w:pPr>
        <w:snapToGrid w:val="0"/>
        <w:spacing w:line="288" w:lineRule="auto"/>
        <w:ind w:firstLineChars="200" w:firstLine="400"/>
        <w:rPr>
          <w:rFonts w:cs="Times New Roman"/>
          <w:color w:val="000000"/>
          <w:sz w:val="20"/>
          <w:szCs w:val="20"/>
        </w:rPr>
      </w:pPr>
      <w:r>
        <w:rPr>
          <w:rFonts w:cs="宋体" w:hint="eastAsia"/>
          <w:color w:val="000000"/>
          <w:sz w:val="20"/>
          <w:szCs w:val="20"/>
        </w:rPr>
        <w:t>翻译课（德译中）是一门注重实践、为将来翻译活动打下坚实基础的课。翻译是外语能力的最终体现形式，是外语能力在实践中的具体应用，也是德语专业学生今后踏入社会从事的第一份工作或者进入公司的敲门砖。但是在真正实施翻译活动之前，学生需要大量的翻译练习作为前期的准备。本课程基于翻译市场现状，把最常见的翻译场景一一作为课堂练习，通过情景模拟的方式，让学生对翻译活动有直观的认识，并且对将来的常见翻译场景有一定的预期。通过翻译场景练习，老师可以对学生的翻译进行纠正，无论从语言能力上，还是翻译技巧方面，纠错训练都是对翻译能力提高的有效手段。本课程拟选取八个常见场景，对学生进行翻译练习和现场纠错，旨在有效提高学生的翻译能力。</w:t>
      </w:r>
    </w:p>
    <w:p w:rsidR="00D91727" w:rsidRDefault="00D91727" w:rsidP="004F224A">
      <w:pPr>
        <w:snapToGrid w:val="0"/>
        <w:spacing w:line="288" w:lineRule="auto"/>
        <w:ind w:firstLineChars="200" w:firstLine="400"/>
        <w:rPr>
          <w:rFonts w:cs="Times New Roman"/>
          <w:color w:val="000000"/>
          <w:sz w:val="20"/>
          <w:szCs w:val="20"/>
        </w:rPr>
      </w:pPr>
    </w:p>
    <w:p w:rsidR="00D91727" w:rsidRDefault="00D91727" w:rsidP="004F224A">
      <w:pPr>
        <w:snapToGrid w:val="0"/>
        <w:spacing w:line="288" w:lineRule="auto"/>
        <w:ind w:firstLineChars="200" w:firstLine="400"/>
        <w:rPr>
          <w:rFonts w:cs="Times New Roman"/>
          <w:color w:val="000000"/>
          <w:sz w:val="20"/>
          <w:szCs w:val="20"/>
        </w:rPr>
      </w:pPr>
    </w:p>
    <w:p w:rsidR="00D91727" w:rsidRDefault="00D91727">
      <w:pPr>
        <w:snapToGrid w:val="0"/>
        <w:spacing w:line="288" w:lineRule="auto"/>
        <w:rPr>
          <w:rFonts w:cs="Times New Roman"/>
          <w:color w:val="000000"/>
          <w:sz w:val="20"/>
          <w:szCs w:val="20"/>
        </w:rPr>
      </w:pPr>
      <w:r>
        <w:rPr>
          <w:color w:val="000000"/>
          <w:sz w:val="20"/>
          <w:szCs w:val="20"/>
        </w:rPr>
        <w:t xml:space="preserve">    </w:t>
      </w:r>
    </w:p>
    <w:p w:rsidR="00D91727" w:rsidRDefault="00D91727" w:rsidP="004F224A">
      <w:pPr>
        <w:snapToGrid w:val="0"/>
        <w:spacing w:line="288" w:lineRule="auto"/>
        <w:ind w:firstLineChars="200" w:firstLine="400"/>
        <w:rPr>
          <w:rFonts w:cs="Times New Roman"/>
          <w:color w:val="000000"/>
          <w:sz w:val="20"/>
          <w:szCs w:val="20"/>
        </w:rPr>
      </w:pPr>
    </w:p>
    <w:p w:rsidR="00D91727" w:rsidRDefault="00D91727" w:rsidP="004F224A">
      <w:pPr>
        <w:snapToGrid w:val="0"/>
        <w:spacing w:line="288" w:lineRule="auto"/>
        <w:ind w:firstLineChars="200" w:firstLine="400"/>
        <w:rPr>
          <w:rFonts w:cs="Times New Roman"/>
          <w:color w:val="000000"/>
          <w:sz w:val="20"/>
          <w:szCs w:val="20"/>
        </w:rPr>
      </w:pPr>
    </w:p>
    <w:p w:rsidR="00D91727" w:rsidRDefault="00D91727" w:rsidP="004F224A">
      <w:pPr>
        <w:snapToGrid w:val="0"/>
        <w:spacing w:line="288" w:lineRule="auto"/>
        <w:ind w:firstLineChars="200" w:firstLine="400"/>
        <w:rPr>
          <w:rFonts w:cs="Times New Roman"/>
          <w:color w:val="000000"/>
          <w:sz w:val="20"/>
          <w:szCs w:val="20"/>
        </w:rPr>
      </w:pPr>
    </w:p>
    <w:p w:rsidR="00D91727" w:rsidRDefault="00D91727" w:rsidP="004F224A">
      <w:pPr>
        <w:widowControl/>
        <w:spacing w:beforeLines="50" w:before="156" w:afterLines="50" w:after="156" w:line="288" w:lineRule="auto"/>
        <w:ind w:firstLineChars="150" w:firstLine="360"/>
        <w:jc w:val="left"/>
        <w:rPr>
          <w:rFonts w:ascii="黑体" w:eastAsia="黑体" w:hAnsi="宋体" w:cs="Times New Roman"/>
          <w:sz w:val="24"/>
          <w:szCs w:val="24"/>
        </w:rPr>
      </w:pPr>
      <w:r>
        <w:rPr>
          <w:rFonts w:ascii="黑体" w:eastAsia="黑体" w:hAnsi="宋体" w:cs="黑体" w:hint="eastAsia"/>
          <w:sz w:val="24"/>
          <w:szCs w:val="24"/>
        </w:rPr>
        <w:t>三、选课建议</w:t>
      </w:r>
    </w:p>
    <w:p w:rsidR="00D91727" w:rsidRDefault="00D91727" w:rsidP="004F224A">
      <w:pPr>
        <w:snapToGrid w:val="0"/>
        <w:spacing w:line="288" w:lineRule="auto"/>
        <w:ind w:firstLineChars="200" w:firstLine="400"/>
        <w:rPr>
          <w:rFonts w:cs="Times New Roman"/>
          <w:color w:val="000000"/>
          <w:sz w:val="20"/>
          <w:szCs w:val="20"/>
        </w:rPr>
      </w:pPr>
    </w:p>
    <w:p w:rsidR="00D91727" w:rsidRDefault="00D91727" w:rsidP="004F224A">
      <w:pPr>
        <w:snapToGrid w:val="0"/>
        <w:spacing w:line="288" w:lineRule="auto"/>
        <w:ind w:firstLineChars="200" w:firstLine="400"/>
        <w:rPr>
          <w:rFonts w:cs="Times New Roman"/>
          <w:color w:val="000000"/>
          <w:sz w:val="20"/>
          <w:szCs w:val="20"/>
        </w:rPr>
      </w:pPr>
      <w:r>
        <w:rPr>
          <w:rFonts w:cs="宋体" w:hint="eastAsia"/>
          <w:color w:val="000000"/>
          <w:sz w:val="20"/>
          <w:szCs w:val="20"/>
        </w:rPr>
        <w:t>适合德语专业三年级学生。</w:t>
      </w:r>
    </w:p>
    <w:p w:rsidR="00D91727" w:rsidRDefault="00D91727" w:rsidP="004F224A">
      <w:pPr>
        <w:snapToGrid w:val="0"/>
        <w:spacing w:line="288" w:lineRule="auto"/>
        <w:ind w:firstLineChars="200" w:firstLine="400"/>
        <w:rPr>
          <w:rFonts w:cs="Times New Roman"/>
          <w:color w:val="000000"/>
          <w:sz w:val="20"/>
          <w:szCs w:val="20"/>
        </w:rPr>
      </w:pPr>
    </w:p>
    <w:p w:rsidR="00D91727" w:rsidRDefault="00D91727" w:rsidP="004F224A">
      <w:pPr>
        <w:snapToGrid w:val="0"/>
        <w:spacing w:line="288" w:lineRule="auto"/>
        <w:ind w:firstLineChars="200" w:firstLine="400"/>
        <w:rPr>
          <w:rFonts w:cs="Times New Roman"/>
          <w:color w:val="000000"/>
          <w:sz w:val="20"/>
          <w:szCs w:val="20"/>
        </w:rPr>
      </w:pPr>
    </w:p>
    <w:p w:rsidR="00D91727" w:rsidRDefault="00D91727" w:rsidP="004F224A">
      <w:pPr>
        <w:snapToGrid w:val="0"/>
        <w:spacing w:line="288" w:lineRule="auto"/>
        <w:ind w:firstLineChars="200" w:firstLine="400"/>
        <w:rPr>
          <w:rFonts w:cs="Times New Roman"/>
          <w:color w:val="000000"/>
          <w:sz w:val="20"/>
          <w:szCs w:val="20"/>
        </w:rPr>
      </w:pPr>
    </w:p>
    <w:p w:rsidR="00D91727" w:rsidRDefault="00D91727" w:rsidP="004F224A">
      <w:pPr>
        <w:snapToGrid w:val="0"/>
        <w:spacing w:line="288" w:lineRule="auto"/>
        <w:ind w:firstLineChars="200" w:firstLine="400"/>
        <w:rPr>
          <w:rFonts w:cs="Times New Roman"/>
          <w:color w:val="000000"/>
          <w:sz w:val="20"/>
          <w:szCs w:val="20"/>
        </w:rPr>
      </w:pPr>
    </w:p>
    <w:p w:rsidR="00D91727" w:rsidRDefault="00D91727" w:rsidP="004F224A">
      <w:pPr>
        <w:snapToGrid w:val="0"/>
        <w:spacing w:line="288" w:lineRule="auto"/>
        <w:ind w:firstLineChars="200" w:firstLine="400"/>
        <w:rPr>
          <w:rFonts w:cs="Times New Roman"/>
          <w:color w:val="000000"/>
          <w:sz w:val="20"/>
          <w:szCs w:val="20"/>
        </w:rPr>
      </w:pPr>
    </w:p>
    <w:p w:rsidR="00D91727" w:rsidRDefault="00D91727" w:rsidP="004F224A">
      <w:pPr>
        <w:widowControl/>
        <w:spacing w:beforeLines="50" w:before="156" w:afterLines="50" w:after="156" w:line="288" w:lineRule="auto"/>
        <w:ind w:firstLineChars="150" w:firstLine="360"/>
        <w:jc w:val="left"/>
        <w:rPr>
          <w:rFonts w:ascii="黑体" w:eastAsia="黑体" w:hAnsi="宋体" w:cs="Times New Roman"/>
          <w:sz w:val="24"/>
          <w:szCs w:val="24"/>
        </w:rPr>
      </w:pPr>
      <w:r>
        <w:rPr>
          <w:rFonts w:ascii="黑体" w:eastAsia="黑体" w:hAnsi="宋体" w:cs="黑体" w:hint="eastAsia"/>
          <w:sz w:val="24"/>
          <w:szCs w:val="24"/>
        </w:rPr>
        <w:lastRenderedPageBreak/>
        <w:t>四、课程与</w:t>
      </w:r>
      <w:r w:rsidRPr="001A653F">
        <w:rPr>
          <w:rFonts w:ascii="黑体" w:eastAsia="黑体" w:hAnsi="宋体" w:cs="黑体" w:hint="eastAsia"/>
          <w:sz w:val="24"/>
          <w:szCs w:val="24"/>
        </w:rPr>
        <w:t>专业毕业要求</w:t>
      </w:r>
      <w:r w:rsidR="004F224A">
        <w:rPr>
          <w:rFonts w:ascii="黑体" w:eastAsia="黑体" w:hAnsi="宋体" w:cs="黑体" w:hint="eastAsia"/>
          <w:sz w:val="24"/>
          <w:szCs w:val="24"/>
        </w:rPr>
        <w:t>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3"/>
        <w:gridCol w:w="727"/>
      </w:tblGrid>
      <w:tr w:rsidR="00D91727">
        <w:tc>
          <w:tcPr>
            <w:tcW w:w="6803" w:type="dxa"/>
          </w:tcPr>
          <w:p w:rsidR="00D91727" w:rsidRPr="00932F84" w:rsidRDefault="00D91727" w:rsidP="00932F84">
            <w:pPr>
              <w:jc w:val="center"/>
              <w:rPr>
                <w:rFonts w:ascii="黑体" w:eastAsia="黑体" w:hAnsi="黑体" w:cs="Times New Roman"/>
                <w:kern w:val="0"/>
                <w:sz w:val="20"/>
                <w:szCs w:val="20"/>
              </w:rPr>
            </w:pPr>
            <w:r w:rsidRPr="00932F84">
              <w:rPr>
                <w:rFonts w:ascii="黑体" w:eastAsia="黑体" w:hAnsi="黑体" w:cs="黑体" w:hint="eastAsia"/>
                <w:kern w:val="0"/>
                <w:sz w:val="20"/>
                <w:szCs w:val="20"/>
              </w:rPr>
              <w:t>专业毕业要求</w:t>
            </w:r>
          </w:p>
        </w:tc>
        <w:tc>
          <w:tcPr>
            <w:tcW w:w="727" w:type="dxa"/>
          </w:tcPr>
          <w:p w:rsidR="00D91727" w:rsidRPr="00932F84" w:rsidRDefault="00D91727" w:rsidP="00932F84">
            <w:pPr>
              <w:jc w:val="center"/>
              <w:rPr>
                <w:rFonts w:ascii="黑体" w:eastAsia="黑体" w:hAnsi="黑体" w:cs="Times New Roman"/>
                <w:kern w:val="0"/>
                <w:sz w:val="20"/>
                <w:szCs w:val="20"/>
              </w:rPr>
            </w:pPr>
            <w:r w:rsidRPr="00932F84">
              <w:rPr>
                <w:rFonts w:ascii="黑体" w:eastAsia="黑体" w:hAnsi="黑体" w:cs="黑体" w:hint="eastAsia"/>
                <w:kern w:val="0"/>
                <w:sz w:val="20"/>
                <w:szCs w:val="20"/>
              </w:rPr>
              <w:t>关联</w:t>
            </w:r>
          </w:p>
        </w:tc>
      </w:tr>
      <w:tr w:rsidR="00D91727">
        <w:tc>
          <w:tcPr>
            <w:tcW w:w="6803" w:type="dxa"/>
            <w:vAlign w:val="center"/>
          </w:tcPr>
          <w:p w:rsidR="00D91727" w:rsidRPr="00932F84" w:rsidRDefault="00D91727" w:rsidP="004F224A">
            <w:pPr>
              <w:rPr>
                <w:rFonts w:cs="Times New Roman"/>
                <w:kern w:val="0"/>
                <w:sz w:val="20"/>
                <w:szCs w:val="20"/>
              </w:rPr>
            </w:pPr>
            <w:r w:rsidRPr="00932F84">
              <w:rPr>
                <w:rFonts w:ascii="仿宋" w:eastAsia="仿宋" w:hAnsi="仿宋" w:cs="仿宋"/>
                <w:color w:val="000000"/>
                <w:kern w:val="0"/>
                <w:sz w:val="24"/>
                <w:szCs w:val="24"/>
              </w:rPr>
              <w:t>LO11</w:t>
            </w:r>
            <w:r w:rsidRPr="00932F84">
              <w:rPr>
                <w:rFonts w:ascii="仿宋" w:eastAsia="仿宋" w:hAnsi="仿宋" w:cs="仿宋" w:hint="eastAsia"/>
                <w:color w:val="000000"/>
                <w:kern w:val="0"/>
                <w:sz w:val="24"/>
                <w:szCs w:val="24"/>
              </w:rPr>
              <w:t>：</w:t>
            </w:r>
            <w:r w:rsidR="004F54F4" w:rsidRPr="000C08F9">
              <w:rPr>
                <w:rFonts w:ascii="仿宋" w:eastAsia="仿宋" w:hAnsi="仿宋" w:hint="eastAsia"/>
                <w:kern w:val="0"/>
                <w:sz w:val="24"/>
                <w:szCs w:val="24"/>
              </w:rPr>
              <w:t>自主学习</w:t>
            </w:r>
          </w:p>
        </w:tc>
        <w:tc>
          <w:tcPr>
            <w:tcW w:w="727" w:type="dxa"/>
            <w:vAlign w:val="center"/>
          </w:tcPr>
          <w:p w:rsidR="00D91727" w:rsidRPr="00932F84" w:rsidRDefault="00D91727" w:rsidP="00932F84">
            <w:pPr>
              <w:jc w:val="center"/>
              <w:rPr>
                <w:rFonts w:ascii="仿宋" w:eastAsia="仿宋" w:hAnsi="仿宋" w:cs="Times New Roman"/>
                <w:color w:val="000000"/>
                <w:kern w:val="0"/>
                <w:sz w:val="24"/>
                <w:szCs w:val="24"/>
              </w:rPr>
            </w:pPr>
          </w:p>
        </w:tc>
      </w:tr>
      <w:tr w:rsidR="00D91727">
        <w:tc>
          <w:tcPr>
            <w:tcW w:w="6803" w:type="dxa"/>
            <w:vAlign w:val="center"/>
          </w:tcPr>
          <w:p w:rsidR="00D91727" w:rsidRPr="00932F84" w:rsidRDefault="00D91727" w:rsidP="00932F84">
            <w:pPr>
              <w:widowControl/>
              <w:rPr>
                <w:rFonts w:cs="Times New Roman"/>
                <w:kern w:val="0"/>
                <w:sz w:val="20"/>
                <w:szCs w:val="20"/>
              </w:rPr>
            </w:pPr>
            <w:r w:rsidRPr="00932F84">
              <w:rPr>
                <w:rFonts w:ascii="仿宋" w:eastAsia="仿宋" w:hAnsi="仿宋" w:cs="仿宋"/>
                <w:color w:val="000000"/>
                <w:kern w:val="0"/>
                <w:sz w:val="24"/>
                <w:szCs w:val="24"/>
              </w:rPr>
              <w:t>LO21</w:t>
            </w:r>
            <w:r w:rsidRPr="00932F84">
              <w:rPr>
                <w:rFonts w:ascii="仿宋" w:eastAsia="仿宋" w:hAnsi="仿宋" w:cs="仿宋" w:hint="eastAsia"/>
                <w:color w:val="000000"/>
                <w:kern w:val="0"/>
                <w:sz w:val="24"/>
                <w:szCs w:val="24"/>
              </w:rPr>
              <w:t>：</w:t>
            </w:r>
            <w:r w:rsidR="004F224A" w:rsidRPr="004F224A">
              <w:rPr>
                <w:rFonts w:ascii="仿宋" w:eastAsia="仿宋" w:hAnsi="仿宋" w:cs="仿宋" w:hint="eastAsia"/>
                <w:color w:val="000000"/>
                <w:kern w:val="0"/>
                <w:sz w:val="24"/>
                <w:szCs w:val="24"/>
              </w:rPr>
              <w:t>能搜集、获取达到目标所需要的学习资源，实施学习计划、反思学习计划、持续改进，达到学习目标。</w:t>
            </w:r>
          </w:p>
        </w:tc>
        <w:tc>
          <w:tcPr>
            <w:tcW w:w="727" w:type="dxa"/>
            <w:vAlign w:val="center"/>
          </w:tcPr>
          <w:p w:rsidR="00D91727" w:rsidRPr="00932F84" w:rsidRDefault="00D91727" w:rsidP="00932F84">
            <w:pPr>
              <w:widowControl/>
              <w:jc w:val="center"/>
              <w:rPr>
                <w:rFonts w:ascii="仿宋" w:eastAsia="仿宋" w:hAnsi="仿宋" w:cs="Times New Roman"/>
                <w:color w:val="000000"/>
                <w:kern w:val="0"/>
                <w:sz w:val="24"/>
                <w:szCs w:val="24"/>
              </w:rPr>
            </w:pPr>
            <w:r w:rsidRPr="00932F84">
              <w:rPr>
                <w:rFonts w:cs="Times New Roman"/>
                <w:color w:val="000000"/>
                <w:kern w:val="0"/>
                <w:sz w:val="20"/>
                <w:szCs w:val="20"/>
              </w:rPr>
              <w:sym w:font="Wingdings 2" w:char="F098"/>
            </w:r>
          </w:p>
        </w:tc>
      </w:tr>
      <w:tr w:rsidR="00D91727">
        <w:tc>
          <w:tcPr>
            <w:tcW w:w="6803" w:type="dxa"/>
            <w:vAlign w:val="center"/>
          </w:tcPr>
          <w:p w:rsidR="00D91727" w:rsidRPr="00932F84" w:rsidRDefault="00D91727" w:rsidP="00932F84">
            <w:pPr>
              <w:widowControl/>
              <w:rPr>
                <w:rFonts w:cs="Times New Roman"/>
                <w:kern w:val="0"/>
                <w:sz w:val="20"/>
                <w:szCs w:val="20"/>
              </w:rPr>
            </w:pPr>
            <w:r w:rsidRPr="00932F84">
              <w:rPr>
                <w:rFonts w:ascii="仿宋" w:eastAsia="仿宋" w:hAnsi="仿宋" w:cs="仿宋"/>
                <w:color w:val="000000"/>
                <w:kern w:val="0"/>
                <w:sz w:val="24"/>
                <w:szCs w:val="24"/>
              </w:rPr>
              <w:t>LO31</w:t>
            </w:r>
            <w:r w:rsidRPr="00932F84">
              <w:rPr>
                <w:rFonts w:ascii="仿宋" w:eastAsia="仿宋" w:hAnsi="仿宋" w:cs="仿宋" w:hint="eastAsia"/>
                <w:color w:val="000000"/>
                <w:kern w:val="0"/>
                <w:sz w:val="24"/>
                <w:szCs w:val="24"/>
              </w:rPr>
              <w:t>：</w:t>
            </w:r>
            <w:r w:rsidR="004F54F4">
              <w:rPr>
                <w:rFonts w:ascii="仿宋" w:eastAsia="仿宋" w:hAnsi="仿宋" w:cs="宋体" w:hint="eastAsia"/>
                <w:color w:val="000000"/>
                <w:kern w:val="0"/>
                <w:sz w:val="24"/>
                <w:szCs w:val="24"/>
              </w:rPr>
              <w:t>语言基础能力</w:t>
            </w:r>
          </w:p>
        </w:tc>
        <w:tc>
          <w:tcPr>
            <w:tcW w:w="727" w:type="dxa"/>
            <w:vAlign w:val="center"/>
          </w:tcPr>
          <w:p w:rsidR="00D91727" w:rsidRPr="00932F84" w:rsidRDefault="00D91727" w:rsidP="00932F84">
            <w:pPr>
              <w:widowControl/>
              <w:jc w:val="center"/>
              <w:rPr>
                <w:rFonts w:ascii="仿宋" w:eastAsia="仿宋" w:hAnsi="仿宋" w:cs="Times New Roman"/>
                <w:color w:val="000000"/>
                <w:kern w:val="0"/>
                <w:sz w:val="24"/>
                <w:szCs w:val="24"/>
              </w:rPr>
            </w:pPr>
          </w:p>
        </w:tc>
      </w:tr>
      <w:tr w:rsidR="00D91727">
        <w:tc>
          <w:tcPr>
            <w:tcW w:w="6803" w:type="dxa"/>
            <w:vAlign w:val="center"/>
          </w:tcPr>
          <w:p w:rsidR="00D91727" w:rsidRPr="00932F84" w:rsidRDefault="00D91727" w:rsidP="00932F84">
            <w:pPr>
              <w:widowControl/>
              <w:rPr>
                <w:rFonts w:ascii="仿宋" w:eastAsia="仿宋" w:hAnsi="仿宋" w:cs="Times New Roman"/>
                <w:color w:val="000000"/>
                <w:kern w:val="0"/>
                <w:sz w:val="24"/>
                <w:szCs w:val="24"/>
              </w:rPr>
            </w:pPr>
            <w:r w:rsidRPr="00932F84">
              <w:rPr>
                <w:rFonts w:ascii="仿宋" w:eastAsia="仿宋" w:hAnsi="仿宋" w:cs="仿宋"/>
                <w:color w:val="000000"/>
                <w:kern w:val="0"/>
                <w:sz w:val="24"/>
                <w:szCs w:val="24"/>
              </w:rPr>
              <w:t>LO32</w:t>
            </w:r>
            <w:r w:rsidRPr="00932F84">
              <w:rPr>
                <w:rFonts w:ascii="仿宋" w:eastAsia="仿宋" w:hAnsi="仿宋" w:cs="仿宋" w:hint="eastAsia"/>
                <w:color w:val="000000"/>
                <w:kern w:val="0"/>
                <w:sz w:val="24"/>
                <w:szCs w:val="24"/>
              </w:rPr>
              <w:t>：</w:t>
            </w:r>
            <w:r w:rsidR="004F54F4">
              <w:rPr>
                <w:rFonts w:ascii="仿宋" w:eastAsia="仿宋" w:hAnsi="仿宋" w:cs="宋体" w:hint="eastAsia"/>
                <w:color w:val="000000"/>
                <w:kern w:val="0"/>
                <w:sz w:val="24"/>
                <w:szCs w:val="24"/>
              </w:rPr>
              <w:t>语言学知识</w:t>
            </w:r>
          </w:p>
        </w:tc>
        <w:tc>
          <w:tcPr>
            <w:tcW w:w="727" w:type="dxa"/>
            <w:vAlign w:val="center"/>
          </w:tcPr>
          <w:p w:rsidR="00D91727" w:rsidRPr="00932F84" w:rsidRDefault="00D91727" w:rsidP="00932F84">
            <w:pPr>
              <w:widowControl/>
              <w:jc w:val="center"/>
              <w:rPr>
                <w:rFonts w:ascii="仿宋" w:eastAsia="仿宋" w:hAnsi="仿宋" w:cs="Times New Roman"/>
                <w:color w:val="000000"/>
                <w:kern w:val="0"/>
                <w:sz w:val="24"/>
                <w:szCs w:val="24"/>
              </w:rPr>
            </w:pPr>
          </w:p>
        </w:tc>
      </w:tr>
      <w:tr w:rsidR="00D91727">
        <w:tc>
          <w:tcPr>
            <w:tcW w:w="6803" w:type="dxa"/>
            <w:vAlign w:val="center"/>
          </w:tcPr>
          <w:p w:rsidR="00D91727" w:rsidRPr="00932F84" w:rsidRDefault="00D91727" w:rsidP="00932F84">
            <w:pPr>
              <w:widowControl/>
              <w:rPr>
                <w:rFonts w:ascii="仿宋" w:eastAsia="仿宋" w:hAnsi="仿宋" w:cs="Times New Roman"/>
                <w:color w:val="000000"/>
                <w:kern w:val="0"/>
                <w:sz w:val="24"/>
                <w:szCs w:val="24"/>
              </w:rPr>
            </w:pPr>
            <w:r w:rsidRPr="00932F84">
              <w:rPr>
                <w:rFonts w:ascii="仿宋" w:eastAsia="仿宋" w:hAnsi="仿宋" w:cs="仿宋"/>
                <w:color w:val="000000"/>
                <w:kern w:val="0"/>
                <w:sz w:val="24"/>
                <w:szCs w:val="24"/>
              </w:rPr>
              <w:t>LO33</w:t>
            </w:r>
            <w:r w:rsidRPr="00932F84">
              <w:rPr>
                <w:rFonts w:ascii="仿宋" w:eastAsia="仿宋" w:hAnsi="仿宋" w:cs="仿宋" w:hint="eastAsia"/>
                <w:color w:val="000000"/>
                <w:kern w:val="0"/>
                <w:sz w:val="24"/>
                <w:szCs w:val="24"/>
              </w:rPr>
              <w:t>：</w:t>
            </w:r>
            <w:r w:rsidR="004F54F4">
              <w:rPr>
                <w:rFonts w:ascii="仿宋" w:eastAsia="仿宋" w:hAnsi="仿宋" w:cs="宋体" w:hint="eastAsia"/>
                <w:color w:val="000000"/>
                <w:kern w:val="0"/>
                <w:sz w:val="24"/>
                <w:szCs w:val="24"/>
              </w:rPr>
              <w:t>德国国情和文化</w:t>
            </w:r>
          </w:p>
        </w:tc>
        <w:tc>
          <w:tcPr>
            <w:tcW w:w="727" w:type="dxa"/>
            <w:vAlign w:val="center"/>
          </w:tcPr>
          <w:p w:rsidR="00D91727" w:rsidRPr="00932F84" w:rsidRDefault="00D91727" w:rsidP="00932F84">
            <w:pPr>
              <w:widowControl/>
              <w:jc w:val="center"/>
              <w:rPr>
                <w:rFonts w:ascii="仿宋" w:eastAsia="仿宋" w:hAnsi="仿宋" w:cs="Times New Roman"/>
                <w:color w:val="000000"/>
                <w:kern w:val="0"/>
                <w:sz w:val="24"/>
                <w:szCs w:val="24"/>
              </w:rPr>
            </w:pPr>
          </w:p>
        </w:tc>
      </w:tr>
      <w:tr w:rsidR="00D91727">
        <w:tc>
          <w:tcPr>
            <w:tcW w:w="6803" w:type="dxa"/>
            <w:vAlign w:val="center"/>
          </w:tcPr>
          <w:p w:rsidR="00D91727" w:rsidRPr="00932F84" w:rsidRDefault="00D91727" w:rsidP="00932F84">
            <w:pPr>
              <w:widowControl/>
              <w:rPr>
                <w:rFonts w:ascii="仿宋" w:eastAsia="仿宋" w:hAnsi="仿宋" w:cs="Times New Roman"/>
                <w:color w:val="000000"/>
                <w:kern w:val="0"/>
                <w:sz w:val="24"/>
                <w:szCs w:val="24"/>
              </w:rPr>
            </w:pPr>
            <w:r w:rsidRPr="00932F84">
              <w:rPr>
                <w:rFonts w:ascii="仿宋" w:eastAsia="仿宋" w:hAnsi="仿宋" w:cs="仿宋"/>
                <w:color w:val="000000"/>
                <w:kern w:val="0"/>
                <w:sz w:val="24"/>
                <w:szCs w:val="24"/>
              </w:rPr>
              <w:t>LO34</w:t>
            </w:r>
            <w:r w:rsidRPr="00932F84">
              <w:rPr>
                <w:rFonts w:ascii="仿宋" w:eastAsia="仿宋" w:hAnsi="仿宋" w:cs="仿宋" w:hint="eastAsia"/>
                <w:color w:val="000000"/>
                <w:kern w:val="0"/>
                <w:sz w:val="24"/>
                <w:szCs w:val="24"/>
              </w:rPr>
              <w:t>：</w:t>
            </w:r>
            <w:r w:rsidR="004F54F4">
              <w:rPr>
                <w:rFonts w:ascii="仿宋" w:eastAsia="仿宋" w:hAnsi="仿宋" w:cs="宋体" w:hint="eastAsia"/>
                <w:color w:val="000000"/>
                <w:kern w:val="0"/>
                <w:sz w:val="24"/>
                <w:szCs w:val="24"/>
              </w:rPr>
              <w:t>商务知识</w:t>
            </w:r>
          </w:p>
        </w:tc>
        <w:tc>
          <w:tcPr>
            <w:tcW w:w="727" w:type="dxa"/>
            <w:vAlign w:val="center"/>
          </w:tcPr>
          <w:p w:rsidR="00D91727" w:rsidRPr="00932F84" w:rsidRDefault="00D91727" w:rsidP="00932F84">
            <w:pPr>
              <w:widowControl/>
              <w:jc w:val="center"/>
              <w:rPr>
                <w:rFonts w:ascii="仿宋" w:eastAsia="仿宋" w:hAnsi="仿宋" w:cs="Times New Roman"/>
                <w:color w:val="000000"/>
                <w:kern w:val="0"/>
                <w:sz w:val="24"/>
                <w:szCs w:val="24"/>
              </w:rPr>
            </w:pPr>
          </w:p>
        </w:tc>
      </w:tr>
      <w:tr w:rsidR="00D91727">
        <w:tc>
          <w:tcPr>
            <w:tcW w:w="6803" w:type="dxa"/>
            <w:vAlign w:val="center"/>
          </w:tcPr>
          <w:p w:rsidR="00D91727" w:rsidRPr="00932F84" w:rsidRDefault="00D91727" w:rsidP="00932F84">
            <w:pPr>
              <w:widowControl/>
              <w:rPr>
                <w:rFonts w:ascii="仿宋" w:eastAsia="仿宋" w:hAnsi="仿宋" w:cs="Times New Roman"/>
                <w:color w:val="000000"/>
                <w:kern w:val="0"/>
                <w:sz w:val="24"/>
                <w:szCs w:val="24"/>
              </w:rPr>
            </w:pPr>
            <w:r w:rsidRPr="00932F84">
              <w:rPr>
                <w:rFonts w:ascii="仿宋" w:eastAsia="仿宋" w:hAnsi="仿宋" w:cs="仿宋"/>
                <w:color w:val="000000"/>
                <w:kern w:val="0"/>
                <w:sz w:val="24"/>
                <w:szCs w:val="24"/>
              </w:rPr>
              <w:t>LO35</w:t>
            </w:r>
            <w:r w:rsidRPr="00932F84">
              <w:rPr>
                <w:rFonts w:ascii="仿宋" w:eastAsia="仿宋" w:hAnsi="仿宋" w:cs="仿宋" w:hint="eastAsia"/>
                <w:color w:val="000000"/>
                <w:kern w:val="0"/>
                <w:sz w:val="24"/>
                <w:szCs w:val="24"/>
              </w:rPr>
              <w:t>：</w:t>
            </w:r>
            <w:r w:rsidR="004F54F4" w:rsidRPr="004F54F4">
              <w:rPr>
                <w:rFonts w:ascii="仿宋" w:eastAsia="仿宋" w:hAnsi="仿宋" w:cs="仿宋" w:hint="eastAsia"/>
                <w:color w:val="000000"/>
                <w:kern w:val="0"/>
                <w:sz w:val="24"/>
                <w:szCs w:val="24"/>
              </w:rPr>
              <w:t>掌握笔译技巧，具有较熟练运用德语进行笔译工作的能力</w:t>
            </w:r>
          </w:p>
        </w:tc>
        <w:tc>
          <w:tcPr>
            <w:tcW w:w="727" w:type="dxa"/>
            <w:vAlign w:val="center"/>
          </w:tcPr>
          <w:p w:rsidR="00D91727" w:rsidRPr="00932F84" w:rsidRDefault="004F54F4" w:rsidP="00932F84">
            <w:pPr>
              <w:widowControl/>
              <w:jc w:val="center"/>
              <w:rPr>
                <w:rFonts w:ascii="仿宋" w:eastAsia="仿宋" w:hAnsi="仿宋" w:cs="Times New Roman"/>
                <w:color w:val="000000"/>
                <w:kern w:val="0"/>
                <w:sz w:val="24"/>
                <w:szCs w:val="24"/>
              </w:rPr>
            </w:pPr>
            <w:r w:rsidRPr="00932F84">
              <w:rPr>
                <w:rFonts w:cs="Times New Roman"/>
                <w:color w:val="000000"/>
                <w:kern w:val="0"/>
                <w:sz w:val="20"/>
                <w:szCs w:val="20"/>
              </w:rPr>
              <w:sym w:font="Wingdings 2" w:char="F098"/>
            </w:r>
          </w:p>
        </w:tc>
      </w:tr>
      <w:tr w:rsidR="004F54F4">
        <w:tc>
          <w:tcPr>
            <w:tcW w:w="6803" w:type="dxa"/>
            <w:vAlign w:val="center"/>
          </w:tcPr>
          <w:p w:rsidR="004F54F4" w:rsidRPr="00932F84" w:rsidRDefault="004F54F4" w:rsidP="00932F84">
            <w:pPr>
              <w:widowControl/>
              <w:rPr>
                <w:rFonts w:ascii="仿宋" w:eastAsia="仿宋" w:hAnsi="仿宋" w:cs="Times New Roman"/>
                <w:color w:val="000000"/>
                <w:kern w:val="0"/>
                <w:sz w:val="24"/>
                <w:szCs w:val="24"/>
              </w:rPr>
            </w:pPr>
            <w:r w:rsidRPr="00932F84">
              <w:rPr>
                <w:rFonts w:ascii="仿宋" w:eastAsia="仿宋" w:hAnsi="仿宋" w:cs="仿宋"/>
                <w:color w:val="000000"/>
                <w:kern w:val="0"/>
                <w:sz w:val="24"/>
                <w:szCs w:val="24"/>
              </w:rPr>
              <w:t>LO41</w:t>
            </w:r>
            <w:r w:rsidRPr="00932F84">
              <w:rPr>
                <w:rFonts w:ascii="仿宋" w:eastAsia="仿宋" w:hAnsi="仿宋" w:cs="仿宋" w:hint="eastAsia"/>
                <w:color w:val="000000"/>
                <w:kern w:val="0"/>
                <w:sz w:val="24"/>
                <w:szCs w:val="24"/>
              </w:rPr>
              <w:t>：</w:t>
            </w:r>
            <w:r w:rsidRPr="009F4990">
              <w:rPr>
                <w:rFonts w:ascii="仿宋" w:eastAsia="仿宋" w:hAnsi="仿宋" w:cs="宋体" w:hint="eastAsia"/>
                <w:color w:val="000000"/>
                <w:kern w:val="0"/>
                <w:sz w:val="24"/>
                <w:szCs w:val="24"/>
              </w:rPr>
              <w:t>尽责抗压</w:t>
            </w:r>
          </w:p>
        </w:tc>
        <w:tc>
          <w:tcPr>
            <w:tcW w:w="727" w:type="dxa"/>
            <w:vAlign w:val="center"/>
          </w:tcPr>
          <w:p w:rsidR="004F54F4" w:rsidRPr="00932F84" w:rsidRDefault="004F54F4" w:rsidP="00932F84">
            <w:pPr>
              <w:widowControl/>
              <w:jc w:val="center"/>
              <w:rPr>
                <w:rFonts w:ascii="仿宋" w:eastAsia="仿宋" w:hAnsi="仿宋" w:cs="Times New Roman"/>
                <w:color w:val="000000"/>
                <w:kern w:val="0"/>
                <w:sz w:val="24"/>
                <w:szCs w:val="24"/>
              </w:rPr>
            </w:pPr>
          </w:p>
        </w:tc>
      </w:tr>
      <w:tr w:rsidR="004F54F4">
        <w:tc>
          <w:tcPr>
            <w:tcW w:w="6803" w:type="dxa"/>
            <w:vAlign w:val="center"/>
          </w:tcPr>
          <w:p w:rsidR="004F54F4" w:rsidRPr="00932F84" w:rsidRDefault="004F54F4" w:rsidP="00932F84">
            <w:pPr>
              <w:widowControl/>
              <w:rPr>
                <w:rFonts w:cs="Times New Roman"/>
                <w:kern w:val="0"/>
                <w:sz w:val="20"/>
                <w:szCs w:val="20"/>
              </w:rPr>
            </w:pPr>
            <w:r w:rsidRPr="00932F84">
              <w:rPr>
                <w:rFonts w:ascii="仿宋" w:eastAsia="仿宋" w:hAnsi="仿宋" w:cs="仿宋"/>
                <w:color w:val="000000"/>
                <w:kern w:val="0"/>
                <w:sz w:val="24"/>
                <w:szCs w:val="24"/>
              </w:rPr>
              <w:t>LO51</w:t>
            </w:r>
            <w:r w:rsidRPr="00932F84">
              <w:rPr>
                <w:rFonts w:ascii="仿宋" w:eastAsia="仿宋" w:hAnsi="仿宋" w:cs="仿宋" w:hint="eastAsia"/>
                <w:color w:val="000000"/>
                <w:kern w:val="0"/>
                <w:sz w:val="24"/>
                <w:szCs w:val="24"/>
              </w:rPr>
              <w:t>：</w:t>
            </w:r>
            <w:r w:rsidRPr="009F4990">
              <w:rPr>
                <w:rFonts w:ascii="仿宋" w:eastAsia="仿宋" w:hAnsi="仿宋" w:cs="宋体" w:hint="eastAsia"/>
                <w:color w:val="000000"/>
                <w:kern w:val="0"/>
                <w:sz w:val="24"/>
                <w:szCs w:val="24"/>
              </w:rPr>
              <w:t>协同创新</w:t>
            </w:r>
          </w:p>
        </w:tc>
        <w:tc>
          <w:tcPr>
            <w:tcW w:w="727" w:type="dxa"/>
            <w:vAlign w:val="center"/>
          </w:tcPr>
          <w:p w:rsidR="004F54F4" w:rsidRPr="00932F84" w:rsidRDefault="004F54F4" w:rsidP="00932F84">
            <w:pPr>
              <w:widowControl/>
              <w:jc w:val="center"/>
              <w:rPr>
                <w:rFonts w:ascii="仿宋" w:eastAsia="仿宋" w:hAnsi="仿宋" w:cs="Times New Roman"/>
                <w:color w:val="000000"/>
                <w:kern w:val="0"/>
                <w:sz w:val="24"/>
                <w:szCs w:val="24"/>
              </w:rPr>
            </w:pPr>
          </w:p>
        </w:tc>
      </w:tr>
      <w:tr w:rsidR="004F54F4">
        <w:tc>
          <w:tcPr>
            <w:tcW w:w="6803" w:type="dxa"/>
            <w:vAlign w:val="center"/>
          </w:tcPr>
          <w:p w:rsidR="004F54F4" w:rsidRPr="00932F84" w:rsidRDefault="004F54F4" w:rsidP="00932F84">
            <w:pPr>
              <w:widowControl/>
              <w:rPr>
                <w:rFonts w:cs="Times New Roman"/>
                <w:kern w:val="0"/>
                <w:sz w:val="20"/>
                <w:szCs w:val="20"/>
              </w:rPr>
            </w:pPr>
            <w:r w:rsidRPr="00932F84">
              <w:rPr>
                <w:rFonts w:ascii="仿宋" w:eastAsia="仿宋" w:hAnsi="仿宋" w:cs="仿宋"/>
                <w:color w:val="000000"/>
                <w:kern w:val="0"/>
                <w:sz w:val="24"/>
                <w:szCs w:val="24"/>
              </w:rPr>
              <w:t>LO61</w:t>
            </w:r>
            <w:r w:rsidRPr="00932F84">
              <w:rPr>
                <w:rFonts w:ascii="仿宋" w:eastAsia="仿宋" w:hAnsi="仿宋" w:cs="仿宋" w:hint="eastAsia"/>
                <w:color w:val="000000"/>
                <w:kern w:val="0"/>
                <w:sz w:val="24"/>
                <w:szCs w:val="24"/>
              </w:rPr>
              <w:t>：</w:t>
            </w:r>
            <w:r w:rsidRPr="004F54F4">
              <w:rPr>
                <w:rFonts w:ascii="仿宋" w:eastAsia="仿宋" w:hAnsi="仿宋" w:cs="仿宋" w:hint="eastAsia"/>
                <w:color w:val="000000"/>
                <w:kern w:val="0"/>
                <w:sz w:val="24"/>
                <w:szCs w:val="24"/>
              </w:rPr>
              <w:t>能够使用适合的工具来搜集信息，并对信息加以分析、鉴别、判断与整合。</w:t>
            </w:r>
          </w:p>
        </w:tc>
        <w:tc>
          <w:tcPr>
            <w:tcW w:w="727" w:type="dxa"/>
            <w:vAlign w:val="center"/>
          </w:tcPr>
          <w:p w:rsidR="004F54F4" w:rsidRPr="00932F84" w:rsidRDefault="004F54F4" w:rsidP="00932F84">
            <w:pPr>
              <w:widowControl/>
              <w:jc w:val="center"/>
              <w:rPr>
                <w:rFonts w:ascii="仿宋" w:eastAsia="仿宋" w:hAnsi="仿宋" w:cs="Times New Roman"/>
                <w:color w:val="000000"/>
                <w:kern w:val="0"/>
                <w:sz w:val="24"/>
                <w:szCs w:val="24"/>
              </w:rPr>
            </w:pPr>
            <w:r w:rsidRPr="00932F84">
              <w:rPr>
                <w:rFonts w:cs="Times New Roman"/>
                <w:color w:val="000000"/>
                <w:kern w:val="0"/>
                <w:sz w:val="20"/>
                <w:szCs w:val="20"/>
              </w:rPr>
              <w:sym w:font="Wingdings 2" w:char="F098"/>
            </w:r>
          </w:p>
        </w:tc>
      </w:tr>
      <w:tr w:rsidR="004F54F4">
        <w:trPr>
          <w:trHeight w:val="363"/>
        </w:trPr>
        <w:tc>
          <w:tcPr>
            <w:tcW w:w="6803" w:type="dxa"/>
            <w:vAlign w:val="center"/>
          </w:tcPr>
          <w:p w:rsidR="004F54F4" w:rsidRPr="00932F84" w:rsidRDefault="004F54F4" w:rsidP="00932F84">
            <w:pPr>
              <w:widowControl/>
              <w:rPr>
                <w:rFonts w:cs="Times New Roman"/>
                <w:kern w:val="0"/>
                <w:sz w:val="20"/>
                <w:szCs w:val="20"/>
              </w:rPr>
            </w:pPr>
            <w:r w:rsidRPr="00932F84">
              <w:rPr>
                <w:rFonts w:ascii="仿宋" w:eastAsia="仿宋" w:hAnsi="仿宋" w:cs="仿宋"/>
                <w:color w:val="000000"/>
                <w:kern w:val="0"/>
                <w:sz w:val="24"/>
                <w:szCs w:val="24"/>
              </w:rPr>
              <w:t>LO71</w:t>
            </w:r>
            <w:r w:rsidRPr="00932F84">
              <w:rPr>
                <w:rFonts w:ascii="仿宋" w:eastAsia="仿宋" w:hAnsi="仿宋" w:cs="仿宋" w:hint="eastAsia"/>
                <w:color w:val="000000"/>
                <w:kern w:val="0"/>
                <w:sz w:val="24"/>
                <w:szCs w:val="24"/>
              </w:rPr>
              <w:t>：</w:t>
            </w:r>
            <w:r w:rsidRPr="009F4990">
              <w:rPr>
                <w:rFonts w:ascii="仿宋" w:eastAsia="仿宋" w:hAnsi="仿宋" w:cs="宋体" w:hint="eastAsia"/>
                <w:color w:val="000000"/>
                <w:kern w:val="0"/>
                <w:sz w:val="24"/>
                <w:szCs w:val="24"/>
              </w:rPr>
              <w:t>信息应用</w:t>
            </w:r>
          </w:p>
        </w:tc>
        <w:tc>
          <w:tcPr>
            <w:tcW w:w="727" w:type="dxa"/>
            <w:vAlign w:val="center"/>
          </w:tcPr>
          <w:p w:rsidR="004F54F4" w:rsidRPr="00932F84" w:rsidRDefault="004F54F4" w:rsidP="00932F84">
            <w:pPr>
              <w:widowControl/>
              <w:jc w:val="center"/>
              <w:rPr>
                <w:rFonts w:ascii="仿宋" w:eastAsia="仿宋" w:hAnsi="仿宋" w:cs="Times New Roman"/>
                <w:color w:val="000000"/>
                <w:kern w:val="0"/>
                <w:sz w:val="24"/>
                <w:szCs w:val="24"/>
              </w:rPr>
            </w:pPr>
          </w:p>
        </w:tc>
      </w:tr>
      <w:tr w:rsidR="004F54F4">
        <w:tc>
          <w:tcPr>
            <w:tcW w:w="6803" w:type="dxa"/>
            <w:vAlign w:val="center"/>
          </w:tcPr>
          <w:p w:rsidR="004F54F4" w:rsidRPr="00932F84" w:rsidRDefault="004F54F4" w:rsidP="00932F84">
            <w:pPr>
              <w:widowControl/>
              <w:rPr>
                <w:rFonts w:cs="Times New Roman"/>
                <w:kern w:val="0"/>
                <w:sz w:val="20"/>
                <w:szCs w:val="20"/>
              </w:rPr>
            </w:pPr>
            <w:r w:rsidRPr="00932F84">
              <w:rPr>
                <w:rFonts w:ascii="仿宋" w:eastAsia="仿宋" w:hAnsi="仿宋" w:cs="仿宋"/>
                <w:color w:val="000000"/>
                <w:kern w:val="0"/>
                <w:sz w:val="24"/>
                <w:szCs w:val="24"/>
              </w:rPr>
              <w:t>LO81</w:t>
            </w:r>
            <w:r w:rsidRPr="00932F84">
              <w:rPr>
                <w:rFonts w:ascii="仿宋" w:eastAsia="仿宋" w:hAnsi="仿宋" w:cs="仿宋" w:hint="eastAsia"/>
                <w:color w:val="000000"/>
                <w:kern w:val="0"/>
                <w:sz w:val="24"/>
                <w:szCs w:val="24"/>
              </w:rPr>
              <w:t>：</w:t>
            </w:r>
            <w:r w:rsidRPr="004F54F4">
              <w:rPr>
                <w:rFonts w:ascii="仿宋" w:eastAsia="仿宋" w:hAnsi="仿宋" w:cs="仿宋" w:hint="eastAsia"/>
                <w:color w:val="000000"/>
                <w:kern w:val="0"/>
                <w:sz w:val="24"/>
                <w:szCs w:val="24"/>
              </w:rPr>
              <w:t>具备外语表达沟通能力，达到本专业的要求。</w:t>
            </w:r>
          </w:p>
        </w:tc>
        <w:tc>
          <w:tcPr>
            <w:tcW w:w="727" w:type="dxa"/>
            <w:vAlign w:val="center"/>
          </w:tcPr>
          <w:p w:rsidR="004F54F4" w:rsidRPr="00932F84" w:rsidRDefault="004F54F4" w:rsidP="00932F84">
            <w:pPr>
              <w:widowControl/>
              <w:jc w:val="center"/>
              <w:rPr>
                <w:rFonts w:ascii="仿宋" w:eastAsia="仿宋" w:hAnsi="仿宋" w:cs="Times New Roman"/>
                <w:color w:val="000000"/>
                <w:kern w:val="0"/>
                <w:sz w:val="24"/>
                <w:szCs w:val="24"/>
              </w:rPr>
            </w:pPr>
            <w:r w:rsidRPr="00932F84">
              <w:rPr>
                <w:rFonts w:cs="Times New Roman"/>
                <w:color w:val="000000"/>
                <w:kern w:val="0"/>
                <w:sz w:val="20"/>
                <w:szCs w:val="20"/>
              </w:rPr>
              <w:sym w:font="Wingdings 2" w:char="F098"/>
            </w:r>
          </w:p>
        </w:tc>
      </w:tr>
    </w:tbl>
    <w:p w:rsidR="00D91727" w:rsidRDefault="00D91727" w:rsidP="004F224A">
      <w:pPr>
        <w:ind w:firstLineChars="200" w:firstLine="420"/>
        <w:rPr>
          <w:rFonts w:cs="Times New Roman"/>
        </w:rPr>
      </w:pPr>
      <w:r>
        <w:rPr>
          <w:rFonts w:cs="宋体" w:hint="eastAsia"/>
        </w:rPr>
        <w:t>备注：</w:t>
      </w:r>
      <w:r>
        <w:t>LO=learning outcomes</w:t>
      </w:r>
      <w:r>
        <w:rPr>
          <w:rFonts w:cs="宋体" w:hint="eastAsia"/>
        </w:rPr>
        <w:t>（学习成果）</w:t>
      </w:r>
    </w:p>
    <w:p w:rsidR="00D91727" w:rsidRDefault="00D91727">
      <w:pPr>
        <w:rPr>
          <w:rFonts w:cs="Times New Roman"/>
        </w:rPr>
      </w:pPr>
    </w:p>
    <w:p w:rsidR="00D91727" w:rsidRPr="004F224A" w:rsidRDefault="00D91727" w:rsidP="004F224A">
      <w:pPr>
        <w:widowControl/>
        <w:spacing w:beforeLines="50" w:before="156" w:afterLines="50" w:after="156" w:line="288" w:lineRule="auto"/>
        <w:ind w:firstLineChars="150" w:firstLine="360"/>
        <w:jc w:val="left"/>
        <w:rPr>
          <w:rFonts w:ascii="黑体" w:eastAsia="黑体" w:hAnsi="宋体" w:cs="Times New Roman"/>
          <w:sz w:val="24"/>
          <w:szCs w:val="24"/>
        </w:rPr>
      </w:pPr>
      <w:r w:rsidRPr="004F224A">
        <w:rPr>
          <w:rFonts w:ascii="黑体" w:eastAsia="黑体" w:hAnsi="宋体" w:cs="黑体" w:hint="eastAsia"/>
          <w:sz w:val="24"/>
          <w:szCs w:val="24"/>
        </w:rPr>
        <w:t>五、课程目标</w:t>
      </w:r>
      <w:r w:rsidRPr="004F224A">
        <w:rPr>
          <w:rFonts w:ascii="黑体" w:eastAsia="黑体" w:hAnsi="宋体" w:cs="黑体"/>
          <w:sz w:val="24"/>
          <w:szCs w:val="24"/>
        </w:rPr>
        <w:t>/</w:t>
      </w:r>
      <w:r w:rsidRPr="004F224A">
        <w:rPr>
          <w:rFonts w:ascii="黑体" w:eastAsia="黑体" w:hAnsi="宋体" w:cs="黑体" w:hint="eastAsia"/>
          <w:sz w:val="24"/>
          <w:szCs w:val="24"/>
        </w:rPr>
        <w:t>课程预期学习成果</w:t>
      </w:r>
    </w:p>
    <w:p w:rsidR="00D91727" w:rsidRPr="004F224A" w:rsidRDefault="00D91727" w:rsidP="004F224A">
      <w:pPr>
        <w:spacing w:line="360" w:lineRule="auto"/>
        <w:ind w:firstLineChars="250" w:firstLine="500"/>
        <w:rPr>
          <w:rFonts w:cs="Times New Roman"/>
          <w:sz w:val="20"/>
          <w:szCs w:val="20"/>
          <w:highlight w:val="yellow"/>
        </w:rPr>
      </w:pPr>
      <w:r w:rsidRPr="004F224A">
        <w:rPr>
          <w:rFonts w:cs="宋体" w:hint="eastAsia"/>
          <w:sz w:val="20"/>
          <w:szCs w:val="20"/>
        </w:rPr>
        <w:t>专业能力写到毕业要求层级（二级编码），通用能力写到指标点层级（三级编码），如果是应用型本科试点专业全部写到指标点层级（三级编码）。在“课程目标（细化的预期学习成果）”这列要写清楚指标点（或者毕业要求）在本门课程里面的具体表现，撰写时以适当的行为动词引导。</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175"/>
        <w:gridCol w:w="2470"/>
        <w:gridCol w:w="2199"/>
        <w:gridCol w:w="1276"/>
      </w:tblGrid>
      <w:tr w:rsidR="00D91727">
        <w:tc>
          <w:tcPr>
            <w:tcW w:w="535" w:type="dxa"/>
          </w:tcPr>
          <w:p w:rsidR="00D91727" w:rsidRDefault="00D91727">
            <w:pPr>
              <w:snapToGrid w:val="0"/>
              <w:spacing w:line="288" w:lineRule="auto"/>
              <w:jc w:val="center"/>
              <w:rPr>
                <w:rFonts w:cs="Times New Roman"/>
                <w:b/>
                <w:bCs/>
                <w:color w:val="000000"/>
                <w:sz w:val="20"/>
                <w:szCs w:val="20"/>
              </w:rPr>
            </w:pPr>
            <w:r>
              <w:rPr>
                <w:rFonts w:cs="宋体" w:hint="eastAsia"/>
                <w:b/>
                <w:bCs/>
                <w:color w:val="000000"/>
                <w:sz w:val="20"/>
                <w:szCs w:val="20"/>
              </w:rPr>
              <w:t>序号</w:t>
            </w:r>
          </w:p>
        </w:tc>
        <w:tc>
          <w:tcPr>
            <w:tcW w:w="1175" w:type="dxa"/>
          </w:tcPr>
          <w:p w:rsidR="00D91727" w:rsidRDefault="00D91727">
            <w:pPr>
              <w:snapToGrid w:val="0"/>
              <w:spacing w:line="288" w:lineRule="auto"/>
              <w:jc w:val="center"/>
              <w:rPr>
                <w:rFonts w:cs="Times New Roman"/>
                <w:b/>
                <w:bCs/>
                <w:color w:val="000000"/>
                <w:sz w:val="20"/>
                <w:szCs w:val="20"/>
              </w:rPr>
            </w:pPr>
            <w:r>
              <w:rPr>
                <w:rFonts w:cs="宋体" w:hint="eastAsia"/>
                <w:b/>
                <w:bCs/>
                <w:color w:val="000000"/>
                <w:sz w:val="20"/>
                <w:szCs w:val="20"/>
              </w:rPr>
              <w:t>课程预期</w:t>
            </w:r>
          </w:p>
          <w:p w:rsidR="00D91727" w:rsidRDefault="00D91727">
            <w:pPr>
              <w:snapToGrid w:val="0"/>
              <w:spacing w:line="288" w:lineRule="auto"/>
              <w:jc w:val="center"/>
              <w:rPr>
                <w:rFonts w:cs="Times New Roman"/>
                <w:b/>
                <w:bCs/>
                <w:color w:val="000000"/>
                <w:sz w:val="20"/>
                <w:szCs w:val="20"/>
              </w:rPr>
            </w:pPr>
            <w:r>
              <w:rPr>
                <w:rFonts w:cs="宋体" w:hint="eastAsia"/>
                <w:b/>
                <w:bCs/>
                <w:color w:val="000000"/>
                <w:sz w:val="20"/>
                <w:szCs w:val="20"/>
              </w:rPr>
              <w:t>学习成果</w:t>
            </w:r>
          </w:p>
        </w:tc>
        <w:tc>
          <w:tcPr>
            <w:tcW w:w="2470" w:type="dxa"/>
            <w:vAlign w:val="center"/>
          </w:tcPr>
          <w:p w:rsidR="00D91727" w:rsidRDefault="00D91727">
            <w:pPr>
              <w:snapToGrid w:val="0"/>
              <w:spacing w:line="288" w:lineRule="auto"/>
              <w:jc w:val="center"/>
              <w:rPr>
                <w:rFonts w:cs="Times New Roman"/>
                <w:b/>
                <w:bCs/>
                <w:color w:val="000000"/>
                <w:sz w:val="20"/>
                <w:szCs w:val="20"/>
                <w:highlight w:val="yellow"/>
              </w:rPr>
            </w:pPr>
            <w:r>
              <w:rPr>
                <w:rFonts w:cs="宋体" w:hint="eastAsia"/>
                <w:b/>
                <w:bCs/>
                <w:color w:val="000000"/>
                <w:sz w:val="20"/>
                <w:szCs w:val="20"/>
              </w:rPr>
              <w:t>课程目标</w:t>
            </w:r>
          </w:p>
          <w:p w:rsidR="00D91727" w:rsidRDefault="00D91727">
            <w:pPr>
              <w:snapToGrid w:val="0"/>
              <w:spacing w:line="288" w:lineRule="auto"/>
              <w:jc w:val="center"/>
              <w:rPr>
                <w:rFonts w:cs="Times New Roman"/>
                <w:b/>
                <w:bCs/>
                <w:color w:val="000000"/>
                <w:sz w:val="20"/>
                <w:szCs w:val="20"/>
              </w:rPr>
            </w:pPr>
          </w:p>
        </w:tc>
        <w:tc>
          <w:tcPr>
            <w:tcW w:w="2199" w:type="dxa"/>
            <w:vAlign w:val="center"/>
          </w:tcPr>
          <w:p w:rsidR="00D91727" w:rsidRDefault="00D91727">
            <w:pPr>
              <w:snapToGrid w:val="0"/>
              <w:spacing w:line="288" w:lineRule="auto"/>
              <w:jc w:val="center"/>
              <w:rPr>
                <w:rFonts w:cs="Times New Roman"/>
                <w:b/>
                <w:bCs/>
                <w:color w:val="000000"/>
                <w:sz w:val="20"/>
                <w:szCs w:val="20"/>
              </w:rPr>
            </w:pPr>
            <w:r>
              <w:rPr>
                <w:rFonts w:cs="宋体" w:hint="eastAsia"/>
                <w:b/>
                <w:bCs/>
                <w:color w:val="000000"/>
                <w:sz w:val="20"/>
                <w:szCs w:val="20"/>
              </w:rPr>
              <w:t>教与</w:t>
            </w:r>
            <w:proofErr w:type="gramStart"/>
            <w:r>
              <w:rPr>
                <w:rFonts w:cs="宋体" w:hint="eastAsia"/>
                <w:b/>
                <w:bCs/>
                <w:color w:val="000000"/>
                <w:sz w:val="20"/>
                <w:szCs w:val="20"/>
              </w:rPr>
              <w:t>学方式</w:t>
            </w:r>
            <w:proofErr w:type="gramEnd"/>
          </w:p>
        </w:tc>
        <w:tc>
          <w:tcPr>
            <w:tcW w:w="1276" w:type="dxa"/>
            <w:vAlign w:val="center"/>
          </w:tcPr>
          <w:p w:rsidR="00D91727" w:rsidRDefault="00D91727">
            <w:pPr>
              <w:snapToGrid w:val="0"/>
              <w:spacing w:line="288" w:lineRule="auto"/>
              <w:jc w:val="center"/>
              <w:rPr>
                <w:rFonts w:cs="Times New Roman"/>
                <w:b/>
                <w:bCs/>
                <w:color w:val="000000"/>
                <w:sz w:val="20"/>
                <w:szCs w:val="20"/>
              </w:rPr>
            </w:pPr>
            <w:r>
              <w:rPr>
                <w:rFonts w:cs="宋体" w:hint="eastAsia"/>
                <w:b/>
                <w:bCs/>
                <w:color w:val="000000"/>
                <w:sz w:val="20"/>
                <w:szCs w:val="20"/>
              </w:rPr>
              <w:t>评价方式</w:t>
            </w:r>
          </w:p>
        </w:tc>
      </w:tr>
      <w:tr w:rsidR="00D91727">
        <w:tc>
          <w:tcPr>
            <w:tcW w:w="535" w:type="dxa"/>
          </w:tcPr>
          <w:p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1</w:t>
            </w:r>
          </w:p>
        </w:tc>
        <w:tc>
          <w:tcPr>
            <w:tcW w:w="1175" w:type="dxa"/>
            <w:vAlign w:val="center"/>
          </w:tcPr>
          <w:p w:rsidR="00D91727" w:rsidRDefault="004F54F4">
            <w:pPr>
              <w:rPr>
                <w:rFonts w:ascii="仿宋" w:eastAsia="仿宋" w:hAnsi="仿宋" w:cs="Times New Roman"/>
                <w:color w:val="000000"/>
                <w:kern w:val="0"/>
                <w:sz w:val="24"/>
                <w:szCs w:val="24"/>
              </w:rPr>
            </w:pPr>
            <w:r>
              <w:rPr>
                <w:rFonts w:ascii="仿宋" w:eastAsia="仿宋" w:hAnsi="仿宋" w:cs="仿宋"/>
                <w:color w:val="000000"/>
                <w:kern w:val="0"/>
                <w:sz w:val="24"/>
                <w:szCs w:val="24"/>
              </w:rPr>
              <w:t>LO21</w:t>
            </w:r>
            <w:r>
              <w:rPr>
                <w:rFonts w:ascii="仿宋" w:eastAsia="仿宋" w:hAnsi="仿宋" w:cs="仿宋" w:hint="eastAsia"/>
                <w:color w:val="000000"/>
                <w:kern w:val="0"/>
                <w:sz w:val="24"/>
                <w:szCs w:val="24"/>
              </w:rPr>
              <w:t>2</w:t>
            </w:r>
          </w:p>
        </w:tc>
        <w:tc>
          <w:tcPr>
            <w:tcW w:w="2470" w:type="dxa"/>
          </w:tcPr>
          <w:p w:rsidR="00D91727" w:rsidRDefault="004F54F4">
            <w:pP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1.能够自主搜寻某一个翻译类型的翻译技巧，寻找某个领域的标准化翻译</w:t>
            </w:r>
          </w:p>
        </w:tc>
        <w:tc>
          <w:tcPr>
            <w:tcW w:w="2199" w:type="dxa"/>
          </w:tcPr>
          <w:p w:rsidR="00D91727" w:rsidRDefault="004F54F4">
            <w:pPr>
              <w:snapToGrid w:val="0"/>
              <w:spacing w:line="288" w:lineRule="auto"/>
              <w:jc w:val="center"/>
              <w:rPr>
                <w:rFonts w:ascii="黑体" w:eastAsia="黑体" w:hAnsi="宋体" w:cs="Times New Roman"/>
                <w:sz w:val="24"/>
                <w:szCs w:val="24"/>
              </w:rPr>
            </w:pPr>
            <w:r>
              <w:rPr>
                <w:rFonts w:ascii="黑体" w:eastAsia="黑体" w:hAnsi="宋体" w:cs="Times New Roman" w:hint="eastAsia"/>
                <w:sz w:val="24"/>
                <w:szCs w:val="24"/>
              </w:rPr>
              <w:t>讲授+练习</w:t>
            </w:r>
          </w:p>
        </w:tc>
        <w:tc>
          <w:tcPr>
            <w:tcW w:w="1276" w:type="dxa"/>
          </w:tcPr>
          <w:p w:rsidR="00D91727" w:rsidRDefault="004F54F4">
            <w:pPr>
              <w:snapToGrid w:val="0"/>
              <w:spacing w:line="288" w:lineRule="auto"/>
              <w:jc w:val="center"/>
              <w:rPr>
                <w:rFonts w:ascii="黑体" w:eastAsia="黑体" w:hAnsi="宋体" w:cs="Times New Roman"/>
                <w:sz w:val="24"/>
                <w:szCs w:val="24"/>
              </w:rPr>
            </w:pPr>
            <w:r>
              <w:rPr>
                <w:rFonts w:ascii="黑体" w:eastAsia="黑体" w:hAnsi="宋体" w:cs="Times New Roman" w:hint="eastAsia"/>
                <w:sz w:val="24"/>
                <w:szCs w:val="24"/>
              </w:rPr>
              <w:t>课堂随机抽查</w:t>
            </w:r>
          </w:p>
        </w:tc>
      </w:tr>
      <w:tr w:rsidR="00D91727">
        <w:tc>
          <w:tcPr>
            <w:tcW w:w="535" w:type="dxa"/>
            <w:vMerge w:val="restart"/>
          </w:tcPr>
          <w:p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2</w:t>
            </w:r>
          </w:p>
        </w:tc>
        <w:tc>
          <w:tcPr>
            <w:tcW w:w="1175" w:type="dxa"/>
            <w:vMerge w:val="restart"/>
          </w:tcPr>
          <w:p w:rsidR="00D91727" w:rsidRDefault="004F54F4">
            <w:pPr>
              <w:rPr>
                <w:rFonts w:ascii="仿宋" w:eastAsia="仿宋" w:hAnsi="仿宋" w:cs="Times New Roman"/>
                <w:color w:val="000000"/>
                <w:kern w:val="0"/>
                <w:sz w:val="24"/>
                <w:szCs w:val="24"/>
              </w:rPr>
            </w:pPr>
            <w:r>
              <w:rPr>
                <w:rFonts w:ascii="仿宋" w:eastAsia="仿宋" w:hAnsi="仿宋" w:cs="仿宋"/>
                <w:color w:val="000000"/>
                <w:kern w:val="0"/>
                <w:sz w:val="24"/>
                <w:szCs w:val="24"/>
              </w:rPr>
              <w:t>LO3</w:t>
            </w:r>
            <w:r>
              <w:rPr>
                <w:rFonts w:ascii="仿宋" w:eastAsia="仿宋" w:hAnsi="仿宋" w:cs="仿宋" w:hint="eastAsia"/>
                <w:color w:val="000000"/>
                <w:kern w:val="0"/>
                <w:sz w:val="24"/>
                <w:szCs w:val="24"/>
              </w:rPr>
              <w:t>51</w:t>
            </w:r>
          </w:p>
        </w:tc>
        <w:tc>
          <w:tcPr>
            <w:tcW w:w="2470" w:type="dxa"/>
          </w:tcPr>
          <w:p w:rsidR="00D91727" w:rsidRDefault="004F54F4">
            <w:pPr>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1.日常翻译场景熟练运用</w:t>
            </w:r>
          </w:p>
        </w:tc>
        <w:tc>
          <w:tcPr>
            <w:tcW w:w="2199" w:type="dxa"/>
          </w:tcPr>
          <w:p w:rsidR="00D91727" w:rsidRDefault="004F54F4">
            <w:pPr>
              <w:snapToGrid w:val="0"/>
              <w:spacing w:line="288" w:lineRule="auto"/>
              <w:jc w:val="center"/>
              <w:rPr>
                <w:rFonts w:ascii="黑体" w:eastAsia="黑体" w:hAnsi="宋体" w:cs="Times New Roman"/>
                <w:sz w:val="24"/>
                <w:szCs w:val="24"/>
              </w:rPr>
            </w:pPr>
            <w:r>
              <w:rPr>
                <w:rFonts w:ascii="黑体" w:eastAsia="黑体" w:hAnsi="宋体" w:cs="Times New Roman" w:hint="eastAsia"/>
                <w:sz w:val="24"/>
                <w:szCs w:val="24"/>
              </w:rPr>
              <w:t>讲授+练习</w:t>
            </w:r>
          </w:p>
        </w:tc>
        <w:tc>
          <w:tcPr>
            <w:tcW w:w="1276" w:type="dxa"/>
          </w:tcPr>
          <w:p w:rsidR="00D91727" w:rsidRDefault="004F54F4">
            <w:pPr>
              <w:snapToGrid w:val="0"/>
              <w:spacing w:line="288" w:lineRule="auto"/>
              <w:jc w:val="center"/>
              <w:rPr>
                <w:rFonts w:ascii="黑体" w:eastAsia="黑体" w:hAnsi="宋体" w:cs="Times New Roman"/>
                <w:sz w:val="24"/>
                <w:szCs w:val="24"/>
              </w:rPr>
            </w:pPr>
            <w:r>
              <w:rPr>
                <w:rFonts w:ascii="黑体" w:eastAsia="黑体" w:hAnsi="宋体" w:cs="Times New Roman" w:hint="eastAsia"/>
                <w:sz w:val="24"/>
                <w:szCs w:val="24"/>
              </w:rPr>
              <w:t>课堂测验</w:t>
            </w:r>
          </w:p>
        </w:tc>
      </w:tr>
      <w:tr w:rsidR="00D91727">
        <w:tc>
          <w:tcPr>
            <w:tcW w:w="535" w:type="dxa"/>
            <w:vMerge/>
          </w:tcPr>
          <w:p w:rsidR="00D91727" w:rsidRDefault="00D91727">
            <w:pPr>
              <w:rPr>
                <w:rFonts w:ascii="仿宋" w:eastAsia="仿宋" w:hAnsi="仿宋" w:cs="Times New Roman"/>
                <w:color w:val="000000"/>
                <w:kern w:val="0"/>
                <w:sz w:val="24"/>
                <w:szCs w:val="24"/>
              </w:rPr>
            </w:pPr>
          </w:p>
        </w:tc>
        <w:tc>
          <w:tcPr>
            <w:tcW w:w="1175" w:type="dxa"/>
            <w:vMerge/>
          </w:tcPr>
          <w:p w:rsidR="00D91727" w:rsidRDefault="00D91727">
            <w:pPr>
              <w:rPr>
                <w:rFonts w:ascii="仿宋" w:eastAsia="仿宋" w:hAnsi="仿宋" w:cs="Times New Roman"/>
                <w:color w:val="000000"/>
                <w:kern w:val="0"/>
                <w:sz w:val="24"/>
                <w:szCs w:val="24"/>
              </w:rPr>
            </w:pPr>
          </w:p>
        </w:tc>
        <w:tc>
          <w:tcPr>
            <w:tcW w:w="2470" w:type="dxa"/>
          </w:tcPr>
          <w:p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2.</w:t>
            </w:r>
            <w:r w:rsidR="004F54F4">
              <w:rPr>
                <w:rFonts w:ascii="仿宋" w:eastAsia="仿宋" w:hAnsi="仿宋" w:cs="仿宋" w:hint="eastAsia"/>
                <w:color w:val="000000"/>
                <w:kern w:val="0"/>
                <w:sz w:val="24"/>
                <w:szCs w:val="24"/>
              </w:rPr>
              <w:t>政治、技术、商务领域的翻译</w:t>
            </w:r>
          </w:p>
        </w:tc>
        <w:tc>
          <w:tcPr>
            <w:tcW w:w="2199" w:type="dxa"/>
          </w:tcPr>
          <w:p w:rsidR="00D91727" w:rsidRDefault="004F54F4">
            <w:pPr>
              <w:snapToGrid w:val="0"/>
              <w:spacing w:line="288" w:lineRule="auto"/>
              <w:jc w:val="center"/>
              <w:rPr>
                <w:rFonts w:ascii="黑体" w:eastAsia="黑体" w:hAnsi="宋体" w:cs="Times New Roman"/>
                <w:sz w:val="24"/>
                <w:szCs w:val="24"/>
              </w:rPr>
            </w:pPr>
            <w:r>
              <w:rPr>
                <w:rFonts w:ascii="黑体" w:eastAsia="黑体" w:hAnsi="宋体" w:cs="Times New Roman" w:hint="eastAsia"/>
                <w:sz w:val="24"/>
                <w:szCs w:val="24"/>
              </w:rPr>
              <w:t>讲授+练习</w:t>
            </w:r>
          </w:p>
        </w:tc>
        <w:tc>
          <w:tcPr>
            <w:tcW w:w="1276" w:type="dxa"/>
          </w:tcPr>
          <w:p w:rsidR="00D91727" w:rsidRDefault="006B151C">
            <w:pPr>
              <w:snapToGrid w:val="0"/>
              <w:spacing w:line="288" w:lineRule="auto"/>
              <w:jc w:val="center"/>
              <w:rPr>
                <w:rFonts w:ascii="黑体" w:eastAsia="黑体" w:hAnsi="宋体" w:cs="Times New Roman"/>
                <w:sz w:val="24"/>
                <w:szCs w:val="24"/>
              </w:rPr>
            </w:pPr>
            <w:r>
              <w:rPr>
                <w:rFonts w:ascii="黑体" w:eastAsia="黑体" w:hAnsi="宋体" w:cs="Times New Roman" w:hint="eastAsia"/>
                <w:sz w:val="24"/>
                <w:szCs w:val="24"/>
              </w:rPr>
              <w:t>课堂随机抽查</w:t>
            </w:r>
          </w:p>
        </w:tc>
      </w:tr>
      <w:tr w:rsidR="00D91727">
        <w:tc>
          <w:tcPr>
            <w:tcW w:w="535" w:type="dxa"/>
            <w:vMerge/>
          </w:tcPr>
          <w:p w:rsidR="00D91727" w:rsidRDefault="00D91727">
            <w:pPr>
              <w:rPr>
                <w:rFonts w:ascii="仿宋" w:eastAsia="仿宋" w:hAnsi="仿宋" w:cs="Times New Roman"/>
                <w:color w:val="000000"/>
                <w:kern w:val="0"/>
                <w:sz w:val="24"/>
                <w:szCs w:val="24"/>
              </w:rPr>
            </w:pPr>
          </w:p>
        </w:tc>
        <w:tc>
          <w:tcPr>
            <w:tcW w:w="1175" w:type="dxa"/>
            <w:vMerge/>
          </w:tcPr>
          <w:p w:rsidR="00D91727" w:rsidRDefault="00D91727">
            <w:pPr>
              <w:rPr>
                <w:rFonts w:ascii="仿宋" w:eastAsia="仿宋" w:hAnsi="仿宋" w:cs="Times New Roman"/>
                <w:color w:val="000000"/>
                <w:kern w:val="0"/>
                <w:sz w:val="24"/>
                <w:szCs w:val="24"/>
              </w:rPr>
            </w:pPr>
          </w:p>
        </w:tc>
        <w:tc>
          <w:tcPr>
            <w:tcW w:w="2470" w:type="dxa"/>
          </w:tcPr>
          <w:p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3.</w:t>
            </w:r>
            <w:r w:rsidR="006B151C">
              <w:rPr>
                <w:rFonts w:ascii="仿宋" w:eastAsia="仿宋" w:hAnsi="仿宋" w:cs="仿宋" w:hint="eastAsia"/>
                <w:color w:val="000000"/>
                <w:kern w:val="0"/>
                <w:sz w:val="24"/>
                <w:szCs w:val="24"/>
              </w:rPr>
              <w:t>翻译语言的把握和风格的掌控</w:t>
            </w:r>
          </w:p>
        </w:tc>
        <w:tc>
          <w:tcPr>
            <w:tcW w:w="2199" w:type="dxa"/>
          </w:tcPr>
          <w:p w:rsidR="00D91727" w:rsidRDefault="006B151C">
            <w:pPr>
              <w:snapToGrid w:val="0"/>
              <w:spacing w:line="288" w:lineRule="auto"/>
              <w:jc w:val="center"/>
              <w:rPr>
                <w:rFonts w:ascii="黑体" w:eastAsia="黑体" w:hAnsi="宋体" w:cs="Times New Roman"/>
                <w:sz w:val="24"/>
                <w:szCs w:val="24"/>
              </w:rPr>
            </w:pPr>
            <w:r>
              <w:rPr>
                <w:rFonts w:ascii="黑体" w:eastAsia="黑体" w:hAnsi="宋体" w:cs="Times New Roman" w:hint="eastAsia"/>
                <w:sz w:val="24"/>
                <w:szCs w:val="24"/>
              </w:rPr>
              <w:t>讲授+练习</w:t>
            </w:r>
          </w:p>
        </w:tc>
        <w:tc>
          <w:tcPr>
            <w:tcW w:w="1276" w:type="dxa"/>
          </w:tcPr>
          <w:p w:rsidR="00D91727" w:rsidRPr="006B151C" w:rsidRDefault="006B151C">
            <w:pPr>
              <w:snapToGrid w:val="0"/>
              <w:spacing w:line="288" w:lineRule="auto"/>
              <w:jc w:val="center"/>
              <w:rPr>
                <w:rFonts w:ascii="黑体" w:eastAsia="黑体" w:hAnsi="宋体" w:cs="Times New Roman"/>
                <w:sz w:val="24"/>
                <w:szCs w:val="24"/>
              </w:rPr>
            </w:pPr>
            <w:r>
              <w:rPr>
                <w:rFonts w:ascii="黑体" w:eastAsia="黑体" w:hAnsi="宋体" w:cs="Times New Roman" w:hint="eastAsia"/>
                <w:sz w:val="24"/>
                <w:szCs w:val="24"/>
              </w:rPr>
              <w:t>课堂测验</w:t>
            </w:r>
          </w:p>
        </w:tc>
      </w:tr>
      <w:tr w:rsidR="00D91727">
        <w:tc>
          <w:tcPr>
            <w:tcW w:w="535" w:type="dxa"/>
            <w:vMerge w:val="restart"/>
          </w:tcPr>
          <w:p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3</w:t>
            </w:r>
          </w:p>
        </w:tc>
        <w:tc>
          <w:tcPr>
            <w:tcW w:w="1175" w:type="dxa"/>
            <w:vMerge w:val="restart"/>
          </w:tcPr>
          <w:p w:rsidR="00D91727" w:rsidRDefault="004F54F4">
            <w:pPr>
              <w:rPr>
                <w:rFonts w:ascii="仿宋" w:eastAsia="仿宋" w:hAnsi="仿宋" w:cs="Times New Roman"/>
                <w:color w:val="000000"/>
                <w:kern w:val="0"/>
                <w:sz w:val="24"/>
                <w:szCs w:val="24"/>
              </w:rPr>
            </w:pPr>
            <w:r>
              <w:rPr>
                <w:rFonts w:ascii="仿宋" w:eastAsia="仿宋" w:hAnsi="仿宋" w:cs="仿宋"/>
                <w:color w:val="000000"/>
                <w:kern w:val="0"/>
                <w:sz w:val="24"/>
                <w:szCs w:val="24"/>
              </w:rPr>
              <w:t>LO</w:t>
            </w:r>
            <w:r>
              <w:rPr>
                <w:rFonts w:ascii="仿宋" w:eastAsia="仿宋" w:hAnsi="仿宋" w:cs="仿宋" w:hint="eastAsia"/>
                <w:color w:val="000000"/>
                <w:kern w:val="0"/>
                <w:sz w:val="24"/>
                <w:szCs w:val="24"/>
              </w:rPr>
              <w:t>6</w:t>
            </w: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2</w:t>
            </w:r>
          </w:p>
        </w:tc>
        <w:tc>
          <w:tcPr>
            <w:tcW w:w="2470" w:type="dxa"/>
          </w:tcPr>
          <w:p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1.</w:t>
            </w:r>
            <w:r w:rsidR="006B151C">
              <w:rPr>
                <w:rFonts w:ascii="仿宋" w:eastAsia="仿宋" w:hAnsi="仿宋" w:cs="仿宋" w:hint="eastAsia"/>
                <w:color w:val="000000"/>
                <w:kern w:val="0"/>
                <w:sz w:val="24"/>
                <w:szCs w:val="24"/>
              </w:rPr>
              <w:t>熟练运用翻译软件，并对翻译软件进</w:t>
            </w:r>
            <w:r w:rsidR="006B151C">
              <w:rPr>
                <w:rFonts w:ascii="仿宋" w:eastAsia="仿宋" w:hAnsi="仿宋" w:cs="仿宋" w:hint="eastAsia"/>
                <w:color w:val="000000"/>
                <w:kern w:val="0"/>
                <w:sz w:val="24"/>
                <w:szCs w:val="24"/>
              </w:rPr>
              <w:lastRenderedPageBreak/>
              <w:t>行取舍的运用</w:t>
            </w:r>
          </w:p>
        </w:tc>
        <w:tc>
          <w:tcPr>
            <w:tcW w:w="2199" w:type="dxa"/>
          </w:tcPr>
          <w:p w:rsidR="00D91727" w:rsidRPr="006B151C" w:rsidRDefault="006B151C">
            <w:pPr>
              <w:snapToGrid w:val="0"/>
              <w:spacing w:line="288" w:lineRule="auto"/>
              <w:jc w:val="center"/>
              <w:rPr>
                <w:rFonts w:ascii="黑体" w:eastAsia="黑体" w:hAnsi="宋体" w:cs="Times New Roman"/>
                <w:sz w:val="24"/>
                <w:szCs w:val="24"/>
              </w:rPr>
            </w:pPr>
            <w:r>
              <w:rPr>
                <w:rFonts w:ascii="黑体" w:eastAsia="黑体" w:hAnsi="宋体" w:cs="Times New Roman" w:hint="eastAsia"/>
                <w:sz w:val="24"/>
                <w:szCs w:val="24"/>
              </w:rPr>
              <w:lastRenderedPageBreak/>
              <w:t>讲授+练习</w:t>
            </w:r>
          </w:p>
        </w:tc>
        <w:tc>
          <w:tcPr>
            <w:tcW w:w="1276" w:type="dxa"/>
          </w:tcPr>
          <w:p w:rsidR="00D91727" w:rsidRDefault="006B151C">
            <w:pPr>
              <w:snapToGrid w:val="0"/>
              <w:spacing w:line="288" w:lineRule="auto"/>
              <w:jc w:val="center"/>
              <w:rPr>
                <w:rFonts w:ascii="黑体" w:eastAsia="黑体" w:hAnsi="宋体" w:cs="Times New Roman"/>
                <w:sz w:val="24"/>
                <w:szCs w:val="24"/>
              </w:rPr>
            </w:pPr>
            <w:r>
              <w:rPr>
                <w:rFonts w:ascii="黑体" w:eastAsia="黑体" w:hAnsi="宋体" w:cs="Times New Roman" w:hint="eastAsia"/>
                <w:sz w:val="24"/>
                <w:szCs w:val="24"/>
              </w:rPr>
              <w:t>课堂随机</w:t>
            </w:r>
            <w:r>
              <w:rPr>
                <w:rFonts w:ascii="黑体" w:eastAsia="黑体" w:hAnsi="宋体" w:cs="Times New Roman" w:hint="eastAsia"/>
                <w:sz w:val="24"/>
                <w:szCs w:val="24"/>
              </w:rPr>
              <w:lastRenderedPageBreak/>
              <w:t>抽查</w:t>
            </w:r>
          </w:p>
        </w:tc>
      </w:tr>
      <w:tr w:rsidR="00D91727">
        <w:tc>
          <w:tcPr>
            <w:tcW w:w="535" w:type="dxa"/>
            <w:vMerge/>
          </w:tcPr>
          <w:p w:rsidR="00D91727" w:rsidRDefault="00D91727">
            <w:pPr>
              <w:rPr>
                <w:rFonts w:ascii="仿宋" w:eastAsia="仿宋" w:hAnsi="仿宋" w:cs="Times New Roman"/>
                <w:color w:val="000000"/>
                <w:kern w:val="0"/>
                <w:sz w:val="24"/>
                <w:szCs w:val="24"/>
              </w:rPr>
            </w:pPr>
          </w:p>
        </w:tc>
        <w:tc>
          <w:tcPr>
            <w:tcW w:w="1175" w:type="dxa"/>
            <w:vMerge/>
          </w:tcPr>
          <w:p w:rsidR="00D91727" w:rsidRDefault="00D91727">
            <w:pPr>
              <w:rPr>
                <w:rFonts w:ascii="仿宋" w:eastAsia="仿宋" w:hAnsi="仿宋" w:cs="Times New Roman"/>
                <w:color w:val="000000"/>
                <w:kern w:val="0"/>
                <w:sz w:val="24"/>
                <w:szCs w:val="24"/>
              </w:rPr>
            </w:pPr>
          </w:p>
        </w:tc>
        <w:tc>
          <w:tcPr>
            <w:tcW w:w="2470" w:type="dxa"/>
          </w:tcPr>
          <w:p w:rsidR="00D91727" w:rsidRDefault="00D91727">
            <w:pPr>
              <w:rPr>
                <w:rFonts w:ascii="仿宋" w:eastAsia="仿宋" w:hAnsi="仿宋" w:cs="Times New Roman"/>
                <w:color w:val="000000"/>
                <w:kern w:val="0"/>
                <w:sz w:val="24"/>
                <w:szCs w:val="24"/>
              </w:rPr>
            </w:pPr>
            <w:r>
              <w:rPr>
                <w:rFonts w:ascii="仿宋" w:eastAsia="仿宋" w:hAnsi="仿宋" w:cs="仿宋"/>
                <w:color w:val="000000"/>
                <w:kern w:val="0"/>
                <w:sz w:val="24"/>
                <w:szCs w:val="24"/>
              </w:rPr>
              <w:t>2.</w:t>
            </w:r>
          </w:p>
        </w:tc>
        <w:tc>
          <w:tcPr>
            <w:tcW w:w="2199" w:type="dxa"/>
          </w:tcPr>
          <w:p w:rsidR="00D91727" w:rsidRDefault="00D91727">
            <w:pPr>
              <w:snapToGrid w:val="0"/>
              <w:spacing w:line="288" w:lineRule="auto"/>
              <w:jc w:val="center"/>
              <w:rPr>
                <w:rFonts w:ascii="黑体" w:eastAsia="黑体" w:hAnsi="宋体" w:cs="Times New Roman"/>
                <w:sz w:val="24"/>
                <w:szCs w:val="24"/>
              </w:rPr>
            </w:pPr>
          </w:p>
        </w:tc>
        <w:tc>
          <w:tcPr>
            <w:tcW w:w="1276" w:type="dxa"/>
          </w:tcPr>
          <w:p w:rsidR="00D91727" w:rsidRDefault="00D91727">
            <w:pPr>
              <w:snapToGrid w:val="0"/>
              <w:spacing w:line="288" w:lineRule="auto"/>
              <w:jc w:val="center"/>
              <w:rPr>
                <w:rFonts w:ascii="黑体" w:eastAsia="黑体" w:hAnsi="宋体" w:cs="Times New Roman"/>
                <w:sz w:val="24"/>
                <w:szCs w:val="24"/>
              </w:rPr>
            </w:pPr>
          </w:p>
        </w:tc>
      </w:tr>
    </w:tbl>
    <w:p w:rsidR="00D91727" w:rsidRDefault="00D91727" w:rsidP="004F224A">
      <w:pPr>
        <w:snapToGrid w:val="0"/>
        <w:spacing w:line="288" w:lineRule="auto"/>
        <w:ind w:leftChars="200" w:left="420"/>
        <w:rPr>
          <w:rFonts w:ascii="黑体" w:eastAsia="黑体" w:hAnsi="宋体" w:cs="Times New Roman"/>
          <w:sz w:val="24"/>
          <w:szCs w:val="24"/>
        </w:rPr>
      </w:pPr>
    </w:p>
    <w:p w:rsidR="00D91727" w:rsidRDefault="00D91727" w:rsidP="004F224A">
      <w:pPr>
        <w:snapToGrid w:val="0"/>
        <w:spacing w:line="288" w:lineRule="auto"/>
        <w:ind w:leftChars="200" w:left="420"/>
        <w:rPr>
          <w:rFonts w:ascii="黑体" w:eastAsia="黑体" w:hAnsi="宋体" w:cs="Times New Roman"/>
          <w:sz w:val="24"/>
          <w:szCs w:val="24"/>
        </w:rPr>
      </w:pPr>
    </w:p>
    <w:p w:rsidR="00D91727" w:rsidRDefault="00D91727" w:rsidP="004F224A">
      <w:pPr>
        <w:snapToGrid w:val="0"/>
        <w:spacing w:line="288" w:lineRule="auto"/>
        <w:ind w:leftChars="200" w:left="420"/>
        <w:rPr>
          <w:rFonts w:ascii="黑体" w:eastAsia="黑体" w:hAnsi="宋体" w:cs="Times New Roman"/>
          <w:sz w:val="24"/>
          <w:szCs w:val="24"/>
        </w:rPr>
      </w:pPr>
    </w:p>
    <w:p w:rsidR="00D91727" w:rsidRDefault="00D91727" w:rsidP="004F224A">
      <w:pPr>
        <w:snapToGrid w:val="0"/>
        <w:spacing w:line="288" w:lineRule="auto"/>
        <w:ind w:leftChars="200" w:left="420"/>
        <w:rPr>
          <w:rFonts w:ascii="黑体" w:eastAsia="黑体" w:hAnsi="宋体" w:cs="Times New Roman"/>
          <w:sz w:val="24"/>
          <w:szCs w:val="24"/>
        </w:rPr>
      </w:pPr>
    </w:p>
    <w:p w:rsidR="00D91727" w:rsidRDefault="00D91727" w:rsidP="004F224A">
      <w:pPr>
        <w:snapToGrid w:val="0"/>
        <w:spacing w:line="288" w:lineRule="auto"/>
        <w:ind w:leftChars="200" w:left="420"/>
        <w:rPr>
          <w:rFonts w:ascii="黑体" w:eastAsia="黑体" w:hAnsi="宋体" w:cs="Times New Roman"/>
          <w:sz w:val="24"/>
          <w:szCs w:val="24"/>
        </w:rPr>
      </w:pPr>
    </w:p>
    <w:p w:rsidR="00D91727" w:rsidRPr="001A653F" w:rsidRDefault="00D91727" w:rsidP="004F224A">
      <w:pPr>
        <w:widowControl/>
        <w:spacing w:beforeLines="50" w:before="156" w:afterLines="50" w:after="156" w:line="288" w:lineRule="auto"/>
        <w:ind w:firstLineChars="150" w:firstLine="360"/>
        <w:jc w:val="left"/>
        <w:rPr>
          <w:rFonts w:ascii="黑体" w:eastAsia="黑体" w:hAnsi="宋体" w:cs="Times New Roman"/>
          <w:sz w:val="24"/>
          <w:szCs w:val="24"/>
        </w:rPr>
      </w:pPr>
      <w:r w:rsidRPr="001A653F">
        <w:rPr>
          <w:rFonts w:ascii="黑体" w:eastAsia="黑体" w:hAnsi="宋体" w:cs="黑体" w:hint="eastAsia"/>
          <w:sz w:val="24"/>
          <w:szCs w:val="24"/>
        </w:rPr>
        <w:t>六、课程内容</w:t>
      </w:r>
    </w:p>
    <w:p w:rsidR="00D91727" w:rsidRDefault="00D91727" w:rsidP="004F224A">
      <w:pPr>
        <w:snapToGrid w:val="0"/>
        <w:spacing w:line="288" w:lineRule="auto"/>
        <w:ind w:firstLineChars="200" w:firstLine="400"/>
        <w:rPr>
          <w:rFonts w:ascii="宋体" w:cs="Times New Roman"/>
          <w:b/>
          <w:bCs/>
          <w:sz w:val="20"/>
          <w:szCs w:val="20"/>
        </w:rPr>
      </w:pPr>
      <w:r>
        <w:rPr>
          <w:rFonts w:cs="宋体" w:hint="eastAsia"/>
          <w:sz w:val="20"/>
          <w:szCs w:val="20"/>
        </w:rPr>
        <w:t>此处</w:t>
      </w:r>
      <w:r w:rsidRPr="001A653F">
        <w:rPr>
          <w:rFonts w:ascii="宋体" w:hAnsi="宋体" w:cs="宋体" w:hint="eastAsia"/>
          <w:sz w:val="20"/>
          <w:szCs w:val="20"/>
        </w:rPr>
        <w:t>分单元</w:t>
      </w:r>
      <w:r>
        <w:rPr>
          <w:rFonts w:cs="宋体" w:hint="eastAsia"/>
          <w:sz w:val="20"/>
          <w:szCs w:val="20"/>
        </w:rPr>
        <w:t>列出教学的知识点和能力要求。知识点</w:t>
      </w:r>
      <w:r>
        <w:rPr>
          <w:rFonts w:ascii="宋体" w:hAnsi="宋体" w:cs="宋体" w:hint="eastAsia"/>
          <w:sz w:val="20"/>
          <w:szCs w:val="20"/>
        </w:rPr>
        <w:t>用布鲁</w:t>
      </w:r>
      <w:proofErr w:type="gramStart"/>
      <w:r>
        <w:rPr>
          <w:rFonts w:ascii="宋体" w:hAnsi="宋体" w:cs="宋体" w:hint="eastAsia"/>
          <w:sz w:val="20"/>
          <w:szCs w:val="20"/>
        </w:rPr>
        <w:t>姆</w:t>
      </w:r>
      <w:proofErr w:type="gramEnd"/>
      <w:r>
        <w:rPr>
          <w:rFonts w:ascii="宋体" w:hAnsi="宋体" w:cs="宋体" w:hint="eastAsia"/>
          <w:sz w:val="20"/>
          <w:szCs w:val="20"/>
        </w:rPr>
        <w:t>认知能力的</w:t>
      </w:r>
      <w:r>
        <w:rPr>
          <w:rFonts w:ascii="宋体" w:hAnsi="宋体" w:cs="宋体"/>
          <w:sz w:val="20"/>
          <w:szCs w:val="20"/>
        </w:rPr>
        <w:t>6</w:t>
      </w:r>
      <w:r>
        <w:rPr>
          <w:rFonts w:ascii="宋体" w:hAnsi="宋体" w:cs="宋体" w:hint="eastAsia"/>
          <w:sz w:val="20"/>
          <w:szCs w:val="20"/>
        </w:rPr>
        <w:t>种层次：</w:t>
      </w:r>
      <w:r>
        <w:rPr>
          <w:rFonts w:ascii="宋体" w:hAnsi="宋体" w:cs="宋体"/>
          <w:sz w:val="20"/>
          <w:szCs w:val="20"/>
        </w:rPr>
        <w:t xml:space="preserve"> </w:t>
      </w:r>
      <w:r w:rsidRPr="001A653F">
        <w:rPr>
          <w:rFonts w:ascii="宋体" w:hAnsi="宋体" w:cs="宋体"/>
          <w:sz w:val="20"/>
          <w:szCs w:val="20"/>
        </w:rPr>
        <w:t>(</w:t>
      </w:r>
      <w:r w:rsidRPr="001A653F">
        <w:rPr>
          <w:rFonts w:ascii="宋体" w:hAnsi="宋体" w:cs="宋体" w:hint="eastAsia"/>
          <w:sz w:val="20"/>
          <w:szCs w:val="20"/>
        </w:rPr>
        <w:t>“</w:t>
      </w:r>
      <w:r w:rsidRPr="001A653F">
        <w:rPr>
          <w:rFonts w:ascii="宋体" w:hAnsi="宋体" w:cs="宋体" w:hint="eastAsia"/>
          <w:b/>
          <w:bCs/>
          <w:sz w:val="20"/>
          <w:szCs w:val="20"/>
        </w:rPr>
        <w:t>知道”、“理解”、“运用”、“分析”、“综合”、“评价”</w:t>
      </w:r>
      <w:r w:rsidRPr="001A653F">
        <w:rPr>
          <w:rFonts w:ascii="宋体" w:hAnsi="宋体" w:cs="宋体"/>
          <w:b/>
          <w:bCs/>
          <w:sz w:val="20"/>
          <w:szCs w:val="20"/>
        </w:rPr>
        <w:t>)</w:t>
      </w:r>
      <w:r>
        <w:rPr>
          <w:rFonts w:ascii="宋体" w:hAnsi="宋体" w:cs="宋体" w:hint="eastAsia"/>
          <w:sz w:val="20"/>
          <w:szCs w:val="20"/>
        </w:rPr>
        <w:t>来表达对学生学习要求上的差异。能力要求必须选用合适的行为动词来表达。用文字说明教学的难点所在，</w:t>
      </w:r>
      <w:r>
        <w:rPr>
          <w:rFonts w:ascii="宋体" w:hAnsi="宋体" w:cs="宋体" w:hint="eastAsia"/>
          <w:b/>
          <w:bCs/>
          <w:sz w:val="20"/>
          <w:szCs w:val="20"/>
        </w:rPr>
        <w:t>并标明每个单元的理论课时数和实践课时数。</w:t>
      </w:r>
    </w:p>
    <w:p w:rsidR="00D91727" w:rsidRDefault="00D91727" w:rsidP="004F224A">
      <w:pPr>
        <w:snapToGrid w:val="0"/>
        <w:spacing w:line="288" w:lineRule="auto"/>
        <w:ind w:firstLineChars="200" w:firstLine="402"/>
        <w:rPr>
          <w:rFonts w:ascii="宋体" w:hAnsi="宋体" w:cs="宋体"/>
          <w:b/>
          <w:bCs/>
          <w:sz w:val="20"/>
          <w:szCs w:val="20"/>
        </w:rPr>
      </w:pPr>
      <w:r>
        <w:rPr>
          <w:rFonts w:ascii="宋体" w:hAnsi="宋体" w:cs="宋体"/>
          <w:b/>
          <w:bCs/>
          <w:sz w:val="20"/>
          <w:szCs w:val="2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D91727">
        <w:tc>
          <w:tcPr>
            <w:tcW w:w="2130" w:type="dxa"/>
          </w:tcPr>
          <w:p w:rsidR="00D91727" w:rsidRPr="00672B61" w:rsidRDefault="00D91727" w:rsidP="00672B61">
            <w:pPr>
              <w:snapToGrid w:val="0"/>
              <w:spacing w:line="288" w:lineRule="auto"/>
              <w:rPr>
                <w:rFonts w:ascii="宋体" w:hAnsi="Times New Roman" w:cs="Times New Roman"/>
                <w:b/>
                <w:bCs/>
                <w:sz w:val="20"/>
                <w:szCs w:val="20"/>
              </w:rPr>
            </w:pPr>
            <w:r w:rsidRPr="00672B61">
              <w:rPr>
                <w:rFonts w:ascii="宋体" w:hAnsi="宋体" w:cs="宋体" w:hint="eastAsia"/>
                <w:b/>
                <w:bCs/>
                <w:sz w:val="20"/>
                <w:szCs w:val="20"/>
              </w:rPr>
              <w:t>单元</w:t>
            </w:r>
          </w:p>
        </w:tc>
        <w:tc>
          <w:tcPr>
            <w:tcW w:w="2130" w:type="dxa"/>
          </w:tcPr>
          <w:p w:rsidR="00D91727" w:rsidRPr="00672B61" w:rsidRDefault="00D91727" w:rsidP="00672B61">
            <w:pPr>
              <w:snapToGrid w:val="0"/>
              <w:spacing w:line="288" w:lineRule="auto"/>
              <w:rPr>
                <w:rFonts w:ascii="宋体" w:hAnsi="Times New Roman" w:cs="Times New Roman"/>
                <w:b/>
                <w:bCs/>
                <w:sz w:val="20"/>
                <w:szCs w:val="20"/>
              </w:rPr>
            </w:pPr>
            <w:r w:rsidRPr="00672B61">
              <w:rPr>
                <w:rFonts w:ascii="宋体" w:hAnsi="宋体" w:cs="宋体" w:hint="eastAsia"/>
                <w:b/>
                <w:bCs/>
                <w:sz w:val="20"/>
                <w:szCs w:val="20"/>
              </w:rPr>
              <w:t>知识点</w:t>
            </w:r>
          </w:p>
        </w:tc>
        <w:tc>
          <w:tcPr>
            <w:tcW w:w="2131" w:type="dxa"/>
          </w:tcPr>
          <w:p w:rsidR="00D91727" w:rsidRPr="00672B61" w:rsidRDefault="00D91727" w:rsidP="00672B61">
            <w:pPr>
              <w:snapToGrid w:val="0"/>
              <w:spacing w:line="288" w:lineRule="auto"/>
              <w:rPr>
                <w:rFonts w:ascii="宋体" w:hAnsi="Times New Roman" w:cs="Times New Roman"/>
                <w:b/>
                <w:bCs/>
                <w:sz w:val="20"/>
                <w:szCs w:val="20"/>
              </w:rPr>
            </w:pPr>
            <w:r w:rsidRPr="00672B61">
              <w:rPr>
                <w:rFonts w:ascii="宋体" w:hAnsi="宋体" w:cs="宋体" w:hint="eastAsia"/>
                <w:b/>
                <w:bCs/>
                <w:sz w:val="20"/>
                <w:szCs w:val="20"/>
              </w:rPr>
              <w:t>能力要求</w:t>
            </w:r>
          </w:p>
        </w:tc>
        <w:tc>
          <w:tcPr>
            <w:tcW w:w="2131" w:type="dxa"/>
          </w:tcPr>
          <w:p w:rsidR="00D91727" w:rsidRPr="00672B61" w:rsidRDefault="00D91727" w:rsidP="00672B61">
            <w:pPr>
              <w:snapToGrid w:val="0"/>
              <w:spacing w:line="288" w:lineRule="auto"/>
              <w:rPr>
                <w:rFonts w:ascii="宋体" w:hAnsi="Times New Roman" w:cs="Times New Roman"/>
                <w:b/>
                <w:bCs/>
                <w:sz w:val="20"/>
                <w:szCs w:val="20"/>
              </w:rPr>
            </w:pPr>
            <w:r w:rsidRPr="00672B61">
              <w:rPr>
                <w:rFonts w:ascii="宋体" w:hAnsi="宋体" w:cs="宋体" w:hint="eastAsia"/>
                <w:b/>
                <w:bCs/>
                <w:sz w:val="20"/>
                <w:szCs w:val="20"/>
              </w:rPr>
              <w:t>理论课时</w:t>
            </w:r>
            <w:r w:rsidRPr="00672B61">
              <w:rPr>
                <w:rFonts w:ascii="宋体" w:hAnsi="宋体" w:cs="宋体"/>
                <w:b/>
                <w:bCs/>
                <w:sz w:val="20"/>
                <w:szCs w:val="20"/>
              </w:rPr>
              <w:t>/</w:t>
            </w:r>
            <w:r w:rsidRPr="00672B61">
              <w:rPr>
                <w:rFonts w:ascii="宋体" w:hAnsi="宋体" w:cs="宋体" w:hint="eastAsia"/>
                <w:b/>
                <w:bCs/>
                <w:sz w:val="20"/>
                <w:szCs w:val="20"/>
              </w:rPr>
              <w:t>实践课时</w:t>
            </w:r>
          </w:p>
        </w:tc>
      </w:tr>
      <w:tr w:rsidR="00D91727">
        <w:tc>
          <w:tcPr>
            <w:tcW w:w="2130" w:type="dxa"/>
          </w:tcPr>
          <w:p w:rsidR="00D91727" w:rsidRPr="00672B61" w:rsidRDefault="00D91727" w:rsidP="00672B61">
            <w:pPr>
              <w:snapToGrid w:val="0"/>
              <w:spacing w:line="288" w:lineRule="auto"/>
              <w:rPr>
                <w:rFonts w:ascii="宋体" w:hAnsi="宋体" w:cs="宋体"/>
                <w:sz w:val="20"/>
                <w:szCs w:val="20"/>
              </w:rPr>
            </w:pPr>
            <w:proofErr w:type="spellStart"/>
            <w:r w:rsidRPr="00672B61">
              <w:rPr>
                <w:rFonts w:ascii="宋体" w:hAnsi="宋体" w:cs="宋体"/>
                <w:sz w:val="20"/>
                <w:szCs w:val="20"/>
              </w:rPr>
              <w:t>Eiheit</w:t>
            </w:r>
            <w:proofErr w:type="spellEnd"/>
            <w:r w:rsidRPr="00672B61">
              <w:rPr>
                <w:rFonts w:ascii="宋体" w:hAnsi="宋体" w:cs="宋体"/>
                <w:sz w:val="20"/>
                <w:szCs w:val="20"/>
              </w:rPr>
              <w:t xml:space="preserve"> 1</w:t>
            </w:r>
          </w:p>
        </w:tc>
        <w:tc>
          <w:tcPr>
            <w:tcW w:w="2130"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知道翻译礼仪，运用接待和问候时的翻译语句</w:t>
            </w:r>
          </w:p>
        </w:tc>
        <w:tc>
          <w:tcPr>
            <w:tcW w:w="2131"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翻译常用客套话，帮助服务对象构建良好对话氛围</w:t>
            </w:r>
          </w:p>
        </w:tc>
        <w:tc>
          <w:tcPr>
            <w:tcW w:w="2131"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sz w:val="20"/>
                <w:szCs w:val="20"/>
              </w:rPr>
              <w:t>1/1</w:t>
            </w:r>
          </w:p>
        </w:tc>
      </w:tr>
      <w:tr w:rsidR="00D91727">
        <w:tc>
          <w:tcPr>
            <w:tcW w:w="2130" w:type="dxa"/>
          </w:tcPr>
          <w:p w:rsidR="00D91727" w:rsidRPr="00672B61" w:rsidRDefault="00D91727" w:rsidP="00672B61">
            <w:pPr>
              <w:snapToGrid w:val="0"/>
              <w:spacing w:line="288" w:lineRule="auto"/>
              <w:rPr>
                <w:rFonts w:ascii="宋体" w:hAnsi="Times New Roman" w:cs="Times New Roman"/>
                <w:sz w:val="20"/>
                <w:szCs w:val="20"/>
              </w:rPr>
            </w:pPr>
            <w:proofErr w:type="spellStart"/>
            <w:r w:rsidRPr="00672B61">
              <w:rPr>
                <w:rFonts w:ascii="宋体" w:hAnsi="宋体" w:cs="宋体"/>
                <w:sz w:val="20"/>
                <w:szCs w:val="20"/>
              </w:rPr>
              <w:t>Einheit</w:t>
            </w:r>
            <w:proofErr w:type="spellEnd"/>
            <w:r w:rsidRPr="00672B61">
              <w:rPr>
                <w:rFonts w:ascii="宋体" w:hAnsi="宋体" w:cs="宋体"/>
                <w:sz w:val="20"/>
                <w:szCs w:val="20"/>
              </w:rPr>
              <w:t xml:space="preserve"> 2</w:t>
            </w:r>
          </w:p>
        </w:tc>
        <w:tc>
          <w:tcPr>
            <w:tcW w:w="2130"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知道正式场合的翻译，运用正式场合的官方语言</w:t>
            </w:r>
          </w:p>
        </w:tc>
        <w:tc>
          <w:tcPr>
            <w:tcW w:w="2131"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用德语介绍情况和说明</w:t>
            </w:r>
          </w:p>
        </w:tc>
        <w:tc>
          <w:tcPr>
            <w:tcW w:w="2131" w:type="dxa"/>
          </w:tcPr>
          <w:p w:rsidR="00D91727" w:rsidRPr="00672B61" w:rsidRDefault="00D91727">
            <w:pPr>
              <w:rPr>
                <w:rFonts w:ascii="Times New Roman" w:hAnsi="Times New Roman" w:cs="Times New Roman"/>
              </w:rPr>
            </w:pPr>
            <w:r w:rsidRPr="00672B61">
              <w:rPr>
                <w:rFonts w:ascii="宋体" w:hAnsi="宋体" w:cs="宋体"/>
                <w:sz w:val="20"/>
                <w:szCs w:val="20"/>
              </w:rPr>
              <w:t>1/1</w:t>
            </w:r>
          </w:p>
        </w:tc>
      </w:tr>
      <w:tr w:rsidR="00D91727">
        <w:tc>
          <w:tcPr>
            <w:tcW w:w="2130" w:type="dxa"/>
          </w:tcPr>
          <w:p w:rsidR="00D91727" w:rsidRPr="00672B61" w:rsidRDefault="00D91727" w:rsidP="00672B61">
            <w:pPr>
              <w:snapToGrid w:val="0"/>
              <w:spacing w:line="288" w:lineRule="auto"/>
              <w:rPr>
                <w:rFonts w:ascii="宋体" w:hAnsi="宋体" w:cs="宋体"/>
                <w:sz w:val="20"/>
                <w:szCs w:val="20"/>
              </w:rPr>
            </w:pPr>
            <w:proofErr w:type="spellStart"/>
            <w:r w:rsidRPr="00672B61">
              <w:rPr>
                <w:rFonts w:ascii="宋体" w:hAnsi="宋体" w:cs="宋体"/>
                <w:sz w:val="20"/>
                <w:szCs w:val="20"/>
              </w:rPr>
              <w:t>Einheit</w:t>
            </w:r>
            <w:proofErr w:type="spellEnd"/>
            <w:r w:rsidRPr="00672B61">
              <w:rPr>
                <w:rFonts w:ascii="宋体" w:hAnsi="宋体" w:cs="宋体"/>
                <w:sz w:val="20"/>
                <w:szCs w:val="20"/>
              </w:rPr>
              <w:t xml:space="preserve"> 3</w:t>
            </w:r>
          </w:p>
        </w:tc>
        <w:tc>
          <w:tcPr>
            <w:tcW w:w="2130"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知道中文专有名词对应德语的翻译技巧</w:t>
            </w:r>
          </w:p>
        </w:tc>
        <w:tc>
          <w:tcPr>
            <w:tcW w:w="2131"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能够在吃饭和</w:t>
            </w:r>
            <w:proofErr w:type="gramStart"/>
            <w:r w:rsidRPr="00672B61">
              <w:rPr>
                <w:rFonts w:ascii="宋体" w:hAnsi="宋体" w:cs="宋体" w:hint="eastAsia"/>
                <w:sz w:val="20"/>
                <w:szCs w:val="20"/>
              </w:rPr>
              <w:t>茶歇</w:t>
            </w:r>
            <w:proofErr w:type="gramEnd"/>
            <w:r w:rsidRPr="00672B61">
              <w:rPr>
                <w:rFonts w:ascii="宋体" w:hAnsi="宋体" w:cs="宋体" w:hint="eastAsia"/>
                <w:sz w:val="20"/>
                <w:szCs w:val="20"/>
              </w:rPr>
              <w:t>场合进行</w:t>
            </w:r>
            <w:proofErr w:type="gramStart"/>
            <w:r w:rsidRPr="00672B61">
              <w:rPr>
                <w:rFonts w:ascii="宋体" w:hAnsi="宋体" w:cs="宋体" w:hint="eastAsia"/>
                <w:sz w:val="20"/>
                <w:szCs w:val="20"/>
              </w:rPr>
              <w:t>快速耳译</w:t>
            </w:r>
            <w:proofErr w:type="gramEnd"/>
          </w:p>
        </w:tc>
        <w:tc>
          <w:tcPr>
            <w:tcW w:w="2131" w:type="dxa"/>
          </w:tcPr>
          <w:p w:rsidR="00D91727" w:rsidRPr="00672B61" w:rsidRDefault="00D91727">
            <w:pPr>
              <w:rPr>
                <w:rFonts w:ascii="Times New Roman" w:hAnsi="Times New Roman" w:cs="Times New Roman"/>
              </w:rPr>
            </w:pPr>
            <w:r w:rsidRPr="00672B61">
              <w:rPr>
                <w:rFonts w:ascii="宋体" w:hAnsi="宋体" w:cs="宋体"/>
                <w:sz w:val="20"/>
                <w:szCs w:val="20"/>
              </w:rPr>
              <w:t>1/1</w:t>
            </w:r>
          </w:p>
        </w:tc>
      </w:tr>
      <w:tr w:rsidR="00D91727">
        <w:tc>
          <w:tcPr>
            <w:tcW w:w="2130" w:type="dxa"/>
          </w:tcPr>
          <w:p w:rsidR="00D91727" w:rsidRPr="00672B61" w:rsidRDefault="00D91727" w:rsidP="00672B61">
            <w:pPr>
              <w:snapToGrid w:val="0"/>
              <w:spacing w:line="288" w:lineRule="auto"/>
              <w:rPr>
                <w:rFonts w:ascii="宋体" w:hAnsi="宋体" w:cs="宋体"/>
                <w:sz w:val="20"/>
                <w:szCs w:val="20"/>
              </w:rPr>
            </w:pPr>
            <w:proofErr w:type="spellStart"/>
            <w:r w:rsidRPr="00672B61">
              <w:rPr>
                <w:rFonts w:ascii="宋体" w:hAnsi="宋体" w:cs="宋体"/>
                <w:sz w:val="20"/>
                <w:szCs w:val="20"/>
              </w:rPr>
              <w:t>Einheit</w:t>
            </w:r>
            <w:proofErr w:type="spellEnd"/>
            <w:r w:rsidRPr="00672B61">
              <w:rPr>
                <w:rFonts w:ascii="宋体" w:hAnsi="宋体" w:cs="宋体"/>
                <w:sz w:val="20"/>
                <w:szCs w:val="20"/>
              </w:rPr>
              <w:t xml:space="preserve"> 4 </w:t>
            </w:r>
          </w:p>
        </w:tc>
        <w:tc>
          <w:tcPr>
            <w:tcW w:w="2130"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运用翻译技巧对中德景点进行翻译</w:t>
            </w:r>
          </w:p>
        </w:tc>
        <w:tc>
          <w:tcPr>
            <w:tcW w:w="2131"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能够用德语介绍中国的景点</w:t>
            </w:r>
          </w:p>
        </w:tc>
        <w:tc>
          <w:tcPr>
            <w:tcW w:w="2131" w:type="dxa"/>
          </w:tcPr>
          <w:p w:rsidR="00D91727" w:rsidRPr="00672B61" w:rsidRDefault="00D91727">
            <w:pPr>
              <w:rPr>
                <w:rFonts w:ascii="Times New Roman" w:hAnsi="Times New Roman" w:cs="Times New Roman"/>
              </w:rPr>
            </w:pPr>
            <w:r w:rsidRPr="00672B61">
              <w:rPr>
                <w:rFonts w:ascii="宋体" w:hAnsi="宋体" w:cs="宋体"/>
                <w:sz w:val="20"/>
                <w:szCs w:val="20"/>
              </w:rPr>
              <w:t>1/1</w:t>
            </w:r>
          </w:p>
        </w:tc>
      </w:tr>
      <w:tr w:rsidR="00D91727">
        <w:tc>
          <w:tcPr>
            <w:tcW w:w="2130" w:type="dxa"/>
          </w:tcPr>
          <w:p w:rsidR="00D91727" w:rsidRPr="00672B61" w:rsidRDefault="00D91727" w:rsidP="00672B61">
            <w:pPr>
              <w:snapToGrid w:val="0"/>
              <w:spacing w:line="288" w:lineRule="auto"/>
              <w:rPr>
                <w:rFonts w:ascii="宋体" w:hAnsi="宋体" w:cs="宋体"/>
                <w:sz w:val="20"/>
                <w:szCs w:val="20"/>
              </w:rPr>
            </w:pPr>
            <w:proofErr w:type="spellStart"/>
            <w:r w:rsidRPr="00672B61">
              <w:rPr>
                <w:rFonts w:ascii="宋体" w:hAnsi="宋体" w:cs="宋体"/>
                <w:sz w:val="20"/>
                <w:szCs w:val="20"/>
              </w:rPr>
              <w:t>Einheit</w:t>
            </w:r>
            <w:proofErr w:type="spellEnd"/>
            <w:r w:rsidRPr="00672B61">
              <w:rPr>
                <w:rFonts w:ascii="宋体" w:hAnsi="宋体" w:cs="宋体"/>
                <w:sz w:val="20"/>
                <w:szCs w:val="20"/>
              </w:rPr>
              <w:t xml:space="preserve"> 5</w:t>
            </w:r>
          </w:p>
        </w:tc>
        <w:tc>
          <w:tcPr>
            <w:tcW w:w="2130"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运用德语参与官方机构间的事务性会谈，知道谈判礼仪，知道谈判翻译技巧，知道翻译在其中起到的作用</w:t>
            </w:r>
          </w:p>
        </w:tc>
        <w:tc>
          <w:tcPr>
            <w:tcW w:w="2131"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能够用正式的语言对官方会谈进行翻译</w:t>
            </w:r>
          </w:p>
        </w:tc>
        <w:tc>
          <w:tcPr>
            <w:tcW w:w="2131" w:type="dxa"/>
          </w:tcPr>
          <w:p w:rsidR="00D91727" w:rsidRPr="00672B61" w:rsidRDefault="00D91727">
            <w:pPr>
              <w:rPr>
                <w:rFonts w:ascii="Times New Roman" w:hAnsi="Times New Roman" w:cs="Times New Roman"/>
              </w:rPr>
            </w:pPr>
            <w:r w:rsidRPr="00672B61">
              <w:rPr>
                <w:rFonts w:ascii="宋体" w:hAnsi="宋体" w:cs="宋体"/>
                <w:sz w:val="20"/>
                <w:szCs w:val="20"/>
              </w:rPr>
              <w:t>1/1</w:t>
            </w:r>
          </w:p>
        </w:tc>
      </w:tr>
      <w:tr w:rsidR="00D91727">
        <w:tc>
          <w:tcPr>
            <w:tcW w:w="2130" w:type="dxa"/>
          </w:tcPr>
          <w:p w:rsidR="00D91727" w:rsidRPr="00672B61" w:rsidRDefault="00D91727" w:rsidP="00672B61">
            <w:pPr>
              <w:snapToGrid w:val="0"/>
              <w:spacing w:line="288" w:lineRule="auto"/>
              <w:rPr>
                <w:rFonts w:ascii="宋体" w:hAnsi="宋体" w:cs="宋体"/>
                <w:sz w:val="20"/>
                <w:szCs w:val="20"/>
              </w:rPr>
            </w:pPr>
            <w:proofErr w:type="spellStart"/>
            <w:r w:rsidRPr="00672B61">
              <w:rPr>
                <w:rFonts w:ascii="宋体" w:hAnsi="宋体" w:cs="宋体"/>
                <w:sz w:val="20"/>
                <w:szCs w:val="20"/>
              </w:rPr>
              <w:t>Einheit</w:t>
            </w:r>
            <w:proofErr w:type="spellEnd"/>
            <w:r w:rsidRPr="00672B61">
              <w:rPr>
                <w:rFonts w:ascii="宋体" w:hAnsi="宋体" w:cs="宋体"/>
                <w:sz w:val="20"/>
                <w:szCs w:val="20"/>
              </w:rPr>
              <w:t xml:space="preserve"> 6</w:t>
            </w:r>
          </w:p>
        </w:tc>
        <w:tc>
          <w:tcPr>
            <w:tcW w:w="2130"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知道正式场合的致辞技巧，运用德语对最常见的德语致辞进行翻译</w:t>
            </w:r>
          </w:p>
        </w:tc>
        <w:tc>
          <w:tcPr>
            <w:tcW w:w="2131"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知道以功能为主的翻译，把致辞者的主旨意思翻译出来的同时，也翻译致辞者的心情、语态等。</w:t>
            </w:r>
          </w:p>
        </w:tc>
        <w:tc>
          <w:tcPr>
            <w:tcW w:w="2131" w:type="dxa"/>
          </w:tcPr>
          <w:p w:rsidR="00D91727" w:rsidRPr="00672B61" w:rsidRDefault="00D91727">
            <w:pPr>
              <w:rPr>
                <w:rFonts w:ascii="Times New Roman" w:hAnsi="Times New Roman" w:cs="Times New Roman"/>
              </w:rPr>
            </w:pPr>
            <w:r w:rsidRPr="00672B61">
              <w:rPr>
                <w:rFonts w:ascii="宋体" w:hAnsi="宋体" w:cs="宋体"/>
                <w:sz w:val="20"/>
                <w:szCs w:val="20"/>
              </w:rPr>
              <w:t>1/1</w:t>
            </w:r>
          </w:p>
        </w:tc>
      </w:tr>
      <w:tr w:rsidR="00D91727">
        <w:tc>
          <w:tcPr>
            <w:tcW w:w="2130" w:type="dxa"/>
          </w:tcPr>
          <w:p w:rsidR="00D91727" w:rsidRPr="00672B61" w:rsidRDefault="00D91727" w:rsidP="00672B61">
            <w:pPr>
              <w:snapToGrid w:val="0"/>
              <w:spacing w:line="288" w:lineRule="auto"/>
              <w:rPr>
                <w:rFonts w:ascii="宋体" w:hAnsi="宋体" w:cs="宋体"/>
                <w:sz w:val="20"/>
                <w:szCs w:val="20"/>
              </w:rPr>
            </w:pPr>
            <w:proofErr w:type="spellStart"/>
            <w:r w:rsidRPr="00672B61">
              <w:rPr>
                <w:rFonts w:ascii="宋体" w:hAnsi="宋体" w:cs="宋体"/>
                <w:sz w:val="20"/>
                <w:szCs w:val="20"/>
              </w:rPr>
              <w:t>Einheit</w:t>
            </w:r>
            <w:proofErr w:type="spellEnd"/>
            <w:r w:rsidRPr="00672B61">
              <w:rPr>
                <w:rFonts w:ascii="宋体" w:hAnsi="宋体" w:cs="宋体"/>
                <w:sz w:val="20"/>
                <w:szCs w:val="20"/>
              </w:rPr>
              <w:t xml:space="preserve"> 7 </w:t>
            </w:r>
          </w:p>
        </w:tc>
        <w:tc>
          <w:tcPr>
            <w:tcW w:w="2130"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知道商务谈判的流程、语言、技巧，翻译在其中的作用</w:t>
            </w:r>
          </w:p>
        </w:tc>
        <w:tc>
          <w:tcPr>
            <w:tcW w:w="2131"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用德语对常见商务谈判进行翻译</w:t>
            </w:r>
          </w:p>
        </w:tc>
        <w:tc>
          <w:tcPr>
            <w:tcW w:w="2131" w:type="dxa"/>
          </w:tcPr>
          <w:p w:rsidR="00D91727" w:rsidRPr="00672B61" w:rsidRDefault="00D91727">
            <w:pPr>
              <w:rPr>
                <w:rFonts w:ascii="Times New Roman" w:hAnsi="Times New Roman" w:cs="Times New Roman"/>
              </w:rPr>
            </w:pPr>
            <w:r w:rsidRPr="00672B61">
              <w:rPr>
                <w:rFonts w:ascii="宋体" w:hAnsi="宋体" w:cs="宋体"/>
                <w:sz w:val="20"/>
                <w:szCs w:val="20"/>
              </w:rPr>
              <w:t>1/1</w:t>
            </w:r>
          </w:p>
        </w:tc>
      </w:tr>
      <w:tr w:rsidR="00D91727">
        <w:tc>
          <w:tcPr>
            <w:tcW w:w="2130" w:type="dxa"/>
          </w:tcPr>
          <w:p w:rsidR="00D91727" w:rsidRPr="00672B61" w:rsidRDefault="00D91727" w:rsidP="00672B61">
            <w:pPr>
              <w:snapToGrid w:val="0"/>
              <w:spacing w:line="288" w:lineRule="auto"/>
              <w:rPr>
                <w:rFonts w:ascii="宋体" w:hAnsi="宋体" w:cs="宋体"/>
                <w:sz w:val="20"/>
                <w:szCs w:val="20"/>
              </w:rPr>
            </w:pPr>
            <w:proofErr w:type="spellStart"/>
            <w:r w:rsidRPr="00672B61">
              <w:rPr>
                <w:rFonts w:ascii="宋体" w:hAnsi="宋体" w:cs="宋体"/>
                <w:sz w:val="20"/>
                <w:szCs w:val="20"/>
              </w:rPr>
              <w:t>Einheit</w:t>
            </w:r>
            <w:proofErr w:type="spellEnd"/>
            <w:r w:rsidRPr="00672B61">
              <w:rPr>
                <w:rFonts w:ascii="宋体" w:hAnsi="宋体" w:cs="宋体"/>
                <w:sz w:val="20"/>
                <w:szCs w:val="20"/>
              </w:rPr>
              <w:t xml:space="preserve"> 8</w:t>
            </w:r>
          </w:p>
        </w:tc>
        <w:tc>
          <w:tcPr>
            <w:tcW w:w="2130"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知道会议报告的翻译技巧和处理语言的方式</w:t>
            </w:r>
          </w:p>
        </w:tc>
        <w:tc>
          <w:tcPr>
            <w:tcW w:w="2131" w:type="dxa"/>
          </w:tcPr>
          <w:p w:rsidR="00D91727" w:rsidRPr="00672B61" w:rsidRDefault="00D91727" w:rsidP="00672B61">
            <w:pPr>
              <w:snapToGrid w:val="0"/>
              <w:spacing w:line="288" w:lineRule="auto"/>
              <w:rPr>
                <w:rFonts w:ascii="宋体" w:hAnsi="Times New Roman" w:cs="Times New Roman"/>
                <w:sz w:val="20"/>
                <w:szCs w:val="20"/>
              </w:rPr>
            </w:pPr>
            <w:r w:rsidRPr="00672B61">
              <w:rPr>
                <w:rFonts w:ascii="宋体" w:hAnsi="宋体" w:cs="宋体" w:hint="eastAsia"/>
                <w:sz w:val="20"/>
                <w:szCs w:val="20"/>
              </w:rPr>
              <w:t>用德语对会议报告进行翻译</w:t>
            </w:r>
          </w:p>
        </w:tc>
        <w:tc>
          <w:tcPr>
            <w:tcW w:w="2131" w:type="dxa"/>
          </w:tcPr>
          <w:p w:rsidR="00D91727" w:rsidRPr="00672B61" w:rsidRDefault="00D91727">
            <w:pPr>
              <w:rPr>
                <w:rFonts w:ascii="Times New Roman" w:hAnsi="Times New Roman" w:cs="Times New Roman"/>
              </w:rPr>
            </w:pPr>
            <w:r w:rsidRPr="00672B61">
              <w:rPr>
                <w:rFonts w:ascii="宋体" w:hAnsi="宋体" w:cs="宋体"/>
                <w:sz w:val="20"/>
                <w:szCs w:val="20"/>
              </w:rPr>
              <w:t>1/1</w:t>
            </w:r>
          </w:p>
        </w:tc>
      </w:tr>
    </w:tbl>
    <w:p w:rsidR="00D91727" w:rsidRPr="00B60859" w:rsidRDefault="00D91727" w:rsidP="004F224A">
      <w:pPr>
        <w:snapToGrid w:val="0"/>
        <w:spacing w:line="288" w:lineRule="auto"/>
        <w:ind w:firstLineChars="200" w:firstLine="402"/>
        <w:rPr>
          <w:rFonts w:ascii="宋体" w:cs="Times New Roman"/>
          <w:b/>
          <w:bCs/>
          <w:sz w:val="20"/>
          <w:szCs w:val="20"/>
        </w:rPr>
      </w:pPr>
    </w:p>
    <w:p w:rsidR="00D91727" w:rsidRDefault="00D91727">
      <w:pPr>
        <w:snapToGrid w:val="0"/>
        <w:spacing w:line="288" w:lineRule="auto"/>
        <w:rPr>
          <w:rFonts w:ascii="宋体" w:cs="Times New Roman"/>
          <w:sz w:val="20"/>
          <w:szCs w:val="20"/>
        </w:rPr>
      </w:pPr>
    </w:p>
    <w:p w:rsidR="00D91727" w:rsidRDefault="00D91727">
      <w:pPr>
        <w:snapToGrid w:val="0"/>
        <w:spacing w:line="288" w:lineRule="auto"/>
        <w:ind w:right="26"/>
        <w:rPr>
          <w:rFonts w:cs="Times New Roman"/>
          <w:sz w:val="20"/>
          <w:szCs w:val="20"/>
        </w:rPr>
      </w:pPr>
    </w:p>
    <w:p w:rsidR="00D91727" w:rsidRDefault="00D91727" w:rsidP="004F224A">
      <w:pPr>
        <w:widowControl/>
        <w:spacing w:beforeLines="50" w:before="156" w:afterLines="50" w:after="156" w:line="288" w:lineRule="auto"/>
        <w:ind w:firstLineChars="150" w:firstLine="360"/>
        <w:jc w:val="left"/>
        <w:rPr>
          <w:rFonts w:ascii="黑体" w:eastAsia="黑体" w:hAnsi="宋体" w:cs="Times New Roman"/>
          <w:sz w:val="24"/>
          <w:szCs w:val="24"/>
        </w:rPr>
      </w:pPr>
      <w:r>
        <w:rPr>
          <w:rFonts w:ascii="黑体" w:eastAsia="黑体" w:hAnsi="宋体" w:cs="黑体" w:hint="eastAsia"/>
          <w:sz w:val="24"/>
          <w:szCs w:val="24"/>
        </w:rPr>
        <w:t>七、课内实验名称及基本要求</w:t>
      </w:r>
    </w:p>
    <w:p w:rsidR="00D91727" w:rsidRDefault="00D91727" w:rsidP="004F224A">
      <w:pPr>
        <w:snapToGrid w:val="0"/>
        <w:spacing w:line="288" w:lineRule="auto"/>
        <w:ind w:right="26" w:firstLineChars="200" w:firstLine="400"/>
        <w:rPr>
          <w:rFonts w:cs="Times New Roman"/>
          <w:sz w:val="20"/>
          <w:szCs w:val="20"/>
        </w:rPr>
      </w:pPr>
      <w:r>
        <w:rPr>
          <w:rFonts w:cs="宋体" w:hint="eastAsia"/>
          <w:sz w:val="20"/>
          <w:szCs w:val="20"/>
        </w:rPr>
        <w:t>列出课程实验的名称、学时数、实验类型（演示型、验证型、设计型、综合型）及每个实验的内容简述。</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620"/>
        <w:gridCol w:w="3240"/>
        <w:gridCol w:w="900"/>
        <w:gridCol w:w="1057"/>
        <w:gridCol w:w="1715"/>
      </w:tblGrid>
      <w:tr w:rsidR="00D91727">
        <w:trPr>
          <w:trHeight w:val="340"/>
        </w:trPr>
        <w:tc>
          <w:tcPr>
            <w:tcW w:w="540" w:type="dxa"/>
            <w:vAlign w:val="center"/>
          </w:tcPr>
          <w:p w:rsidR="00D91727" w:rsidRDefault="00D91727">
            <w:pPr>
              <w:snapToGrid w:val="0"/>
              <w:jc w:val="center"/>
              <w:rPr>
                <w:rFonts w:ascii="宋体" w:cs="Times New Roman"/>
                <w:sz w:val="20"/>
                <w:szCs w:val="20"/>
              </w:rPr>
            </w:pPr>
            <w:r>
              <w:rPr>
                <w:rFonts w:ascii="宋体" w:hAnsi="宋体" w:cs="宋体" w:hint="eastAsia"/>
                <w:sz w:val="20"/>
                <w:szCs w:val="20"/>
              </w:rPr>
              <w:t>序号</w:t>
            </w:r>
          </w:p>
        </w:tc>
        <w:tc>
          <w:tcPr>
            <w:tcW w:w="1620" w:type="dxa"/>
            <w:vAlign w:val="center"/>
          </w:tcPr>
          <w:p w:rsidR="00D91727" w:rsidRDefault="00D91727">
            <w:pPr>
              <w:snapToGrid w:val="0"/>
              <w:jc w:val="center"/>
              <w:rPr>
                <w:rFonts w:ascii="宋体" w:cs="Times New Roman"/>
                <w:sz w:val="20"/>
                <w:szCs w:val="20"/>
              </w:rPr>
            </w:pPr>
            <w:r>
              <w:rPr>
                <w:rFonts w:ascii="宋体" w:hAnsi="宋体" w:cs="宋体" w:hint="eastAsia"/>
                <w:sz w:val="20"/>
                <w:szCs w:val="20"/>
              </w:rPr>
              <w:t>实验名称</w:t>
            </w:r>
          </w:p>
        </w:tc>
        <w:tc>
          <w:tcPr>
            <w:tcW w:w="3240" w:type="dxa"/>
            <w:vAlign w:val="center"/>
          </w:tcPr>
          <w:p w:rsidR="00D91727" w:rsidRDefault="00D91727">
            <w:pPr>
              <w:snapToGrid w:val="0"/>
              <w:jc w:val="center"/>
              <w:rPr>
                <w:rFonts w:ascii="宋体" w:cs="Times New Roman"/>
                <w:sz w:val="20"/>
                <w:szCs w:val="20"/>
              </w:rPr>
            </w:pPr>
            <w:r>
              <w:rPr>
                <w:rFonts w:ascii="宋体" w:hAnsi="宋体" w:cs="宋体" w:hint="eastAsia"/>
                <w:sz w:val="20"/>
                <w:szCs w:val="20"/>
              </w:rPr>
              <w:t>主要内容</w:t>
            </w:r>
          </w:p>
        </w:tc>
        <w:tc>
          <w:tcPr>
            <w:tcW w:w="900" w:type="dxa"/>
            <w:vAlign w:val="center"/>
          </w:tcPr>
          <w:p w:rsidR="00D91727" w:rsidRDefault="00D91727">
            <w:pPr>
              <w:snapToGrid w:val="0"/>
              <w:jc w:val="center"/>
              <w:rPr>
                <w:rFonts w:ascii="宋体" w:cs="Times New Roman"/>
                <w:sz w:val="20"/>
                <w:szCs w:val="20"/>
              </w:rPr>
            </w:pPr>
            <w:r>
              <w:rPr>
                <w:rFonts w:ascii="宋体" w:hAnsi="宋体" w:cs="宋体" w:hint="eastAsia"/>
                <w:sz w:val="20"/>
                <w:szCs w:val="20"/>
              </w:rPr>
              <w:t>实验</w:t>
            </w:r>
          </w:p>
          <w:p w:rsidR="00D91727" w:rsidRDefault="00D91727">
            <w:pPr>
              <w:snapToGrid w:val="0"/>
              <w:jc w:val="center"/>
              <w:rPr>
                <w:rFonts w:ascii="宋体" w:cs="Times New Roman"/>
                <w:sz w:val="20"/>
                <w:szCs w:val="20"/>
              </w:rPr>
            </w:pPr>
            <w:r>
              <w:rPr>
                <w:rFonts w:ascii="宋体" w:hAnsi="宋体" w:cs="宋体" w:hint="eastAsia"/>
                <w:sz w:val="20"/>
                <w:szCs w:val="20"/>
              </w:rPr>
              <w:t>时数</w:t>
            </w:r>
          </w:p>
        </w:tc>
        <w:tc>
          <w:tcPr>
            <w:tcW w:w="1057" w:type="dxa"/>
            <w:vAlign w:val="center"/>
          </w:tcPr>
          <w:p w:rsidR="00D91727" w:rsidRDefault="00D91727">
            <w:pPr>
              <w:snapToGrid w:val="0"/>
              <w:jc w:val="center"/>
              <w:rPr>
                <w:rFonts w:ascii="宋体" w:cs="Times New Roman"/>
                <w:sz w:val="20"/>
                <w:szCs w:val="20"/>
              </w:rPr>
            </w:pPr>
            <w:r>
              <w:rPr>
                <w:rFonts w:ascii="宋体" w:cs="宋体" w:hint="eastAsia"/>
                <w:sz w:val="20"/>
                <w:szCs w:val="20"/>
              </w:rPr>
              <w:t>实验类型</w:t>
            </w:r>
          </w:p>
        </w:tc>
        <w:tc>
          <w:tcPr>
            <w:tcW w:w="1715" w:type="dxa"/>
            <w:vAlign w:val="center"/>
          </w:tcPr>
          <w:p w:rsidR="00D91727" w:rsidRDefault="00D91727">
            <w:pPr>
              <w:snapToGrid w:val="0"/>
              <w:jc w:val="center"/>
              <w:rPr>
                <w:rFonts w:ascii="宋体" w:cs="Times New Roman"/>
                <w:sz w:val="20"/>
                <w:szCs w:val="20"/>
              </w:rPr>
            </w:pPr>
            <w:r>
              <w:rPr>
                <w:rFonts w:ascii="宋体" w:hAnsi="宋体" w:cs="宋体" w:hint="eastAsia"/>
                <w:sz w:val="20"/>
                <w:szCs w:val="20"/>
              </w:rPr>
              <w:t>备注</w:t>
            </w:r>
          </w:p>
        </w:tc>
      </w:tr>
      <w:tr w:rsidR="00D91727" w:rsidTr="00DB6724">
        <w:trPr>
          <w:trHeight w:hRule="exact" w:val="540"/>
        </w:trPr>
        <w:tc>
          <w:tcPr>
            <w:tcW w:w="54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r>
              <w:rPr>
                <w:rFonts w:ascii="宋体" w:cs="宋体"/>
                <w:sz w:val="16"/>
                <w:szCs w:val="16"/>
              </w:rPr>
              <w:t>1</w:t>
            </w:r>
          </w:p>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62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r>
              <w:rPr>
                <w:rFonts w:ascii="宋体" w:cs="宋体" w:hint="eastAsia"/>
                <w:sz w:val="16"/>
                <w:szCs w:val="16"/>
              </w:rPr>
              <w:t>课堂翻译实践</w:t>
            </w:r>
          </w:p>
          <w:p w:rsidR="00D91727" w:rsidRDefault="00D91727" w:rsidP="004F224A">
            <w:pPr>
              <w:snapToGrid w:val="0"/>
              <w:spacing w:beforeLines="50" w:before="156" w:afterLines="50" w:after="156" w:line="288" w:lineRule="auto"/>
              <w:jc w:val="center"/>
              <w:rPr>
                <w:rFonts w:ascii="宋体" w:cs="Times New Roman"/>
                <w:sz w:val="16"/>
                <w:szCs w:val="16"/>
              </w:rPr>
            </w:pPr>
          </w:p>
        </w:tc>
        <w:tc>
          <w:tcPr>
            <w:tcW w:w="324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r>
              <w:rPr>
                <w:rFonts w:ascii="宋体" w:cs="宋体" w:hint="eastAsia"/>
                <w:sz w:val="16"/>
                <w:szCs w:val="16"/>
              </w:rPr>
              <w:t>课堂翻译实践</w:t>
            </w:r>
          </w:p>
        </w:tc>
        <w:tc>
          <w:tcPr>
            <w:tcW w:w="90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r>
              <w:rPr>
                <w:rFonts w:ascii="宋体" w:cs="宋体"/>
                <w:sz w:val="16"/>
                <w:szCs w:val="16"/>
              </w:rPr>
              <w:t>16</w:t>
            </w:r>
          </w:p>
        </w:tc>
        <w:tc>
          <w:tcPr>
            <w:tcW w:w="1057"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r>
              <w:rPr>
                <w:rFonts w:ascii="宋体" w:cs="宋体" w:hint="eastAsia"/>
                <w:sz w:val="16"/>
                <w:szCs w:val="16"/>
              </w:rPr>
              <w:t>课堂实验</w:t>
            </w:r>
          </w:p>
        </w:tc>
        <w:tc>
          <w:tcPr>
            <w:tcW w:w="1715"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r>
      <w:tr w:rsidR="00D91727">
        <w:trPr>
          <w:trHeight w:hRule="exact" w:val="284"/>
        </w:trPr>
        <w:tc>
          <w:tcPr>
            <w:tcW w:w="54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62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324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90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057"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715"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r>
      <w:tr w:rsidR="00D91727">
        <w:trPr>
          <w:trHeight w:hRule="exact" w:val="284"/>
        </w:trPr>
        <w:tc>
          <w:tcPr>
            <w:tcW w:w="54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62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324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90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057"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715"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r>
      <w:tr w:rsidR="00D91727">
        <w:trPr>
          <w:trHeight w:hRule="exact" w:val="284"/>
        </w:trPr>
        <w:tc>
          <w:tcPr>
            <w:tcW w:w="54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62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324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90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057"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715"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r>
      <w:tr w:rsidR="00D91727">
        <w:trPr>
          <w:trHeight w:hRule="exact" w:val="284"/>
        </w:trPr>
        <w:tc>
          <w:tcPr>
            <w:tcW w:w="54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62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324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900"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057"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c>
          <w:tcPr>
            <w:tcW w:w="1715" w:type="dxa"/>
            <w:vAlign w:val="center"/>
          </w:tcPr>
          <w:p w:rsidR="00D91727" w:rsidRDefault="00D91727" w:rsidP="004F224A">
            <w:pPr>
              <w:snapToGrid w:val="0"/>
              <w:spacing w:beforeLines="50" w:before="156" w:afterLines="50" w:after="156" w:line="288" w:lineRule="auto"/>
              <w:jc w:val="center"/>
              <w:rPr>
                <w:rFonts w:ascii="宋体" w:cs="Times New Roman"/>
                <w:sz w:val="16"/>
                <w:szCs w:val="16"/>
              </w:rPr>
            </w:pPr>
          </w:p>
        </w:tc>
      </w:tr>
    </w:tbl>
    <w:p w:rsidR="00D91727" w:rsidRDefault="00D91727" w:rsidP="004F224A">
      <w:pPr>
        <w:snapToGrid w:val="0"/>
        <w:spacing w:line="288" w:lineRule="auto"/>
        <w:ind w:right="2520" w:firstLineChars="200" w:firstLine="400"/>
        <w:rPr>
          <w:rFonts w:cs="Times New Roman"/>
          <w:sz w:val="20"/>
          <w:szCs w:val="20"/>
        </w:rPr>
      </w:pPr>
    </w:p>
    <w:p w:rsidR="00D91727" w:rsidRDefault="00D91727" w:rsidP="004F224A">
      <w:pPr>
        <w:widowControl/>
        <w:spacing w:beforeLines="50" w:before="156" w:afterLines="50" w:after="156" w:line="288" w:lineRule="auto"/>
        <w:ind w:firstLineChars="150" w:firstLine="360"/>
        <w:jc w:val="left"/>
        <w:rPr>
          <w:rFonts w:ascii="黑体" w:eastAsia="黑体" w:hAnsi="宋体" w:cs="Times New Roman"/>
          <w:sz w:val="24"/>
          <w:szCs w:val="24"/>
        </w:rPr>
      </w:pPr>
      <w:r>
        <w:rPr>
          <w:rFonts w:ascii="黑体" w:eastAsia="黑体" w:hAnsi="宋体" w:cs="黑体" w:hint="eastAsia"/>
          <w:sz w:val="24"/>
          <w:szCs w:val="24"/>
        </w:rPr>
        <w:t>七、实践环节各阶段名称及基本要求</w:t>
      </w:r>
    </w:p>
    <w:p w:rsidR="00D91727" w:rsidRDefault="00D91727" w:rsidP="004F224A">
      <w:pPr>
        <w:snapToGrid w:val="0"/>
        <w:spacing w:line="288" w:lineRule="auto"/>
        <w:ind w:right="26" w:firstLineChars="200" w:firstLine="400"/>
        <w:rPr>
          <w:rFonts w:ascii="宋体" w:cs="Times New Roman"/>
          <w:sz w:val="20"/>
          <w:szCs w:val="20"/>
        </w:rPr>
      </w:pPr>
      <w:r>
        <w:rPr>
          <w:rFonts w:ascii="宋体" w:hAnsi="宋体" w:cs="宋体" w:hint="eastAsia"/>
          <w:sz w:val="20"/>
          <w:szCs w:val="20"/>
        </w:rPr>
        <w:t>列出实践环节各阶段的名称、实践的天数或周数及每个阶段的内容简述。</w:t>
      </w:r>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171"/>
        <w:gridCol w:w="3240"/>
        <w:gridCol w:w="1260"/>
        <w:gridCol w:w="1125"/>
      </w:tblGrid>
      <w:tr w:rsidR="00D91727">
        <w:trPr>
          <w:trHeight w:val="340"/>
        </w:trPr>
        <w:tc>
          <w:tcPr>
            <w:tcW w:w="851" w:type="dxa"/>
            <w:vAlign w:val="center"/>
          </w:tcPr>
          <w:p w:rsidR="00D91727" w:rsidRDefault="00D91727">
            <w:pPr>
              <w:snapToGrid w:val="0"/>
              <w:rPr>
                <w:rFonts w:ascii="宋体" w:cs="Times New Roman"/>
                <w:sz w:val="20"/>
                <w:szCs w:val="20"/>
              </w:rPr>
            </w:pPr>
            <w:r>
              <w:rPr>
                <w:rFonts w:ascii="宋体" w:hAnsi="宋体" w:cs="宋体" w:hint="eastAsia"/>
                <w:sz w:val="20"/>
                <w:szCs w:val="20"/>
              </w:rPr>
              <w:t>序号</w:t>
            </w:r>
          </w:p>
        </w:tc>
        <w:tc>
          <w:tcPr>
            <w:tcW w:w="2171" w:type="dxa"/>
            <w:vAlign w:val="center"/>
          </w:tcPr>
          <w:p w:rsidR="00D91727" w:rsidRDefault="00D91727" w:rsidP="004F224A">
            <w:pPr>
              <w:snapToGrid w:val="0"/>
              <w:ind w:firstLineChars="150" w:firstLine="300"/>
              <w:rPr>
                <w:rFonts w:ascii="宋体" w:cs="Times New Roman"/>
                <w:sz w:val="20"/>
                <w:szCs w:val="20"/>
              </w:rPr>
            </w:pPr>
            <w:r>
              <w:rPr>
                <w:rFonts w:ascii="宋体" w:hAnsi="宋体" w:cs="宋体" w:hint="eastAsia"/>
                <w:sz w:val="20"/>
                <w:szCs w:val="20"/>
              </w:rPr>
              <w:t>各阶段名称</w:t>
            </w:r>
          </w:p>
        </w:tc>
        <w:tc>
          <w:tcPr>
            <w:tcW w:w="3240" w:type="dxa"/>
            <w:vAlign w:val="center"/>
          </w:tcPr>
          <w:p w:rsidR="00D91727" w:rsidRDefault="00D91727" w:rsidP="004F224A">
            <w:pPr>
              <w:snapToGrid w:val="0"/>
              <w:ind w:firstLineChars="450" w:firstLine="900"/>
              <w:rPr>
                <w:rFonts w:ascii="宋体" w:cs="Times New Roman"/>
                <w:sz w:val="20"/>
                <w:szCs w:val="20"/>
              </w:rPr>
            </w:pPr>
            <w:r>
              <w:rPr>
                <w:rFonts w:ascii="宋体" w:hAnsi="宋体" w:cs="宋体" w:hint="eastAsia"/>
                <w:sz w:val="20"/>
                <w:szCs w:val="20"/>
              </w:rPr>
              <w:t>实践主要内容</w:t>
            </w:r>
          </w:p>
        </w:tc>
        <w:tc>
          <w:tcPr>
            <w:tcW w:w="1260" w:type="dxa"/>
            <w:vAlign w:val="center"/>
          </w:tcPr>
          <w:p w:rsidR="00D91727" w:rsidRDefault="00D91727">
            <w:pPr>
              <w:snapToGrid w:val="0"/>
              <w:rPr>
                <w:rFonts w:ascii="宋体" w:cs="Times New Roman"/>
                <w:sz w:val="20"/>
                <w:szCs w:val="20"/>
              </w:rPr>
            </w:pPr>
            <w:r>
              <w:rPr>
                <w:rFonts w:ascii="宋体" w:hAnsi="宋体" w:cs="宋体" w:hint="eastAsia"/>
                <w:sz w:val="20"/>
                <w:szCs w:val="20"/>
              </w:rPr>
              <w:t>天数</w:t>
            </w:r>
            <w:r>
              <w:rPr>
                <w:rFonts w:ascii="宋体" w:hAnsi="宋体" w:cs="宋体"/>
                <w:sz w:val="20"/>
                <w:szCs w:val="20"/>
              </w:rPr>
              <w:t>/</w:t>
            </w:r>
            <w:r>
              <w:rPr>
                <w:rFonts w:ascii="宋体" w:hAnsi="宋体" w:cs="宋体" w:hint="eastAsia"/>
                <w:sz w:val="20"/>
                <w:szCs w:val="20"/>
              </w:rPr>
              <w:t>周数</w:t>
            </w:r>
          </w:p>
        </w:tc>
        <w:tc>
          <w:tcPr>
            <w:tcW w:w="1125" w:type="dxa"/>
            <w:vAlign w:val="center"/>
          </w:tcPr>
          <w:p w:rsidR="00D91727" w:rsidRDefault="00D91727">
            <w:pPr>
              <w:snapToGrid w:val="0"/>
              <w:rPr>
                <w:rFonts w:ascii="宋体" w:cs="Times New Roman"/>
                <w:sz w:val="20"/>
                <w:szCs w:val="20"/>
              </w:rPr>
            </w:pPr>
            <w:r>
              <w:rPr>
                <w:rFonts w:ascii="宋体" w:hAnsi="宋体" w:cs="宋体" w:hint="eastAsia"/>
                <w:sz w:val="20"/>
                <w:szCs w:val="20"/>
              </w:rPr>
              <w:t>备注</w:t>
            </w:r>
          </w:p>
        </w:tc>
      </w:tr>
      <w:tr w:rsidR="00D91727">
        <w:trPr>
          <w:trHeight w:hRule="exact" w:val="284"/>
        </w:trPr>
        <w:tc>
          <w:tcPr>
            <w:tcW w:w="851"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2171"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3240"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1260"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1125"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r>
      <w:tr w:rsidR="00D91727">
        <w:trPr>
          <w:trHeight w:hRule="exact" w:val="284"/>
        </w:trPr>
        <w:tc>
          <w:tcPr>
            <w:tcW w:w="851"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2171"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3240"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1260"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1125"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r>
      <w:tr w:rsidR="00D91727">
        <w:trPr>
          <w:trHeight w:hRule="exact" w:val="284"/>
        </w:trPr>
        <w:tc>
          <w:tcPr>
            <w:tcW w:w="851"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2171"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3240"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1260"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1125"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r>
      <w:tr w:rsidR="00D91727">
        <w:trPr>
          <w:trHeight w:hRule="exact" w:val="284"/>
        </w:trPr>
        <w:tc>
          <w:tcPr>
            <w:tcW w:w="851"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2171"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3240"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1260"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1125"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r>
      <w:tr w:rsidR="00D91727">
        <w:trPr>
          <w:trHeight w:hRule="exact" w:val="284"/>
        </w:trPr>
        <w:tc>
          <w:tcPr>
            <w:tcW w:w="851"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2171"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3240"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1260"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c>
          <w:tcPr>
            <w:tcW w:w="1125" w:type="dxa"/>
            <w:vAlign w:val="center"/>
          </w:tcPr>
          <w:p w:rsidR="00D91727" w:rsidRDefault="00D91727" w:rsidP="004F224A">
            <w:pPr>
              <w:snapToGrid w:val="0"/>
              <w:spacing w:beforeLines="50" w:before="156" w:afterLines="50" w:after="156" w:line="288" w:lineRule="auto"/>
              <w:rPr>
                <w:rFonts w:ascii="宋体" w:cs="Times New Roman"/>
                <w:sz w:val="16"/>
                <w:szCs w:val="16"/>
              </w:rPr>
            </w:pPr>
          </w:p>
        </w:tc>
      </w:tr>
    </w:tbl>
    <w:p w:rsidR="00D91727" w:rsidRDefault="00D91727">
      <w:pPr>
        <w:snapToGrid w:val="0"/>
        <w:spacing w:line="288" w:lineRule="auto"/>
        <w:ind w:right="2520"/>
        <w:rPr>
          <w:rFonts w:ascii="黑体" w:eastAsia="黑体" w:hAnsi="宋体" w:cs="Times New Roman"/>
          <w:sz w:val="24"/>
          <w:szCs w:val="24"/>
        </w:rPr>
      </w:pPr>
    </w:p>
    <w:p w:rsidR="00D91727" w:rsidRDefault="00D91727">
      <w:pPr>
        <w:snapToGrid w:val="0"/>
        <w:spacing w:line="288" w:lineRule="auto"/>
        <w:ind w:right="2520"/>
        <w:rPr>
          <w:rFonts w:ascii="黑体" w:eastAsia="黑体" w:hAnsi="宋体" w:cs="Times New Roman"/>
          <w:sz w:val="24"/>
          <w:szCs w:val="24"/>
        </w:rPr>
      </w:pPr>
    </w:p>
    <w:p w:rsidR="00D91727" w:rsidRDefault="00D91727" w:rsidP="004F224A">
      <w:pPr>
        <w:snapToGrid w:val="0"/>
        <w:spacing w:line="288" w:lineRule="auto"/>
        <w:ind w:right="2520" w:firstLineChars="200" w:firstLine="480"/>
        <w:rPr>
          <w:rFonts w:cs="Times New Roman"/>
          <w:sz w:val="20"/>
          <w:szCs w:val="20"/>
        </w:rPr>
      </w:pPr>
      <w:r>
        <w:rPr>
          <w:rFonts w:ascii="黑体" w:eastAsia="黑体" w:hAnsi="宋体" w:cs="黑体" w:hint="eastAsia"/>
          <w:sz w:val="24"/>
          <w:szCs w:val="24"/>
        </w:rPr>
        <w:t>八、评价方式与成绩</w:t>
      </w:r>
    </w:p>
    <w:p w:rsidR="00D91727" w:rsidRDefault="00D91727">
      <w:pPr>
        <w:snapToGrid w:val="0"/>
        <w:spacing w:line="288" w:lineRule="auto"/>
        <w:ind w:right="2520"/>
        <w:rPr>
          <w:rFonts w:ascii="黑体" w:eastAsia="黑体" w:hAnsi="宋体" w:cs="Times New Roman"/>
          <w:sz w:val="24"/>
          <w:szCs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5103"/>
        <w:gridCol w:w="1843"/>
      </w:tblGrid>
      <w:tr w:rsidR="00D91727">
        <w:tc>
          <w:tcPr>
            <w:tcW w:w="1809" w:type="dxa"/>
          </w:tcPr>
          <w:p w:rsidR="00D91727" w:rsidRDefault="00D91727" w:rsidP="004F224A">
            <w:pPr>
              <w:snapToGrid w:val="0"/>
              <w:spacing w:beforeLines="50" w:before="156" w:afterLines="50" w:after="156"/>
              <w:rPr>
                <w:rFonts w:ascii="宋体" w:cs="Times New Roman"/>
                <w:color w:val="000000"/>
              </w:rPr>
            </w:pPr>
            <w:r>
              <w:rPr>
                <w:rFonts w:ascii="宋体" w:hAnsi="宋体" w:cs="宋体" w:hint="eastAsia"/>
                <w:color w:val="000000"/>
              </w:rPr>
              <w:t>总评构成（</w:t>
            </w:r>
            <w:r>
              <w:rPr>
                <w:rFonts w:ascii="宋体" w:hAnsi="宋体" w:cs="宋体"/>
                <w:color w:val="000000"/>
              </w:rPr>
              <w:t>1+X</w:t>
            </w:r>
            <w:r>
              <w:rPr>
                <w:rFonts w:ascii="宋体" w:hAnsi="宋体" w:cs="宋体" w:hint="eastAsia"/>
                <w:color w:val="000000"/>
              </w:rPr>
              <w:t>）</w:t>
            </w:r>
          </w:p>
        </w:tc>
        <w:tc>
          <w:tcPr>
            <w:tcW w:w="5103" w:type="dxa"/>
          </w:tcPr>
          <w:p w:rsidR="00D91727" w:rsidRDefault="00D91727" w:rsidP="004F224A">
            <w:pPr>
              <w:snapToGrid w:val="0"/>
              <w:spacing w:beforeLines="50" w:before="156" w:afterLines="50" w:after="156"/>
              <w:jc w:val="center"/>
              <w:rPr>
                <w:rFonts w:ascii="宋体" w:cs="Times New Roman"/>
                <w:color w:val="000000"/>
              </w:rPr>
            </w:pPr>
            <w:r>
              <w:rPr>
                <w:rFonts w:ascii="宋体" w:hAnsi="宋体" w:cs="宋体" w:hint="eastAsia"/>
                <w:color w:val="000000"/>
              </w:rPr>
              <w:t>评价方式</w:t>
            </w:r>
          </w:p>
        </w:tc>
        <w:tc>
          <w:tcPr>
            <w:tcW w:w="1843" w:type="dxa"/>
          </w:tcPr>
          <w:p w:rsidR="00D91727" w:rsidRDefault="00D91727" w:rsidP="004F224A">
            <w:pPr>
              <w:snapToGrid w:val="0"/>
              <w:spacing w:beforeLines="50" w:before="156" w:afterLines="50" w:after="156"/>
              <w:jc w:val="center"/>
              <w:rPr>
                <w:rFonts w:ascii="宋体" w:cs="Times New Roman"/>
                <w:color w:val="000000"/>
              </w:rPr>
            </w:pPr>
            <w:r w:rsidRPr="001A653F">
              <w:rPr>
                <w:rFonts w:ascii="宋体" w:hAnsi="宋体" w:cs="宋体" w:hint="eastAsia"/>
                <w:color w:val="000000"/>
              </w:rPr>
              <w:t>占比</w:t>
            </w:r>
          </w:p>
        </w:tc>
      </w:tr>
      <w:tr w:rsidR="00D91727">
        <w:tc>
          <w:tcPr>
            <w:tcW w:w="1809" w:type="dxa"/>
          </w:tcPr>
          <w:p w:rsidR="00D91727" w:rsidRPr="001A653F" w:rsidRDefault="00D91727" w:rsidP="004F224A">
            <w:pPr>
              <w:snapToGrid w:val="0"/>
              <w:spacing w:beforeLines="50" w:before="156" w:afterLines="50" w:after="156"/>
              <w:jc w:val="center"/>
              <w:rPr>
                <w:rFonts w:ascii="宋体" w:cs="Times New Roman"/>
                <w:color w:val="000000"/>
              </w:rPr>
            </w:pPr>
            <w:r w:rsidRPr="001A653F">
              <w:rPr>
                <w:rFonts w:ascii="宋体" w:hAnsi="宋体" w:cs="宋体"/>
                <w:color w:val="000000"/>
              </w:rPr>
              <w:t>1</w:t>
            </w:r>
          </w:p>
        </w:tc>
        <w:tc>
          <w:tcPr>
            <w:tcW w:w="5103" w:type="dxa"/>
          </w:tcPr>
          <w:p w:rsidR="00D91727" w:rsidRDefault="00D91727" w:rsidP="004F224A">
            <w:pPr>
              <w:snapToGrid w:val="0"/>
              <w:spacing w:beforeLines="50" w:before="156" w:afterLines="50" w:after="156"/>
              <w:jc w:val="center"/>
              <w:rPr>
                <w:rFonts w:ascii="宋体" w:cs="Times New Roman"/>
                <w:color w:val="000000"/>
              </w:rPr>
            </w:pPr>
            <w:r>
              <w:rPr>
                <w:rFonts w:ascii="宋体" w:cs="宋体" w:hint="eastAsia"/>
                <w:color w:val="000000"/>
              </w:rPr>
              <w:t>期末闭卷考试</w:t>
            </w:r>
          </w:p>
        </w:tc>
        <w:tc>
          <w:tcPr>
            <w:tcW w:w="1843" w:type="dxa"/>
          </w:tcPr>
          <w:p w:rsidR="00D91727" w:rsidRDefault="00D91727" w:rsidP="004F224A">
            <w:pPr>
              <w:snapToGrid w:val="0"/>
              <w:spacing w:beforeLines="50" w:before="156" w:afterLines="50" w:after="156"/>
              <w:jc w:val="center"/>
              <w:rPr>
                <w:rFonts w:ascii="宋体" w:cs="Times New Roman"/>
                <w:color w:val="000000"/>
              </w:rPr>
            </w:pPr>
            <w:r>
              <w:rPr>
                <w:rFonts w:ascii="宋体" w:cs="宋体"/>
                <w:color w:val="000000"/>
              </w:rPr>
              <w:t>55%</w:t>
            </w:r>
          </w:p>
        </w:tc>
      </w:tr>
      <w:tr w:rsidR="00D91727">
        <w:tc>
          <w:tcPr>
            <w:tcW w:w="1809" w:type="dxa"/>
          </w:tcPr>
          <w:p w:rsidR="00D91727" w:rsidRPr="001A653F" w:rsidRDefault="00D91727" w:rsidP="004F224A">
            <w:pPr>
              <w:snapToGrid w:val="0"/>
              <w:spacing w:beforeLines="50" w:before="156" w:afterLines="50" w:after="156"/>
              <w:jc w:val="center"/>
              <w:rPr>
                <w:rFonts w:ascii="宋体" w:cs="Times New Roman"/>
                <w:color w:val="000000"/>
              </w:rPr>
            </w:pPr>
            <w:r w:rsidRPr="001A653F">
              <w:rPr>
                <w:rFonts w:ascii="宋体" w:hAnsi="宋体" w:cs="宋体"/>
                <w:color w:val="000000"/>
              </w:rPr>
              <w:t>X1</w:t>
            </w:r>
          </w:p>
        </w:tc>
        <w:tc>
          <w:tcPr>
            <w:tcW w:w="5103" w:type="dxa"/>
          </w:tcPr>
          <w:p w:rsidR="00D91727" w:rsidRDefault="00B71BC0" w:rsidP="004F224A">
            <w:pPr>
              <w:snapToGrid w:val="0"/>
              <w:spacing w:beforeLines="50" w:before="156" w:afterLines="50" w:after="156"/>
              <w:jc w:val="center"/>
              <w:rPr>
                <w:rFonts w:ascii="宋体" w:cs="Times New Roman"/>
                <w:color w:val="000000"/>
              </w:rPr>
            </w:pPr>
            <w:r>
              <w:rPr>
                <w:rFonts w:ascii="宋体" w:cs="宋体" w:hint="eastAsia"/>
                <w:color w:val="000000"/>
              </w:rPr>
              <w:t>平时作业</w:t>
            </w:r>
          </w:p>
        </w:tc>
        <w:tc>
          <w:tcPr>
            <w:tcW w:w="1843" w:type="dxa"/>
          </w:tcPr>
          <w:p w:rsidR="00D91727" w:rsidRDefault="00D91727" w:rsidP="004F224A">
            <w:pPr>
              <w:snapToGrid w:val="0"/>
              <w:spacing w:beforeLines="50" w:before="156" w:afterLines="50" w:after="156"/>
              <w:jc w:val="center"/>
              <w:rPr>
                <w:rFonts w:ascii="宋体" w:cs="Times New Roman"/>
                <w:color w:val="000000"/>
              </w:rPr>
            </w:pPr>
            <w:r>
              <w:rPr>
                <w:rFonts w:ascii="宋体" w:cs="宋体"/>
                <w:color w:val="000000"/>
              </w:rPr>
              <w:t>15%</w:t>
            </w:r>
          </w:p>
        </w:tc>
      </w:tr>
      <w:tr w:rsidR="00D91727">
        <w:tc>
          <w:tcPr>
            <w:tcW w:w="1809" w:type="dxa"/>
          </w:tcPr>
          <w:p w:rsidR="00D91727" w:rsidRPr="001A653F" w:rsidRDefault="00D91727" w:rsidP="004F224A">
            <w:pPr>
              <w:snapToGrid w:val="0"/>
              <w:spacing w:beforeLines="50" w:before="156" w:afterLines="50" w:after="156"/>
              <w:jc w:val="center"/>
              <w:rPr>
                <w:rFonts w:ascii="宋体" w:cs="Times New Roman"/>
                <w:color w:val="000000"/>
              </w:rPr>
            </w:pPr>
            <w:r w:rsidRPr="001A653F">
              <w:rPr>
                <w:rFonts w:ascii="宋体" w:hAnsi="宋体" w:cs="宋体"/>
                <w:color w:val="000000"/>
              </w:rPr>
              <w:t>X2</w:t>
            </w:r>
          </w:p>
        </w:tc>
        <w:tc>
          <w:tcPr>
            <w:tcW w:w="5103" w:type="dxa"/>
          </w:tcPr>
          <w:p w:rsidR="00D91727" w:rsidRDefault="00D91727" w:rsidP="004F224A">
            <w:pPr>
              <w:snapToGrid w:val="0"/>
              <w:spacing w:beforeLines="50" w:before="156" w:afterLines="50" w:after="156"/>
              <w:jc w:val="center"/>
              <w:rPr>
                <w:rFonts w:ascii="宋体" w:cs="Times New Roman"/>
                <w:color w:val="000000"/>
              </w:rPr>
            </w:pPr>
            <w:r>
              <w:rPr>
                <w:rFonts w:ascii="宋体" w:cs="宋体" w:hint="eastAsia"/>
                <w:color w:val="000000"/>
              </w:rPr>
              <w:t>课堂表现</w:t>
            </w:r>
            <w:r w:rsidR="004F54F4">
              <w:rPr>
                <w:rFonts w:ascii="宋体" w:cs="宋体" w:hint="eastAsia"/>
                <w:color w:val="000000"/>
              </w:rPr>
              <w:t>（翻译）</w:t>
            </w:r>
          </w:p>
        </w:tc>
        <w:tc>
          <w:tcPr>
            <w:tcW w:w="1843" w:type="dxa"/>
          </w:tcPr>
          <w:p w:rsidR="00D91727" w:rsidRDefault="00D91727" w:rsidP="004F224A">
            <w:pPr>
              <w:snapToGrid w:val="0"/>
              <w:spacing w:beforeLines="50" w:before="156" w:afterLines="50" w:after="156"/>
              <w:jc w:val="center"/>
              <w:rPr>
                <w:rFonts w:ascii="宋体" w:cs="Times New Roman"/>
                <w:color w:val="000000"/>
              </w:rPr>
            </w:pPr>
            <w:r>
              <w:rPr>
                <w:rFonts w:ascii="宋体" w:cs="宋体"/>
                <w:color w:val="000000"/>
              </w:rPr>
              <w:t>15%</w:t>
            </w:r>
          </w:p>
        </w:tc>
      </w:tr>
      <w:tr w:rsidR="00D91727">
        <w:tc>
          <w:tcPr>
            <w:tcW w:w="1809" w:type="dxa"/>
          </w:tcPr>
          <w:p w:rsidR="00D91727" w:rsidRPr="001A653F" w:rsidRDefault="00D91727" w:rsidP="004F224A">
            <w:pPr>
              <w:snapToGrid w:val="0"/>
              <w:spacing w:beforeLines="50" w:before="156" w:afterLines="50" w:after="156"/>
              <w:jc w:val="center"/>
              <w:rPr>
                <w:rFonts w:ascii="宋体" w:cs="Times New Roman"/>
                <w:color w:val="000000"/>
              </w:rPr>
            </w:pPr>
            <w:r w:rsidRPr="001A653F">
              <w:rPr>
                <w:rFonts w:ascii="宋体" w:hAnsi="宋体" w:cs="宋体"/>
                <w:color w:val="000000"/>
              </w:rPr>
              <w:t>X3</w:t>
            </w:r>
          </w:p>
        </w:tc>
        <w:tc>
          <w:tcPr>
            <w:tcW w:w="5103" w:type="dxa"/>
          </w:tcPr>
          <w:p w:rsidR="00D91727" w:rsidRDefault="00D91727" w:rsidP="004F224A">
            <w:pPr>
              <w:snapToGrid w:val="0"/>
              <w:spacing w:beforeLines="50" w:before="156" w:afterLines="50" w:after="156"/>
              <w:jc w:val="center"/>
              <w:rPr>
                <w:rFonts w:ascii="宋体" w:cs="Times New Roman"/>
                <w:color w:val="000000"/>
              </w:rPr>
            </w:pPr>
            <w:r>
              <w:rPr>
                <w:rFonts w:ascii="宋体" w:cs="宋体" w:hint="eastAsia"/>
                <w:color w:val="000000"/>
              </w:rPr>
              <w:t>期中笔试</w:t>
            </w:r>
          </w:p>
        </w:tc>
        <w:tc>
          <w:tcPr>
            <w:tcW w:w="1843" w:type="dxa"/>
          </w:tcPr>
          <w:p w:rsidR="00D91727" w:rsidRDefault="00D91727" w:rsidP="004F224A">
            <w:pPr>
              <w:snapToGrid w:val="0"/>
              <w:spacing w:beforeLines="50" w:before="156" w:afterLines="50" w:after="156"/>
              <w:jc w:val="center"/>
              <w:rPr>
                <w:rFonts w:ascii="宋体" w:cs="Times New Roman"/>
                <w:color w:val="000000"/>
              </w:rPr>
            </w:pPr>
            <w:r>
              <w:rPr>
                <w:rFonts w:ascii="宋体" w:cs="宋体"/>
                <w:color w:val="000000"/>
              </w:rPr>
              <w:t>15%</w:t>
            </w:r>
          </w:p>
        </w:tc>
      </w:tr>
      <w:tr w:rsidR="00D91727">
        <w:tc>
          <w:tcPr>
            <w:tcW w:w="1809" w:type="dxa"/>
          </w:tcPr>
          <w:p w:rsidR="00D91727" w:rsidRPr="001A653F" w:rsidRDefault="00D91727" w:rsidP="004F224A">
            <w:pPr>
              <w:snapToGrid w:val="0"/>
              <w:spacing w:beforeLines="50" w:before="156" w:afterLines="50" w:after="156"/>
              <w:jc w:val="center"/>
              <w:rPr>
                <w:rFonts w:ascii="宋体" w:cs="Times New Roman"/>
                <w:color w:val="000000"/>
              </w:rPr>
            </w:pPr>
            <w:r w:rsidRPr="001A653F">
              <w:rPr>
                <w:rFonts w:ascii="宋体" w:hAnsi="宋体" w:cs="宋体"/>
                <w:color w:val="000000"/>
              </w:rPr>
              <w:t>X4</w:t>
            </w:r>
          </w:p>
        </w:tc>
        <w:tc>
          <w:tcPr>
            <w:tcW w:w="5103" w:type="dxa"/>
          </w:tcPr>
          <w:p w:rsidR="00D91727" w:rsidRDefault="00D91727" w:rsidP="004F224A">
            <w:pPr>
              <w:snapToGrid w:val="0"/>
              <w:spacing w:beforeLines="50" w:before="156" w:afterLines="50" w:after="156"/>
              <w:jc w:val="center"/>
              <w:rPr>
                <w:rFonts w:ascii="宋体" w:cs="Times New Roman"/>
                <w:color w:val="000000"/>
              </w:rPr>
            </w:pPr>
          </w:p>
        </w:tc>
        <w:tc>
          <w:tcPr>
            <w:tcW w:w="1843" w:type="dxa"/>
          </w:tcPr>
          <w:p w:rsidR="00D91727" w:rsidRDefault="00D91727" w:rsidP="004F224A">
            <w:pPr>
              <w:snapToGrid w:val="0"/>
              <w:spacing w:beforeLines="50" w:before="156" w:afterLines="50" w:after="156"/>
              <w:jc w:val="center"/>
              <w:rPr>
                <w:rFonts w:ascii="宋体" w:cs="Times New Roman"/>
                <w:color w:val="000000"/>
              </w:rPr>
            </w:pPr>
          </w:p>
        </w:tc>
      </w:tr>
    </w:tbl>
    <w:p w:rsidR="00D91727" w:rsidRDefault="00D91727" w:rsidP="004F224A">
      <w:pPr>
        <w:widowControl/>
        <w:spacing w:beforeLines="50" w:before="156" w:afterLines="50" w:after="156" w:line="288" w:lineRule="auto"/>
        <w:jc w:val="left"/>
        <w:rPr>
          <w:rFonts w:ascii="黑体" w:eastAsia="黑体" w:hAnsi="宋体" w:cs="Times New Roman"/>
          <w:sz w:val="24"/>
          <w:szCs w:val="24"/>
        </w:rPr>
      </w:pPr>
    </w:p>
    <w:p w:rsidR="00D91727" w:rsidRDefault="00D91727" w:rsidP="004F224A">
      <w:pPr>
        <w:snapToGrid w:val="0"/>
        <w:spacing w:before="120" w:after="120" w:line="288" w:lineRule="auto"/>
        <w:ind w:firstLineChars="200" w:firstLine="400"/>
        <w:rPr>
          <w:rFonts w:ascii="宋体" w:cs="Times New Roman"/>
          <w:sz w:val="20"/>
          <w:szCs w:val="20"/>
          <w:highlight w:val="yellow"/>
        </w:rPr>
      </w:pPr>
    </w:p>
    <w:p w:rsidR="00D91727" w:rsidRDefault="00D91727" w:rsidP="004F224A">
      <w:pPr>
        <w:snapToGrid w:val="0"/>
        <w:spacing w:before="120" w:after="120" w:line="288" w:lineRule="auto"/>
        <w:ind w:firstLineChars="200" w:firstLine="400"/>
        <w:rPr>
          <w:rFonts w:ascii="宋体" w:cs="Times New Roman"/>
          <w:sz w:val="20"/>
          <w:szCs w:val="20"/>
          <w:highlight w:val="yellow"/>
        </w:rPr>
      </w:pPr>
    </w:p>
    <w:p w:rsidR="00D91727" w:rsidRDefault="00D91727" w:rsidP="001A653F">
      <w:pPr>
        <w:snapToGrid w:val="0"/>
        <w:spacing w:line="288" w:lineRule="auto"/>
        <w:rPr>
          <w:rFonts w:cs="Times New Roman"/>
          <w:sz w:val="28"/>
          <w:szCs w:val="28"/>
        </w:rPr>
      </w:pPr>
      <w:r>
        <w:rPr>
          <w:rFonts w:cs="宋体" w:hint="eastAsia"/>
          <w:sz w:val="28"/>
          <w:szCs w:val="28"/>
        </w:rPr>
        <w:lastRenderedPageBreak/>
        <w:t>撰写人：</w:t>
      </w:r>
      <w:r>
        <w:rPr>
          <w:sz w:val="28"/>
          <w:szCs w:val="28"/>
        </w:rPr>
        <w:t xml:space="preserve"> </w:t>
      </w:r>
      <w:r>
        <w:rPr>
          <w:rFonts w:cs="宋体" w:hint="eastAsia"/>
          <w:sz w:val="28"/>
          <w:szCs w:val="28"/>
        </w:rPr>
        <w:t>赵健品</w:t>
      </w:r>
      <w:r>
        <w:rPr>
          <w:sz w:val="28"/>
          <w:szCs w:val="28"/>
        </w:rPr>
        <w:t xml:space="preserve">   </w:t>
      </w:r>
      <w:r w:rsidR="00293184">
        <w:rPr>
          <w:sz w:val="28"/>
          <w:szCs w:val="28"/>
        </w:rPr>
        <w:t xml:space="preserve">           </w:t>
      </w:r>
      <w:r>
        <w:rPr>
          <w:rFonts w:cs="宋体" w:hint="eastAsia"/>
          <w:sz w:val="28"/>
          <w:szCs w:val="28"/>
        </w:rPr>
        <w:t>系主任审核签名：刘顺生</w:t>
      </w:r>
    </w:p>
    <w:p w:rsidR="00D91727" w:rsidRDefault="00D91727" w:rsidP="001A653F">
      <w:pPr>
        <w:snapToGrid w:val="0"/>
        <w:spacing w:line="288" w:lineRule="auto"/>
        <w:rPr>
          <w:sz w:val="28"/>
          <w:szCs w:val="28"/>
        </w:rPr>
      </w:pPr>
      <w:r>
        <w:rPr>
          <w:rFonts w:cs="宋体" w:hint="eastAsia"/>
          <w:sz w:val="28"/>
          <w:szCs w:val="28"/>
        </w:rPr>
        <w:t>审核时间：</w:t>
      </w:r>
      <w:r w:rsidR="00B71BC0">
        <w:rPr>
          <w:sz w:val="28"/>
          <w:szCs w:val="28"/>
        </w:rPr>
        <w:t>20</w:t>
      </w:r>
      <w:r w:rsidR="00B71BC0">
        <w:rPr>
          <w:rFonts w:hint="eastAsia"/>
          <w:sz w:val="28"/>
          <w:szCs w:val="28"/>
        </w:rPr>
        <w:t>20</w:t>
      </w:r>
      <w:bookmarkStart w:id="1" w:name="_GoBack"/>
      <w:bookmarkEnd w:id="1"/>
      <w:r w:rsidR="00EF6200">
        <w:rPr>
          <w:sz w:val="28"/>
          <w:szCs w:val="28"/>
        </w:rPr>
        <w:t>.9.</w:t>
      </w:r>
      <w:r w:rsidR="00EF6200">
        <w:rPr>
          <w:rFonts w:hint="eastAsia"/>
          <w:sz w:val="28"/>
          <w:szCs w:val="28"/>
        </w:rPr>
        <w:t>3</w:t>
      </w:r>
      <w:r>
        <w:rPr>
          <w:sz w:val="28"/>
          <w:szCs w:val="28"/>
        </w:rPr>
        <w:t xml:space="preserve">                      </w:t>
      </w:r>
    </w:p>
    <w:p w:rsidR="00D91727" w:rsidRDefault="00D91727">
      <w:pPr>
        <w:rPr>
          <w:rFonts w:cs="Times New Roman"/>
        </w:rPr>
      </w:pPr>
    </w:p>
    <w:sectPr w:rsidR="00D91727" w:rsidSect="009251AA">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DCA" w:rsidRDefault="00C80DCA">
      <w:pPr>
        <w:rPr>
          <w:rFonts w:cs="Times New Roman"/>
        </w:rPr>
      </w:pPr>
      <w:r>
        <w:rPr>
          <w:rFonts w:cs="Times New Roman"/>
        </w:rPr>
        <w:separator/>
      </w:r>
    </w:p>
  </w:endnote>
  <w:endnote w:type="continuationSeparator" w:id="0">
    <w:p w:rsidR="00C80DCA" w:rsidRDefault="00C80DC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DCA" w:rsidRDefault="00C80DCA">
      <w:pPr>
        <w:rPr>
          <w:rFonts w:cs="Times New Roman"/>
        </w:rPr>
      </w:pPr>
      <w:r>
        <w:rPr>
          <w:rFonts w:cs="Times New Roman"/>
        </w:rPr>
        <w:separator/>
      </w:r>
    </w:p>
  </w:footnote>
  <w:footnote w:type="continuationSeparator" w:id="0">
    <w:p w:rsidR="00C80DCA" w:rsidRDefault="00C80DC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727" w:rsidRDefault="00D91727" w:rsidP="001A653F">
    <w:pPr>
      <w:pStyle w:val="a4"/>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51F"/>
    <w:rsid w:val="0007371F"/>
    <w:rsid w:val="001072BC"/>
    <w:rsid w:val="00132B60"/>
    <w:rsid w:val="001355C1"/>
    <w:rsid w:val="00194A8E"/>
    <w:rsid w:val="001A653F"/>
    <w:rsid w:val="00256B39"/>
    <w:rsid w:val="0026033C"/>
    <w:rsid w:val="00277A7C"/>
    <w:rsid w:val="00285D70"/>
    <w:rsid w:val="00293184"/>
    <w:rsid w:val="002E3721"/>
    <w:rsid w:val="00313BBA"/>
    <w:rsid w:val="0032602E"/>
    <w:rsid w:val="003367AE"/>
    <w:rsid w:val="003B1258"/>
    <w:rsid w:val="004100B0"/>
    <w:rsid w:val="00412A95"/>
    <w:rsid w:val="00446712"/>
    <w:rsid w:val="0045286C"/>
    <w:rsid w:val="004A55AF"/>
    <w:rsid w:val="004D6114"/>
    <w:rsid w:val="004F224A"/>
    <w:rsid w:val="004F54F4"/>
    <w:rsid w:val="005467DC"/>
    <w:rsid w:val="00553D03"/>
    <w:rsid w:val="00587ACC"/>
    <w:rsid w:val="005B2B6D"/>
    <w:rsid w:val="005B4B4E"/>
    <w:rsid w:val="006025CC"/>
    <w:rsid w:val="00624FE1"/>
    <w:rsid w:val="006570B1"/>
    <w:rsid w:val="00672B61"/>
    <w:rsid w:val="006825C8"/>
    <w:rsid w:val="006B151C"/>
    <w:rsid w:val="006B69A2"/>
    <w:rsid w:val="007208D6"/>
    <w:rsid w:val="00785ED8"/>
    <w:rsid w:val="008A6C54"/>
    <w:rsid w:val="008B397C"/>
    <w:rsid w:val="008B47F4"/>
    <w:rsid w:val="00900019"/>
    <w:rsid w:val="009251AA"/>
    <w:rsid w:val="00932F84"/>
    <w:rsid w:val="0099063E"/>
    <w:rsid w:val="00A53EC6"/>
    <w:rsid w:val="00A769B1"/>
    <w:rsid w:val="00A837D5"/>
    <w:rsid w:val="00AC4C45"/>
    <w:rsid w:val="00B353F0"/>
    <w:rsid w:val="00B46F21"/>
    <w:rsid w:val="00B511A5"/>
    <w:rsid w:val="00B60859"/>
    <w:rsid w:val="00B71BC0"/>
    <w:rsid w:val="00B736A7"/>
    <w:rsid w:val="00B7651F"/>
    <w:rsid w:val="00C56E09"/>
    <w:rsid w:val="00C75CCA"/>
    <w:rsid w:val="00C80DCA"/>
    <w:rsid w:val="00CF096B"/>
    <w:rsid w:val="00D87C89"/>
    <w:rsid w:val="00D91727"/>
    <w:rsid w:val="00DB268C"/>
    <w:rsid w:val="00DB6724"/>
    <w:rsid w:val="00DF12BB"/>
    <w:rsid w:val="00E16D30"/>
    <w:rsid w:val="00E33169"/>
    <w:rsid w:val="00E70904"/>
    <w:rsid w:val="00EF44B1"/>
    <w:rsid w:val="00EF6200"/>
    <w:rsid w:val="00F35AA0"/>
    <w:rsid w:val="00FF60F0"/>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1A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251AA"/>
    <w:pPr>
      <w:tabs>
        <w:tab w:val="center" w:pos="4153"/>
        <w:tab w:val="right" w:pos="8306"/>
      </w:tabs>
      <w:snapToGrid w:val="0"/>
      <w:jc w:val="left"/>
    </w:pPr>
    <w:rPr>
      <w:sz w:val="18"/>
      <w:szCs w:val="18"/>
    </w:rPr>
  </w:style>
  <w:style w:type="character" w:customStyle="1" w:styleId="Char">
    <w:name w:val="页脚 Char"/>
    <w:link w:val="a3"/>
    <w:uiPriority w:val="99"/>
    <w:semiHidden/>
    <w:locked/>
    <w:rsid w:val="009251AA"/>
    <w:rPr>
      <w:sz w:val="18"/>
      <w:szCs w:val="18"/>
    </w:rPr>
  </w:style>
  <w:style w:type="paragraph" w:styleId="a4">
    <w:name w:val="header"/>
    <w:basedOn w:val="a"/>
    <w:link w:val="Char0"/>
    <w:uiPriority w:val="99"/>
    <w:rsid w:val="009251A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9251AA"/>
    <w:rPr>
      <w:sz w:val="18"/>
      <w:szCs w:val="18"/>
    </w:rPr>
  </w:style>
  <w:style w:type="table" w:styleId="a5">
    <w:name w:val="Table Grid"/>
    <w:basedOn w:val="a1"/>
    <w:uiPriority w:val="99"/>
    <w:rsid w:val="009251AA"/>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385</Words>
  <Characters>2201</Characters>
  <Application>Microsoft Office Word</Application>
  <DocSecurity>0</DocSecurity>
  <Lines>18</Lines>
  <Paragraphs>5</Paragraphs>
  <ScaleCrop>false</ScaleCrop>
  <Company>Microsoft</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dc:description/>
  <cp:lastModifiedBy>Administrator</cp:lastModifiedBy>
  <cp:revision>24</cp:revision>
  <dcterms:created xsi:type="dcterms:W3CDTF">2016-12-19T07:34:00Z</dcterms:created>
  <dcterms:modified xsi:type="dcterms:W3CDTF">2020-09-24T08:12:00Z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