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4BBDB" w14:textId="77777777" w:rsidR="001814A7" w:rsidRDefault="004E33A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84617" wp14:editId="5D159B9F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B3D0B" w14:textId="77777777" w:rsidR="001814A7" w:rsidRDefault="004E33A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8461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523B3D0B" w14:textId="77777777" w:rsidR="001814A7" w:rsidRDefault="004E33A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8777EF" w14:textId="77777777" w:rsidR="001814A7" w:rsidRDefault="004E33A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65189645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A10C837" w14:textId="52AC7FA8" w:rsidR="001814A7" w:rsidRDefault="004E33A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</w:t>
      </w:r>
      <w:r w:rsidR="00663D43">
        <w:rPr>
          <w:rFonts w:ascii="宋体" w:hAnsi="宋体" w:hint="eastAsia"/>
          <w:sz w:val="30"/>
          <w:szCs w:val="44"/>
        </w:rPr>
        <w:t>中外教育史</w:t>
      </w:r>
      <w:r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28"/>
          <w:szCs w:val="28"/>
        </w:rPr>
        <w:t>课程教案</w:t>
      </w:r>
    </w:p>
    <w:p w14:paraId="50DDCF41" w14:textId="019108AD" w:rsidR="001814A7" w:rsidRPr="00EF479D" w:rsidRDefault="004E33A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2 学时                教案撰写人：</w:t>
      </w:r>
      <w:r w:rsidR="00EF479D" w:rsidRPr="00EF479D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34069104" wp14:editId="7AF61AD2">
            <wp:extent cx="892094" cy="4000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814A7" w14:paraId="41DC947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864D251" w14:textId="77777777" w:rsidR="001814A7" w:rsidRDefault="004E33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EE5683B" w14:textId="0AF499F2" w:rsidR="001814A7" w:rsidRDefault="00663D43" w:rsidP="00D17B5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第一</w:t>
            </w:r>
            <w:bookmarkStart w:id="1" w:name="_Hlk66615655"/>
            <w:r w:rsidR="00C62C4A">
              <w:rPr>
                <w:rFonts w:ascii="仿宋_GB2312" w:eastAsia="仿宋_GB2312" w:hint="eastAsia"/>
                <w:bCs/>
                <w:szCs w:val="21"/>
              </w:rPr>
              <w:t xml:space="preserve">单元 </w:t>
            </w:r>
            <w:r w:rsidR="00C62C4A" w:rsidRPr="00D17B5F">
              <w:rPr>
                <w:rFonts w:ascii="仿宋_GB2312" w:eastAsia="仿宋_GB2312" w:hint="eastAsia"/>
                <w:bCs/>
                <w:szCs w:val="21"/>
              </w:rPr>
              <w:t>中国古代教育传统</w:t>
            </w:r>
            <w:bookmarkEnd w:id="1"/>
          </w:p>
        </w:tc>
      </w:tr>
      <w:tr w:rsidR="001814A7" w14:paraId="62887E32" w14:textId="77777777">
        <w:trPr>
          <w:cantSplit/>
          <w:trHeight w:val="1134"/>
          <w:jc w:val="center"/>
        </w:trPr>
        <w:tc>
          <w:tcPr>
            <w:tcW w:w="8956" w:type="dxa"/>
            <w:gridSpan w:val="3"/>
            <w:vAlign w:val="center"/>
          </w:tcPr>
          <w:p w14:paraId="4638B54E" w14:textId="77777777" w:rsidR="001814A7" w:rsidRDefault="004E33A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89058E4" w14:textId="77777777" w:rsidR="001814A7" w:rsidRDefault="004E33AD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介绍说明课程内容、教学安排、学习方法及要求、考核方式等</w:t>
            </w:r>
          </w:p>
          <w:p w14:paraId="24AED75B" w14:textId="77777777" w:rsidR="001814A7" w:rsidRDefault="004E33AD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布置口头报告任务，学生根据自己兴趣选取题目并着手准备</w:t>
            </w:r>
          </w:p>
        </w:tc>
      </w:tr>
      <w:tr w:rsidR="001814A7" w14:paraId="039CA912" w14:textId="77777777">
        <w:trPr>
          <w:cantSplit/>
          <w:trHeight w:val="1635"/>
          <w:jc w:val="center"/>
        </w:trPr>
        <w:tc>
          <w:tcPr>
            <w:tcW w:w="8956" w:type="dxa"/>
            <w:gridSpan w:val="3"/>
            <w:vAlign w:val="center"/>
          </w:tcPr>
          <w:p w14:paraId="295E3096" w14:textId="77777777" w:rsidR="001814A7" w:rsidRDefault="004E33A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D7ABDF7" w14:textId="77777777" w:rsidR="001814A7" w:rsidRDefault="004E33A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1.课程介绍；</w:t>
            </w:r>
          </w:p>
          <w:p w14:paraId="08D66D8C" w14:textId="77777777" w:rsidR="001814A7" w:rsidRDefault="004E33A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2.PPT说明课程设计理念、学习方法、要求及考核方式，介绍学习资源及案例教学；</w:t>
            </w:r>
          </w:p>
          <w:p w14:paraId="50C8BD14" w14:textId="3D6212D4" w:rsidR="00663D43" w:rsidRPr="00663D43" w:rsidRDefault="00663D43" w:rsidP="00663D4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3.</w:t>
            </w:r>
            <w:r w:rsidRPr="00663D43">
              <w:rPr>
                <w:rFonts w:ascii="仿宋_GB2312" w:eastAsia="仿宋_GB2312" w:hint="eastAsia"/>
                <w:bCs/>
                <w:szCs w:val="21"/>
              </w:rPr>
              <w:t>了解远古时期非形式化教育概况及世界早期学校的教育状况</w:t>
            </w:r>
            <w:r w:rsidR="00D17B5F">
              <w:rPr>
                <w:rFonts w:ascii="仿宋_GB2312" w:eastAsia="仿宋_GB2312" w:hint="eastAsia"/>
                <w:bCs/>
                <w:szCs w:val="21"/>
              </w:rPr>
              <w:t>；理解和掌握</w:t>
            </w:r>
            <w:r w:rsidR="002D7791">
              <w:rPr>
                <w:rFonts w:ascii="仿宋_GB2312" w:eastAsia="仿宋_GB2312"/>
                <w:bCs/>
                <w:szCs w:val="21"/>
              </w:rPr>
              <w:t>“</w:t>
            </w:r>
            <w:r w:rsidR="00D17B5F" w:rsidRPr="00D17B5F">
              <w:rPr>
                <w:rFonts w:ascii="仿宋_GB2312" w:eastAsia="仿宋_GB2312" w:hint="eastAsia"/>
                <w:bCs/>
                <w:szCs w:val="21"/>
              </w:rPr>
              <w:t>六艺</w:t>
            </w:r>
            <w:r w:rsidR="002D7791">
              <w:rPr>
                <w:rFonts w:ascii="仿宋_GB2312" w:eastAsia="仿宋_GB2312"/>
                <w:bCs/>
                <w:szCs w:val="21"/>
              </w:rPr>
              <w:t>“</w:t>
            </w:r>
            <w:r w:rsidR="00D17B5F" w:rsidRPr="00D17B5F">
              <w:rPr>
                <w:rFonts w:ascii="仿宋_GB2312" w:eastAsia="仿宋_GB2312" w:hint="eastAsia"/>
                <w:bCs/>
                <w:szCs w:val="21"/>
              </w:rPr>
              <w:t>教育、传统教育思想奠基及读经人仕教育模式的形成</w:t>
            </w:r>
            <w:r w:rsidRPr="00663D43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400A9164" w14:textId="2F74E317" w:rsidR="00663D43" w:rsidRPr="00663D43" w:rsidRDefault="00663D43" w:rsidP="00663D4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4.</w:t>
            </w:r>
            <w:r w:rsidRPr="00663D43">
              <w:rPr>
                <w:rFonts w:ascii="仿宋_GB2312" w:eastAsia="仿宋_GB2312" w:hint="eastAsia"/>
                <w:bCs/>
                <w:szCs w:val="21"/>
              </w:rPr>
              <w:t>初步认识教育与社会政治、经济、文化（包括宗教）发展的相互制约关系。</w:t>
            </w:r>
          </w:p>
          <w:p w14:paraId="2A9A776B" w14:textId="27DBCC18" w:rsidR="001814A7" w:rsidRDefault="00663D4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5</w:t>
            </w:r>
            <w:r w:rsidR="004E33AD">
              <w:rPr>
                <w:rFonts w:ascii="仿宋_GB2312" w:eastAsia="仿宋_GB2312" w:hint="eastAsia"/>
                <w:bCs/>
                <w:szCs w:val="21"/>
              </w:rPr>
              <w:t>布置预习内容及作业；</w:t>
            </w:r>
          </w:p>
          <w:p w14:paraId="02E418EB" w14:textId="2317B993" w:rsidR="001814A7" w:rsidRDefault="00663D4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6</w:t>
            </w:r>
            <w:r w:rsidR="004E33AD">
              <w:rPr>
                <w:rFonts w:ascii="仿宋_GB2312" w:eastAsia="仿宋_GB2312" w:hint="eastAsia"/>
                <w:bCs/>
                <w:szCs w:val="21"/>
              </w:rPr>
              <w:t>.与学生</w:t>
            </w:r>
            <w:r>
              <w:rPr>
                <w:rFonts w:ascii="仿宋_GB2312" w:eastAsia="仿宋_GB2312" w:hint="eastAsia"/>
                <w:bCs/>
                <w:szCs w:val="21"/>
              </w:rPr>
              <w:t>建立</w:t>
            </w:r>
            <w:r w:rsidR="004E33AD">
              <w:rPr>
                <w:rFonts w:ascii="仿宋_GB2312" w:eastAsia="仿宋_GB2312" w:hint="eastAsia"/>
                <w:bCs/>
                <w:szCs w:val="21"/>
              </w:rPr>
              <w:t>微信</w:t>
            </w:r>
            <w:r>
              <w:rPr>
                <w:rFonts w:ascii="仿宋_GB2312" w:eastAsia="仿宋_GB2312" w:hint="eastAsia"/>
                <w:bCs/>
                <w:szCs w:val="21"/>
              </w:rPr>
              <w:t>群</w:t>
            </w:r>
            <w:r w:rsidR="004E33AD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814A7" w14:paraId="41810EFE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C0EC5C6" w14:textId="77777777" w:rsidR="001814A7" w:rsidRDefault="004E33A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DC60A2C" w14:textId="77777777" w:rsidR="001814A7" w:rsidRDefault="004E33AD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教学理念、教学内容、教学进度安排、学习方法及要求、考核方式、案例教学</w:t>
            </w:r>
          </w:p>
        </w:tc>
      </w:tr>
      <w:tr w:rsidR="001814A7" w14:paraId="52817696" w14:textId="77777777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0F28EFB5" w14:textId="77777777" w:rsidR="001814A7" w:rsidRDefault="004E33A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080A688" w14:textId="77777777" w:rsidR="001814A7" w:rsidRDefault="004E33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814A7" w14:paraId="0C66900C" w14:textId="77777777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4BAF47C3" w14:textId="67C7CDB3" w:rsidR="001814A7" w:rsidRDefault="004E33AD">
            <w:pPr>
              <w:pStyle w:val="a9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课程介绍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（</w:t>
            </w:r>
            <w:r w:rsidR="00D27766">
              <w:rPr>
                <w:rFonts w:ascii="仿宋_GB2312" w:eastAsia="仿宋_GB2312" w:hAnsiTheme="minorHAnsi" w:cstheme="minorBidi"/>
                <w:bCs/>
                <w:szCs w:val="21"/>
              </w:rPr>
              <w:t>10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;</w:t>
            </w:r>
          </w:p>
          <w:p w14:paraId="1E60D391" w14:textId="77777777" w:rsidR="001814A7" w:rsidRDefault="004E33AD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教学进度安排；</w:t>
            </w:r>
          </w:p>
          <w:p w14:paraId="03A11F59" w14:textId="77777777" w:rsidR="001814A7" w:rsidRDefault="004E33AD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考核方式</w:t>
            </w:r>
          </w:p>
          <w:p w14:paraId="573C3940" w14:textId="331B394F" w:rsidR="001814A7" w:rsidRDefault="004E33AD">
            <w:pPr>
              <w:pStyle w:val="a9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学习方式（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5min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</w:p>
          <w:p w14:paraId="3C6D34A0" w14:textId="583D38C5" w:rsidR="001814A7" w:rsidRDefault="00663D43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任务型教学</w:t>
            </w:r>
          </w:p>
          <w:p w14:paraId="4488B8F0" w14:textId="77777777" w:rsidR="001814A7" w:rsidRDefault="004E33AD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上课资料获取方式</w:t>
            </w:r>
          </w:p>
          <w:p w14:paraId="4C2BAEB8" w14:textId="77777777" w:rsidR="001814A7" w:rsidRDefault="004E33AD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如何利用网络学习建议</w:t>
            </w:r>
          </w:p>
          <w:p w14:paraId="5ABA32D1" w14:textId="5DB94857" w:rsidR="00D27766" w:rsidRDefault="00D27766">
            <w:pPr>
              <w:pStyle w:val="a9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讲授新课（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25</w:t>
            </w:r>
            <w:r w:rsidRPr="00D27766">
              <w:rPr>
                <w:rFonts w:ascii="仿宋_GB2312" w:eastAsia="仿宋_GB2312" w:hAnsiTheme="minorHAnsi" w:cstheme="minorBidi"/>
                <w:bCs/>
                <w:szCs w:val="21"/>
              </w:rPr>
              <w:t>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</w:p>
          <w:p w14:paraId="42DAB963" w14:textId="35719039" w:rsidR="001814A7" w:rsidRDefault="004E33AD">
            <w:pPr>
              <w:pStyle w:val="a9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(5min)</w:t>
            </w:r>
          </w:p>
          <w:p w14:paraId="5C06DE0F" w14:textId="77777777" w:rsidR="001814A7" w:rsidRDefault="004E33AD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作业内容及格式要求</w:t>
            </w:r>
          </w:p>
          <w:p w14:paraId="0E81D027" w14:textId="77777777" w:rsidR="001814A7" w:rsidRDefault="004E33AD">
            <w:pPr>
              <w:pStyle w:val="a9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作业上交方式</w:t>
            </w:r>
          </w:p>
          <w:p w14:paraId="251B0E75" w14:textId="77777777" w:rsidR="001814A7" w:rsidRDefault="001814A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A067161" w14:textId="77777777" w:rsidR="001814A7" w:rsidRDefault="004E33A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讲授法</w:t>
            </w:r>
          </w:p>
          <w:p w14:paraId="043845AC" w14:textId="06238109" w:rsidR="001814A7" w:rsidRDefault="00663D4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任务型</w:t>
            </w:r>
            <w:r w:rsidR="004E33AD">
              <w:rPr>
                <w:rFonts w:ascii="仿宋_GB2312" w:eastAsia="仿宋_GB2312" w:hAnsi="宋体" w:hint="eastAsia"/>
                <w:bCs/>
                <w:szCs w:val="21"/>
              </w:rPr>
              <w:t>教学</w:t>
            </w:r>
          </w:p>
          <w:p w14:paraId="7DD58A22" w14:textId="77777777" w:rsidR="001814A7" w:rsidRDefault="004E33A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0899B94E" w14:textId="1CB4B31A" w:rsidR="001814A7" w:rsidRDefault="00663D4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建立</w:t>
            </w:r>
            <w:r w:rsidR="004E33AD">
              <w:rPr>
                <w:rFonts w:ascii="仿宋_GB2312" w:eastAsia="仿宋_GB2312" w:hAnsi="宋体" w:hint="eastAsia"/>
                <w:bCs/>
                <w:szCs w:val="21"/>
              </w:rPr>
              <w:t>微信群微信</w:t>
            </w:r>
          </w:p>
        </w:tc>
      </w:tr>
      <w:tr w:rsidR="001814A7" w14:paraId="62EBAF8F" w14:textId="77777777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55B0E45D" w14:textId="77777777" w:rsidR="001814A7" w:rsidRDefault="004E33A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FDE6C41" w14:textId="75FBC505" w:rsidR="001814A7" w:rsidRDefault="009A63A9" w:rsidP="009A63A9">
            <w:pPr>
              <w:adjustRightInd w:val="0"/>
              <w:snapToGrid w:val="0"/>
              <w:ind w:left="360" w:right="-50"/>
              <w:rPr>
                <w:rFonts w:ascii="仿宋_GB2312" w:eastAsia="仿宋_GB2312"/>
                <w:bCs/>
                <w:szCs w:val="21"/>
              </w:rPr>
            </w:pPr>
            <w:r w:rsidRPr="009A63A9">
              <w:rPr>
                <w:rFonts w:ascii="仿宋_GB2312" w:eastAsia="仿宋_GB2312" w:hAnsi="宋体" w:hint="eastAsia"/>
                <w:bCs/>
                <w:szCs w:val="21"/>
              </w:rPr>
              <w:t>本</w:t>
            </w:r>
            <w:r w:rsidR="00C62C4A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 w:rsidRPr="009A63A9">
              <w:rPr>
                <w:rFonts w:ascii="仿宋_GB2312" w:eastAsia="仿宋_GB2312" w:hAnsi="宋体" w:hint="eastAsia"/>
                <w:bCs/>
                <w:szCs w:val="21"/>
              </w:rPr>
              <w:t>要求学生在阅读本章提供的参考书的基础上，联系中外教育发展的现状等，加深</w:t>
            </w:r>
            <w:r w:rsidR="00D17B5F">
              <w:rPr>
                <w:rFonts w:ascii="仿宋_GB2312" w:eastAsia="仿宋_GB2312" w:hAnsi="宋体" w:hint="eastAsia"/>
                <w:bCs/>
                <w:szCs w:val="21"/>
              </w:rPr>
              <w:t>对</w:t>
            </w:r>
            <w:r w:rsidR="002D7791">
              <w:rPr>
                <w:rFonts w:ascii="仿宋_GB2312" w:eastAsia="仿宋_GB2312" w:hAnsi="宋体" w:hint="eastAsia"/>
                <w:bCs/>
                <w:szCs w:val="21"/>
              </w:rPr>
              <w:t>“</w:t>
            </w:r>
            <w:r w:rsidR="00D17B5F" w:rsidRPr="00D17B5F">
              <w:rPr>
                <w:rFonts w:ascii="仿宋_GB2312" w:eastAsia="仿宋_GB2312" w:hAnsi="宋体" w:hint="eastAsia"/>
                <w:bCs/>
                <w:szCs w:val="21"/>
              </w:rPr>
              <w:t>六艺”教育、传统教育思想奠基及读经</w:t>
            </w:r>
            <w:r w:rsidR="00367C99">
              <w:rPr>
                <w:rFonts w:ascii="仿宋_GB2312" w:eastAsia="仿宋_GB2312" w:hAnsi="宋体" w:hint="eastAsia"/>
                <w:bCs/>
                <w:szCs w:val="21"/>
              </w:rPr>
              <w:t>入</w:t>
            </w:r>
            <w:r w:rsidR="00D17B5F" w:rsidRPr="00D17B5F">
              <w:rPr>
                <w:rFonts w:ascii="仿宋_GB2312" w:eastAsia="仿宋_GB2312" w:hAnsi="宋体" w:hint="eastAsia"/>
                <w:bCs/>
                <w:szCs w:val="21"/>
              </w:rPr>
              <w:t>仕教育模式的形成</w:t>
            </w:r>
            <w:r w:rsidRPr="009A63A9">
              <w:rPr>
                <w:rFonts w:ascii="仿宋_GB2312" w:eastAsia="仿宋_GB2312" w:hAnsi="宋体" w:hint="eastAsia"/>
                <w:bCs/>
                <w:szCs w:val="21"/>
              </w:rPr>
              <w:t>的理解。</w:t>
            </w:r>
          </w:p>
        </w:tc>
      </w:tr>
      <w:tr w:rsidR="001814A7" w14:paraId="0ECCEBBE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6BAF8C3" w14:textId="77777777" w:rsidR="001814A7" w:rsidRDefault="004E33A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DE61553" w14:textId="77777777" w:rsidR="001814A7" w:rsidRDefault="001814A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C56A713" w14:textId="77777777" w:rsidR="009A63A9" w:rsidRDefault="009A63A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97C794E" w14:textId="77777777" w:rsidR="00D96AC8" w:rsidRDefault="00D96AC8" w:rsidP="00D96AC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2" w:name="_Hlk65191527"/>
      <w:bookmarkStart w:id="3" w:name="_Hlk65191194"/>
      <w:bookmarkEnd w:id="0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7466B2C" w14:textId="77777777" w:rsidR="00D96AC8" w:rsidRDefault="00D96AC8" w:rsidP="00D96AC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《中外教育史》</w:t>
      </w:r>
      <w:r>
        <w:rPr>
          <w:rFonts w:ascii="宋体" w:hAnsi="宋体" w:hint="eastAsia"/>
          <w:sz w:val="28"/>
          <w:szCs w:val="28"/>
        </w:rPr>
        <w:t>课程教案</w:t>
      </w:r>
    </w:p>
    <w:p w14:paraId="338A358D" w14:textId="0D67B57D" w:rsidR="00D96AC8" w:rsidRPr="00EF479D" w:rsidRDefault="00D96AC8" w:rsidP="00D96AC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第2次课  2 学时                教案撰写人：</w:t>
      </w:r>
      <w:r w:rsidR="00EF479D" w:rsidRPr="00EF479D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5EAA453D" wp14:editId="452F2447">
            <wp:extent cx="892094" cy="4000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96AC8" w14:paraId="39F2F5A5" w14:textId="77777777" w:rsidTr="00196B4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8352F66" w14:textId="77777777" w:rsidR="00D96AC8" w:rsidRDefault="00D96AC8" w:rsidP="00196B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86C9DEA" w14:textId="289435F7" w:rsidR="00D96AC8" w:rsidRDefault="00D96AC8" w:rsidP="00196B4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二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 xml:space="preserve">单元 </w:t>
            </w:r>
            <w:r w:rsidR="005D324B" w:rsidRPr="00EC4790">
              <w:rPr>
                <w:rFonts w:ascii="仿宋_GB2312" w:eastAsia="仿宋_GB2312" w:hint="eastAsia"/>
                <w:bCs/>
                <w:szCs w:val="21"/>
              </w:rPr>
              <w:t>封建国家教育体制</w:t>
            </w:r>
          </w:p>
        </w:tc>
      </w:tr>
      <w:tr w:rsidR="00D96AC8" w14:paraId="0E7DE2B8" w14:textId="77777777" w:rsidTr="00196B4B">
        <w:trPr>
          <w:cantSplit/>
          <w:trHeight w:val="1134"/>
          <w:jc w:val="center"/>
        </w:trPr>
        <w:tc>
          <w:tcPr>
            <w:tcW w:w="8956" w:type="dxa"/>
            <w:gridSpan w:val="3"/>
            <w:vAlign w:val="center"/>
          </w:tcPr>
          <w:p w14:paraId="38C69A67" w14:textId="77777777" w:rsidR="00D96AC8" w:rsidRPr="00FD26B1" w:rsidRDefault="00D96AC8" w:rsidP="00196B4B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D26B1">
              <w:rPr>
                <w:rFonts w:ascii="仿宋_GB2312" w:eastAsia="仿宋_GB2312" w:hint="eastAsia"/>
                <w:bCs/>
                <w:szCs w:val="21"/>
              </w:rPr>
              <w:t>本次授课目的与要求</w:t>
            </w:r>
          </w:p>
          <w:p w14:paraId="19BA12CB" w14:textId="23C4086C" w:rsidR="00FD26B1" w:rsidRPr="00FD26B1" w:rsidRDefault="00FD26B1" w:rsidP="00FD26B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 w:rsidRPr="00FD26B1"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 w:hint="eastAsia"/>
                <w:bCs/>
                <w:szCs w:val="21"/>
              </w:rPr>
              <w:t>.</w:t>
            </w:r>
            <w:bookmarkStart w:id="4" w:name="_Hlk66616888"/>
            <w:bookmarkStart w:id="5" w:name="_Hlk66615317"/>
            <w:r w:rsidR="005D324B" w:rsidRPr="00EC4790">
              <w:rPr>
                <w:rFonts w:ascii="仿宋_GB2312" w:eastAsia="仿宋_GB2312" w:hint="eastAsia"/>
                <w:bCs/>
                <w:szCs w:val="21"/>
              </w:rPr>
              <w:t>掌握封建国家教育体制</w:t>
            </w:r>
            <w:bookmarkEnd w:id="4"/>
            <w:bookmarkEnd w:id="5"/>
            <w:r w:rsidR="005D324B" w:rsidRPr="00EC4790">
              <w:rPr>
                <w:rFonts w:ascii="仿宋_GB2312" w:eastAsia="仿宋_GB2312" w:hint="eastAsia"/>
                <w:bCs/>
                <w:szCs w:val="21"/>
              </w:rPr>
              <w:t>及理学教育思想的形成与早期启蒙教育思想</w:t>
            </w:r>
            <w:r w:rsidRPr="00FD26B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126FAD1F" w14:textId="6EC19B33" w:rsidR="00FD26B1" w:rsidRPr="00FD26B1" w:rsidRDefault="00FD26B1" w:rsidP="00FD26B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 w:rsidRPr="00FD26B1"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>.</w:t>
            </w:r>
            <w:r w:rsidRPr="00FD26B1">
              <w:rPr>
                <w:rFonts w:ascii="仿宋_GB2312" w:eastAsia="仿宋_GB2312" w:hint="eastAsia"/>
                <w:bCs/>
                <w:szCs w:val="21"/>
              </w:rPr>
              <w:t>初步认识教育与社会政治、经济、文化（包括宗教）发展的相互制约关系。</w:t>
            </w:r>
          </w:p>
          <w:p w14:paraId="3D700BB5" w14:textId="0CF879DF" w:rsidR="00D96AC8" w:rsidRDefault="00FD26B1" w:rsidP="00FD26B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 w:rsidRPr="00FD26B1">
              <w:rPr>
                <w:rFonts w:ascii="仿宋_GB2312" w:eastAsia="仿宋_GB2312" w:hint="eastAsia"/>
                <w:bCs/>
                <w:szCs w:val="21"/>
              </w:rPr>
              <w:t>3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.</w:t>
            </w:r>
            <w:r w:rsidRPr="00FD26B1">
              <w:rPr>
                <w:rFonts w:ascii="仿宋_GB2312" w:eastAsia="仿宋_GB2312" w:hint="eastAsia"/>
                <w:bCs/>
                <w:szCs w:val="21"/>
              </w:rPr>
              <w:t>激发学生对我国早期教育文明的自豪感。</w:t>
            </w:r>
          </w:p>
        </w:tc>
      </w:tr>
      <w:tr w:rsidR="00D96AC8" w14:paraId="5FE63F0D" w14:textId="77777777" w:rsidTr="00196B4B">
        <w:trPr>
          <w:cantSplit/>
          <w:trHeight w:val="1635"/>
          <w:jc w:val="center"/>
        </w:trPr>
        <w:tc>
          <w:tcPr>
            <w:tcW w:w="8956" w:type="dxa"/>
            <w:gridSpan w:val="3"/>
            <w:vAlign w:val="center"/>
          </w:tcPr>
          <w:p w14:paraId="0E6F56A8" w14:textId="77777777" w:rsidR="00D96AC8" w:rsidRDefault="00D96AC8" w:rsidP="00196B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01B3C53" w14:textId="79084D9A" w:rsidR="00D96AC8" w:rsidRDefault="00FD26B1" w:rsidP="00196B4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FD26B1">
              <w:rPr>
                <w:rFonts w:ascii="仿宋_GB2312" w:eastAsia="仿宋_GB2312" w:hint="eastAsia"/>
                <w:bCs/>
                <w:szCs w:val="21"/>
              </w:rPr>
              <w:t>第一，通过讲授法系统讲解、分析、评价各个历史时期重要教育家的教育思想和学校教育制度特点。第二，小组讨论:鼓励学生课上思考、讨论、辩论，培养学生独立思考的习惯及综合分析评价和合作学习的能力。第三，自学指导:布置课后布置自学内容和思考题，指导学生掌握科学的自学方法，并要求其做好读书笔记，组织学生交流学习心得。第四，课后练习：布置复习思考题，让学生课后思考。第五，科学研究：要求学生在查阅大量参考资料的基础上开展教育教学研究，写出主题研究报告，以培养学生的研究能力。</w:t>
            </w:r>
          </w:p>
        </w:tc>
      </w:tr>
      <w:tr w:rsidR="00D96AC8" w14:paraId="7CD63290" w14:textId="77777777" w:rsidTr="00196B4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F0DBC27" w14:textId="77777777" w:rsidR="00D96AC8" w:rsidRDefault="00D96AC8" w:rsidP="00196B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259E14D" w14:textId="7A525961" w:rsidR="00FD26B1" w:rsidRPr="00FD26B1" w:rsidRDefault="00FD26B1" w:rsidP="00FD26B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 w:rsidRPr="00FD26B1">
              <w:rPr>
                <w:rFonts w:ascii="仿宋_GB2312" w:eastAsia="仿宋_GB2312" w:hint="eastAsia"/>
                <w:bCs/>
                <w:szCs w:val="21"/>
              </w:rPr>
              <w:t>教学重点</w:t>
            </w:r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  <w:r w:rsidR="005D324B" w:rsidRPr="00FD26B1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中国</w:t>
            </w:r>
            <w:r w:rsidR="005D324B" w:rsidRPr="005D324B">
              <w:rPr>
                <w:rFonts w:ascii="仿宋_GB2312" w:eastAsia="仿宋_GB2312" w:hint="eastAsia"/>
                <w:bCs/>
                <w:szCs w:val="21"/>
              </w:rPr>
              <w:t>封建国家教育体制的完善、理学教育思想的形成与早期启蒙教育思想</w:t>
            </w:r>
            <w:r w:rsidR="005D324B" w:rsidRPr="00FD26B1">
              <w:rPr>
                <w:rFonts w:ascii="仿宋_GB2312" w:eastAsia="仿宋_GB2312" w:hint="eastAsia"/>
                <w:bCs/>
                <w:szCs w:val="21"/>
              </w:rPr>
              <w:t>的产生和发展过程</w:t>
            </w:r>
            <w:r w:rsidR="00415190">
              <w:rPr>
                <w:rFonts w:ascii="仿宋_GB2312" w:eastAsia="仿宋_GB2312" w:hint="eastAsia"/>
                <w:bCs/>
                <w:szCs w:val="21"/>
              </w:rPr>
              <w:t>;</w:t>
            </w:r>
          </w:p>
          <w:p w14:paraId="6CF7E341" w14:textId="49B6ACF6" w:rsidR="00D96AC8" w:rsidRDefault="00FD26B1" w:rsidP="00FD26B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 w:rsidRPr="00FD26B1">
              <w:rPr>
                <w:rFonts w:ascii="仿宋_GB2312" w:eastAsia="仿宋_GB2312" w:hint="eastAsia"/>
                <w:bCs/>
                <w:szCs w:val="21"/>
              </w:rPr>
              <w:t>教学难点</w:t>
            </w:r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封建国家</w:t>
            </w:r>
            <w:r w:rsidRPr="00FD26B1">
              <w:rPr>
                <w:rFonts w:ascii="仿宋_GB2312" w:eastAsia="仿宋_GB2312" w:hint="eastAsia"/>
                <w:bCs/>
                <w:szCs w:val="21"/>
              </w:rPr>
              <w:t>教育发展的社会背景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及教育体制形成原因</w:t>
            </w:r>
            <w:r w:rsidRPr="00FD26B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96AC8" w14:paraId="7F3A6F5B" w14:textId="77777777" w:rsidTr="00196B4B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405ECB8D" w14:textId="77777777" w:rsidR="00D96AC8" w:rsidRDefault="00D96AC8" w:rsidP="00196B4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B3C933" w14:textId="77777777" w:rsidR="00D96AC8" w:rsidRDefault="00D96AC8" w:rsidP="00196B4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96AC8" w14:paraId="12E43DFD" w14:textId="77777777" w:rsidTr="00196B4B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6C2DA4C6" w14:textId="6B1AB462" w:rsidR="00D96AC8" w:rsidRPr="00D96AC8" w:rsidRDefault="00D96AC8" w:rsidP="00D96AC8">
            <w:pPr>
              <w:pStyle w:val="a9"/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1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.</w:t>
            </w:r>
            <w:r w:rsidRPr="00D96AC8">
              <w:rPr>
                <w:rFonts w:ascii="仿宋_GB2312" w:eastAsia="仿宋_GB2312" w:hAnsiTheme="minorHAnsi" w:cstheme="minorBidi" w:hint="eastAsia"/>
                <w:bCs/>
                <w:szCs w:val="21"/>
              </w:rPr>
              <w:t>课前热身Warming-up（5min）</w:t>
            </w:r>
          </w:p>
          <w:p w14:paraId="4B469E12" w14:textId="75E689FC" w:rsidR="00D96AC8" w:rsidRPr="00D96AC8" w:rsidRDefault="00FD26B1" w:rsidP="00D96AC8">
            <w:pPr>
              <w:pStyle w:val="a9"/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/>
                <w:bCs/>
                <w:szCs w:val="21"/>
              </w:rPr>
              <w:t>2</w:t>
            </w:r>
            <w:r w:rsidR="00D96AC8">
              <w:rPr>
                <w:rFonts w:ascii="仿宋_GB2312" w:eastAsia="仿宋_GB2312" w:hAnsiTheme="minorHAnsi" w:cstheme="minorBidi"/>
                <w:bCs/>
                <w:szCs w:val="21"/>
              </w:rPr>
              <w:t>.</w:t>
            </w:r>
            <w:r w:rsidR="00D96AC8" w:rsidRPr="00D96AC8">
              <w:rPr>
                <w:rFonts w:ascii="仿宋_GB2312" w:eastAsia="仿宋_GB2312" w:hAnsiTheme="minorHAnsi" w:cstheme="minorBidi" w:hint="eastAsia"/>
                <w:bCs/>
                <w:szCs w:val="21"/>
              </w:rPr>
              <w:t>讲授新课 Talk about the new lesson (25min)</w:t>
            </w:r>
          </w:p>
          <w:p w14:paraId="7F2FA9DA" w14:textId="7F1DDD3D" w:rsidR="00D96AC8" w:rsidRPr="00D96AC8" w:rsidRDefault="00FD26B1" w:rsidP="00D96AC8">
            <w:pPr>
              <w:pStyle w:val="a9"/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/>
                <w:bCs/>
                <w:szCs w:val="21"/>
              </w:rPr>
              <w:t>3</w:t>
            </w:r>
            <w:r w:rsidR="00D96AC8">
              <w:rPr>
                <w:rFonts w:ascii="仿宋_GB2312" w:eastAsia="仿宋_GB2312" w:hAnsiTheme="minorHAnsi" w:cstheme="minorBidi"/>
                <w:bCs/>
                <w:szCs w:val="21"/>
              </w:rPr>
              <w:t>.</w:t>
            </w:r>
            <w:r w:rsidR="00D96AC8" w:rsidRPr="00D96AC8">
              <w:rPr>
                <w:rFonts w:ascii="仿宋_GB2312" w:eastAsia="仿宋_GB2312" w:hAnsiTheme="minorHAnsi" w:cstheme="minorBidi" w:hint="eastAsia"/>
                <w:bCs/>
                <w:szCs w:val="21"/>
              </w:rPr>
              <w:t>归纳总结Make a conclusion（5min）</w:t>
            </w:r>
          </w:p>
          <w:p w14:paraId="6293FD84" w14:textId="7864429A" w:rsidR="00D96AC8" w:rsidRPr="00D96AC8" w:rsidRDefault="00FD26B1" w:rsidP="00D96AC8">
            <w:pPr>
              <w:pStyle w:val="a9"/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/>
                <w:bCs/>
                <w:szCs w:val="21"/>
              </w:rPr>
              <w:t>4</w:t>
            </w:r>
            <w:r w:rsidR="00D96AC8">
              <w:rPr>
                <w:rFonts w:ascii="仿宋_GB2312" w:eastAsia="仿宋_GB2312" w:hAnsiTheme="minorHAnsi" w:cstheme="minorBidi"/>
                <w:bCs/>
                <w:szCs w:val="21"/>
              </w:rPr>
              <w:t>.</w:t>
            </w:r>
            <w:r w:rsidR="00D96AC8" w:rsidRPr="00D96AC8">
              <w:rPr>
                <w:rFonts w:ascii="仿宋_GB2312" w:eastAsia="仿宋_GB2312" w:hAnsiTheme="minorHAnsi" w:cstheme="minorBidi" w:hint="eastAsia"/>
                <w:bCs/>
                <w:szCs w:val="21"/>
              </w:rPr>
              <w:t>复习巩固Do some exercises（5min）</w:t>
            </w:r>
          </w:p>
          <w:p w14:paraId="075E4F69" w14:textId="1A3049CB" w:rsidR="00D96AC8" w:rsidRDefault="00FD26B1" w:rsidP="00D96AC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5</w:t>
            </w:r>
            <w:r w:rsidR="00D96AC8">
              <w:rPr>
                <w:rFonts w:ascii="仿宋_GB2312" w:eastAsia="仿宋_GB2312"/>
                <w:bCs/>
                <w:szCs w:val="21"/>
              </w:rPr>
              <w:t>.</w:t>
            </w:r>
            <w:r w:rsidR="00D96AC8" w:rsidRPr="00D96AC8">
              <w:rPr>
                <w:rFonts w:ascii="仿宋_GB2312" w:eastAsia="仿宋_GB2312" w:hint="eastAsia"/>
                <w:bCs/>
                <w:szCs w:val="21"/>
              </w:rPr>
              <w:t>布置课后作业Task arrangement（5min）</w:t>
            </w:r>
          </w:p>
        </w:tc>
        <w:tc>
          <w:tcPr>
            <w:tcW w:w="2511" w:type="dxa"/>
            <w:vAlign w:val="center"/>
          </w:tcPr>
          <w:p w14:paraId="48191CA0" w14:textId="77777777" w:rsidR="00D96AC8" w:rsidRDefault="00D96AC8" w:rsidP="00196B4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讲授法</w:t>
            </w:r>
          </w:p>
          <w:p w14:paraId="066C09C9" w14:textId="77777777" w:rsidR="00D96AC8" w:rsidRDefault="00D96AC8" w:rsidP="00196B4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任务型教学</w:t>
            </w:r>
          </w:p>
          <w:p w14:paraId="79C00775" w14:textId="77777777" w:rsidR="00D96AC8" w:rsidRDefault="00D96AC8" w:rsidP="00196B4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56EB107C" w14:textId="77777777" w:rsidR="00D96AC8" w:rsidRDefault="00D96AC8" w:rsidP="00196B4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建立微信群微信</w:t>
            </w:r>
          </w:p>
        </w:tc>
      </w:tr>
      <w:tr w:rsidR="00D96AC8" w14:paraId="57490B99" w14:textId="77777777" w:rsidTr="00196B4B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592ADDB0" w14:textId="77777777" w:rsidR="00D96AC8" w:rsidRDefault="00D96AC8" w:rsidP="00196B4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F6C879A" w14:textId="5DF1AD68" w:rsidR="00D96AC8" w:rsidRPr="00D77394" w:rsidRDefault="00D77394" w:rsidP="00D77394">
            <w:pPr>
              <w:pStyle w:val="a8"/>
              <w:numPr>
                <w:ilvl w:val="3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D77394">
              <w:rPr>
                <w:rFonts w:ascii="仿宋_GB2312" w:eastAsia="仿宋_GB2312" w:hAnsi="宋体" w:hint="eastAsia"/>
                <w:bCs/>
                <w:szCs w:val="21"/>
              </w:rPr>
              <w:t>预习下一</w:t>
            </w:r>
            <w:r w:rsidR="00C62C4A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 w:rsidRPr="00D77394">
              <w:rPr>
                <w:rFonts w:ascii="仿宋_GB2312" w:eastAsia="仿宋_GB2312" w:hAnsi="宋体" w:hint="eastAsia"/>
                <w:bCs/>
                <w:szCs w:val="21"/>
              </w:rPr>
              <w:t>内容；</w:t>
            </w:r>
          </w:p>
          <w:p w14:paraId="76791015" w14:textId="71A6C18B" w:rsidR="00D77394" w:rsidRDefault="00D77394" w:rsidP="00D77394">
            <w:pPr>
              <w:pStyle w:val="a8"/>
              <w:numPr>
                <w:ilvl w:val="3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用思维导图说明本章所学内容；</w:t>
            </w:r>
          </w:p>
          <w:p w14:paraId="5C878D6A" w14:textId="6EE4DDB7" w:rsidR="00D77394" w:rsidRPr="00D77394" w:rsidRDefault="00D77394" w:rsidP="00D77394">
            <w:pPr>
              <w:pStyle w:val="a8"/>
              <w:numPr>
                <w:ilvl w:val="3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回答书后问题。</w:t>
            </w:r>
          </w:p>
        </w:tc>
      </w:tr>
      <w:tr w:rsidR="00D96AC8" w14:paraId="422B9A8F" w14:textId="77777777" w:rsidTr="00196B4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84EE299" w14:textId="77777777" w:rsidR="00D96AC8" w:rsidRDefault="00D96AC8" w:rsidP="00196B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557BE47" w14:textId="77777777" w:rsidR="00D96AC8" w:rsidRDefault="00D96AC8" w:rsidP="00196B4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0F20335" w14:textId="1485D14F" w:rsidR="001D72B9" w:rsidRDefault="001D72B9" w:rsidP="00FD26B1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14:paraId="6FC85DA3" w14:textId="77777777" w:rsidR="005D324B" w:rsidRDefault="005D324B" w:rsidP="00A460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CA663D0" w14:textId="00163A54" w:rsidR="00A460F9" w:rsidRDefault="00A460F9" w:rsidP="00A460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6" w:name="_Hlk66620628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6500D90" w14:textId="77777777" w:rsidR="00A460F9" w:rsidRDefault="00A460F9" w:rsidP="00A460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《中外教育史》</w:t>
      </w:r>
      <w:r>
        <w:rPr>
          <w:rFonts w:ascii="宋体" w:hAnsi="宋体" w:hint="eastAsia"/>
          <w:sz w:val="28"/>
          <w:szCs w:val="28"/>
        </w:rPr>
        <w:t>课程教案</w:t>
      </w:r>
    </w:p>
    <w:p w14:paraId="18250F7A" w14:textId="7FA38AFA" w:rsidR="00A460F9" w:rsidRPr="00EF479D" w:rsidRDefault="00A460F9" w:rsidP="00A460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1A1514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1A1514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2 学时                教案撰写人：</w:t>
      </w:r>
      <w:r w:rsidR="00EF479D" w:rsidRPr="00EF479D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4017A89C" wp14:editId="66AC3206">
            <wp:extent cx="892094" cy="40005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460F9" w14:paraId="3B401DF0" w14:textId="77777777" w:rsidTr="00196B4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0CF7DB5" w14:textId="77777777" w:rsidR="00A460F9" w:rsidRDefault="00A460F9" w:rsidP="00196B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6F7749" w14:textId="476ECA4D" w:rsidR="00A460F9" w:rsidRDefault="001A1514" w:rsidP="00A460F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三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>单元</w:t>
            </w:r>
            <w:r w:rsidRPr="001A1514"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 w:rsidR="005D324B" w:rsidRPr="00EC4790">
              <w:rPr>
                <w:rFonts w:ascii="仿宋_GB2312" w:eastAsia="仿宋_GB2312" w:hint="eastAsia"/>
                <w:bCs/>
                <w:szCs w:val="21"/>
              </w:rPr>
              <w:t>中国近代教育转型</w:t>
            </w:r>
          </w:p>
        </w:tc>
      </w:tr>
      <w:tr w:rsidR="00A460F9" w14:paraId="3954A3D7" w14:textId="77777777" w:rsidTr="00196B4B">
        <w:trPr>
          <w:cantSplit/>
          <w:trHeight w:val="1134"/>
          <w:jc w:val="center"/>
        </w:trPr>
        <w:tc>
          <w:tcPr>
            <w:tcW w:w="8956" w:type="dxa"/>
            <w:gridSpan w:val="3"/>
            <w:vAlign w:val="center"/>
          </w:tcPr>
          <w:p w14:paraId="25C941AD" w14:textId="77777777" w:rsidR="00A460F9" w:rsidRDefault="00A460F9" w:rsidP="00196B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1A160C3" w14:textId="188AA3FD" w:rsidR="001A1514" w:rsidRPr="001A1514" w:rsidRDefault="001A1514" w:rsidP="001A151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1、理解</w:t>
            </w:r>
            <w:r w:rsidR="005D324B" w:rsidRPr="005D324B">
              <w:rPr>
                <w:rFonts w:ascii="仿宋_GB2312" w:eastAsia="仿宋_GB2312" w:hint="eastAsia"/>
                <w:bCs/>
                <w:szCs w:val="21"/>
              </w:rPr>
              <w:t>近代教育的起步及近代教育体制的</w:t>
            </w:r>
            <w:r w:rsidRPr="001A1514">
              <w:rPr>
                <w:rFonts w:ascii="仿宋_GB2312" w:eastAsia="仿宋_GB2312" w:hint="eastAsia"/>
                <w:bCs/>
                <w:szCs w:val="21"/>
              </w:rPr>
              <w:t>教育思想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形成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3709E87D" w14:textId="4CF647F9" w:rsidR="001A1514" w:rsidRPr="001A1514" w:rsidRDefault="001A1514" w:rsidP="001A151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2、对比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近代</w:t>
            </w:r>
            <w:r w:rsidRPr="001A1514">
              <w:rPr>
                <w:rFonts w:ascii="仿宋_GB2312" w:eastAsia="仿宋_GB2312" w:hint="eastAsia"/>
                <w:bCs/>
                <w:szCs w:val="21"/>
              </w:rPr>
              <w:t>教育思想的异同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7737F8E7" w14:textId="3BA8165C" w:rsidR="001D72B9" w:rsidRDefault="001D72B9" w:rsidP="001D72B9">
            <w:pPr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通过学习本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>单元</w:t>
            </w:r>
            <w:r>
              <w:rPr>
                <w:rFonts w:ascii="仿宋_GB2312" w:eastAsia="仿宋_GB2312" w:hint="eastAsia"/>
                <w:bCs/>
                <w:szCs w:val="21"/>
              </w:rPr>
              <w:t>内容，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让学生系统地了解本章涉及的各位教育家的教育思想；注意通过比较分析的方法总结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教育思想异同；向学生传达</w:t>
            </w:r>
            <w:r w:rsidR="005D324B"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教育思想精华，引导学生积极学习著名教育家献身教育事业的热情；引导学生“古为今用”，思考当代教育如何吸引古代教育家的教育思想精华。</w:t>
            </w:r>
          </w:p>
        </w:tc>
      </w:tr>
      <w:tr w:rsidR="00A460F9" w14:paraId="1FF2AC49" w14:textId="77777777" w:rsidTr="00196B4B">
        <w:trPr>
          <w:cantSplit/>
          <w:trHeight w:val="1635"/>
          <w:jc w:val="center"/>
        </w:trPr>
        <w:tc>
          <w:tcPr>
            <w:tcW w:w="8956" w:type="dxa"/>
            <w:gridSpan w:val="3"/>
            <w:vAlign w:val="center"/>
          </w:tcPr>
          <w:p w14:paraId="7F1E348F" w14:textId="77777777" w:rsidR="00A460F9" w:rsidRDefault="00A460F9" w:rsidP="00196B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28C0042" w14:textId="5B4511D1" w:rsidR="00A460F9" w:rsidRDefault="00A460F9" w:rsidP="00196B4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460F9">
              <w:rPr>
                <w:rFonts w:ascii="仿宋_GB2312" w:eastAsia="仿宋_GB2312" w:hint="eastAsia"/>
                <w:bCs/>
                <w:szCs w:val="21"/>
              </w:rPr>
              <w:t>第一，通过讲授法系统讲解、分析、评价各个历史时期重要教育家的教育思想和学校教育制度特点。第二，小组讨论</w:t>
            </w:r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鼓励学生课上思考、讨论、辩论，培养学生独立思考的习惯及综合分析评价和合作学习的能力。第三，自学指导</w:t>
            </w:r>
            <w:r>
              <w:rPr>
                <w:rFonts w:ascii="仿宋_GB2312" w:eastAsia="仿宋_GB2312" w:hint="eastAsia"/>
                <w:bCs/>
                <w:szCs w:val="21"/>
              </w:rPr>
              <w:t>:布置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课后布置自学内容和思考题，指导学生掌握科学的自学方法，并要求其做好读书笔记，组织学生交流学习心得。第四，</w:t>
            </w:r>
            <w:r>
              <w:rPr>
                <w:rFonts w:ascii="仿宋_GB2312" w:eastAsia="仿宋_GB2312" w:hint="eastAsia"/>
                <w:bCs/>
                <w:szCs w:val="21"/>
              </w:rPr>
              <w:t>课后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布置复习思考题，让学生课后思考。第五，</w:t>
            </w:r>
            <w:r>
              <w:rPr>
                <w:rFonts w:ascii="仿宋_GB2312" w:eastAsia="仿宋_GB2312" w:hint="eastAsia"/>
                <w:bCs/>
                <w:szCs w:val="21"/>
              </w:rPr>
              <w:t>科学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要求学生在查阅大量参考资料的基础上开展</w:t>
            </w:r>
            <w:r>
              <w:rPr>
                <w:rFonts w:ascii="仿宋_GB2312" w:eastAsia="仿宋_GB2312" w:hint="eastAsia"/>
                <w:bCs/>
                <w:szCs w:val="21"/>
              </w:rPr>
              <w:t>教育教学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研究，写出主题研究报告，以培养学生的研究能力。</w:t>
            </w:r>
          </w:p>
        </w:tc>
      </w:tr>
      <w:tr w:rsidR="00A460F9" w14:paraId="55B7E93C" w14:textId="77777777" w:rsidTr="00196B4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BC82ADC" w14:textId="77777777" w:rsidR="00A460F9" w:rsidRDefault="00A460F9" w:rsidP="00196B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2382E2D" w14:textId="3392E562" w:rsidR="00A460F9" w:rsidRDefault="00420069" w:rsidP="00196B4B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</w:t>
            </w:r>
            <w:r w:rsidR="001A1514" w:rsidRPr="001A1514">
              <w:rPr>
                <w:rFonts w:ascii="仿宋_GB2312" w:eastAsia="仿宋_GB2312" w:hint="eastAsia"/>
                <w:bCs/>
                <w:szCs w:val="21"/>
              </w:rPr>
              <w:t>理解</w:t>
            </w:r>
            <w:r w:rsidR="00EC4790">
              <w:rPr>
                <w:rFonts w:ascii="仿宋_GB2312" w:eastAsia="仿宋_GB2312" w:hint="eastAsia"/>
                <w:bCs/>
                <w:szCs w:val="21"/>
              </w:rPr>
              <w:t>近代教育的转型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0921188F" w14:textId="4A889F90" w:rsidR="00420069" w:rsidRDefault="00420069" w:rsidP="00196B4B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 w:rsidR="00EC4790" w:rsidRPr="00EC4790">
              <w:rPr>
                <w:rFonts w:ascii="仿宋_GB2312" w:eastAsia="仿宋_GB2312" w:hint="eastAsia"/>
                <w:bCs/>
                <w:szCs w:val="21"/>
              </w:rPr>
              <w:t>近代教育的起步及近代教育体制的探索</w:t>
            </w:r>
            <w:r w:rsidRPr="0042006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460F9" w14:paraId="2D5EBD84" w14:textId="77777777" w:rsidTr="00196B4B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0B7B80FC" w14:textId="77777777" w:rsidR="00A460F9" w:rsidRDefault="00A460F9" w:rsidP="00196B4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C100363" w14:textId="77777777" w:rsidR="00A460F9" w:rsidRDefault="00A460F9" w:rsidP="00196B4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E2AF6" w14:paraId="39836681" w14:textId="77777777" w:rsidTr="00196B4B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685894D4" w14:textId="26052D0C" w:rsidR="001E2AF6" w:rsidRPr="00C62C4A" w:rsidRDefault="0058051E" w:rsidP="001E2AF6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课前热身</w:t>
            </w:r>
            <w:r w:rsidR="001E2AF6" w:rsidRPr="00C62C4A">
              <w:rPr>
                <w:rFonts w:ascii="仿宋_GB2312" w:eastAsia="仿宋_GB2312" w:hint="eastAsia"/>
                <w:bCs/>
                <w:szCs w:val="21"/>
              </w:rPr>
              <w:t>Warming-up（5m</w:t>
            </w:r>
            <w:r w:rsidR="001E2AF6" w:rsidRPr="00C62C4A">
              <w:rPr>
                <w:rFonts w:ascii="仿宋_GB2312" w:eastAsia="仿宋_GB2312"/>
                <w:bCs/>
                <w:szCs w:val="21"/>
              </w:rPr>
              <w:t>in）</w:t>
            </w:r>
          </w:p>
          <w:p w14:paraId="5AA41D57" w14:textId="774E3E31" w:rsidR="001E2AF6" w:rsidRPr="00C62C4A" w:rsidRDefault="0058051E" w:rsidP="001E2AF6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讲授新课</w:t>
            </w:r>
            <w:r w:rsidR="001E2AF6" w:rsidRPr="00C62C4A">
              <w:rPr>
                <w:rFonts w:ascii="仿宋_GB2312" w:eastAsia="仿宋_GB2312"/>
                <w:bCs/>
                <w:szCs w:val="21"/>
              </w:rPr>
              <w:t xml:space="preserve"> Talk about the new lesson (</w:t>
            </w:r>
            <w:r w:rsidR="001E2AF6" w:rsidRPr="00C62C4A"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1E2AF6" w:rsidRPr="00C62C4A">
              <w:rPr>
                <w:rFonts w:ascii="仿宋_GB2312" w:eastAsia="仿宋_GB2312"/>
                <w:bCs/>
                <w:szCs w:val="21"/>
              </w:rPr>
              <w:t>5min)</w:t>
            </w:r>
          </w:p>
          <w:p w14:paraId="6CAAD678" w14:textId="0FB4CC10" w:rsidR="001E2AF6" w:rsidRPr="00C62C4A" w:rsidRDefault="0058051E" w:rsidP="001E2AF6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归纳总结Make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a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conclusion</w:t>
            </w:r>
            <w:r w:rsidR="001E2AF6"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="001E2AF6"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70F2B73F" w14:textId="5A378600" w:rsidR="001E2AF6" w:rsidRPr="00C62C4A" w:rsidRDefault="0058051E" w:rsidP="001E2AF6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复习巩固</w:t>
            </w:r>
            <w:r w:rsidRPr="00C62C4A">
              <w:rPr>
                <w:rFonts w:ascii="仿宋_GB2312" w:eastAsia="仿宋_GB2312"/>
                <w:bCs/>
                <w:szCs w:val="21"/>
              </w:rPr>
              <w:t>Do some exercises</w:t>
            </w:r>
            <w:r w:rsidR="001E2AF6"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="001E2AF6"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7E6B95C8" w14:textId="28290B86" w:rsidR="001E2AF6" w:rsidRDefault="0058051E" w:rsidP="001E2AF6">
            <w:pPr>
              <w:pStyle w:val="a9"/>
              <w:numPr>
                <w:ilvl w:val="0"/>
                <w:numId w:val="5"/>
              </w:numPr>
              <w:rPr>
                <w:rFonts w:ascii="仿宋_GB2312" w:eastAsia="仿宋_GB2312" w:hAnsi="宋体"/>
                <w:bCs/>
                <w:szCs w:val="21"/>
              </w:rPr>
            </w:pPr>
            <w:r w:rsidRPr="00C62C4A"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</w:t>
            </w:r>
            <w:r w:rsidR="001E2AF6" w:rsidRPr="00C62C4A">
              <w:rPr>
                <w:rFonts w:ascii="仿宋_GB2312" w:eastAsia="仿宋_GB2312" w:hAnsiTheme="minorHAnsi" w:cstheme="minorBidi" w:hint="eastAsia"/>
                <w:bCs/>
                <w:szCs w:val="21"/>
              </w:rPr>
              <w:t>Task arrangement（5</w:t>
            </w:r>
            <w:r w:rsidR="001E2AF6" w:rsidRPr="00C62C4A">
              <w:rPr>
                <w:rFonts w:ascii="仿宋_GB2312" w:eastAsia="仿宋_GB2312" w:hAnsiTheme="minorHAnsi" w:cstheme="minorBidi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005E0316" w14:textId="2C893DD5" w:rsidR="001E2AF6" w:rsidRDefault="001E2AF6" w:rsidP="001E2AF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讲授法</w:t>
            </w:r>
          </w:p>
          <w:p w14:paraId="2815CDA0" w14:textId="720E0067" w:rsidR="001E2AF6" w:rsidRDefault="001E2AF6" w:rsidP="001E2AF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讨论法</w:t>
            </w:r>
          </w:p>
          <w:p w14:paraId="1E325A7E" w14:textId="0CC65CFB" w:rsidR="001E2AF6" w:rsidRDefault="001E2AF6" w:rsidP="001E2AF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案例教学法</w:t>
            </w:r>
          </w:p>
          <w:p w14:paraId="3C5767B8" w14:textId="77777777" w:rsidR="001E2AF6" w:rsidRDefault="001E2AF6" w:rsidP="001E2AF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0032D78A" w14:textId="133327C4" w:rsidR="001E2AF6" w:rsidRDefault="001E2AF6" w:rsidP="001E2AF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E2AF6" w14:paraId="68E40600" w14:textId="77777777" w:rsidTr="00196B4B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01004480" w14:textId="77777777" w:rsidR="001E2AF6" w:rsidRDefault="001E2AF6" w:rsidP="001E2AF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2509801" w14:textId="7E534C5B" w:rsidR="001E2AF6" w:rsidRDefault="001D72B9" w:rsidP="001E2AF6">
            <w:pPr>
              <w:adjustRightInd w:val="0"/>
              <w:snapToGrid w:val="0"/>
              <w:ind w:left="360" w:right="-50"/>
              <w:rPr>
                <w:rFonts w:ascii="仿宋_GB2312" w:eastAsia="仿宋_GB2312"/>
                <w:bCs/>
                <w:szCs w:val="21"/>
              </w:rPr>
            </w:pPr>
            <w:r w:rsidRPr="001D72B9">
              <w:rPr>
                <w:rFonts w:ascii="仿宋_GB2312" w:eastAsia="仿宋_GB2312" w:hAnsi="宋体" w:hint="eastAsia"/>
                <w:bCs/>
                <w:szCs w:val="21"/>
              </w:rPr>
              <w:t>组织和引导学生对古代教育家的原著，如《论语》、《老子》等进行读书报告交流</w:t>
            </w:r>
            <w:r w:rsidR="00D339F8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1E2AF6" w14:paraId="6B74829D" w14:textId="77777777" w:rsidTr="00196B4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EC716B7" w14:textId="77777777" w:rsidR="001E2AF6" w:rsidRDefault="001E2AF6" w:rsidP="001E2AF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6BF1425" w14:textId="77777777" w:rsidR="001E2AF6" w:rsidRDefault="001E2AF6" w:rsidP="001E2AF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bookmarkEnd w:id="2"/>
    <w:bookmarkEnd w:id="6"/>
    <w:p w14:paraId="32F57222" w14:textId="6D8C6A87" w:rsidR="001814A7" w:rsidRDefault="001D72B9" w:rsidP="001D72B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1D72B9">
        <w:rPr>
          <w:noProof/>
        </w:rPr>
        <w:drawing>
          <wp:inline distT="0" distB="0" distL="0" distR="0" wp14:anchorId="1B2B4E18" wp14:editId="0E853277">
            <wp:extent cx="5615940" cy="8924925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027ABDB5" w14:textId="39CC69F3" w:rsidR="00364F23" w:rsidRDefault="00364F23" w:rsidP="001D72B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89F4AD0" w14:textId="77777777" w:rsidR="00364F23" w:rsidRDefault="00364F23" w:rsidP="00364F2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205E12F" w14:textId="77777777" w:rsidR="00364F23" w:rsidRDefault="00364F23" w:rsidP="00364F2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《中外教育史》</w:t>
      </w:r>
      <w:r>
        <w:rPr>
          <w:rFonts w:ascii="宋体" w:hAnsi="宋体" w:hint="eastAsia"/>
          <w:sz w:val="28"/>
          <w:szCs w:val="28"/>
        </w:rPr>
        <w:t>课程教案</w:t>
      </w:r>
    </w:p>
    <w:p w14:paraId="469C96D3" w14:textId="6D93AF1B" w:rsidR="00364F23" w:rsidRPr="00EF479D" w:rsidRDefault="00364F23" w:rsidP="00364F2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2 学时                教案撰写人：</w:t>
      </w:r>
      <w:r w:rsidRPr="00EF479D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2A25C8F0" wp14:editId="069A6D57">
            <wp:extent cx="892094" cy="40005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64F23" w14:paraId="197AD72A" w14:textId="77777777" w:rsidTr="00B67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052F2D3" w14:textId="77777777" w:rsidR="00364F23" w:rsidRDefault="00364F23" w:rsidP="00B67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93A37C9" w14:textId="0220224A" w:rsidR="00364F23" w:rsidRDefault="00364F23" w:rsidP="00B67D3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第</w:t>
            </w:r>
            <w:r>
              <w:rPr>
                <w:rFonts w:ascii="仿宋_GB2312" w:eastAsia="仿宋_GB2312" w:hint="eastAsia"/>
                <w:bCs/>
                <w:szCs w:val="21"/>
              </w:rPr>
              <w:t>四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>单元</w:t>
            </w:r>
            <w:r w:rsidRPr="001A1514"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民主教育体制的形成</w:t>
            </w:r>
          </w:p>
        </w:tc>
      </w:tr>
      <w:tr w:rsidR="00364F23" w14:paraId="7204B486" w14:textId="77777777" w:rsidTr="00B67D30">
        <w:trPr>
          <w:cantSplit/>
          <w:trHeight w:val="1134"/>
          <w:jc w:val="center"/>
        </w:trPr>
        <w:tc>
          <w:tcPr>
            <w:tcW w:w="8956" w:type="dxa"/>
            <w:gridSpan w:val="3"/>
            <w:vAlign w:val="center"/>
          </w:tcPr>
          <w:p w14:paraId="189D3081" w14:textId="77777777" w:rsidR="00364F23" w:rsidRDefault="00364F23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15A8FAD" w14:textId="0F7A8A40" w:rsidR="00364F23" w:rsidRPr="001A1514" w:rsidRDefault="00364F23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1、理解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近代中国民主教育思想与实践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6A46DAFD" w14:textId="5FF44A0C" w:rsidR="00364F23" w:rsidRPr="001A1514" w:rsidRDefault="00364F23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新文化运动推动下的教育观念变革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3B4C1D16" w14:textId="70A5D076" w:rsidR="00364F23" w:rsidRDefault="00364F23" w:rsidP="00B67D30">
            <w:pPr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通过学习本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>单元</w:t>
            </w:r>
            <w:r>
              <w:rPr>
                <w:rFonts w:ascii="仿宋_GB2312" w:eastAsia="仿宋_GB2312" w:hint="eastAsia"/>
                <w:bCs/>
                <w:szCs w:val="21"/>
              </w:rPr>
              <w:t>内容，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让学生系统地了解本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>单元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涉及的各位教育家的教育思想；</w:t>
            </w:r>
            <w:r>
              <w:rPr>
                <w:rFonts w:ascii="仿宋_GB2312" w:eastAsia="仿宋_GB2312" w:hint="eastAsia"/>
                <w:bCs/>
                <w:szCs w:val="21"/>
              </w:rPr>
              <w:t>深刻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理解近代中国民主教育思想与实践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注意通过</w:t>
            </w:r>
            <w:r>
              <w:rPr>
                <w:rFonts w:ascii="仿宋_GB2312" w:eastAsia="仿宋_GB2312" w:hint="eastAsia"/>
                <w:bCs/>
                <w:szCs w:val="21"/>
              </w:rPr>
              <w:t>辩证及批判思维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的方法总结</w:t>
            </w:r>
            <w:r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教育思想异同；向学生传达</w:t>
            </w:r>
            <w:r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教育思想精华，引导学生积极学习著名教育家献身教育事业的热情；引导学生“古为今用”，思考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新文化运动推动下的教育观念变革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364F23" w14:paraId="49179CE9" w14:textId="77777777" w:rsidTr="00B67D30">
        <w:trPr>
          <w:cantSplit/>
          <w:trHeight w:val="1635"/>
          <w:jc w:val="center"/>
        </w:trPr>
        <w:tc>
          <w:tcPr>
            <w:tcW w:w="8956" w:type="dxa"/>
            <w:gridSpan w:val="3"/>
            <w:vAlign w:val="center"/>
          </w:tcPr>
          <w:p w14:paraId="398E6939" w14:textId="77777777" w:rsidR="00364F23" w:rsidRDefault="00364F23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76782F4" w14:textId="17927090" w:rsidR="00364F23" w:rsidRDefault="00364F23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460F9">
              <w:rPr>
                <w:rFonts w:ascii="仿宋_GB2312" w:eastAsia="仿宋_GB2312" w:hint="eastAsia"/>
                <w:bCs/>
                <w:szCs w:val="21"/>
              </w:rPr>
              <w:t>第一，通过讲授法系统讲解、分析、评价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新文化运动推动下的教育观念变革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历史时期重要教育家的教育思想和学校教育制度特点。第二，小组讨论</w:t>
            </w:r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鼓励学生课上思考、讨论、辩论，培养学生独立思考的习惯及综合分析评价和合作学习的能力。第三，自学指导</w:t>
            </w:r>
            <w:r>
              <w:rPr>
                <w:rFonts w:ascii="仿宋_GB2312" w:eastAsia="仿宋_GB2312" w:hint="eastAsia"/>
                <w:bCs/>
                <w:szCs w:val="21"/>
              </w:rPr>
              <w:t>:布置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课后布置自学内容和思考题，指导学生掌握科学的自学方法，并要求其做好读书笔记，组织学生交流学习心得。第四，</w:t>
            </w:r>
            <w:r>
              <w:rPr>
                <w:rFonts w:ascii="仿宋_GB2312" w:eastAsia="仿宋_GB2312" w:hint="eastAsia"/>
                <w:bCs/>
                <w:szCs w:val="21"/>
              </w:rPr>
              <w:t>课后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布置复习思考题，让学生课后思考。第五，</w:t>
            </w:r>
            <w:r>
              <w:rPr>
                <w:rFonts w:ascii="仿宋_GB2312" w:eastAsia="仿宋_GB2312" w:hint="eastAsia"/>
                <w:bCs/>
                <w:szCs w:val="21"/>
              </w:rPr>
              <w:t>科学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要求学生在查阅大量参考资料的基础上开展</w:t>
            </w:r>
            <w:r>
              <w:rPr>
                <w:rFonts w:ascii="仿宋_GB2312" w:eastAsia="仿宋_GB2312" w:hint="eastAsia"/>
                <w:bCs/>
                <w:szCs w:val="21"/>
              </w:rPr>
              <w:t>教育教学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研究，写出主题研究报告，以培养学生的研究能力。</w:t>
            </w:r>
          </w:p>
        </w:tc>
      </w:tr>
      <w:tr w:rsidR="00364F23" w14:paraId="073A1BDA" w14:textId="77777777" w:rsidTr="00B67D3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9EB816B" w14:textId="77777777" w:rsidR="00364F23" w:rsidRDefault="00364F23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AD0B97E" w14:textId="068A9936" w:rsidR="00364F23" w:rsidRDefault="00364F23" w:rsidP="00B67D30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</w:t>
            </w:r>
            <w:r w:rsidR="00CF64D7" w:rsidRPr="00CF64D7">
              <w:rPr>
                <w:rFonts w:ascii="仿宋_GB2312" w:eastAsia="仿宋_GB2312" w:hint="eastAsia"/>
                <w:bCs/>
                <w:szCs w:val="21"/>
              </w:rPr>
              <w:t>近代中国民主教育思想与实践及新文化运动推动下的教育观念变革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4468E586" w14:textId="5511F937" w:rsidR="00364F23" w:rsidRDefault="00364F23" w:rsidP="00B67D30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 w:rsidR="00CF64D7" w:rsidRPr="00CF64D7">
              <w:rPr>
                <w:rFonts w:ascii="仿宋_GB2312" w:eastAsia="仿宋_GB2312" w:hint="eastAsia"/>
                <w:bCs/>
                <w:szCs w:val="21"/>
              </w:rPr>
              <w:t>新文化运动推动下的教育观念变革</w:t>
            </w:r>
            <w:r w:rsidRPr="0042006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364F23" w14:paraId="77F36742" w14:textId="77777777" w:rsidTr="00B67D30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5B4B2953" w14:textId="77777777" w:rsidR="00364F23" w:rsidRDefault="00364F23" w:rsidP="00B67D3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D7D38A8" w14:textId="77777777" w:rsidR="00364F23" w:rsidRDefault="00364F23" w:rsidP="00B67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64F23" w14:paraId="7371B6F7" w14:textId="77777777" w:rsidTr="00B67D30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4FCD5446" w14:textId="3CA749FB" w:rsidR="00364F23" w:rsidRPr="00C62C4A" w:rsidRDefault="00364F23" w:rsidP="00C62C4A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课前热身Warming-up（5m</w:t>
            </w:r>
            <w:r w:rsidRPr="00C62C4A">
              <w:rPr>
                <w:rFonts w:ascii="仿宋_GB2312" w:eastAsia="仿宋_GB2312"/>
                <w:bCs/>
                <w:szCs w:val="21"/>
              </w:rPr>
              <w:t>in）</w:t>
            </w:r>
          </w:p>
          <w:p w14:paraId="1326E0AB" w14:textId="5C56F081" w:rsidR="00364F23" w:rsidRPr="00C62C4A" w:rsidRDefault="00364F23" w:rsidP="00C62C4A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讲授新课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Talk about the new lesson (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2</w:t>
            </w:r>
            <w:r w:rsidRPr="00C62C4A">
              <w:rPr>
                <w:rFonts w:ascii="仿宋_GB2312" w:eastAsia="仿宋_GB2312"/>
                <w:bCs/>
                <w:szCs w:val="21"/>
              </w:rPr>
              <w:t>5min)</w:t>
            </w:r>
          </w:p>
          <w:p w14:paraId="5585AE6D" w14:textId="77777777" w:rsidR="00364F23" w:rsidRPr="00C62C4A" w:rsidRDefault="00364F23" w:rsidP="00C62C4A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归纳总结Make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a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conclusion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04816F2E" w14:textId="77777777" w:rsidR="00364F23" w:rsidRPr="00C62C4A" w:rsidRDefault="00364F23" w:rsidP="00C62C4A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复习巩固</w:t>
            </w:r>
            <w:r w:rsidRPr="00C62C4A">
              <w:rPr>
                <w:rFonts w:ascii="仿宋_GB2312" w:eastAsia="仿宋_GB2312"/>
                <w:bCs/>
                <w:szCs w:val="21"/>
              </w:rPr>
              <w:t>Do some exercises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7492FA8B" w14:textId="77777777" w:rsidR="00364F23" w:rsidRDefault="00364F23" w:rsidP="00C62C4A">
            <w:pPr>
              <w:pStyle w:val="a9"/>
              <w:numPr>
                <w:ilvl w:val="0"/>
                <w:numId w:val="10"/>
              </w:numPr>
              <w:rPr>
                <w:rFonts w:ascii="仿宋_GB2312" w:eastAsia="仿宋_GB2312" w:hAnsi="宋体"/>
                <w:bCs/>
                <w:szCs w:val="21"/>
              </w:rPr>
            </w:pPr>
            <w:r w:rsidRPr="00C62C4A"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布置课后作业Task arrangement（5</w:t>
            </w:r>
            <w:r w:rsidRPr="00C62C4A">
              <w:rPr>
                <w:rFonts w:ascii="仿宋_GB2312" w:eastAsia="仿宋_GB2312" w:hAnsiTheme="minorHAnsi" w:cstheme="minorBidi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45A2A799" w14:textId="77777777" w:rsidR="00364F23" w:rsidRDefault="00364F23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讲授法</w:t>
            </w:r>
          </w:p>
          <w:p w14:paraId="0C04713A" w14:textId="77777777" w:rsidR="00364F23" w:rsidRDefault="00364F23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讨论法</w:t>
            </w:r>
          </w:p>
          <w:p w14:paraId="21786CFA" w14:textId="77777777" w:rsidR="00364F23" w:rsidRDefault="00364F23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案例教学法</w:t>
            </w:r>
          </w:p>
          <w:p w14:paraId="23F9816C" w14:textId="77777777" w:rsidR="00364F23" w:rsidRDefault="00364F23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35E6D477" w14:textId="77777777" w:rsidR="00364F23" w:rsidRDefault="00364F23" w:rsidP="00B67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64F23" w14:paraId="06A7D551" w14:textId="77777777" w:rsidTr="00B67D30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6C85047C" w14:textId="77777777" w:rsidR="00364F23" w:rsidRDefault="00364F23" w:rsidP="00B67D3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609F279" w14:textId="2C16EF01" w:rsidR="00364F23" w:rsidRDefault="00364F23" w:rsidP="00B67D30">
            <w:pPr>
              <w:adjustRightInd w:val="0"/>
              <w:snapToGrid w:val="0"/>
              <w:ind w:left="360" w:right="-50"/>
              <w:rPr>
                <w:rFonts w:ascii="仿宋_GB2312" w:eastAsia="仿宋_GB2312"/>
                <w:bCs/>
                <w:szCs w:val="21"/>
              </w:rPr>
            </w:pPr>
            <w:r w:rsidRPr="001D72B9">
              <w:rPr>
                <w:rFonts w:ascii="仿宋_GB2312" w:eastAsia="仿宋_GB2312" w:hAnsi="宋体" w:hint="eastAsia"/>
                <w:bCs/>
                <w:szCs w:val="21"/>
              </w:rPr>
              <w:t>组织和引导学生对</w:t>
            </w:r>
            <w:r w:rsidR="00CF64D7" w:rsidRPr="00CF64D7">
              <w:rPr>
                <w:rFonts w:ascii="仿宋_GB2312" w:eastAsia="仿宋_GB2312" w:hAnsi="宋体" w:hint="eastAsia"/>
                <w:bCs/>
                <w:szCs w:val="21"/>
              </w:rPr>
              <w:t>近代中国民主教育思想与实践及新文化运动推动下的教育观念变革</w:t>
            </w:r>
            <w:r w:rsidRPr="001D72B9">
              <w:rPr>
                <w:rFonts w:ascii="仿宋_GB2312" w:eastAsia="仿宋_GB2312" w:hAnsi="宋体" w:hint="eastAsia"/>
                <w:bCs/>
                <w:szCs w:val="21"/>
              </w:rPr>
              <w:t>进行读书报告交流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364F23" w14:paraId="448B2C0D" w14:textId="77777777" w:rsidTr="00B67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FAF313B" w14:textId="77777777" w:rsidR="00364F23" w:rsidRDefault="00364F23" w:rsidP="00B67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F00961A" w14:textId="77777777" w:rsidR="00364F23" w:rsidRDefault="00364F23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20954A9" w14:textId="4FFA4FE8" w:rsidR="00364F23" w:rsidRDefault="00364F23" w:rsidP="001D72B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0D8686C" w14:textId="192ADBB7" w:rsidR="002D63DB" w:rsidRDefault="002D63DB" w:rsidP="001D72B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CB31157" w14:textId="77777777" w:rsidR="002D63DB" w:rsidRDefault="002D63DB" w:rsidP="002D63D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CAD1610" w14:textId="77777777" w:rsidR="002D63DB" w:rsidRDefault="002D63DB" w:rsidP="002D63D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《中外教育史》</w:t>
      </w:r>
      <w:r>
        <w:rPr>
          <w:rFonts w:ascii="宋体" w:hAnsi="宋体" w:hint="eastAsia"/>
          <w:sz w:val="28"/>
          <w:szCs w:val="28"/>
        </w:rPr>
        <w:t>课程教案</w:t>
      </w:r>
    </w:p>
    <w:p w14:paraId="77344D62" w14:textId="3DCFD4A7" w:rsidR="002D63DB" w:rsidRPr="00EF479D" w:rsidRDefault="002D63DB" w:rsidP="002D63D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2 学时                教案撰写人：</w:t>
      </w:r>
      <w:r w:rsidRPr="00EF479D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090DD8BE" wp14:editId="7340ACAA">
            <wp:extent cx="892094" cy="40005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D63DB" w14:paraId="539BB271" w14:textId="77777777" w:rsidTr="00B67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C89A62F" w14:textId="77777777" w:rsidR="002D63DB" w:rsidRDefault="002D63DB" w:rsidP="00B67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7B91D09" w14:textId="1BEF7E95" w:rsidR="002D63DB" w:rsidRDefault="002D63DB" w:rsidP="00B67D3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第</w:t>
            </w:r>
            <w:r>
              <w:rPr>
                <w:rFonts w:ascii="仿宋_GB2312" w:eastAsia="仿宋_GB2312" w:hint="eastAsia"/>
                <w:bCs/>
                <w:szCs w:val="21"/>
              </w:rPr>
              <w:t>五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>单元</w:t>
            </w:r>
            <w:r w:rsidRPr="001A1514"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 w:rsidRPr="002D63DB">
              <w:rPr>
                <w:rFonts w:ascii="仿宋_GB2312" w:eastAsia="仿宋_GB2312" w:hint="eastAsia"/>
                <w:bCs/>
                <w:szCs w:val="21"/>
              </w:rPr>
              <w:t>中国现代教育探索</w:t>
            </w:r>
          </w:p>
        </w:tc>
      </w:tr>
      <w:tr w:rsidR="002D63DB" w14:paraId="1E2DF3FF" w14:textId="77777777" w:rsidTr="00B67D30">
        <w:trPr>
          <w:cantSplit/>
          <w:trHeight w:val="1134"/>
          <w:jc w:val="center"/>
        </w:trPr>
        <w:tc>
          <w:tcPr>
            <w:tcW w:w="8956" w:type="dxa"/>
            <w:gridSpan w:val="3"/>
            <w:vAlign w:val="center"/>
          </w:tcPr>
          <w:p w14:paraId="17198088" w14:textId="77777777" w:rsidR="002D63DB" w:rsidRDefault="002D63DB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8648EF6" w14:textId="2F088214" w:rsidR="002D63DB" w:rsidRPr="001A1514" w:rsidRDefault="002D63DB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1、理解</w:t>
            </w:r>
            <w:r w:rsidRPr="002D63DB">
              <w:rPr>
                <w:rFonts w:ascii="仿宋_GB2312" w:eastAsia="仿宋_GB2312" w:hint="eastAsia"/>
                <w:bCs/>
                <w:szCs w:val="21"/>
              </w:rPr>
              <w:t>中国现代教育</w:t>
            </w:r>
            <w:r>
              <w:rPr>
                <w:rFonts w:ascii="仿宋_GB2312" w:eastAsia="仿宋_GB2312" w:hint="eastAsia"/>
                <w:bCs/>
                <w:szCs w:val="21"/>
              </w:rPr>
              <w:t>理论与实践探索；</w:t>
            </w:r>
          </w:p>
          <w:p w14:paraId="54CD5DFD" w14:textId="0B7E9A83" w:rsidR="002D63DB" w:rsidRPr="001A1514" w:rsidRDefault="002D63DB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2D63DB">
              <w:rPr>
                <w:rFonts w:ascii="仿宋_GB2312" w:eastAsia="仿宋_GB2312" w:hint="eastAsia"/>
                <w:bCs/>
                <w:szCs w:val="21"/>
              </w:rPr>
              <w:t>国民政府的教育建设及教育制度改革和各级学校教育发展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659B9EF4" w14:textId="340A7541" w:rsidR="002D63DB" w:rsidRDefault="002D63DB" w:rsidP="00B67D30">
            <w:pPr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通过学习本章内容，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让学生系统地了解本章涉及的各位教育家的教育思想；</w:t>
            </w:r>
            <w:r>
              <w:rPr>
                <w:rFonts w:ascii="仿宋_GB2312" w:eastAsia="仿宋_GB2312" w:hint="eastAsia"/>
                <w:bCs/>
                <w:szCs w:val="21"/>
              </w:rPr>
              <w:t>深刻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理解</w:t>
            </w:r>
            <w:r w:rsidRPr="002D63DB">
              <w:rPr>
                <w:rFonts w:ascii="仿宋_GB2312" w:eastAsia="仿宋_GB2312" w:hint="eastAsia"/>
                <w:bCs/>
                <w:szCs w:val="21"/>
              </w:rPr>
              <w:t>中国现代教育理论与实践探索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注意通过</w:t>
            </w:r>
            <w:r>
              <w:rPr>
                <w:rFonts w:ascii="仿宋_GB2312" w:eastAsia="仿宋_GB2312" w:hint="eastAsia"/>
                <w:bCs/>
                <w:szCs w:val="21"/>
              </w:rPr>
              <w:t>辩证及批判思维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的方法总结</w:t>
            </w:r>
            <w:r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教育思想异同；向学生传达</w:t>
            </w:r>
            <w:r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教育思想精华，引导学生积极学习著名教育家献身教育事业的热情；引导学生“古为今用”，思考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新文化运动推动下的教育观念变革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2D63DB" w14:paraId="6C9FE61D" w14:textId="77777777" w:rsidTr="00B67D30">
        <w:trPr>
          <w:cantSplit/>
          <w:trHeight w:val="1635"/>
          <w:jc w:val="center"/>
        </w:trPr>
        <w:tc>
          <w:tcPr>
            <w:tcW w:w="8956" w:type="dxa"/>
            <w:gridSpan w:val="3"/>
            <w:vAlign w:val="center"/>
          </w:tcPr>
          <w:p w14:paraId="63F6530E" w14:textId="77777777" w:rsidR="002D63DB" w:rsidRDefault="002D63DB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BDD1C9E" w14:textId="45B9B03B" w:rsidR="002D63DB" w:rsidRDefault="002D63DB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460F9">
              <w:rPr>
                <w:rFonts w:ascii="仿宋_GB2312" w:eastAsia="仿宋_GB2312" w:hint="eastAsia"/>
                <w:bCs/>
                <w:szCs w:val="21"/>
              </w:rPr>
              <w:t>第一，通过讲授法系统讲解、分析、评价</w:t>
            </w:r>
            <w:r w:rsidRPr="002D63DB">
              <w:rPr>
                <w:rFonts w:ascii="仿宋_GB2312" w:eastAsia="仿宋_GB2312" w:hint="eastAsia"/>
                <w:bCs/>
                <w:szCs w:val="21"/>
              </w:rPr>
              <w:t>国民政府的教育建设及教育制度改革和各级学校教育发展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的教育变革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。第二，小组讨论</w:t>
            </w:r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鼓励学生课上思考、讨论、辩论，培养学生独立思考的习惯及综合分析评价和合作学习的能力。第三，自学指导</w:t>
            </w:r>
            <w:r>
              <w:rPr>
                <w:rFonts w:ascii="仿宋_GB2312" w:eastAsia="仿宋_GB2312" w:hint="eastAsia"/>
                <w:bCs/>
                <w:szCs w:val="21"/>
              </w:rPr>
              <w:t>:布置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课后布置自学内容和思考题，指导学生掌握科学的自学方法，并要求其做好读书笔记，组织学生交流学习心得。第四，</w:t>
            </w:r>
            <w:r>
              <w:rPr>
                <w:rFonts w:ascii="仿宋_GB2312" w:eastAsia="仿宋_GB2312" w:hint="eastAsia"/>
                <w:bCs/>
                <w:szCs w:val="21"/>
              </w:rPr>
              <w:t>课后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布置复习思考题，让学生课后思考。第五，</w:t>
            </w:r>
            <w:r>
              <w:rPr>
                <w:rFonts w:ascii="仿宋_GB2312" w:eastAsia="仿宋_GB2312" w:hint="eastAsia"/>
                <w:bCs/>
                <w:szCs w:val="21"/>
              </w:rPr>
              <w:t>科学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要求学生在查阅大量参考资料的基础上开展</w:t>
            </w:r>
            <w:r>
              <w:rPr>
                <w:rFonts w:ascii="仿宋_GB2312" w:eastAsia="仿宋_GB2312" w:hint="eastAsia"/>
                <w:bCs/>
                <w:szCs w:val="21"/>
              </w:rPr>
              <w:t>教育教学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研究，写出主题研究报告，以培养学生的研究能力。</w:t>
            </w:r>
          </w:p>
        </w:tc>
      </w:tr>
      <w:tr w:rsidR="002D63DB" w14:paraId="576D747E" w14:textId="77777777" w:rsidTr="00B67D3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D4BC52B" w14:textId="77777777" w:rsidR="002D63DB" w:rsidRDefault="002D63DB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ED7EC58" w14:textId="57873950" w:rsidR="002D63DB" w:rsidRDefault="002D63DB" w:rsidP="00B67D30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</w:t>
            </w:r>
            <w:r w:rsidRPr="002D63DB">
              <w:rPr>
                <w:rFonts w:ascii="仿宋_GB2312" w:eastAsia="仿宋_GB2312" w:hint="eastAsia"/>
                <w:bCs/>
                <w:szCs w:val="21"/>
              </w:rPr>
              <w:t>国民政府的教育建设及教育制度改革和各级学校教育发展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6C92D11F" w14:textId="3A9AE964" w:rsidR="002D63DB" w:rsidRDefault="002D63DB" w:rsidP="00B67D30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 w:rsidRPr="002D63DB">
              <w:rPr>
                <w:rFonts w:ascii="仿宋_GB2312" w:eastAsia="仿宋_GB2312" w:hint="eastAsia"/>
                <w:bCs/>
                <w:szCs w:val="21"/>
              </w:rPr>
              <w:t>国民政府教育制度改革</w:t>
            </w:r>
            <w:r w:rsidRPr="0042006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2D63DB" w14:paraId="38DC28B6" w14:textId="77777777" w:rsidTr="00B67D30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1D1AE4B6" w14:textId="77777777" w:rsidR="002D63DB" w:rsidRDefault="002D63DB" w:rsidP="00B67D3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BC4D2EA" w14:textId="77777777" w:rsidR="002D63DB" w:rsidRDefault="002D63DB" w:rsidP="00B67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D63DB" w14:paraId="20059F1D" w14:textId="77777777" w:rsidTr="00B67D30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71128F74" w14:textId="6BBB0096" w:rsidR="002D63DB" w:rsidRPr="00C62C4A" w:rsidRDefault="00C62C4A" w:rsidP="00C62C4A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课前热身Warming-up（5m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>in）</w:t>
            </w:r>
          </w:p>
          <w:p w14:paraId="70163DF6" w14:textId="2F05701A" w:rsidR="002D63DB" w:rsidRPr="00C62C4A" w:rsidRDefault="00C62C4A" w:rsidP="00C62C4A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讲授新课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 xml:space="preserve"> Talk about the new lesson (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>5min)</w:t>
            </w:r>
          </w:p>
          <w:p w14:paraId="20540B11" w14:textId="39AD9E54" w:rsidR="002D63DB" w:rsidRPr="00C62C4A" w:rsidRDefault="00C62C4A" w:rsidP="00C62C4A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归纳总结Make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a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 xml:space="preserve"> conclusion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53395907" w14:textId="1F949385" w:rsidR="002D63DB" w:rsidRPr="00C62C4A" w:rsidRDefault="00C62C4A" w:rsidP="00C62C4A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4.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复习巩固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>Do some exercises</w:t>
            </w:r>
            <w:r w:rsidR="002D63DB"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="002D63DB"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5A1930D1" w14:textId="31D20FDD" w:rsidR="002D63DB" w:rsidRDefault="00C62C4A" w:rsidP="00C62C4A">
            <w:pPr>
              <w:pStyle w:val="a9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5.</w:t>
            </w:r>
            <w:r w:rsidR="002D63DB" w:rsidRPr="00C62C4A"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布置课后作业Task arrangement（5</w:t>
            </w:r>
            <w:r w:rsidR="002D63DB" w:rsidRPr="00C62C4A">
              <w:rPr>
                <w:rFonts w:ascii="仿宋_GB2312" w:eastAsia="仿宋_GB2312" w:hAnsiTheme="minorHAnsi" w:cstheme="minorBidi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1372A283" w14:textId="77777777" w:rsidR="002D63DB" w:rsidRDefault="002D63DB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讲授法</w:t>
            </w:r>
          </w:p>
          <w:p w14:paraId="2FD1343D" w14:textId="77777777" w:rsidR="002D63DB" w:rsidRDefault="002D63DB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讨论法</w:t>
            </w:r>
          </w:p>
          <w:p w14:paraId="07CDC7EE" w14:textId="77777777" w:rsidR="002D63DB" w:rsidRDefault="002D63DB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案例教学法</w:t>
            </w:r>
          </w:p>
          <w:p w14:paraId="7C7B98AD" w14:textId="77777777" w:rsidR="002D63DB" w:rsidRDefault="002D63DB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2C9D0CED" w14:textId="77777777" w:rsidR="002D63DB" w:rsidRDefault="002D63DB" w:rsidP="00B67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D63DB" w14:paraId="53A534B2" w14:textId="77777777" w:rsidTr="00B67D30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12B5EC29" w14:textId="77777777" w:rsidR="002D63DB" w:rsidRDefault="002D63DB" w:rsidP="00B67D3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831A574" w14:textId="2A7652E6" w:rsidR="002D63DB" w:rsidRDefault="002D63DB" w:rsidP="00B67D30">
            <w:pPr>
              <w:adjustRightInd w:val="0"/>
              <w:snapToGrid w:val="0"/>
              <w:ind w:left="360" w:right="-50"/>
              <w:rPr>
                <w:rFonts w:ascii="仿宋_GB2312" w:eastAsia="仿宋_GB2312"/>
                <w:bCs/>
                <w:szCs w:val="21"/>
              </w:rPr>
            </w:pPr>
            <w:r w:rsidRPr="001D72B9">
              <w:rPr>
                <w:rFonts w:ascii="仿宋_GB2312" w:eastAsia="仿宋_GB2312" w:hAnsi="宋体" w:hint="eastAsia"/>
                <w:bCs/>
                <w:szCs w:val="21"/>
              </w:rPr>
              <w:t>组织和引导学生对</w:t>
            </w:r>
            <w:r w:rsidR="0055290B" w:rsidRPr="0055290B">
              <w:rPr>
                <w:rFonts w:ascii="仿宋_GB2312" w:eastAsia="仿宋_GB2312" w:hAnsi="宋体" w:hint="eastAsia"/>
                <w:bCs/>
                <w:szCs w:val="21"/>
              </w:rPr>
              <w:t>国民政府的教育建设及教育制度改革</w:t>
            </w:r>
            <w:r w:rsidRPr="00CF64D7">
              <w:rPr>
                <w:rFonts w:ascii="仿宋_GB2312" w:eastAsia="仿宋_GB2312" w:hAnsi="宋体" w:hint="eastAsia"/>
                <w:bCs/>
                <w:szCs w:val="21"/>
              </w:rPr>
              <w:t>的教育观念变革</w:t>
            </w:r>
            <w:r w:rsidRPr="001D72B9">
              <w:rPr>
                <w:rFonts w:ascii="仿宋_GB2312" w:eastAsia="仿宋_GB2312" w:hAnsi="宋体" w:hint="eastAsia"/>
                <w:bCs/>
                <w:szCs w:val="21"/>
              </w:rPr>
              <w:t>进行读书报告交流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2D63DB" w14:paraId="2E207964" w14:textId="77777777" w:rsidTr="00B67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3E37D8A" w14:textId="77777777" w:rsidR="002D63DB" w:rsidRDefault="002D63DB" w:rsidP="00B67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953C7B0" w14:textId="77777777" w:rsidR="002D63DB" w:rsidRDefault="002D63DB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EDDABA0" w14:textId="77777777" w:rsidR="002D63DB" w:rsidRPr="001D72B9" w:rsidRDefault="002D63DB" w:rsidP="002D63D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1C3BC536" w14:textId="31E3BB4F" w:rsidR="002D63DB" w:rsidRDefault="002D63DB" w:rsidP="001D72B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50B9492" w14:textId="77777777" w:rsidR="00AF2D28" w:rsidRDefault="00AF2D28" w:rsidP="00AF2D2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84F78E2" w14:textId="77777777" w:rsidR="00AF2D28" w:rsidRDefault="00AF2D28" w:rsidP="00AF2D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《中外教育史》</w:t>
      </w:r>
      <w:r>
        <w:rPr>
          <w:rFonts w:ascii="宋体" w:hAnsi="宋体" w:hint="eastAsia"/>
          <w:sz w:val="28"/>
          <w:szCs w:val="28"/>
        </w:rPr>
        <w:t>课程教案</w:t>
      </w:r>
    </w:p>
    <w:p w14:paraId="2BDD59C2" w14:textId="535F4085" w:rsidR="00AF2D28" w:rsidRPr="00EF479D" w:rsidRDefault="00AF2D28" w:rsidP="00AF2D2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2 学时                教案撰写人：</w:t>
      </w:r>
      <w:r w:rsidRPr="00EF479D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73C1B4A2" wp14:editId="693BAB80">
            <wp:extent cx="892094" cy="400050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F2D28" w14:paraId="77A41DDE" w14:textId="77777777" w:rsidTr="00B67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5C93147" w14:textId="77777777" w:rsidR="00AF2D28" w:rsidRDefault="00AF2D28" w:rsidP="00B67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2746DC5" w14:textId="2C635C2C" w:rsidR="00AF2D28" w:rsidRDefault="00AF2D28" w:rsidP="00B67D3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C308C8">
              <w:rPr>
                <w:rFonts w:ascii="仿宋_GB2312" w:eastAsia="仿宋_GB2312" w:hint="eastAsia"/>
                <w:bCs/>
                <w:szCs w:val="21"/>
              </w:rPr>
              <w:t>六</w:t>
            </w:r>
            <w:r w:rsidR="00C62C4A">
              <w:rPr>
                <w:rFonts w:ascii="仿宋_GB2312" w:eastAsia="仿宋_GB2312" w:hint="eastAsia"/>
                <w:bCs/>
                <w:szCs w:val="21"/>
              </w:rPr>
              <w:t>单元</w:t>
            </w:r>
            <w:r w:rsidRPr="001A1514"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民主教育家的实践探索与理论建树</w:t>
            </w:r>
          </w:p>
        </w:tc>
      </w:tr>
      <w:tr w:rsidR="00AF2D28" w14:paraId="29338BF8" w14:textId="77777777" w:rsidTr="00B67D30">
        <w:trPr>
          <w:cantSplit/>
          <w:trHeight w:val="1134"/>
          <w:jc w:val="center"/>
        </w:trPr>
        <w:tc>
          <w:tcPr>
            <w:tcW w:w="8956" w:type="dxa"/>
            <w:gridSpan w:val="3"/>
            <w:vAlign w:val="center"/>
          </w:tcPr>
          <w:p w14:paraId="6E1ABEDD" w14:textId="77777777" w:rsidR="00AF2D28" w:rsidRDefault="00AF2D28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3190FCF" w14:textId="54325A06" w:rsidR="00AF2D28" w:rsidRPr="001A1514" w:rsidRDefault="00AF2D28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1、理解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民主教育家的实践探索与理论建树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438044DA" w14:textId="61C888A3" w:rsidR="00AF2D28" w:rsidRPr="001A1514" w:rsidRDefault="00AF2D28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514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职业教育探索及新民主主义教育的形成与发展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2ADE3211" w14:textId="3E8DDE7B" w:rsidR="00AF2D28" w:rsidRDefault="00AF2D28" w:rsidP="00B67D30">
            <w:pPr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通过学习本章内容，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让学生系统地了解本章涉及的各位教育家的教育思想；</w:t>
            </w:r>
            <w:r>
              <w:rPr>
                <w:rFonts w:ascii="仿宋_GB2312" w:eastAsia="仿宋_GB2312" w:hint="eastAsia"/>
                <w:bCs/>
                <w:szCs w:val="21"/>
              </w:rPr>
              <w:t>深刻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理解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职业教育探索及新民主主义教育的形成与发展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注意通过</w:t>
            </w:r>
            <w:r>
              <w:rPr>
                <w:rFonts w:ascii="仿宋_GB2312" w:eastAsia="仿宋_GB2312" w:hint="eastAsia"/>
                <w:bCs/>
                <w:szCs w:val="21"/>
              </w:rPr>
              <w:t>辩证及批判思维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的方法总结</w:t>
            </w:r>
            <w:r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教育思想异同；向学生传达</w:t>
            </w:r>
            <w:r>
              <w:rPr>
                <w:rFonts w:ascii="仿宋_GB2312" w:eastAsia="仿宋_GB2312" w:hint="eastAsia"/>
                <w:bCs/>
                <w:szCs w:val="21"/>
              </w:rPr>
              <w:t>该时期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教育思想精华，引导学生积极学习著名教育家献身教育事业的热情；引导学生“古为今用”，思考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职业教育探索及新民主主义教育</w:t>
            </w:r>
            <w:r w:rsidRPr="00364F23">
              <w:rPr>
                <w:rFonts w:ascii="仿宋_GB2312" w:eastAsia="仿宋_GB2312" w:hint="eastAsia"/>
                <w:bCs/>
                <w:szCs w:val="21"/>
              </w:rPr>
              <w:t>推动下的教育观念变革</w:t>
            </w:r>
            <w:r w:rsidRPr="001D72B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F2D28" w14:paraId="1DE540BB" w14:textId="77777777" w:rsidTr="00B67D30">
        <w:trPr>
          <w:cantSplit/>
          <w:trHeight w:val="1635"/>
          <w:jc w:val="center"/>
        </w:trPr>
        <w:tc>
          <w:tcPr>
            <w:tcW w:w="8956" w:type="dxa"/>
            <w:gridSpan w:val="3"/>
            <w:vAlign w:val="center"/>
          </w:tcPr>
          <w:p w14:paraId="398D821C" w14:textId="77777777" w:rsidR="00AF2D28" w:rsidRDefault="00AF2D28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4C53DEC" w14:textId="2ACEE7D9" w:rsidR="00AF2D28" w:rsidRDefault="00AF2D28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460F9">
              <w:rPr>
                <w:rFonts w:ascii="仿宋_GB2312" w:eastAsia="仿宋_GB2312" w:hint="eastAsia"/>
                <w:bCs/>
                <w:szCs w:val="21"/>
              </w:rPr>
              <w:t>第一，通过讲授法系统讲解、分析、评价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职业教育探索及新民主主义教育的形成与发展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。第二，小组讨论</w:t>
            </w:r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鼓励学生课上思考、讨论、辩论，培养学生独立思考的习惯及综合分析评价和合作学习的能力。第三，自学指导</w:t>
            </w:r>
            <w:r>
              <w:rPr>
                <w:rFonts w:ascii="仿宋_GB2312" w:eastAsia="仿宋_GB2312" w:hint="eastAsia"/>
                <w:bCs/>
                <w:szCs w:val="21"/>
              </w:rPr>
              <w:t>:布置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课后布置自学内容和思考题，指导学生掌握科学的自学方法，并要求其做好读书笔记，组织学生交流学习心得。第四，</w:t>
            </w:r>
            <w:r>
              <w:rPr>
                <w:rFonts w:ascii="仿宋_GB2312" w:eastAsia="仿宋_GB2312" w:hint="eastAsia"/>
                <w:bCs/>
                <w:szCs w:val="21"/>
              </w:rPr>
              <w:t>课后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布置复习思考题，让学生课后思考。第五，</w:t>
            </w:r>
            <w:r>
              <w:rPr>
                <w:rFonts w:ascii="仿宋_GB2312" w:eastAsia="仿宋_GB2312" w:hint="eastAsia"/>
                <w:bCs/>
                <w:szCs w:val="21"/>
              </w:rPr>
              <w:t>科学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要求学生在查阅大量参考资料的基础上开展</w:t>
            </w:r>
            <w:r>
              <w:rPr>
                <w:rFonts w:ascii="仿宋_GB2312" w:eastAsia="仿宋_GB2312" w:hint="eastAsia"/>
                <w:bCs/>
                <w:szCs w:val="21"/>
              </w:rPr>
              <w:t>教育教学</w:t>
            </w:r>
            <w:r w:rsidRPr="00A460F9">
              <w:rPr>
                <w:rFonts w:ascii="仿宋_GB2312" w:eastAsia="仿宋_GB2312" w:hint="eastAsia"/>
                <w:bCs/>
                <w:szCs w:val="21"/>
              </w:rPr>
              <w:t>研究，写出主题研究报告，以培养学生的研究能力。</w:t>
            </w:r>
          </w:p>
        </w:tc>
      </w:tr>
      <w:tr w:rsidR="00AF2D28" w14:paraId="754DBFE2" w14:textId="77777777" w:rsidTr="00B67D3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EF11009" w14:textId="77777777" w:rsidR="00AF2D28" w:rsidRDefault="00AF2D28" w:rsidP="00B67D3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011BC4" w14:textId="499743D8" w:rsidR="00AF2D28" w:rsidRDefault="00AF2D28" w:rsidP="00B67D30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职业教育探索及新民主主义教育的形成与发展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14:paraId="2292D04C" w14:textId="42BAF17C" w:rsidR="00AF2D28" w:rsidRDefault="00AF2D28" w:rsidP="00B67D30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 w:rsidRPr="00AF2D28">
              <w:rPr>
                <w:rFonts w:ascii="仿宋_GB2312" w:eastAsia="仿宋_GB2312" w:hint="eastAsia"/>
                <w:bCs/>
                <w:szCs w:val="21"/>
              </w:rPr>
              <w:t>新民主主义教育的形成与发展</w:t>
            </w:r>
            <w:r w:rsidRPr="0042006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F2D28" w14:paraId="6D45302A" w14:textId="77777777" w:rsidTr="00B67D30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42C7495C" w14:textId="77777777" w:rsidR="00AF2D28" w:rsidRDefault="00AF2D28" w:rsidP="00B67D3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2562137" w14:textId="77777777" w:rsidR="00AF2D28" w:rsidRDefault="00AF2D28" w:rsidP="00B67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F2D28" w14:paraId="0404F00E" w14:textId="77777777" w:rsidTr="00B67D30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1255BEC3" w14:textId="77777777" w:rsidR="00AF2D28" w:rsidRPr="00C62C4A" w:rsidRDefault="00AF2D28" w:rsidP="00AF2D28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课前热身Warming-up（5m</w:t>
            </w:r>
            <w:r w:rsidRPr="00C62C4A">
              <w:rPr>
                <w:rFonts w:ascii="仿宋_GB2312" w:eastAsia="仿宋_GB2312"/>
                <w:bCs/>
                <w:szCs w:val="21"/>
              </w:rPr>
              <w:t>in）</w:t>
            </w:r>
          </w:p>
          <w:p w14:paraId="7E83E9EC" w14:textId="77777777" w:rsidR="00AF2D28" w:rsidRPr="00C62C4A" w:rsidRDefault="00AF2D28" w:rsidP="00AF2D28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讲授新课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Talk about the new lesson (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2</w:t>
            </w:r>
            <w:r w:rsidRPr="00C62C4A">
              <w:rPr>
                <w:rFonts w:ascii="仿宋_GB2312" w:eastAsia="仿宋_GB2312"/>
                <w:bCs/>
                <w:szCs w:val="21"/>
              </w:rPr>
              <w:t>5min)</w:t>
            </w:r>
          </w:p>
          <w:p w14:paraId="25B1ED96" w14:textId="77777777" w:rsidR="00AF2D28" w:rsidRPr="00C62C4A" w:rsidRDefault="00AF2D28" w:rsidP="00AF2D28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归纳总结Make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a</w:t>
            </w:r>
            <w:r w:rsidRPr="00C62C4A">
              <w:rPr>
                <w:rFonts w:ascii="仿宋_GB2312" w:eastAsia="仿宋_GB2312"/>
                <w:bCs/>
                <w:szCs w:val="21"/>
              </w:rPr>
              <w:t xml:space="preserve"> conclusion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35F447DE" w14:textId="77777777" w:rsidR="00AF2D28" w:rsidRPr="00C62C4A" w:rsidRDefault="00AF2D28" w:rsidP="00AF2D28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 w:rsidRPr="00C62C4A">
              <w:rPr>
                <w:rFonts w:ascii="仿宋_GB2312" w:eastAsia="仿宋_GB2312" w:hint="eastAsia"/>
                <w:bCs/>
                <w:szCs w:val="21"/>
              </w:rPr>
              <w:t>复习巩固</w:t>
            </w:r>
            <w:r w:rsidRPr="00C62C4A">
              <w:rPr>
                <w:rFonts w:ascii="仿宋_GB2312" w:eastAsia="仿宋_GB2312"/>
                <w:bCs/>
                <w:szCs w:val="21"/>
              </w:rPr>
              <w:t>Do some exercises</w:t>
            </w:r>
            <w:r w:rsidRPr="00C62C4A">
              <w:rPr>
                <w:rFonts w:ascii="仿宋_GB2312" w:eastAsia="仿宋_GB2312" w:hint="eastAsia"/>
                <w:bCs/>
                <w:szCs w:val="21"/>
              </w:rPr>
              <w:t>（5</w:t>
            </w:r>
            <w:r w:rsidRPr="00C62C4A">
              <w:rPr>
                <w:rFonts w:ascii="仿宋_GB2312" w:eastAsia="仿宋_GB2312"/>
                <w:bCs/>
                <w:szCs w:val="21"/>
              </w:rPr>
              <w:t>min）</w:t>
            </w:r>
          </w:p>
          <w:p w14:paraId="7775E836" w14:textId="77777777" w:rsidR="00AF2D28" w:rsidRDefault="00AF2D28" w:rsidP="00AF2D28">
            <w:pPr>
              <w:pStyle w:val="a9"/>
              <w:numPr>
                <w:ilvl w:val="0"/>
                <w:numId w:val="9"/>
              </w:numPr>
              <w:rPr>
                <w:rFonts w:ascii="仿宋_GB2312" w:eastAsia="仿宋_GB2312" w:hAnsi="宋体"/>
                <w:bCs/>
                <w:szCs w:val="21"/>
              </w:rPr>
            </w:pPr>
            <w:r w:rsidRPr="00C62C4A"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布置课后作业Task arrangement（5</w:t>
            </w:r>
            <w:r w:rsidRPr="00C62C4A">
              <w:rPr>
                <w:rFonts w:ascii="仿宋_GB2312" w:eastAsia="仿宋_GB2312" w:hAnsiTheme="minorHAnsi" w:cstheme="minorBidi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015A5449" w14:textId="77777777" w:rsidR="00AF2D28" w:rsidRDefault="00AF2D28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讲授法</w:t>
            </w:r>
          </w:p>
          <w:p w14:paraId="016020F5" w14:textId="77777777" w:rsidR="00AF2D28" w:rsidRDefault="00AF2D28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讨论法</w:t>
            </w:r>
          </w:p>
          <w:p w14:paraId="5FDCFF77" w14:textId="77777777" w:rsidR="00AF2D28" w:rsidRDefault="00AF2D28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案例教学法</w:t>
            </w:r>
          </w:p>
          <w:p w14:paraId="3C4160DE" w14:textId="77777777" w:rsidR="00AF2D28" w:rsidRDefault="00AF2D28" w:rsidP="00B67D3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332DEDB4" w14:textId="77777777" w:rsidR="00AF2D28" w:rsidRDefault="00AF2D28" w:rsidP="00B67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F2D28" w14:paraId="63A8EB17" w14:textId="77777777" w:rsidTr="00B67D30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4C79FE82" w14:textId="77777777" w:rsidR="00AF2D28" w:rsidRDefault="00AF2D28" w:rsidP="00B67D3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F25AE9E" w14:textId="46DB4014" w:rsidR="00AF2D28" w:rsidRDefault="00AF2D28" w:rsidP="00B67D30">
            <w:pPr>
              <w:adjustRightInd w:val="0"/>
              <w:snapToGrid w:val="0"/>
              <w:ind w:left="360" w:right="-50"/>
              <w:rPr>
                <w:rFonts w:ascii="仿宋_GB2312" w:eastAsia="仿宋_GB2312"/>
                <w:bCs/>
                <w:szCs w:val="21"/>
              </w:rPr>
            </w:pPr>
            <w:r w:rsidRPr="001D72B9">
              <w:rPr>
                <w:rFonts w:ascii="仿宋_GB2312" w:eastAsia="仿宋_GB2312" w:hAnsi="宋体" w:hint="eastAsia"/>
                <w:bCs/>
                <w:szCs w:val="21"/>
              </w:rPr>
              <w:t>组织和引导学生对</w:t>
            </w:r>
            <w:r w:rsidRPr="00AF2D28">
              <w:rPr>
                <w:rFonts w:ascii="仿宋_GB2312" w:eastAsia="仿宋_GB2312" w:hAnsi="宋体" w:hint="eastAsia"/>
                <w:bCs/>
                <w:szCs w:val="21"/>
              </w:rPr>
              <w:t>新民主主义教育的形成与发展</w:t>
            </w:r>
            <w:r w:rsidRPr="001D72B9">
              <w:rPr>
                <w:rFonts w:ascii="仿宋_GB2312" w:eastAsia="仿宋_GB2312" w:hAnsi="宋体" w:hint="eastAsia"/>
                <w:bCs/>
                <w:szCs w:val="21"/>
              </w:rPr>
              <w:t>进行读书报告交流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AF2D28" w14:paraId="424DBBC7" w14:textId="77777777" w:rsidTr="00B67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24FCFC2" w14:textId="77777777" w:rsidR="00AF2D28" w:rsidRDefault="00AF2D28" w:rsidP="00B67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AE22FBA" w14:textId="77777777" w:rsidR="00AF2D28" w:rsidRDefault="00AF2D28" w:rsidP="00B67D3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B298687" w14:textId="77777777" w:rsidR="00AF2D28" w:rsidRPr="001D72B9" w:rsidRDefault="00AF2D28" w:rsidP="00AF2D2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895823F" w14:textId="77777777" w:rsidR="00AF2D28" w:rsidRPr="001D72B9" w:rsidRDefault="00AF2D28" w:rsidP="001D72B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sectPr w:rsidR="00AF2D28" w:rsidRPr="001D72B9"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76B77" w14:textId="77777777" w:rsidR="00CD032B" w:rsidRDefault="004E33AD">
      <w:r>
        <w:separator/>
      </w:r>
    </w:p>
  </w:endnote>
  <w:endnote w:type="continuationSeparator" w:id="0">
    <w:p w14:paraId="2B3248E2" w14:textId="77777777" w:rsidR="00CD032B" w:rsidRDefault="004E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00D20" w14:textId="77777777" w:rsidR="001814A7" w:rsidRDefault="004E33A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7C2444D6" w14:textId="77777777" w:rsidR="001814A7" w:rsidRDefault="001814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81CB4" w14:textId="77777777" w:rsidR="001814A7" w:rsidRDefault="004E33A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14:paraId="34D1E694" w14:textId="77777777" w:rsidR="001814A7" w:rsidRDefault="001814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0169A" w14:textId="77777777" w:rsidR="00CD032B" w:rsidRDefault="004E33AD">
      <w:r>
        <w:separator/>
      </w:r>
    </w:p>
  </w:footnote>
  <w:footnote w:type="continuationSeparator" w:id="0">
    <w:p w14:paraId="2EA71BD9" w14:textId="77777777" w:rsidR="00CD032B" w:rsidRDefault="004E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246C"/>
    <w:multiLevelType w:val="multilevel"/>
    <w:tmpl w:val="02EE24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5000A"/>
    <w:multiLevelType w:val="hybridMultilevel"/>
    <w:tmpl w:val="F19A24DE"/>
    <w:lvl w:ilvl="0" w:tplc="8DCC3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F75750"/>
    <w:multiLevelType w:val="multilevel"/>
    <w:tmpl w:val="0EF75750"/>
    <w:lvl w:ilvl="0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703DC4"/>
    <w:multiLevelType w:val="multilevel"/>
    <w:tmpl w:val="18703DC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5A0E4B"/>
    <w:multiLevelType w:val="multilevel"/>
    <w:tmpl w:val="1E5A0E4B"/>
    <w:lvl w:ilvl="0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8946FAE"/>
    <w:multiLevelType w:val="multilevel"/>
    <w:tmpl w:val="2F7971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797175"/>
    <w:multiLevelType w:val="multilevel"/>
    <w:tmpl w:val="2F7971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9141BD"/>
    <w:multiLevelType w:val="multilevel"/>
    <w:tmpl w:val="4B9141B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0B625C"/>
    <w:multiLevelType w:val="multilevel"/>
    <w:tmpl w:val="18703DC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E183754"/>
    <w:multiLevelType w:val="multilevel"/>
    <w:tmpl w:val="7E1837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F4D"/>
    <w:rsid w:val="000514D3"/>
    <w:rsid w:val="000B6193"/>
    <w:rsid w:val="00122424"/>
    <w:rsid w:val="00157255"/>
    <w:rsid w:val="001814A7"/>
    <w:rsid w:val="001A1514"/>
    <w:rsid w:val="001B4228"/>
    <w:rsid w:val="001C51D4"/>
    <w:rsid w:val="001D1C91"/>
    <w:rsid w:val="001D4C6D"/>
    <w:rsid w:val="001D72B9"/>
    <w:rsid w:val="001E2AF6"/>
    <w:rsid w:val="002B7DF8"/>
    <w:rsid w:val="002D63DB"/>
    <w:rsid w:val="002D7791"/>
    <w:rsid w:val="002E58E6"/>
    <w:rsid w:val="002F1476"/>
    <w:rsid w:val="00324D27"/>
    <w:rsid w:val="003361D4"/>
    <w:rsid w:val="003464D1"/>
    <w:rsid w:val="00346F4D"/>
    <w:rsid w:val="00364F23"/>
    <w:rsid w:val="00367C99"/>
    <w:rsid w:val="003C4F28"/>
    <w:rsid w:val="00415190"/>
    <w:rsid w:val="00420069"/>
    <w:rsid w:val="00437AAF"/>
    <w:rsid w:val="004E33AD"/>
    <w:rsid w:val="00504FD9"/>
    <w:rsid w:val="00505806"/>
    <w:rsid w:val="00514323"/>
    <w:rsid w:val="0055290B"/>
    <w:rsid w:val="00556AB4"/>
    <w:rsid w:val="00564426"/>
    <w:rsid w:val="0058051E"/>
    <w:rsid w:val="005D324B"/>
    <w:rsid w:val="00663D43"/>
    <w:rsid w:val="00675849"/>
    <w:rsid w:val="0068094A"/>
    <w:rsid w:val="006E6E6D"/>
    <w:rsid w:val="00752C6D"/>
    <w:rsid w:val="00765AEE"/>
    <w:rsid w:val="007D6401"/>
    <w:rsid w:val="00812B9C"/>
    <w:rsid w:val="008551DB"/>
    <w:rsid w:val="008E458E"/>
    <w:rsid w:val="009341F5"/>
    <w:rsid w:val="00947A7A"/>
    <w:rsid w:val="009A63A9"/>
    <w:rsid w:val="00A460F9"/>
    <w:rsid w:val="00A506F5"/>
    <w:rsid w:val="00AA774B"/>
    <w:rsid w:val="00AF2D28"/>
    <w:rsid w:val="00B17EA0"/>
    <w:rsid w:val="00B17F38"/>
    <w:rsid w:val="00B64627"/>
    <w:rsid w:val="00BC050B"/>
    <w:rsid w:val="00C25268"/>
    <w:rsid w:val="00C308C8"/>
    <w:rsid w:val="00C62C4A"/>
    <w:rsid w:val="00CA52DA"/>
    <w:rsid w:val="00CD032B"/>
    <w:rsid w:val="00CE5AEF"/>
    <w:rsid w:val="00CF64D7"/>
    <w:rsid w:val="00D17B5F"/>
    <w:rsid w:val="00D25CEE"/>
    <w:rsid w:val="00D27766"/>
    <w:rsid w:val="00D339F8"/>
    <w:rsid w:val="00D51AD9"/>
    <w:rsid w:val="00D638BD"/>
    <w:rsid w:val="00D77394"/>
    <w:rsid w:val="00D96AC8"/>
    <w:rsid w:val="00DE572F"/>
    <w:rsid w:val="00EC4790"/>
    <w:rsid w:val="00EE16FB"/>
    <w:rsid w:val="00EF479D"/>
    <w:rsid w:val="00F0272F"/>
    <w:rsid w:val="00F16578"/>
    <w:rsid w:val="00FD26B1"/>
    <w:rsid w:val="00FE1CD7"/>
    <w:rsid w:val="00FF793C"/>
    <w:rsid w:val="03F7734A"/>
    <w:rsid w:val="048B6477"/>
    <w:rsid w:val="062E1262"/>
    <w:rsid w:val="06641A02"/>
    <w:rsid w:val="066B3C23"/>
    <w:rsid w:val="08AE36FB"/>
    <w:rsid w:val="08B16CA8"/>
    <w:rsid w:val="08B547DC"/>
    <w:rsid w:val="0F617E76"/>
    <w:rsid w:val="106131E8"/>
    <w:rsid w:val="10672D08"/>
    <w:rsid w:val="111B2150"/>
    <w:rsid w:val="12972EA3"/>
    <w:rsid w:val="12B10F61"/>
    <w:rsid w:val="12D90FB8"/>
    <w:rsid w:val="13FD4EF5"/>
    <w:rsid w:val="156137AC"/>
    <w:rsid w:val="16E2140B"/>
    <w:rsid w:val="175E0413"/>
    <w:rsid w:val="17AE5BBA"/>
    <w:rsid w:val="18E8086B"/>
    <w:rsid w:val="18FF2DBA"/>
    <w:rsid w:val="1994741E"/>
    <w:rsid w:val="19E5017C"/>
    <w:rsid w:val="1A437C11"/>
    <w:rsid w:val="1B782129"/>
    <w:rsid w:val="1C230502"/>
    <w:rsid w:val="1CD03368"/>
    <w:rsid w:val="1D446543"/>
    <w:rsid w:val="1D45271A"/>
    <w:rsid w:val="1D8F6ED3"/>
    <w:rsid w:val="2130607B"/>
    <w:rsid w:val="22D54C40"/>
    <w:rsid w:val="238F5B4A"/>
    <w:rsid w:val="2461586D"/>
    <w:rsid w:val="24942CB2"/>
    <w:rsid w:val="289C4552"/>
    <w:rsid w:val="317E3A79"/>
    <w:rsid w:val="33696960"/>
    <w:rsid w:val="360F7CCF"/>
    <w:rsid w:val="364E1C5F"/>
    <w:rsid w:val="381143D0"/>
    <w:rsid w:val="389F64C7"/>
    <w:rsid w:val="3B4D1DF3"/>
    <w:rsid w:val="3E660ACD"/>
    <w:rsid w:val="3FBE7575"/>
    <w:rsid w:val="406C4848"/>
    <w:rsid w:val="432F6E4E"/>
    <w:rsid w:val="455832CA"/>
    <w:rsid w:val="45F0224F"/>
    <w:rsid w:val="47381605"/>
    <w:rsid w:val="4786526C"/>
    <w:rsid w:val="47B06DA9"/>
    <w:rsid w:val="480C6C0C"/>
    <w:rsid w:val="4972506A"/>
    <w:rsid w:val="4AC80A5B"/>
    <w:rsid w:val="4B575910"/>
    <w:rsid w:val="4B5E4477"/>
    <w:rsid w:val="4FC92CDF"/>
    <w:rsid w:val="511C6360"/>
    <w:rsid w:val="552A30E5"/>
    <w:rsid w:val="56F11BBA"/>
    <w:rsid w:val="5BEF2E21"/>
    <w:rsid w:val="5BFE4239"/>
    <w:rsid w:val="5E096B71"/>
    <w:rsid w:val="5EF8781F"/>
    <w:rsid w:val="61B4291C"/>
    <w:rsid w:val="62C10FEB"/>
    <w:rsid w:val="65226F04"/>
    <w:rsid w:val="66E65C63"/>
    <w:rsid w:val="68FC5D75"/>
    <w:rsid w:val="6E4E5FB0"/>
    <w:rsid w:val="6E674899"/>
    <w:rsid w:val="7274479D"/>
    <w:rsid w:val="7329448A"/>
    <w:rsid w:val="76421661"/>
    <w:rsid w:val="77655DFF"/>
    <w:rsid w:val="787F209C"/>
    <w:rsid w:val="78952470"/>
    <w:rsid w:val="7AA579E2"/>
    <w:rsid w:val="7AE35BA0"/>
    <w:rsid w:val="7C0E28EE"/>
    <w:rsid w:val="7C7C5AFC"/>
    <w:rsid w:val="7D552913"/>
    <w:rsid w:val="7F0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1648168C"/>
  <w15:docId w15:val="{6766299D-C90C-47E6-A2DC-4C791FC6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4F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717</Words>
  <Characters>4088</Characters>
  <Application>Microsoft Office Word</Application>
  <DocSecurity>0</DocSecurity>
  <Lines>34</Lines>
  <Paragraphs>9</Paragraphs>
  <ScaleCrop>false</ScaleCrop>
  <Company>http:/sdwm.org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dreamsummit</cp:lastModifiedBy>
  <cp:revision>86</cp:revision>
  <cp:lastPrinted>2018-04-20T05:38:00Z</cp:lastPrinted>
  <dcterms:created xsi:type="dcterms:W3CDTF">2014-10-29T12:08:00Z</dcterms:created>
  <dcterms:modified xsi:type="dcterms:W3CDTF">2021-03-16T08:07:00Z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