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A781F4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3F3135B9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5DE6CA01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9E0735C" w14:textId="77777777" w:rsidR="009F1E74" w:rsidRDefault="009F1E74" w:rsidP="009152D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2B678F3" w14:textId="77777777" w:rsidR="009F1E74" w:rsidRDefault="00F63487" w:rsidP="009152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77BB9A0F" w14:textId="77777777">
        <w:trPr>
          <w:trHeight w:val="571"/>
        </w:trPr>
        <w:tc>
          <w:tcPr>
            <w:tcW w:w="1418" w:type="dxa"/>
            <w:vAlign w:val="center"/>
          </w:tcPr>
          <w:p w14:paraId="1D4AC4B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86A64EB" w14:textId="77777777" w:rsidR="009F1E74" w:rsidRPr="0019518E" w:rsidRDefault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40740">
              <w:rPr>
                <w:color w:val="000000"/>
                <w:sz w:val="20"/>
                <w:szCs w:val="20"/>
              </w:rPr>
              <w:t>2020417</w:t>
            </w:r>
          </w:p>
        </w:tc>
        <w:tc>
          <w:tcPr>
            <w:tcW w:w="1134" w:type="dxa"/>
            <w:vAlign w:val="center"/>
          </w:tcPr>
          <w:p w14:paraId="04AE788C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45338ED" w14:textId="77777777" w:rsidR="009F1E74" w:rsidRPr="00AC65B3" w:rsidRDefault="00F20EF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德语阅读1</w:t>
            </w:r>
          </w:p>
        </w:tc>
      </w:tr>
      <w:tr w:rsidR="009F1E74" w:rsidRPr="0019518E" w14:paraId="6925754A" w14:textId="77777777">
        <w:trPr>
          <w:trHeight w:val="571"/>
        </w:trPr>
        <w:tc>
          <w:tcPr>
            <w:tcW w:w="1418" w:type="dxa"/>
            <w:vAlign w:val="center"/>
          </w:tcPr>
          <w:p w14:paraId="731239F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D46B723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EC7DAD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9E2605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41FFDC82" w14:textId="77777777">
        <w:trPr>
          <w:trHeight w:val="571"/>
        </w:trPr>
        <w:tc>
          <w:tcPr>
            <w:tcW w:w="1418" w:type="dxa"/>
            <w:vAlign w:val="center"/>
          </w:tcPr>
          <w:p w14:paraId="5D11922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6213FE2" w14:textId="0DB7A973" w:rsidR="009F1E74" w:rsidRPr="0019518E" w:rsidRDefault="00BF319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449C86C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3EBA403" w14:textId="36BE4D0A" w:rsidR="0019518E" w:rsidRPr="0019518E" w:rsidRDefault="00BF3190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18053</w:t>
            </w:r>
            <w:r w:rsidR="0019518E"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@gench.edu.cn</w:t>
            </w:r>
          </w:p>
        </w:tc>
      </w:tr>
      <w:tr w:rsidR="009F1E74" w:rsidRPr="0019518E" w14:paraId="2A6F1660" w14:textId="77777777">
        <w:trPr>
          <w:trHeight w:val="571"/>
        </w:trPr>
        <w:tc>
          <w:tcPr>
            <w:tcW w:w="1418" w:type="dxa"/>
            <w:vAlign w:val="center"/>
          </w:tcPr>
          <w:p w14:paraId="0FBB43C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E237632" w14:textId="5C2F3EDA" w:rsidR="00F20EFB" w:rsidRDefault="00F20EFB" w:rsidP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="0019518E"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BF3190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19518E"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517A1449" w14:textId="78102B10" w:rsidR="009F1E74" w:rsidRPr="0019518E" w:rsidRDefault="00F20EFB" w:rsidP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BF3190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69103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A08DDD" w14:textId="7480D6A7" w:rsidR="009F1E74" w:rsidRPr="0019518E" w:rsidRDefault="00BF319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9F1E74" w:rsidRPr="0019518E" w14:paraId="6E6794FC" w14:textId="77777777">
        <w:trPr>
          <w:trHeight w:val="571"/>
        </w:trPr>
        <w:tc>
          <w:tcPr>
            <w:tcW w:w="1418" w:type="dxa"/>
            <w:vAlign w:val="center"/>
          </w:tcPr>
          <w:p w14:paraId="02BA387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D151F89" w14:textId="25DB7B4C" w:rsidR="009F1E74" w:rsidRPr="0019518E" w:rsidRDefault="009152D9" w:rsidP="009152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周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三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1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3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00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—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14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30</w:t>
            </w:r>
          </w:p>
        </w:tc>
      </w:tr>
      <w:tr w:rsidR="009F1E74" w:rsidRPr="0019518E" w14:paraId="0B0D879A" w14:textId="77777777">
        <w:trPr>
          <w:trHeight w:val="571"/>
        </w:trPr>
        <w:tc>
          <w:tcPr>
            <w:tcW w:w="1418" w:type="dxa"/>
            <w:vAlign w:val="center"/>
          </w:tcPr>
          <w:p w14:paraId="16CB884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937C1AB" w14:textId="77777777" w:rsidR="0019518E" w:rsidRPr="00AC65B3" w:rsidRDefault="00F20EFB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F20EFB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《新编大学德语（阅读训练）》（第二版），朱建华主编，外语教学与研究社，</w:t>
            </w:r>
            <w:r w:rsidRPr="00F20EF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2014</w:t>
            </w:r>
            <w:r w:rsidRPr="00F20EFB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2B1DCB14" w14:textId="77777777">
        <w:trPr>
          <w:trHeight w:val="571"/>
        </w:trPr>
        <w:tc>
          <w:tcPr>
            <w:tcW w:w="1418" w:type="dxa"/>
            <w:vAlign w:val="center"/>
          </w:tcPr>
          <w:p w14:paraId="2117E78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D1AE670" w14:textId="77777777" w:rsidR="009152D9" w:rsidRPr="00E31588" w:rsidRDefault="009152D9" w:rsidP="009152D9">
            <w:pPr>
              <w:snapToGrid w:val="0"/>
              <w:spacing w:line="288" w:lineRule="auto"/>
              <w:rPr>
                <w:rFonts w:eastAsiaTheme="majorEastAsia"/>
                <w:color w:val="000000"/>
                <w:sz w:val="20"/>
                <w:szCs w:val="20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val="de-DE"/>
              </w:rPr>
              <w:t>大学德语四、六级考试高分突破——四级阅读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》，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王颖频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主编，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外语教育与研究出版社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，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2013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。</w:t>
            </w:r>
          </w:p>
          <w:p w14:paraId="7C0724D6" w14:textId="77777777" w:rsidR="009152D9" w:rsidRPr="00E31588" w:rsidRDefault="009152D9" w:rsidP="009152D9">
            <w:pPr>
              <w:snapToGrid w:val="0"/>
              <w:spacing w:line="288" w:lineRule="auto"/>
              <w:rPr>
                <w:rFonts w:eastAsiaTheme="majorEastAsia"/>
                <w:color w:val="000000"/>
                <w:sz w:val="20"/>
                <w:szCs w:val="20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欧标德语阅读教程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》，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侯宇晶，张亮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主编，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武汉大学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出版社，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。</w:t>
            </w:r>
          </w:p>
          <w:p w14:paraId="391D10E4" w14:textId="77777777" w:rsidR="009F1E74" w:rsidRPr="0019518E" w:rsidRDefault="009152D9" w:rsidP="009152D9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歌德证书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A2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备考指南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》，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Brigitte Schaefer, Frauke van der Werff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val="de-DE"/>
              </w:rPr>
              <w:t>主编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上海外语教育出版社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，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2012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。</w:t>
            </w:r>
          </w:p>
        </w:tc>
      </w:tr>
    </w:tbl>
    <w:p w14:paraId="31048659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15A2D422" w14:textId="77777777" w:rsidR="009F1E74" w:rsidRDefault="00F63487" w:rsidP="009152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48B2AE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0E0FD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40C1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FF749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EA953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152D9" w:rsidRPr="00165CAB" w14:paraId="00717D33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D9980" w14:textId="77777777" w:rsidR="009152D9" w:rsidRPr="009152D9" w:rsidRDefault="009152D9" w:rsidP="009152D9">
            <w:pPr>
              <w:snapToGrid w:val="0"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6819E" w14:textId="77777777" w:rsidR="009152D9" w:rsidRPr="009152D9" w:rsidRDefault="009152D9" w:rsidP="00DE292C">
            <w:pPr>
              <w:widowControl/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主题内容：德国学生的学校生活，德国高校类型</w:t>
            </w:r>
          </w:p>
          <w:p w14:paraId="56275420" w14:textId="77777777" w:rsidR="009152D9" w:rsidRPr="009152D9" w:rsidRDefault="009152D9" w:rsidP="00DE292C">
            <w:pPr>
              <w:widowControl/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阅读技能：略读法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345A3" w14:textId="77777777" w:rsidR="009152D9" w:rsidRPr="00315E6F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35B46" w14:textId="77777777" w:rsidR="009152D9" w:rsidRDefault="009152D9" w:rsidP="009152D9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5070534C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CCF3E" w14:textId="77777777" w:rsidR="009152D9" w:rsidRPr="009152D9" w:rsidRDefault="009152D9" w:rsidP="00DE292C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  <w:lang w:val="de-DE" w:eastAsia="zh-CN"/>
              </w:rPr>
            </w:pPr>
            <w:r w:rsidRPr="0094761A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073C76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主题内容：德国常见的家庭形式</w:t>
            </w:r>
          </w:p>
          <w:p w14:paraId="56A77663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阅读技巧：查读法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58B54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F0DC7" w14:textId="77777777" w:rsidR="009152D9" w:rsidRDefault="009152D9" w:rsidP="009152D9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2795B45C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879CF" w14:textId="77777777" w:rsidR="009152D9" w:rsidRPr="009152D9" w:rsidRDefault="009152D9" w:rsidP="00DE292C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59C98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</w:t>
            </w:r>
            <w:r w:rsidRPr="009152D9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德国的饮食文化，饮食习惯，德国的酒文化</w:t>
            </w:r>
          </w:p>
          <w:p w14:paraId="19753503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阅读技能：细读法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7F6201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F88F3" w14:textId="77777777" w:rsidR="009152D9" w:rsidRDefault="009152D9" w:rsidP="009152D9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24300B13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4FE6C" w14:textId="77777777" w:rsidR="009152D9" w:rsidRPr="0094761A" w:rsidRDefault="009152D9" w:rsidP="009152D9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113646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</w:t>
            </w:r>
            <w:r w:rsidRPr="009152D9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德国年轻人的居住选择，典型德国人的居住环境</w:t>
            </w:r>
          </w:p>
          <w:p w14:paraId="285BE862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阅读技能：阅读方法的综合运用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EBFFB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47EBDB" w14:textId="77777777" w:rsidR="009152D9" w:rsidRDefault="009152D9" w:rsidP="009152D9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3FAFAD99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259B90" w14:textId="77777777" w:rsidR="009152D9" w:rsidRPr="0094761A" w:rsidRDefault="009152D9" w:rsidP="009152D9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DBDF9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主题内容：购买与赠送等日常交际活动</w:t>
            </w:r>
          </w:p>
          <w:p w14:paraId="0AFDF16C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阅读技能：阅读方法的综合运用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3684B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4D798" w14:textId="77777777" w:rsidR="009152D9" w:rsidRDefault="009152D9" w:rsidP="009152D9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165CAB" w14:paraId="2611DD7B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39615" w14:textId="77777777" w:rsidR="009152D9" w:rsidRPr="0094761A" w:rsidRDefault="009152D9" w:rsidP="009152D9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172C2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</w:t>
            </w:r>
            <w:r w:rsidRPr="009152D9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德国的节假日</w:t>
            </w: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以及德国人的业余时间，典型德国人如何度假</w:t>
            </w:r>
          </w:p>
          <w:p w14:paraId="175C28C3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阅读技能：生词的处理方法（一）：分析生词的构成类型；国际性词汇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481BA" w14:textId="77777777" w:rsidR="009152D9" w:rsidRPr="00165CAB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1A1F2" w14:textId="77777777" w:rsidR="009152D9" w:rsidRDefault="009152D9" w:rsidP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  <w:p w14:paraId="09EEB7E7" w14:textId="77777777" w:rsidR="009152D9" w:rsidRDefault="009152D9" w:rsidP="009152D9">
            <w:pPr>
              <w:jc w:val="center"/>
            </w:pPr>
          </w:p>
        </w:tc>
      </w:tr>
      <w:tr w:rsidR="009152D9" w:rsidRPr="00AC65B3" w14:paraId="2496317A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A72E1" w14:textId="77777777" w:rsidR="009152D9" w:rsidRPr="0094761A" w:rsidRDefault="009152D9" w:rsidP="009152D9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5E840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主题内容：德国人的健康观，德国普遍对抗身体疾病的态度，常用方法</w:t>
            </w:r>
          </w:p>
          <w:p w14:paraId="1F6B8FCE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阅读技能：生词的处理方法（二）：构词法；上下文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8A048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A9F12D" w14:textId="77777777" w:rsidR="009152D9" w:rsidRDefault="009152D9" w:rsidP="009152D9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27EEC344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4DEE7" w14:textId="77777777" w:rsidR="009152D9" w:rsidRPr="0094761A" w:rsidRDefault="009152D9" w:rsidP="009152D9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 w:rsidRPr="0094761A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805A1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主题内容：德国的市内交通和城际交通</w:t>
            </w:r>
          </w:p>
          <w:p w14:paraId="5D9CD6CA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阅读技能：词汇的多层含义辨析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8F366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E7F19" w14:textId="77777777" w:rsidR="009152D9" w:rsidRDefault="009152D9" w:rsidP="009152D9">
            <w:pPr>
              <w:jc w:val="center"/>
            </w:pPr>
            <w:r w:rsidRPr="006C0B11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36ED8536" w14:textId="77777777" w:rsidTr="005907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5D1BC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BDE74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主题内容：外貌与性格</w:t>
            </w:r>
          </w:p>
          <w:p w14:paraId="5761FB14" w14:textId="77777777" w:rsidR="009152D9" w:rsidRPr="009152D9" w:rsidRDefault="009152D9" w:rsidP="00DE292C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阅读技能：扩大词汇量的学习方法（一）：词的基本内涵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A20AE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49B11" w14:textId="77777777" w:rsidR="009152D9" w:rsidRDefault="009152D9" w:rsidP="009152D9">
            <w:pPr>
              <w:jc w:val="center"/>
            </w:pPr>
            <w:r w:rsidRPr="006C0B11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297A1318" w14:textId="77777777" w:rsidTr="005907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C3EA2" w14:textId="77777777" w:rsidR="009152D9" w:rsidRPr="0094761A" w:rsidRDefault="009152D9" w:rsidP="009152D9">
            <w:pPr>
              <w:snapToGrid w:val="0"/>
              <w:spacing w:line="288" w:lineRule="auto"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BBAC5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</w:t>
            </w:r>
            <w:r w:rsidRPr="009152D9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德国</w:t>
            </w: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的地理位置，德国和其它欧洲国家的差异</w:t>
            </w:r>
          </w:p>
          <w:p w14:paraId="48590350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阅读技能：扩大词汇量的学习方法（二）词的搭配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0F58C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BB66" w14:textId="77777777" w:rsidR="009152D9" w:rsidRDefault="009152D9" w:rsidP="009152D9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3CF41EF6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B4DCB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448ED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主题内容：德国人的形象特征及其对外国人的态度</w:t>
            </w:r>
          </w:p>
          <w:p w14:paraId="340E8051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阅读技能：扩大词汇量的学习方法（三）词的语用含义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D838F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CE083" w14:textId="77777777" w:rsidR="009152D9" w:rsidRDefault="009152D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  <w:p w14:paraId="608DDA14" w14:textId="77777777" w:rsidR="009152D9" w:rsidRPr="00AC65B3" w:rsidRDefault="009152D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20C89739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549A35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ACD119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主题内容：德国童话与德国历史</w:t>
            </w:r>
          </w:p>
          <w:p w14:paraId="04DE9104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阅读技能：阅读中常见的文体类型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DED44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426FD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152D9" w:rsidRPr="00AC65B3" w14:paraId="27800F46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1AFB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DEEA5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主题内容：德国著名的城市和名人</w:t>
            </w:r>
          </w:p>
          <w:p w14:paraId="3DF8F327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阅读技能：篇章内部的衔接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4F663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F7EC" w14:textId="77777777" w:rsidR="009152D9" w:rsidRPr="00AC65B3" w:rsidRDefault="009152D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6238C9FA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6B1B0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BB529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主题内容：电脑与网络</w:t>
            </w:r>
          </w:p>
          <w:p w14:paraId="3011A210" w14:textId="77777777" w:rsidR="009152D9" w:rsidRPr="009152D9" w:rsidRDefault="009152D9" w:rsidP="00DE292C">
            <w:pPr>
              <w:spacing w:line="288" w:lineRule="auto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阅读技能：难句的解析方法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3142F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A16C8" w14:textId="77777777" w:rsidR="009152D9" w:rsidRPr="009152D9" w:rsidRDefault="009152D9" w:rsidP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9152D9" w:rsidRPr="00AC65B3" w14:paraId="0CFAB11B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5510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310719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主题内容：职业与工作</w:t>
            </w:r>
          </w:p>
          <w:p w14:paraId="51EA4470" w14:textId="77777777" w:rsidR="009152D9" w:rsidRPr="009152D9" w:rsidRDefault="009152D9" w:rsidP="00DE292C">
            <w:pPr>
              <w:widowControl/>
              <w:spacing w:before="100" w:before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阅读技能：纠正不良的阅读习惯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06E5B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66196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1DE78B0A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904B8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6CB41" w14:textId="77777777" w:rsidR="009152D9" w:rsidRPr="009152D9" w:rsidRDefault="009152D9" w:rsidP="00DE292C">
            <w:pPr>
              <w:widowControl/>
              <w:spacing w:before="100" w:beforeAutospacing="1" w:after="100" w:after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主题内容：</w:t>
            </w:r>
            <w:r w:rsidRPr="009152D9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德国</w:t>
            </w: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的教育制度及德国学生的学习生涯</w:t>
            </w:r>
          </w:p>
          <w:p w14:paraId="1410503C" w14:textId="77777777" w:rsidR="009152D9" w:rsidRPr="009152D9" w:rsidRDefault="009152D9" w:rsidP="00DE292C">
            <w:pPr>
              <w:widowControl/>
              <w:spacing w:before="100" w:beforeAutospacing="1" w:after="100" w:afterAutospacing="1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9152D9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阅读技能：提高阅读速度的方法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2DC8C" w14:textId="77777777" w:rsidR="009152D9" w:rsidRPr="00AC65B3" w:rsidRDefault="009152D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3BD07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56CDBBC6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DA97D2A" w14:textId="77777777" w:rsidR="009F1E74" w:rsidRDefault="00F63487" w:rsidP="009152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6F261FDB" w14:textId="77777777">
        <w:tc>
          <w:tcPr>
            <w:tcW w:w="1809" w:type="dxa"/>
            <w:shd w:val="clear" w:color="auto" w:fill="auto"/>
          </w:tcPr>
          <w:p w14:paraId="5A336CC1" w14:textId="77777777" w:rsidR="009F1E74" w:rsidRDefault="00F63487" w:rsidP="009152D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1E0004F" w14:textId="77777777" w:rsidR="009F1E74" w:rsidRDefault="00F63487" w:rsidP="009152D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9788229" w14:textId="77777777" w:rsidR="009F1E74" w:rsidRDefault="00F63487" w:rsidP="009152D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52D9" w14:paraId="254B9C15" w14:textId="77777777">
        <w:tc>
          <w:tcPr>
            <w:tcW w:w="1809" w:type="dxa"/>
            <w:shd w:val="clear" w:color="auto" w:fill="auto"/>
          </w:tcPr>
          <w:p w14:paraId="24A117E7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31EAD24" w14:textId="77777777" w:rsidR="009152D9" w:rsidRPr="00AC7F8F" w:rsidRDefault="009152D9" w:rsidP="009152D9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5AE52F12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55%</w:t>
            </w:r>
          </w:p>
        </w:tc>
      </w:tr>
      <w:tr w:rsidR="009152D9" w14:paraId="112C6FA8" w14:textId="77777777">
        <w:tc>
          <w:tcPr>
            <w:tcW w:w="1809" w:type="dxa"/>
            <w:shd w:val="clear" w:color="auto" w:fill="auto"/>
          </w:tcPr>
          <w:p w14:paraId="60AFA399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D2419D8" w14:textId="77777777" w:rsidR="009152D9" w:rsidRPr="00AC7F8F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7D005792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  <w:tr w:rsidR="009152D9" w14:paraId="2C276945" w14:textId="77777777">
        <w:tc>
          <w:tcPr>
            <w:tcW w:w="1809" w:type="dxa"/>
            <w:shd w:val="clear" w:color="auto" w:fill="auto"/>
          </w:tcPr>
          <w:p w14:paraId="70C43DFF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8B41CB" w14:textId="77777777" w:rsidR="009152D9" w:rsidRPr="00AC7F8F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0067E0CB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  <w:tr w:rsidR="009152D9" w14:paraId="0B1C0734" w14:textId="77777777">
        <w:tc>
          <w:tcPr>
            <w:tcW w:w="1809" w:type="dxa"/>
            <w:shd w:val="clear" w:color="auto" w:fill="auto"/>
          </w:tcPr>
          <w:p w14:paraId="7EFE4545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BB4620C" w14:textId="3357B2CB" w:rsidR="009152D9" w:rsidRPr="00AC7F8F" w:rsidRDefault="00BF3190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52225B79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4D4D0BFD" w14:textId="77777777" w:rsidR="009F1E74" w:rsidRDefault="009F1E74"/>
    <w:p w14:paraId="1FD1C84C" w14:textId="5713D3C7" w:rsidR="009F1E74" w:rsidRDefault="00F63487" w:rsidP="00CE00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侯健慧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20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09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201C8" w14:textId="77777777" w:rsidR="00CC68FA" w:rsidRDefault="00CC68FA" w:rsidP="009F1E74">
      <w:r>
        <w:separator/>
      </w:r>
    </w:p>
  </w:endnote>
  <w:endnote w:type="continuationSeparator" w:id="0">
    <w:p w14:paraId="0B2D5E04" w14:textId="77777777" w:rsidR="00CC68FA" w:rsidRDefault="00CC68FA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78037" w14:textId="77777777" w:rsidR="009F1E74" w:rsidRDefault="00CE002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44E9BB8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676F864E" wp14:editId="3C803D3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B4D13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152D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7E88D3E" w14:textId="77777777" w:rsidR="009F1E74" w:rsidRDefault="00F63487" w:rsidP="009152D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D78EC" w14:textId="77777777" w:rsidR="00CC68FA" w:rsidRDefault="00CC68FA" w:rsidP="009F1E74">
      <w:r>
        <w:separator/>
      </w:r>
    </w:p>
  </w:footnote>
  <w:footnote w:type="continuationSeparator" w:id="0">
    <w:p w14:paraId="1C325EE7" w14:textId="77777777" w:rsidR="00CC68FA" w:rsidRDefault="00CC68FA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4759" w14:textId="77777777" w:rsidR="009F1E74" w:rsidRDefault="00F63487" w:rsidP="009152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B2E63A8" wp14:editId="2DB1F98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9AB9" w14:textId="77777777" w:rsidR="009F1E74" w:rsidRDefault="00CC68FA" w:rsidP="009152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FBE6D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1EB87F5B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3442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2D9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5A1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19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94B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8FA"/>
    <w:rsid w:val="00CC7DCB"/>
    <w:rsid w:val="00CE002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EFB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AA858D"/>
  <w15:docId w15:val="{5ADE9205-A1EE-4DE4-AACC-9186E2D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B7D918-09B0-461D-BB3D-F1175B817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201</Words>
  <Characters>1146</Characters>
  <Application>Microsoft Office Word</Application>
  <DocSecurity>0</DocSecurity>
  <Lines>9</Lines>
  <Paragraphs>2</Paragraphs>
  <ScaleCrop>false</ScaleCrop>
  <Company>CMT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Hou Jianhui</cp:lastModifiedBy>
  <cp:revision>40</cp:revision>
  <cp:lastPrinted>2015-03-18T03:45:00Z</cp:lastPrinted>
  <dcterms:created xsi:type="dcterms:W3CDTF">2015-08-27T04:51:00Z</dcterms:created>
  <dcterms:modified xsi:type="dcterms:W3CDTF">2020-09-09T08:39:00Z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