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ECD5A" w14:textId="77777777" w:rsidR="007E26E0" w:rsidRDefault="00FE67CE">
      <w:pPr>
        <w:snapToGrid w:val="0"/>
        <w:spacing w:line="288" w:lineRule="auto"/>
        <w:ind w:firstLineChars="200" w:firstLine="800"/>
        <w:rPr>
          <w:color w:val="000000"/>
          <w:sz w:val="20"/>
          <w:szCs w:val="20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872142">
        <w:pict w14:anchorId="3EBAFC0A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2663F343" w14:textId="77777777" w:rsidR="007E26E0" w:rsidRDefault="00FE67CE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 </w:t>
      </w:r>
    </w:p>
    <w:p w14:paraId="1F18DCA6" w14:textId="77777777" w:rsidR="007E26E0" w:rsidRDefault="00FE67CE"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【</w:t>
      </w:r>
      <w:r>
        <w:rPr>
          <w:rFonts w:ascii="宋体" w:hAnsi="宋体" w:cs="宋体" w:hint="eastAsia"/>
          <w:b/>
          <w:kern w:val="0"/>
          <w:sz w:val="28"/>
          <w:szCs w:val="28"/>
        </w:rPr>
        <w:t>基础英语(4)</w:t>
      </w:r>
      <w:r>
        <w:rPr>
          <w:rFonts w:ascii="宋体" w:hAnsi="宋体" w:cs="宋体" w:hint="eastAsia"/>
          <w:b/>
          <w:sz w:val="28"/>
          <w:szCs w:val="28"/>
        </w:rPr>
        <w:t>】</w:t>
      </w:r>
    </w:p>
    <w:p w14:paraId="17D595D0" w14:textId="77777777" w:rsidR="007E26E0" w:rsidRDefault="00FE67CE">
      <w:pPr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【</w:t>
      </w:r>
      <w:r>
        <w:rPr>
          <w:rFonts w:ascii="宋体" w:hAnsi="宋体" w:cs="宋体" w:hint="eastAsia"/>
          <w:b/>
          <w:color w:val="000000"/>
          <w:sz w:val="28"/>
          <w:szCs w:val="28"/>
        </w:rPr>
        <w:t>Foundational English (4)</w:t>
      </w:r>
      <w:r>
        <w:rPr>
          <w:rFonts w:ascii="宋体" w:hAnsi="宋体" w:cs="宋体" w:hint="eastAsia"/>
          <w:b/>
          <w:sz w:val="28"/>
          <w:szCs w:val="28"/>
        </w:rPr>
        <w:t>】</w:t>
      </w:r>
    </w:p>
    <w:p w14:paraId="77E1074E" w14:textId="77777777" w:rsidR="007E26E0" w:rsidRDefault="00FE67CE">
      <w:pPr>
        <w:spacing w:beforeLines="50" w:before="156" w:afterLines="50" w:after="156" w:line="288" w:lineRule="auto"/>
        <w:ind w:firstLineChars="150" w:firstLine="360"/>
        <w:rPr>
          <w:b/>
          <w:color w:val="000000"/>
          <w:sz w:val="30"/>
          <w:szCs w:val="30"/>
        </w:rPr>
      </w:pPr>
      <w:r>
        <w:rPr>
          <w:rFonts w:eastAsia="黑体"/>
          <w:color w:val="000000"/>
          <w:sz w:val="24"/>
        </w:rPr>
        <w:t>一、基本信息</w:t>
      </w:r>
    </w:p>
    <w:p w14:paraId="0EE224C3" w14:textId="77777777" w:rsidR="007E26E0" w:rsidRDefault="00FE67CE">
      <w:pPr>
        <w:snapToGrid w:val="0"/>
        <w:spacing w:line="300" w:lineRule="auto"/>
        <w:ind w:firstLineChars="196" w:firstLine="394"/>
        <w:rPr>
          <w:color w:val="000000"/>
          <w:kern w:val="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color w:val="000000"/>
          <w:kern w:val="0"/>
          <w:sz w:val="20"/>
          <w:szCs w:val="20"/>
        </w:rPr>
        <w:t>2020</w:t>
      </w:r>
      <w:r>
        <w:rPr>
          <w:rFonts w:hint="eastAsia"/>
          <w:color w:val="000000"/>
          <w:kern w:val="0"/>
          <w:sz w:val="20"/>
          <w:szCs w:val="20"/>
        </w:rPr>
        <w:t>438</w:t>
      </w:r>
      <w:r>
        <w:rPr>
          <w:color w:val="000000"/>
          <w:sz w:val="20"/>
          <w:szCs w:val="20"/>
        </w:rPr>
        <w:t>】</w:t>
      </w:r>
    </w:p>
    <w:p w14:paraId="14A91633" w14:textId="77777777" w:rsidR="007E26E0" w:rsidRDefault="00FE67CE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14:paraId="35C54F56" w14:textId="77777777" w:rsidR="007E26E0" w:rsidRDefault="00FE67CE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Ansi="宋体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 w14:paraId="6D81618B" w14:textId="77777777" w:rsidR="007E26E0" w:rsidRDefault="00FE67CE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课程性质：</w:t>
      </w:r>
      <w:bookmarkStart w:id="0" w:name="_Hlk509469314"/>
      <w:r>
        <w:rPr>
          <w:color w:val="000000"/>
          <w:sz w:val="20"/>
          <w:szCs w:val="20"/>
        </w:rPr>
        <w:t>【</w:t>
      </w:r>
      <w:r>
        <w:rPr>
          <w:rFonts w:hAnsi="宋体" w:hint="eastAsia"/>
          <w:color w:val="000000"/>
          <w:sz w:val="20"/>
          <w:szCs w:val="20"/>
        </w:rPr>
        <w:t>系级</w:t>
      </w:r>
      <w:r>
        <w:rPr>
          <w:rFonts w:hAnsi="宋体"/>
          <w:color w:val="000000"/>
          <w:sz w:val="20"/>
          <w:szCs w:val="20"/>
        </w:rPr>
        <w:t>必修课</w:t>
      </w:r>
      <w:r>
        <w:rPr>
          <w:rFonts w:hAnsi="宋体" w:hint="eastAsia"/>
          <w:color w:val="000000"/>
          <w:sz w:val="20"/>
          <w:szCs w:val="20"/>
        </w:rPr>
        <w:t>，</w:t>
      </w:r>
      <w:r>
        <w:rPr>
          <w:rFonts w:hAnsi="宋体"/>
          <w:color w:val="000000"/>
          <w:sz w:val="20"/>
          <w:szCs w:val="20"/>
        </w:rPr>
        <w:t>专业核心课</w:t>
      </w:r>
      <w:r>
        <w:rPr>
          <w:rFonts w:ascii="宋体" w:hAnsi="宋体" w:hint="eastAsia"/>
          <w:color w:val="000000"/>
          <w:sz w:val="20"/>
          <w:szCs w:val="20"/>
        </w:rPr>
        <w:t>◎</w:t>
      </w:r>
      <w:r>
        <w:rPr>
          <w:color w:val="000000"/>
          <w:sz w:val="20"/>
          <w:szCs w:val="20"/>
        </w:rPr>
        <w:t>】</w:t>
      </w:r>
      <w:bookmarkEnd w:id="0"/>
    </w:p>
    <w:p w14:paraId="17880065" w14:textId="77777777" w:rsidR="007E26E0" w:rsidRDefault="00FE67CE">
      <w:pPr>
        <w:snapToGrid w:val="0"/>
        <w:spacing w:line="300" w:lineRule="auto"/>
        <w:ind w:firstLineChars="196" w:firstLine="394"/>
        <w:rPr>
          <w:b/>
          <w:bCs/>
          <w:color w:val="000000"/>
          <w:sz w:val="20"/>
          <w:szCs w:val="20"/>
        </w:rPr>
      </w:pPr>
      <w:bookmarkStart w:id="1" w:name="_Hlk509469339"/>
      <w:r>
        <w:rPr>
          <w:rFonts w:hAnsi="宋体"/>
          <w:b/>
          <w:bCs/>
          <w:color w:val="000000"/>
          <w:sz w:val="20"/>
          <w:szCs w:val="20"/>
        </w:rPr>
        <w:t>开课院系：</w:t>
      </w:r>
      <w:r>
        <w:rPr>
          <w:rFonts w:hAnsi="宋体"/>
          <w:bCs/>
          <w:color w:val="000000"/>
          <w:sz w:val="20"/>
          <w:szCs w:val="20"/>
        </w:rPr>
        <w:t>外国语学院</w:t>
      </w:r>
      <w:r>
        <w:rPr>
          <w:rFonts w:hAnsi="宋体" w:hint="eastAsia"/>
          <w:bCs/>
          <w:color w:val="000000"/>
          <w:sz w:val="20"/>
          <w:szCs w:val="20"/>
        </w:rPr>
        <w:t>英语系</w:t>
      </w:r>
    </w:p>
    <w:p w14:paraId="5783CF93" w14:textId="77777777" w:rsidR="007E26E0" w:rsidRDefault="00FE67CE">
      <w:pPr>
        <w:snapToGrid w:val="0"/>
        <w:spacing w:line="300" w:lineRule="auto"/>
        <w:ind w:leftChars="188" w:left="1363" w:hangingChars="482" w:hanging="968"/>
        <w:rPr>
          <w:rFonts w:hAnsi="宋体"/>
          <w:b/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使用教材：</w:t>
      </w:r>
    </w:p>
    <w:bookmarkEnd w:id="1"/>
    <w:p w14:paraId="76BF0CAC" w14:textId="77777777" w:rsidR="007E26E0" w:rsidRDefault="00FE67CE">
      <w:pPr>
        <w:snapToGrid w:val="0"/>
        <w:spacing w:line="300" w:lineRule="auto"/>
        <w:ind w:leftChars="188" w:left="1359" w:hangingChars="482" w:hanging="964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教材：</w:t>
      </w:r>
      <w:bookmarkStart w:id="2" w:name="_Hlk509469475"/>
      <w:r>
        <w:rPr>
          <w:rFonts w:hAnsi="宋体" w:hint="eastAsia"/>
          <w:bCs/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>【</w:t>
      </w:r>
      <w:r>
        <w:rPr>
          <w:rFonts w:hAnsi="宋体"/>
          <w:bCs/>
          <w:color w:val="000000"/>
          <w:sz w:val="20"/>
          <w:szCs w:val="20"/>
        </w:rPr>
        <w:t>《</w:t>
      </w:r>
      <w:bookmarkEnd w:id="2"/>
      <w:r>
        <w:rPr>
          <w:rFonts w:hAnsi="宋体"/>
          <w:bCs/>
          <w:color w:val="000000"/>
          <w:sz w:val="20"/>
          <w:szCs w:val="20"/>
        </w:rPr>
        <w:t>综合教程</w:t>
      </w:r>
      <w:r>
        <w:rPr>
          <w:rFonts w:hint="eastAsia"/>
          <w:bCs/>
          <w:color w:val="000000"/>
          <w:sz w:val="20"/>
          <w:szCs w:val="20"/>
        </w:rPr>
        <w:t>4</w:t>
      </w:r>
      <w:bookmarkStart w:id="3" w:name="_Hlk509469491"/>
      <w:r>
        <w:rPr>
          <w:rFonts w:hAnsi="宋体"/>
          <w:bCs/>
          <w:color w:val="000000"/>
          <w:sz w:val="20"/>
          <w:szCs w:val="20"/>
        </w:rPr>
        <w:t>》</w:t>
      </w:r>
      <w:bookmarkEnd w:id="3"/>
      <w:r>
        <w:rPr>
          <w:bCs/>
          <w:color w:val="000000"/>
          <w:sz w:val="20"/>
          <w:szCs w:val="20"/>
        </w:rPr>
        <w:t>(</w:t>
      </w:r>
      <w:r>
        <w:rPr>
          <w:rFonts w:hAnsi="宋体"/>
          <w:bCs/>
          <w:color w:val="000000"/>
          <w:sz w:val="20"/>
          <w:szCs w:val="20"/>
        </w:rPr>
        <w:t>第二版</w:t>
      </w:r>
      <w:r>
        <w:rPr>
          <w:bCs/>
          <w:color w:val="000000"/>
          <w:sz w:val="20"/>
          <w:szCs w:val="20"/>
        </w:rPr>
        <w:t>)</w:t>
      </w:r>
      <w:r>
        <w:rPr>
          <w:rFonts w:hAnsi="宋体"/>
          <w:bCs/>
          <w:color w:val="000000"/>
          <w:sz w:val="20"/>
          <w:szCs w:val="20"/>
        </w:rPr>
        <w:t>，何兆熊，上海外语教育出版社</w:t>
      </w:r>
      <w:r>
        <w:rPr>
          <w:bCs/>
          <w:color w:val="000000"/>
          <w:sz w:val="20"/>
          <w:szCs w:val="20"/>
        </w:rPr>
        <w:t>, 2010</w:t>
      </w:r>
      <w:r>
        <w:rPr>
          <w:color w:val="000000"/>
          <w:sz w:val="20"/>
          <w:szCs w:val="20"/>
        </w:rPr>
        <w:t>】</w:t>
      </w:r>
    </w:p>
    <w:p w14:paraId="1A560D43" w14:textId="77777777" w:rsidR="007E26E0" w:rsidRDefault="00FE67CE">
      <w:pPr>
        <w:snapToGrid w:val="0"/>
        <w:spacing w:line="300" w:lineRule="auto"/>
        <w:ind w:leftChars="188" w:left="1359" w:hangingChars="482" w:hanging="964"/>
        <w:rPr>
          <w:bCs/>
          <w:color w:val="000000"/>
          <w:sz w:val="20"/>
          <w:szCs w:val="20"/>
        </w:rPr>
      </w:pPr>
      <w:bookmarkStart w:id="4" w:name="_Hlk509469214"/>
      <w:r>
        <w:rPr>
          <w:rFonts w:hint="eastAsia"/>
          <w:bCs/>
          <w:color w:val="000000"/>
          <w:sz w:val="20"/>
          <w:szCs w:val="20"/>
        </w:rPr>
        <w:t>参考书目：</w:t>
      </w:r>
      <w:r>
        <w:rPr>
          <w:color w:val="000000"/>
          <w:sz w:val="20"/>
          <w:szCs w:val="20"/>
        </w:rPr>
        <w:t>【</w:t>
      </w:r>
      <w:r>
        <w:rPr>
          <w:rFonts w:hAnsi="宋体"/>
          <w:bCs/>
          <w:color w:val="000000"/>
          <w:sz w:val="20"/>
          <w:szCs w:val="20"/>
        </w:rPr>
        <w:t>《</w:t>
      </w:r>
      <w:r>
        <w:rPr>
          <w:rFonts w:hint="eastAsia"/>
          <w:bCs/>
          <w:color w:val="000000"/>
          <w:sz w:val="20"/>
          <w:szCs w:val="20"/>
        </w:rPr>
        <w:t>英语短文阅读菁华</w:t>
      </w:r>
      <w:r>
        <w:rPr>
          <w:rFonts w:hAnsi="宋体"/>
          <w:bCs/>
          <w:color w:val="000000"/>
          <w:sz w:val="20"/>
          <w:szCs w:val="20"/>
        </w:rPr>
        <w:t>》</w:t>
      </w:r>
      <w:r>
        <w:rPr>
          <w:rFonts w:hint="eastAsia"/>
          <w:bCs/>
          <w:color w:val="000000"/>
          <w:sz w:val="20"/>
          <w:szCs w:val="20"/>
        </w:rPr>
        <w:t>，孙南南，大连理工大学出版社，</w:t>
      </w:r>
      <w:r>
        <w:rPr>
          <w:rFonts w:hint="eastAsia"/>
          <w:bCs/>
          <w:color w:val="000000"/>
          <w:sz w:val="20"/>
          <w:szCs w:val="20"/>
        </w:rPr>
        <w:t>2007</w:t>
      </w:r>
      <w:r>
        <w:rPr>
          <w:color w:val="000000"/>
          <w:sz w:val="20"/>
          <w:szCs w:val="20"/>
        </w:rPr>
        <w:t>】</w:t>
      </w:r>
    </w:p>
    <w:p w14:paraId="724770AB" w14:textId="77777777" w:rsidR="007E26E0" w:rsidRDefault="00FE67CE">
      <w:pPr>
        <w:snapToGrid w:val="0"/>
        <w:spacing w:line="300" w:lineRule="auto"/>
        <w:ind w:firstLineChars="700" w:firstLine="1400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《</w:t>
      </w:r>
      <w:r>
        <w:rPr>
          <w:rFonts w:hint="eastAsia"/>
          <w:bCs/>
          <w:color w:val="000000"/>
          <w:sz w:val="20"/>
          <w:szCs w:val="20"/>
        </w:rPr>
        <w:t>现代英语佳作欣赏</w:t>
      </w:r>
      <w:r>
        <w:rPr>
          <w:rFonts w:hAnsi="宋体"/>
          <w:bCs/>
          <w:color w:val="000000"/>
          <w:sz w:val="20"/>
          <w:szCs w:val="20"/>
        </w:rPr>
        <w:t>》</w:t>
      </w:r>
      <w:r>
        <w:rPr>
          <w:rFonts w:hint="eastAsia"/>
          <w:bCs/>
          <w:color w:val="000000"/>
          <w:sz w:val="20"/>
          <w:szCs w:val="20"/>
        </w:rPr>
        <w:t>，</w:t>
      </w: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>武军，西安交通大学出版社，</w:t>
      </w:r>
      <w:r>
        <w:rPr>
          <w:rFonts w:hint="eastAsia"/>
          <w:bCs/>
          <w:color w:val="000000"/>
          <w:sz w:val="20"/>
          <w:szCs w:val="20"/>
        </w:rPr>
        <w:t>2002</w:t>
      </w:r>
    </w:p>
    <w:p w14:paraId="39BA4C34" w14:textId="77777777" w:rsidR="007E26E0" w:rsidRDefault="00FE67CE">
      <w:pPr>
        <w:snapToGrid w:val="0"/>
        <w:spacing w:line="300" w:lineRule="auto"/>
        <w:ind w:firstLineChars="700" w:firstLine="1400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《</w:t>
      </w:r>
      <w:r>
        <w:rPr>
          <w:rFonts w:hint="eastAsia"/>
          <w:bCs/>
          <w:color w:val="000000"/>
          <w:sz w:val="20"/>
          <w:szCs w:val="20"/>
        </w:rPr>
        <w:t>新概念英语</w:t>
      </w:r>
      <w:r>
        <w:rPr>
          <w:rFonts w:hint="eastAsia"/>
          <w:bCs/>
          <w:color w:val="000000"/>
          <w:sz w:val="20"/>
          <w:szCs w:val="20"/>
        </w:rPr>
        <w:t>4</w:t>
      </w:r>
      <w:r>
        <w:rPr>
          <w:rFonts w:hAnsi="宋体"/>
          <w:bCs/>
          <w:color w:val="000000"/>
          <w:sz w:val="20"/>
          <w:szCs w:val="20"/>
        </w:rPr>
        <w:t>》</w:t>
      </w:r>
      <w:r>
        <w:rPr>
          <w:rFonts w:hAnsi="宋体" w:hint="eastAsia"/>
          <w:bCs/>
          <w:color w:val="000000"/>
          <w:sz w:val="20"/>
          <w:szCs w:val="20"/>
        </w:rPr>
        <w:t>，何其</w:t>
      </w:r>
      <w:proofErr w:type="gramStart"/>
      <w:r>
        <w:rPr>
          <w:rFonts w:hAnsi="宋体" w:hint="eastAsia"/>
          <w:bCs/>
          <w:color w:val="000000"/>
          <w:sz w:val="20"/>
          <w:szCs w:val="20"/>
        </w:rPr>
        <w:t>莘</w:t>
      </w:r>
      <w:proofErr w:type="gramEnd"/>
      <w:r>
        <w:rPr>
          <w:rFonts w:hAnsi="宋体" w:hint="eastAsia"/>
          <w:bCs/>
          <w:color w:val="000000"/>
          <w:sz w:val="20"/>
          <w:szCs w:val="20"/>
        </w:rPr>
        <w:t>，外语教育与研究出版社，</w:t>
      </w:r>
      <w:r>
        <w:rPr>
          <w:rFonts w:hAnsi="宋体" w:hint="eastAsia"/>
          <w:bCs/>
          <w:color w:val="000000"/>
          <w:sz w:val="20"/>
          <w:szCs w:val="20"/>
        </w:rPr>
        <w:t>1997</w:t>
      </w:r>
    </w:p>
    <w:bookmarkEnd w:id="4"/>
    <w:p w14:paraId="3B0A38F0" w14:textId="77777777" w:rsidR="007E26E0" w:rsidRDefault="00FE67CE">
      <w:pPr>
        <w:snapToGrid w:val="0"/>
        <w:spacing w:line="300" w:lineRule="auto"/>
        <w:ind w:leftChars="188" w:left="1363" w:hangingChars="482" w:hanging="968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1237250F" w14:textId="77777777" w:rsidR="007E26E0" w:rsidRDefault="00FE67CE">
      <w:pPr>
        <w:snapToGrid w:val="0"/>
        <w:spacing w:line="300" w:lineRule="auto"/>
        <w:ind w:leftChars="188" w:left="1363" w:hangingChars="482" w:hanging="968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 xml:space="preserve"> https://elearning.gench.edu.cn:8443/webapps/blackboard/content/listContentEditable.jsp</w:t>
      </w:r>
    </w:p>
    <w:p w14:paraId="68956A11" w14:textId="77777777" w:rsidR="007E26E0" w:rsidRDefault="007E26E0">
      <w:pPr>
        <w:snapToGrid w:val="0"/>
        <w:spacing w:line="300" w:lineRule="auto"/>
        <w:ind w:leftChars="188" w:left="1363" w:hangingChars="482" w:hanging="968"/>
        <w:rPr>
          <w:b/>
          <w:bCs/>
          <w:color w:val="000000"/>
          <w:sz w:val="20"/>
          <w:szCs w:val="20"/>
        </w:rPr>
      </w:pPr>
    </w:p>
    <w:p w14:paraId="4713022A" w14:textId="77777777" w:rsidR="007E26E0" w:rsidRDefault="00FE67CE">
      <w:pPr>
        <w:snapToGrid w:val="0"/>
        <w:spacing w:line="300" w:lineRule="auto"/>
        <w:ind w:firstLineChars="196" w:firstLine="394"/>
        <w:rPr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Ansi="宋体"/>
          <w:bCs/>
          <w:color w:val="000000"/>
          <w:sz w:val="20"/>
          <w:szCs w:val="20"/>
        </w:rPr>
        <w:t>《基础英语（</w:t>
      </w:r>
      <w:r>
        <w:rPr>
          <w:rFonts w:hint="eastAsia"/>
          <w:bCs/>
          <w:color w:val="000000"/>
          <w:sz w:val="20"/>
          <w:szCs w:val="20"/>
        </w:rPr>
        <w:t>3</w:t>
      </w:r>
      <w:r>
        <w:rPr>
          <w:rFonts w:hAnsi="宋体"/>
          <w:bCs/>
          <w:color w:val="000000"/>
          <w:sz w:val="20"/>
          <w:szCs w:val="20"/>
        </w:rPr>
        <w:t>）》</w:t>
      </w:r>
      <w:r>
        <w:rPr>
          <w:rFonts w:hAnsi="宋体" w:hint="eastAsia"/>
          <w:bCs/>
          <w:color w:val="000000"/>
          <w:sz w:val="20"/>
          <w:szCs w:val="20"/>
        </w:rPr>
        <w:t xml:space="preserve"> 2020059  6 </w:t>
      </w:r>
      <w:r>
        <w:rPr>
          <w:color w:val="000000"/>
          <w:sz w:val="20"/>
          <w:szCs w:val="20"/>
        </w:rPr>
        <w:t>】</w:t>
      </w:r>
    </w:p>
    <w:p w14:paraId="3F46E5FE" w14:textId="77777777" w:rsidR="007E26E0" w:rsidRDefault="00FE67CE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eastAsia="黑体"/>
          <w:color w:val="000000"/>
          <w:sz w:val="24"/>
        </w:rPr>
        <w:t>二、课程简介</w:t>
      </w:r>
    </w:p>
    <w:p w14:paraId="1DF207DC" w14:textId="77777777" w:rsidR="007E26E0" w:rsidRDefault="00FE67CE">
      <w:pPr>
        <w:snapToGrid w:val="0"/>
        <w:spacing w:line="300" w:lineRule="auto"/>
        <w:ind w:firstLineChars="196" w:firstLine="392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本课程是英语专业本科的学科基础必修课，共开设四个学期。主要任务是对学生进行听、说、读、写、译等语言技能的基本功训练；以课文篇章为核心，精讲多练，使学生逐步提高语</w:t>
      </w:r>
      <w:proofErr w:type="gramStart"/>
      <w:r>
        <w:rPr>
          <w:rFonts w:hAnsi="宋体"/>
          <w:bCs/>
          <w:color w:val="000000"/>
          <w:sz w:val="20"/>
          <w:szCs w:val="20"/>
        </w:rPr>
        <w:t>篇理解</w:t>
      </w:r>
      <w:proofErr w:type="gramEnd"/>
      <w:r>
        <w:rPr>
          <w:rFonts w:hAnsi="宋体"/>
          <w:bCs/>
          <w:color w:val="000000"/>
          <w:sz w:val="20"/>
          <w:szCs w:val="20"/>
        </w:rPr>
        <w:t>能力、逻辑分析能力，及对作者写作目的的辨析能力；扩大词汇量、熟悉英语常用句型与搭配、具备基本的英语口笔头表达等实际运用语言的能力，提高口笔头表达的准确性和流利性；同时指导学习方法，培养逻辑思维能力，为进入高年级的学习打下扎实的专业基础。</w:t>
      </w:r>
    </w:p>
    <w:p w14:paraId="69243A71" w14:textId="77777777" w:rsidR="007E26E0" w:rsidRDefault="00FE67CE">
      <w:pPr>
        <w:snapToGrid w:val="0"/>
        <w:spacing w:line="300" w:lineRule="auto"/>
        <w:ind w:firstLineChars="196" w:firstLine="392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该课程系英语专业本科一、二年级学生所学的一门主干专业基础课。课堂实践是本课程的一个重要教学环节，主要包括语言功能训练和交际能力训练等内容。本课程是教师讲授与学生实践并重的课程，着重实际效果。</w:t>
      </w:r>
    </w:p>
    <w:p w14:paraId="2DE2F1BF" w14:textId="77777777" w:rsidR="007E26E0" w:rsidRDefault="00FE67C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三、选课建议</w:t>
      </w:r>
    </w:p>
    <w:p w14:paraId="7660E70D" w14:textId="77777777" w:rsidR="007E26E0" w:rsidRDefault="00FE67CE">
      <w:pPr>
        <w:snapToGrid w:val="0"/>
        <w:spacing w:line="300" w:lineRule="auto"/>
        <w:ind w:firstLineChars="196" w:firstLine="392"/>
        <w:rPr>
          <w:rFonts w:hAnsi="宋体"/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本课程是英语专业本科的学科基础必修课，适合对二年级第</w:t>
      </w:r>
      <w:r>
        <w:rPr>
          <w:rFonts w:hAnsi="宋体" w:hint="eastAsia"/>
          <w:bCs/>
          <w:color w:val="000000"/>
          <w:sz w:val="20"/>
          <w:szCs w:val="20"/>
        </w:rPr>
        <w:t>二</w:t>
      </w:r>
      <w:r>
        <w:rPr>
          <w:rFonts w:hAnsi="宋体"/>
          <w:bCs/>
          <w:color w:val="000000"/>
          <w:sz w:val="20"/>
          <w:szCs w:val="20"/>
        </w:rPr>
        <w:t>学期的学生开设；要求学生已顺利完成基础英语</w:t>
      </w:r>
      <w:r>
        <w:rPr>
          <w:bCs/>
          <w:color w:val="000000"/>
          <w:sz w:val="20"/>
          <w:szCs w:val="20"/>
        </w:rPr>
        <w:t>1</w:t>
      </w:r>
      <w:r>
        <w:rPr>
          <w:rFonts w:hAnsi="宋体"/>
          <w:bCs/>
          <w:color w:val="000000"/>
          <w:sz w:val="20"/>
          <w:szCs w:val="20"/>
        </w:rPr>
        <w:t>、</w:t>
      </w:r>
      <w:r>
        <w:rPr>
          <w:bCs/>
          <w:color w:val="000000"/>
          <w:sz w:val="20"/>
          <w:szCs w:val="20"/>
        </w:rPr>
        <w:t>2</w:t>
      </w:r>
      <w:r>
        <w:rPr>
          <w:rFonts w:hint="eastAsia"/>
          <w:bCs/>
          <w:color w:val="000000"/>
          <w:sz w:val="20"/>
          <w:szCs w:val="20"/>
        </w:rPr>
        <w:t>、</w:t>
      </w:r>
      <w:r>
        <w:rPr>
          <w:rFonts w:hint="eastAsia"/>
          <w:bCs/>
          <w:color w:val="000000"/>
          <w:sz w:val="20"/>
          <w:szCs w:val="20"/>
        </w:rPr>
        <w:t>3</w:t>
      </w:r>
      <w:r>
        <w:rPr>
          <w:rFonts w:hAnsi="宋体"/>
          <w:bCs/>
          <w:color w:val="000000"/>
          <w:sz w:val="20"/>
          <w:szCs w:val="20"/>
        </w:rPr>
        <w:t>册学习任务，有</w:t>
      </w:r>
      <w:r>
        <w:rPr>
          <w:bCs/>
          <w:color w:val="000000"/>
          <w:sz w:val="20"/>
          <w:szCs w:val="20"/>
        </w:rPr>
        <w:t>4500~5500</w:t>
      </w:r>
      <w:r>
        <w:rPr>
          <w:rFonts w:hAnsi="宋体"/>
          <w:bCs/>
          <w:color w:val="000000"/>
          <w:sz w:val="20"/>
          <w:szCs w:val="20"/>
        </w:rPr>
        <w:t>左右的英语词汇量、初步的词汇学和语法学理论知识。</w:t>
      </w:r>
    </w:p>
    <w:p w14:paraId="7E8CE68A" w14:textId="77777777" w:rsidR="007E26E0" w:rsidRDefault="007E26E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7E75300B" w14:textId="77777777" w:rsidR="007E26E0" w:rsidRDefault="007E26E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70C11632" w14:textId="77777777" w:rsidR="007E26E0" w:rsidRDefault="00FE67C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四、课程与专业毕业要求的关联性</w:t>
      </w:r>
    </w:p>
    <w:p w14:paraId="3A7D7446" w14:textId="77777777" w:rsidR="007E26E0" w:rsidRDefault="007E26E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79E281DC" w14:textId="77777777" w:rsidR="007E26E0" w:rsidRDefault="007E26E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019CCC5D" w14:textId="77777777" w:rsidR="007E26E0" w:rsidRDefault="007E26E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7758AD93" w14:textId="77777777" w:rsidR="007E26E0" w:rsidRDefault="007E26E0">
      <w:pPr>
        <w:snapToGrid w:val="0"/>
        <w:spacing w:line="288" w:lineRule="auto"/>
        <w:rPr>
          <w:color w:val="000000"/>
          <w:sz w:val="20"/>
          <w:szCs w:val="20"/>
        </w:rPr>
      </w:pPr>
    </w:p>
    <w:p w14:paraId="2007DD89" w14:textId="77777777" w:rsidR="007E26E0" w:rsidRDefault="007E26E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tbl>
      <w:tblPr>
        <w:tblpPr w:leftFromText="180" w:rightFromText="180" w:vertAnchor="text" w:horzAnchor="page" w:tblpX="2242" w:tblpY="254"/>
        <w:tblOverlap w:val="never"/>
        <w:tblW w:w="7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5"/>
        <w:gridCol w:w="1365"/>
      </w:tblGrid>
      <w:tr w:rsidR="007E26E0" w14:paraId="50B1917A" w14:textId="77777777">
        <w:tc>
          <w:tcPr>
            <w:tcW w:w="6325" w:type="dxa"/>
            <w:shd w:val="clear" w:color="auto" w:fill="auto"/>
          </w:tcPr>
          <w:p w14:paraId="68CA9CD2" w14:textId="77777777" w:rsidR="007E26E0" w:rsidRDefault="00FE67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专业毕业要求</w:t>
            </w:r>
          </w:p>
        </w:tc>
        <w:tc>
          <w:tcPr>
            <w:tcW w:w="1365" w:type="dxa"/>
            <w:shd w:val="clear" w:color="auto" w:fill="auto"/>
          </w:tcPr>
          <w:p w14:paraId="3FEF0C24" w14:textId="77777777" w:rsidR="007E26E0" w:rsidRDefault="00FE67CE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关联</w:t>
            </w:r>
          </w:p>
        </w:tc>
      </w:tr>
      <w:tr w:rsidR="007E26E0" w14:paraId="3ECE60A4" w14:textId="77777777">
        <w:tc>
          <w:tcPr>
            <w:tcW w:w="6325" w:type="dxa"/>
            <w:shd w:val="clear" w:color="auto" w:fill="auto"/>
            <w:vAlign w:val="center"/>
          </w:tcPr>
          <w:p w14:paraId="4726CB56" w14:textId="77777777" w:rsidR="007E26E0" w:rsidRDefault="00FE67C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653902A" w14:textId="77777777" w:rsidR="007E26E0" w:rsidRDefault="00FE67C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7E26E0" w14:paraId="06EA85BD" w14:textId="77777777">
        <w:tc>
          <w:tcPr>
            <w:tcW w:w="6325" w:type="dxa"/>
            <w:shd w:val="clear" w:color="auto" w:fill="auto"/>
            <w:vAlign w:val="center"/>
          </w:tcPr>
          <w:p w14:paraId="0E5E5510" w14:textId="77777777" w:rsidR="007E26E0" w:rsidRDefault="00FE67C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3F2065A" w14:textId="77777777" w:rsidR="007E26E0" w:rsidRDefault="007E26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E26E0" w14:paraId="0DFCDD99" w14:textId="77777777">
        <w:tc>
          <w:tcPr>
            <w:tcW w:w="6325" w:type="dxa"/>
            <w:shd w:val="clear" w:color="auto" w:fill="auto"/>
            <w:vAlign w:val="center"/>
          </w:tcPr>
          <w:p w14:paraId="6E194B5F" w14:textId="77777777" w:rsidR="007E26E0" w:rsidRDefault="00FE67C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LO31: 掌握扎实的英语语言基础知识，培养扎实的语言基本功和听、说、读、写、译等语言应用能力。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B6D5FB1" w14:textId="77777777" w:rsidR="007E26E0" w:rsidRDefault="00FE6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7E26E0" w14:paraId="202E9C4D" w14:textId="77777777">
        <w:tc>
          <w:tcPr>
            <w:tcW w:w="6325" w:type="dxa"/>
            <w:shd w:val="clear" w:color="auto" w:fill="auto"/>
            <w:vAlign w:val="center"/>
          </w:tcPr>
          <w:p w14:paraId="38CDF752" w14:textId="77777777" w:rsidR="007E26E0" w:rsidRDefault="00FE67C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LO32: 掌握英语语言学、文学等相关知识，具备文学欣赏与文本分析能力。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095DC3B" w14:textId="77777777" w:rsidR="007E26E0" w:rsidRDefault="007E26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E26E0" w14:paraId="1FC6EB55" w14:textId="77777777">
        <w:tc>
          <w:tcPr>
            <w:tcW w:w="6325" w:type="dxa"/>
            <w:shd w:val="clear" w:color="auto" w:fill="auto"/>
            <w:vAlign w:val="center"/>
          </w:tcPr>
          <w:p w14:paraId="372EF9C9" w14:textId="77777777" w:rsidR="007E26E0" w:rsidRDefault="00FE67C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LO33：了解中西文化差异和跨文化的理论知识，具备较强的跨文化沟通能力。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0315642" w14:textId="77777777" w:rsidR="007E26E0" w:rsidRDefault="007E26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E26E0" w14:paraId="6D798212" w14:textId="77777777">
        <w:tc>
          <w:tcPr>
            <w:tcW w:w="6325" w:type="dxa"/>
            <w:shd w:val="clear" w:color="auto" w:fill="auto"/>
            <w:vAlign w:val="center"/>
          </w:tcPr>
          <w:p w14:paraId="2D3EEF0D" w14:textId="77777777" w:rsidR="007E26E0" w:rsidRDefault="00FE67C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LO34：掌握商务实践知识，具有较强的外贸实务操作能力。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2659106" w14:textId="77777777" w:rsidR="007E26E0" w:rsidRDefault="007E26E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E26E0" w14:paraId="0C9E2D8D" w14:textId="77777777">
        <w:tc>
          <w:tcPr>
            <w:tcW w:w="6325" w:type="dxa"/>
            <w:shd w:val="clear" w:color="auto" w:fill="auto"/>
            <w:vAlign w:val="center"/>
          </w:tcPr>
          <w:p w14:paraId="697FE625" w14:textId="77777777" w:rsidR="007E26E0" w:rsidRDefault="00FE67CE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LO41：遵守纪律、守信守责；具有耐挫折、抗压力的能力。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AAD1226" w14:textId="77777777" w:rsidR="007E26E0" w:rsidRDefault="007E26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E26E0" w14:paraId="45438081" w14:textId="77777777">
        <w:tc>
          <w:tcPr>
            <w:tcW w:w="6325" w:type="dxa"/>
            <w:shd w:val="clear" w:color="auto" w:fill="auto"/>
            <w:vAlign w:val="center"/>
          </w:tcPr>
          <w:p w14:paraId="2B46235C" w14:textId="77777777" w:rsidR="007E26E0" w:rsidRDefault="00FE67CE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CC74F8C" w14:textId="77777777" w:rsidR="007E26E0" w:rsidRDefault="007E26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E26E0" w14:paraId="726DA6A1" w14:textId="77777777">
        <w:trPr>
          <w:trHeight w:val="363"/>
        </w:trPr>
        <w:tc>
          <w:tcPr>
            <w:tcW w:w="6325" w:type="dxa"/>
            <w:shd w:val="clear" w:color="auto" w:fill="auto"/>
            <w:vAlign w:val="center"/>
          </w:tcPr>
          <w:p w14:paraId="49A5BC1D" w14:textId="77777777" w:rsidR="007E26E0" w:rsidRDefault="00FE67CE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LO61：具备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一定的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信息素养，并能在工作中应用信息技术解决问题。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62E89E9" w14:textId="77777777" w:rsidR="007E26E0" w:rsidRDefault="007E26E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E26E0" w14:paraId="49E689D8" w14:textId="77777777">
        <w:tc>
          <w:tcPr>
            <w:tcW w:w="6325" w:type="dxa"/>
            <w:shd w:val="clear" w:color="auto" w:fill="auto"/>
            <w:vAlign w:val="center"/>
          </w:tcPr>
          <w:p w14:paraId="739E5968" w14:textId="77777777" w:rsidR="007E26E0" w:rsidRDefault="00FE67CE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LO71：</w:t>
            </w:r>
            <w:r>
              <w:rPr>
                <w:rFonts w:ascii="宋体" w:hAnsi="宋体" w:cs="宋体" w:hint="eastAsia"/>
                <w:sz w:val="20"/>
                <w:szCs w:val="20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CD8F2C7" w14:textId="77777777" w:rsidR="007E26E0" w:rsidRDefault="00FE67C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7E26E0" w14:paraId="261B5903" w14:textId="77777777">
        <w:tc>
          <w:tcPr>
            <w:tcW w:w="6325" w:type="dxa"/>
            <w:shd w:val="clear" w:color="auto" w:fill="auto"/>
            <w:vAlign w:val="center"/>
          </w:tcPr>
          <w:p w14:paraId="2C42FD3C" w14:textId="77777777" w:rsidR="007E26E0" w:rsidRDefault="00FE67CE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LO81：具有初步的第二外语表达沟通能力,有国际竞争与合作意识。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0F9B181" w14:textId="77777777" w:rsidR="007E26E0" w:rsidRDefault="007E26E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14:paraId="023295F2" w14:textId="77777777" w:rsidR="007E26E0" w:rsidRDefault="007E26E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69AF0DD3" w14:textId="77777777" w:rsidR="007E26E0" w:rsidRDefault="00FE67CE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7E26E0" w14:paraId="36407384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383C" w14:textId="77777777" w:rsidR="007E26E0" w:rsidRDefault="00FE67C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4BCE" w14:textId="77777777" w:rsidR="007E26E0" w:rsidRDefault="00FE67C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2E7D2156" w14:textId="77777777" w:rsidR="007E26E0" w:rsidRDefault="00FE67C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B1B1" w14:textId="77777777" w:rsidR="007E26E0" w:rsidRDefault="00FE67C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44D197C9" w14:textId="77777777" w:rsidR="007E26E0" w:rsidRDefault="007E26E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D49C" w14:textId="77777777" w:rsidR="007E26E0" w:rsidRDefault="00FE67C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2F4D" w14:textId="77777777" w:rsidR="007E26E0" w:rsidRDefault="00FE67C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7E26E0" w14:paraId="03382399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60EC" w14:textId="77777777" w:rsidR="007E26E0" w:rsidRDefault="00FE67CE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32FF" w14:textId="77777777" w:rsidR="007E26E0" w:rsidRDefault="00FE67CE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44BD" w14:textId="77777777" w:rsidR="007E26E0" w:rsidRDefault="00FE67C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运用书面或口头形式，阐释自己的观点，有效沟通。</w:t>
            </w:r>
          </w:p>
          <w:p w14:paraId="791DFA45" w14:textId="77777777" w:rsidR="007E26E0" w:rsidRDefault="007E26E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33B0" w14:textId="77777777" w:rsidR="007E26E0" w:rsidRDefault="00FE67CE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教师课堂提问，学生回答问题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9BEA" w14:textId="77777777" w:rsidR="007E26E0" w:rsidRDefault="00FE67CE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教师口头评价与观察评价</w:t>
            </w:r>
          </w:p>
        </w:tc>
      </w:tr>
      <w:tr w:rsidR="007E26E0" w14:paraId="02998B55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51EB" w14:textId="77777777" w:rsidR="007E26E0" w:rsidRDefault="00FE67CE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53BA" w14:textId="77777777" w:rsidR="007E26E0" w:rsidRDefault="00FE67CE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EF9E" w14:textId="77777777" w:rsidR="007E26E0" w:rsidRDefault="00FE67C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理解英语语音、语法、词汇基本知识</w:t>
            </w:r>
          </w:p>
          <w:p w14:paraId="32FA7390" w14:textId="77777777" w:rsidR="007E26E0" w:rsidRDefault="007E26E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3C1F" w14:textId="77777777" w:rsidR="007E26E0" w:rsidRDefault="00FE67CE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教师讲授基础理论，引导学生探索实践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3ED0" w14:textId="77777777" w:rsidR="007E26E0" w:rsidRDefault="00FE67CE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教师口头评价，纸质测验</w:t>
            </w:r>
          </w:p>
        </w:tc>
      </w:tr>
      <w:tr w:rsidR="007E26E0" w14:paraId="4CDFFF37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E038" w14:textId="77777777" w:rsidR="007E26E0" w:rsidRDefault="00FE67CE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A1DB" w14:textId="77777777" w:rsidR="007E26E0" w:rsidRDefault="00FE67CE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336A" w14:textId="77777777" w:rsidR="007E26E0" w:rsidRDefault="00FE67C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掌握语言学知识，运用英语语言基本技能进行口语、写作表达。</w:t>
            </w:r>
          </w:p>
          <w:p w14:paraId="4BF72FB7" w14:textId="77777777" w:rsidR="007E26E0" w:rsidRDefault="007E26E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60E3" w14:textId="77777777" w:rsidR="007E26E0" w:rsidRDefault="00FE67CE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教师讲授基础方法，结合单元主题引导学生口语与写作实践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C367" w14:textId="77777777" w:rsidR="007E26E0" w:rsidRDefault="00FE67CE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教师口头评价与纸质测验</w:t>
            </w:r>
          </w:p>
        </w:tc>
      </w:tr>
      <w:tr w:rsidR="007E26E0" w14:paraId="1B7C8A65" w14:textId="77777777">
        <w:trPr>
          <w:trHeight w:val="11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AEAE" w14:textId="77777777" w:rsidR="007E26E0" w:rsidRDefault="00FE67CE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0EA" w14:textId="77777777" w:rsidR="007E26E0" w:rsidRDefault="00FE67CE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4377" w14:textId="77777777" w:rsidR="007E26E0" w:rsidRDefault="00FE67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30DA" w14:textId="77777777" w:rsidR="007E26E0" w:rsidRDefault="00FE67CE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教师启发，引导学生阅读中国文化和历史书籍。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0885" w14:textId="77777777" w:rsidR="007E26E0" w:rsidRDefault="00FE67CE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教师纸质评价</w:t>
            </w:r>
          </w:p>
        </w:tc>
      </w:tr>
    </w:tbl>
    <w:p w14:paraId="13D60163" w14:textId="77777777" w:rsidR="007E26E0" w:rsidRDefault="00FE67C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六</w:t>
      </w:r>
      <w:r>
        <w:rPr>
          <w:rFonts w:eastAsia="黑体"/>
          <w:color w:val="000000"/>
          <w:sz w:val="24"/>
        </w:rPr>
        <w:t>、课程内容</w:t>
      </w:r>
    </w:p>
    <w:p w14:paraId="13FFEB64" w14:textId="77777777"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lastRenderedPageBreak/>
        <w:t xml:space="preserve">Unit One </w:t>
      </w:r>
    </w:p>
    <w:p w14:paraId="5BF60630" w14:textId="77777777"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</w:t>
      </w:r>
      <w:proofErr w:type="gramStart"/>
      <w:r>
        <w:rPr>
          <w:rFonts w:hAnsi="宋体" w:hint="eastAsia"/>
          <w:bCs/>
          <w:color w:val="000000"/>
          <w:sz w:val="20"/>
          <w:szCs w:val="20"/>
        </w:rPr>
        <w:t>熟悉演</w:t>
      </w:r>
      <w:proofErr w:type="gramEnd"/>
      <w:r>
        <w:rPr>
          <w:rFonts w:hAnsi="宋体" w:hint="eastAsia"/>
          <w:bCs/>
          <w:color w:val="000000"/>
          <w:sz w:val="20"/>
          <w:szCs w:val="20"/>
        </w:rPr>
        <w:t>讲稿的写作方法（演讲文体），从而提高在语篇层面理解和把握课文的意识；对课文中出现的突出语法现象（一般将来时的多种表达方式）进行操练，培养爱国情怀。理论课时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，实践课时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，难点：演讲文体</w:t>
      </w:r>
      <w:r>
        <w:rPr>
          <w:rFonts w:hAnsi="宋体" w:hint="eastAsia"/>
          <w:bCs/>
          <w:color w:val="000000"/>
          <w:sz w:val="20"/>
          <w:szCs w:val="20"/>
        </w:rPr>
        <w:t xml:space="preserve">   </w:t>
      </w:r>
    </w:p>
    <w:p w14:paraId="08583562" w14:textId="77777777"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 Unit Two  </w:t>
      </w:r>
    </w:p>
    <w:p w14:paraId="3B04B131" w14:textId="77777777"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熟悉论说文的写作方法（说明文），从而提高在语篇层面理解和把握课文的意识；对课文中出现的突出语法现象（过去将来时态、过去将来完成时态）进行操练，培养文明礼貌情怀。理论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，实践课时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，难点：说明文文体</w:t>
      </w:r>
    </w:p>
    <w:p w14:paraId="3E0E6E4E" w14:textId="77777777"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 Unit Three</w:t>
      </w:r>
    </w:p>
    <w:p w14:paraId="4AAA8771" w14:textId="77777777"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个及其基本搭配；正确理解课文内容；熟悉论说文（论据运用）的写作方法，从而提高在语篇层面理解和把握课文的意识；对课文中出现的突出语法现象（主谓一致）进行操练，培养关爱家人情感。理论课时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，实践课时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，难点：论说文（论据运用）</w:t>
      </w:r>
    </w:p>
    <w:p w14:paraId="0B1AE37A" w14:textId="77777777"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 Unit Four </w:t>
      </w:r>
    </w:p>
    <w:p w14:paraId="2195889A" w14:textId="77777777"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个及其基本搭配；正确理解课文内容；熟悉记叙文的写作方法（第一人称），从而提高在语篇层面理解和把握课文的意识；对课文中出现的突出语法现象（虚拟语气）进行操练，培养洞察科技情怀。理论课时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，实践课时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，难点：记叙文写作</w:t>
      </w:r>
    </w:p>
    <w:p w14:paraId="00A64827" w14:textId="77777777"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 Unit Six </w:t>
      </w:r>
    </w:p>
    <w:p w14:paraId="062AA93C" w14:textId="77777777"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个及其基本搭配；正确理解课文内容；熟悉文化冲突概念，从而提高在语篇层面理解和把握课文的意识；对课文中出现的突出语法现象（将来时态）进行操练，培养跨文化情怀。理论课时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，实践课时</w:t>
      </w:r>
      <w:r>
        <w:rPr>
          <w:rFonts w:hAnsi="宋体" w:hint="eastAsia"/>
          <w:bCs/>
          <w:color w:val="000000"/>
          <w:sz w:val="20"/>
          <w:szCs w:val="20"/>
        </w:rPr>
        <w:t>6</w:t>
      </w:r>
      <w:r>
        <w:rPr>
          <w:rFonts w:hAnsi="宋体" w:hint="eastAsia"/>
          <w:bCs/>
          <w:color w:val="000000"/>
          <w:sz w:val="20"/>
          <w:szCs w:val="20"/>
        </w:rPr>
        <w:t>，难点：文化冲突</w:t>
      </w:r>
    </w:p>
    <w:p w14:paraId="2DAB0498" w14:textId="77777777"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    Unit Seven</w:t>
      </w:r>
    </w:p>
    <w:p w14:paraId="14DBF71F" w14:textId="77777777" w:rsidR="007E26E0" w:rsidRDefault="00FE67CE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个及其基本搭配；正确理解课文内容；熟悉记叙文的写作方法（传记体），从而提高在语篇层面理解和把握课文的意识；对课文中出现的突出语法现象（非谓语动词）进行操练，培养历史人文情怀。理论课时</w:t>
      </w:r>
      <w:r>
        <w:rPr>
          <w:rFonts w:hAnsi="宋体" w:hint="eastAsia"/>
          <w:bCs/>
          <w:color w:val="000000"/>
          <w:sz w:val="20"/>
          <w:szCs w:val="20"/>
        </w:rPr>
        <w:t>2</w:t>
      </w:r>
      <w:r>
        <w:rPr>
          <w:rFonts w:hAnsi="宋体" w:hint="eastAsia"/>
          <w:bCs/>
          <w:color w:val="000000"/>
          <w:sz w:val="20"/>
          <w:szCs w:val="20"/>
        </w:rPr>
        <w:t>，实践课时</w:t>
      </w:r>
      <w:r>
        <w:rPr>
          <w:rFonts w:hAnsi="宋体" w:hint="eastAsia"/>
          <w:bCs/>
          <w:color w:val="000000"/>
          <w:sz w:val="20"/>
          <w:szCs w:val="20"/>
        </w:rPr>
        <w:t>2</w:t>
      </w:r>
      <w:r>
        <w:rPr>
          <w:rFonts w:hAnsi="宋体" w:hint="eastAsia"/>
          <w:bCs/>
          <w:color w:val="000000"/>
          <w:sz w:val="20"/>
          <w:szCs w:val="20"/>
        </w:rPr>
        <w:t>，难点：人物描写</w:t>
      </w:r>
    </w:p>
    <w:p w14:paraId="55A427C8" w14:textId="77777777" w:rsidR="007E26E0" w:rsidRDefault="007E26E0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1596F8BE" w14:textId="77777777" w:rsidR="007E26E0" w:rsidRDefault="007E26E0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5BD13AFB" w14:textId="77777777" w:rsidR="007E26E0" w:rsidRDefault="007E26E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04D0A49A" w14:textId="77777777" w:rsidR="007E26E0" w:rsidRDefault="00FE67C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14:paraId="53474D42" w14:textId="77777777" w:rsidR="007E26E0" w:rsidRDefault="007E26E0">
      <w:pPr>
        <w:snapToGrid w:val="0"/>
        <w:spacing w:line="288" w:lineRule="auto"/>
        <w:ind w:right="26" w:firstLineChars="200" w:firstLine="400"/>
        <w:rPr>
          <w:color w:val="000000"/>
          <w:sz w:val="20"/>
          <w:szCs w:val="20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1"/>
        <w:gridCol w:w="3241"/>
        <w:gridCol w:w="900"/>
        <w:gridCol w:w="1057"/>
        <w:gridCol w:w="1716"/>
      </w:tblGrid>
      <w:tr w:rsidR="007E26E0" w14:paraId="6304BBA1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C859" w14:textId="77777777" w:rsidR="007E26E0" w:rsidRDefault="00FE67C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E356" w14:textId="77777777" w:rsidR="007E26E0" w:rsidRDefault="00FE67C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2E63" w14:textId="77777777" w:rsidR="007E26E0" w:rsidRDefault="00FE67C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6521" w14:textId="77777777" w:rsidR="007E26E0" w:rsidRDefault="00FE67C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797782AB" w14:textId="77777777" w:rsidR="007E26E0" w:rsidRDefault="00FE67C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D899" w14:textId="77777777" w:rsidR="007E26E0" w:rsidRDefault="00FE67C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56CC" w14:textId="77777777" w:rsidR="007E26E0" w:rsidRDefault="00FE67C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7E26E0" w14:paraId="6F00CEF3" w14:textId="77777777">
        <w:trPr>
          <w:trHeight w:hRule="exact" w:val="5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026E" w14:textId="77777777"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01DD" w14:textId="77777777"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对话练习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5532" w14:textId="77777777"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模拟主题演讲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5E2A" w14:textId="77777777"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6CF6" w14:textId="77777777" w:rsidR="007E26E0" w:rsidRDefault="00FE67CE">
            <w:pPr>
              <w:snapToGrid w:val="0"/>
              <w:spacing w:beforeLines="50" w:before="156" w:afterLines="50" w:after="156" w:line="288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1561" w14:textId="77777777" w:rsidR="007E26E0" w:rsidRDefault="007E26E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E26E0" w14:paraId="578A715D" w14:textId="77777777">
        <w:trPr>
          <w:trHeight w:hRule="exact"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40A2" w14:textId="77777777"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402C" w14:textId="77777777"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对话练习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B019" w14:textId="77777777"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中西文化冲突讨论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A04D" w14:textId="77777777"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6F22" w14:textId="77777777" w:rsidR="007E26E0" w:rsidRDefault="00FE67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37EF" w14:textId="77777777" w:rsidR="007E26E0" w:rsidRDefault="007E26E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E26E0" w14:paraId="3E529565" w14:textId="77777777">
        <w:trPr>
          <w:trHeight w:hRule="exact" w:val="4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D6B2" w14:textId="77777777"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69AB" w14:textId="77777777"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对话练习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9A76" w14:textId="77777777"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网络利弊讨论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9CCC" w14:textId="77777777"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2896" w14:textId="77777777" w:rsidR="007E26E0" w:rsidRDefault="00FE67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BA3D" w14:textId="77777777" w:rsidR="007E26E0" w:rsidRDefault="007E26E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E26E0" w14:paraId="47D0B71B" w14:textId="77777777">
        <w:trPr>
          <w:trHeight w:hRule="exact" w:val="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185D" w14:textId="77777777"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6501" w14:textId="77777777"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小论文写作练习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9A34" w14:textId="77777777"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文化全球化利弊讨论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C5" w14:textId="77777777"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526A" w14:textId="77777777" w:rsidR="007E26E0" w:rsidRDefault="00FE67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A195" w14:textId="77777777" w:rsidR="007E26E0" w:rsidRDefault="007E26E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E26E0" w14:paraId="5D54E0B3" w14:textId="77777777">
        <w:trPr>
          <w:trHeight w:hRule="exact"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68D1" w14:textId="77777777"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E3E1" w14:textId="77777777"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对话练习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134A" w14:textId="77777777"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核武器危害讨论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F519" w14:textId="77777777" w:rsidR="007E26E0" w:rsidRDefault="00FE67C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330" w14:textId="77777777" w:rsidR="007E26E0" w:rsidRDefault="00FE67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A745" w14:textId="77777777" w:rsidR="007E26E0" w:rsidRDefault="007E26E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1C3D1CC1" w14:textId="77777777" w:rsidR="007E26E0" w:rsidRDefault="007E26E0"/>
    <w:p w14:paraId="6F84D6E7" w14:textId="15F33DDB" w:rsidR="007E26E0" w:rsidRDefault="00FE67CE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page" w:tblpX="1993" w:tblpY="117"/>
        <w:tblOverlap w:val="never"/>
        <w:tblW w:w="8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5104"/>
        <w:gridCol w:w="2127"/>
      </w:tblGrid>
      <w:tr w:rsidR="00DD5845" w14:paraId="55C6DD29" w14:textId="77777777" w:rsidTr="00DD5845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1F44" w14:textId="77777777" w:rsidR="00DD5845" w:rsidRDefault="00DD584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45E6" w14:textId="77777777" w:rsidR="00DD5845" w:rsidRDefault="00DD584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6C5D" w14:textId="77777777" w:rsidR="00DD5845" w:rsidRDefault="00DD584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D5845" w14:paraId="43CCFB11" w14:textId="77777777" w:rsidTr="00DD5845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62A2" w14:textId="77777777" w:rsidR="00DD5845" w:rsidRDefault="00DD584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BA8A" w14:textId="77777777" w:rsidR="00DD5845" w:rsidRDefault="00DD5845">
            <w:pPr>
              <w:widowControl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期末考试，检测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理解英语、语法、词汇基本知识能力，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运用英语语言基本技能进行写作表达。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2A3C" w14:textId="77777777" w:rsidR="00DD5845" w:rsidRDefault="00DD5845">
            <w:pPr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sz w:val="24"/>
              </w:rPr>
              <w:t>55%</w:t>
            </w:r>
          </w:p>
        </w:tc>
      </w:tr>
      <w:tr w:rsidR="00DD5845" w14:paraId="3D9F9339" w14:textId="77777777" w:rsidTr="00DD5845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88A7" w14:textId="77777777" w:rsidR="00DD5845" w:rsidRDefault="00DD584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4178" w14:textId="77777777" w:rsidR="00DD5845" w:rsidRDefault="00DD5845">
            <w:pPr>
              <w:widowControl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课堂测验，检测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理解英语、语法、词汇基本知识能力。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410E" w14:textId="77777777" w:rsidR="00DD5845" w:rsidRDefault="00DD584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sz w:val="24"/>
              </w:rPr>
              <w:t>15%</w:t>
            </w:r>
          </w:p>
        </w:tc>
      </w:tr>
      <w:tr w:rsidR="00DD5845" w14:paraId="72462E6B" w14:textId="77777777" w:rsidTr="00DD5845">
        <w:trPr>
          <w:trHeight w:val="656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C315" w14:textId="77777777" w:rsidR="00DD5845" w:rsidRDefault="00DD584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BA24" w14:textId="77777777" w:rsidR="00DD5845" w:rsidRDefault="00DD5845">
            <w:pPr>
              <w:widowControl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课堂测验，检测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理解英语、语法、词汇基本知识能力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FC28" w14:textId="77777777" w:rsidR="00DD5845" w:rsidRDefault="00DD584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sz w:val="24"/>
              </w:rPr>
              <w:t>15%</w:t>
            </w:r>
          </w:p>
        </w:tc>
      </w:tr>
      <w:tr w:rsidR="00DD5845" w14:paraId="0B6E9F53" w14:textId="77777777" w:rsidTr="00DD5845">
        <w:trPr>
          <w:trHeight w:val="104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BF4E" w14:textId="77777777" w:rsidR="00DD5845" w:rsidRDefault="00DD584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BB93" w14:textId="02AE5F64" w:rsidR="00DD5845" w:rsidRDefault="00516D6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b</w:t>
            </w:r>
            <w:r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  <w:t>b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平台</w:t>
            </w:r>
            <w:r w:rsidR="00DD5845"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小论文，网站作业，检测</w:t>
            </w:r>
            <w:r w:rsidR="00DD5845"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运用书面形式，阐释自己观点能力，及</w:t>
            </w:r>
            <w:r w:rsidR="00DD5845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了解祖国的优秀传统文化和革命历史能力</w:t>
            </w:r>
            <w:r w:rsidR="00DD5845"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。</w:t>
            </w:r>
          </w:p>
          <w:p w14:paraId="79CABEA1" w14:textId="77777777" w:rsidR="00DD5845" w:rsidRDefault="00DD5845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2A96" w14:textId="77777777" w:rsidR="00DD5845" w:rsidRDefault="00DD584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sz w:val="24"/>
              </w:rPr>
              <w:t>15%</w:t>
            </w:r>
          </w:p>
        </w:tc>
      </w:tr>
    </w:tbl>
    <w:p w14:paraId="69E7140E" w14:textId="01F17811" w:rsidR="00C619E8" w:rsidRDefault="00C619E8" w:rsidP="00FE67CE">
      <w:pPr>
        <w:snapToGrid w:val="0"/>
        <w:spacing w:line="288" w:lineRule="auto"/>
        <w:rPr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8FB1C12" wp14:editId="2F5F5191">
            <wp:simplePos x="0" y="0"/>
            <wp:positionH relativeFrom="column">
              <wp:posOffset>4600575</wp:posOffset>
            </wp:positionH>
            <wp:positionV relativeFrom="paragraph">
              <wp:posOffset>3042920</wp:posOffset>
            </wp:positionV>
            <wp:extent cx="495300" cy="44958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D966C" w14:textId="350CDAC7" w:rsidR="00FE67CE" w:rsidRPr="00FE67CE" w:rsidRDefault="00FE67CE" w:rsidP="00FE67CE">
      <w:pPr>
        <w:snapToGrid w:val="0"/>
        <w:spacing w:line="288" w:lineRule="auto"/>
        <w:rPr>
          <w:sz w:val="28"/>
          <w:szCs w:val="28"/>
        </w:rPr>
      </w:pPr>
      <w:r w:rsidRPr="00FE67CE">
        <w:rPr>
          <w:rFonts w:hint="eastAsia"/>
          <w:sz w:val="28"/>
          <w:szCs w:val="28"/>
        </w:rPr>
        <w:t>撰写人：</w:t>
      </w:r>
      <w:r w:rsidRPr="00FE67CE">
        <w:rPr>
          <w:rFonts w:hint="eastAsia"/>
          <w:sz w:val="28"/>
          <w:szCs w:val="28"/>
        </w:rPr>
        <w:t xml:space="preserve">   </w:t>
      </w:r>
      <w:r w:rsidR="00C619E8">
        <w:rPr>
          <w:noProof/>
          <w:sz w:val="24"/>
          <w:szCs w:val="24"/>
        </w:rPr>
        <w:drawing>
          <wp:inline distT="0" distB="0" distL="0" distR="0" wp14:anchorId="4CE14D81" wp14:editId="03093DB7">
            <wp:extent cx="1238250" cy="3143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67CE">
        <w:rPr>
          <w:rFonts w:hint="eastAsia"/>
          <w:sz w:val="28"/>
          <w:szCs w:val="28"/>
        </w:rPr>
        <w:t xml:space="preserve">        </w:t>
      </w:r>
      <w:r w:rsidRPr="00FE67CE">
        <w:rPr>
          <w:rFonts w:hint="eastAsia"/>
          <w:sz w:val="28"/>
          <w:szCs w:val="28"/>
        </w:rPr>
        <w:t>系主任审核签名：</w:t>
      </w:r>
      <w:r w:rsidR="00C619E8">
        <w:rPr>
          <w:noProof/>
          <w:sz w:val="24"/>
          <w:szCs w:val="24"/>
        </w:rPr>
        <w:t xml:space="preserve"> </w:t>
      </w:r>
    </w:p>
    <w:p w14:paraId="50008354" w14:textId="5CFA894C" w:rsidR="007E26E0" w:rsidRDefault="00FE67CE" w:rsidP="00FE67CE">
      <w:r w:rsidRPr="00FE67CE">
        <w:rPr>
          <w:rFonts w:hint="eastAsia"/>
          <w:sz w:val="28"/>
          <w:szCs w:val="28"/>
        </w:rPr>
        <w:t>审核时间：</w:t>
      </w:r>
      <w:r w:rsidRPr="00FE67CE">
        <w:rPr>
          <w:rFonts w:hint="eastAsia"/>
          <w:sz w:val="28"/>
          <w:szCs w:val="28"/>
        </w:rPr>
        <w:t xml:space="preserve">   202</w:t>
      </w:r>
      <w:r w:rsidR="00DD5845">
        <w:rPr>
          <w:rFonts w:hint="eastAsia"/>
          <w:sz w:val="28"/>
          <w:szCs w:val="28"/>
        </w:rPr>
        <w:t>1</w:t>
      </w:r>
      <w:r w:rsidRPr="00FE67CE">
        <w:rPr>
          <w:rFonts w:hint="eastAsia"/>
          <w:sz w:val="28"/>
          <w:szCs w:val="28"/>
        </w:rPr>
        <w:t>年</w:t>
      </w:r>
      <w:r w:rsidR="00DD5845">
        <w:rPr>
          <w:rFonts w:hint="eastAsia"/>
          <w:sz w:val="28"/>
          <w:szCs w:val="28"/>
        </w:rPr>
        <w:t>3</w:t>
      </w:r>
      <w:r w:rsidRPr="00FE67CE">
        <w:rPr>
          <w:rFonts w:hint="eastAsia"/>
          <w:sz w:val="28"/>
          <w:szCs w:val="28"/>
        </w:rPr>
        <w:t>月</w:t>
      </w:r>
      <w:bookmarkStart w:id="5" w:name="_GoBack"/>
      <w:bookmarkEnd w:id="5"/>
      <w:r w:rsidRPr="00FE67CE">
        <w:rPr>
          <w:rFonts w:hint="eastAsia"/>
          <w:sz w:val="28"/>
          <w:szCs w:val="28"/>
        </w:rPr>
        <w:t xml:space="preserve">          </w:t>
      </w:r>
    </w:p>
    <w:sectPr w:rsidR="007E2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6F75E" w14:textId="77777777" w:rsidR="00872142" w:rsidRDefault="00872142" w:rsidP="00516D60">
      <w:r>
        <w:separator/>
      </w:r>
    </w:p>
  </w:endnote>
  <w:endnote w:type="continuationSeparator" w:id="0">
    <w:p w14:paraId="5BF62664" w14:textId="77777777" w:rsidR="00872142" w:rsidRDefault="00872142" w:rsidP="005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1F0CA" w14:textId="77777777" w:rsidR="00872142" w:rsidRDefault="00872142" w:rsidP="00516D60">
      <w:r>
        <w:separator/>
      </w:r>
    </w:p>
  </w:footnote>
  <w:footnote w:type="continuationSeparator" w:id="0">
    <w:p w14:paraId="0C23091E" w14:textId="77777777" w:rsidR="00872142" w:rsidRDefault="00872142" w:rsidP="00516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93FA12"/>
    <w:multiLevelType w:val="singleLevel"/>
    <w:tmpl w:val="E793FA1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1072BC"/>
    <w:rsid w:val="00247AD0"/>
    <w:rsid w:val="00256B39"/>
    <w:rsid w:val="0026033C"/>
    <w:rsid w:val="002E3721"/>
    <w:rsid w:val="00313BBA"/>
    <w:rsid w:val="0032602E"/>
    <w:rsid w:val="003367AE"/>
    <w:rsid w:val="003B1258"/>
    <w:rsid w:val="004100B0"/>
    <w:rsid w:val="00516D60"/>
    <w:rsid w:val="005467DC"/>
    <w:rsid w:val="00553D03"/>
    <w:rsid w:val="005B2B6D"/>
    <w:rsid w:val="005B4B4E"/>
    <w:rsid w:val="00624FE1"/>
    <w:rsid w:val="007208D6"/>
    <w:rsid w:val="007E26E0"/>
    <w:rsid w:val="00872142"/>
    <w:rsid w:val="008B397C"/>
    <w:rsid w:val="008B47F4"/>
    <w:rsid w:val="00900019"/>
    <w:rsid w:val="00970828"/>
    <w:rsid w:val="0099063E"/>
    <w:rsid w:val="00A749EB"/>
    <w:rsid w:val="00A769B1"/>
    <w:rsid w:val="00A837D5"/>
    <w:rsid w:val="00AC4C45"/>
    <w:rsid w:val="00B46F21"/>
    <w:rsid w:val="00B511A5"/>
    <w:rsid w:val="00B736A7"/>
    <w:rsid w:val="00B7651F"/>
    <w:rsid w:val="00C56E09"/>
    <w:rsid w:val="00C619E8"/>
    <w:rsid w:val="00CF096B"/>
    <w:rsid w:val="00DD5845"/>
    <w:rsid w:val="00E16D30"/>
    <w:rsid w:val="00E33169"/>
    <w:rsid w:val="00E70904"/>
    <w:rsid w:val="00EF44B1"/>
    <w:rsid w:val="00F35AA0"/>
    <w:rsid w:val="00FE67CE"/>
    <w:rsid w:val="016E63C2"/>
    <w:rsid w:val="024B0C39"/>
    <w:rsid w:val="05C47B4D"/>
    <w:rsid w:val="0A8128A6"/>
    <w:rsid w:val="0BF32A1B"/>
    <w:rsid w:val="10BD2C22"/>
    <w:rsid w:val="18D60A84"/>
    <w:rsid w:val="22987C80"/>
    <w:rsid w:val="24192CCC"/>
    <w:rsid w:val="39A66CD4"/>
    <w:rsid w:val="3CD52CE1"/>
    <w:rsid w:val="3FE02169"/>
    <w:rsid w:val="410F2E6A"/>
    <w:rsid w:val="4430136C"/>
    <w:rsid w:val="4AB0382B"/>
    <w:rsid w:val="569868B5"/>
    <w:rsid w:val="57AE1EAA"/>
    <w:rsid w:val="5C7B0C93"/>
    <w:rsid w:val="60074FAE"/>
    <w:rsid w:val="611F6817"/>
    <w:rsid w:val="66CA1754"/>
    <w:rsid w:val="6B2F0E9E"/>
    <w:rsid w:val="6F1E65D4"/>
    <w:rsid w:val="6F266C86"/>
    <w:rsid w:val="6F5042C2"/>
    <w:rsid w:val="74316312"/>
    <w:rsid w:val="748C0055"/>
    <w:rsid w:val="780F13C8"/>
    <w:rsid w:val="7A70578F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0712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47AD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7AD0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21</cp:revision>
  <dcterms:created xsi:type="dcterms:W3CDTF">2016-12-19T07:34:00Z</dcterms:created>
  <dcterms:modified xsi:type="dcterms:W3CDTF">2021-03-11T09:23:00Z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  <property fmtid="{D5CDD505-2E9C-101B-9397-08002B2CF9AE}" pid="3" name="KSORubyTemplateID" linkTarget="0">
    <vt:lpwstr>6</vt:lpwstr>
  </property>
</Properties>
</file>