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C40" w:rsidRDefault="002444B6">
      <w:pPr>
        <w:spacing w:line="288" w:lineRule="auto"/>
        <w:jc w:val="center"/>
        <w:rPr>
          <w:b/>
          <w:sz w:val="28"/>
          <w:szCs w:val="30"/>
        </w:rPr>
      </w:pPr>
      <w:r w:rsidRPr="002444B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41.8pt;margin-top:27.55pt;width:207.5pt;height:22.1pt;z-index:251658240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 stroked="f" strokeweight=".5pt">
            <v:textbox>
              <w:txbxContent>
                <w:p w:rsidR="007A6C40" w:rsidRDefault="00F90D41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  <w:r w:rsidR="00F90D41">
        <w:rPr>
          <w:rFonts w:hint="eastAsia"/>
          <w:b/>
          <w:sz w:val="28"/>
          <w:szCs w:val="30"/>
        </w:rPr>
        <w:t>【日语语法】</w:t>
      </w:r>
    </w:p>
    <w:p w:rsidR="007A6C40" w:rsidRDefault="00F90D41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rFonts w:hint="eastAsia"/>
          <w:b/>
          <w:sz w:val="28"/>
          <w:szCs w:val="30"/>
        </w:rPr>
        <w:t>Japanese Grammar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:rsidR="007A6C40" w:rsidRDefault="00F90D41" w:rsidP="00701618">
      <w:pPr>
        <w:spacing w:beforeLines="50" w:afterLines="50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:rsidR="007A6C40" w:rsidRDefault="00F90D41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2020</w:t>
      </w:r>
      <w:r w:rsidR="006B65BF">
        <w:rPr>
          <w:color w:val="000000"/>
          <w:sz w:val="20"/>
          <w:szCs w:val="20"/>
        </w:rPr>
        <w:t>256</w:t>
      </w:r>
      <w:r>
        <w:rPr>
          <w:color w:val="000000"/>
          <w:sz w:val="20"/>
          <w:szCs w:val="20"/>
        </w:rPr>
        <w:t>】</w:t>
      </w:r>
    </w:p>
    <w:p w:rsidR="007A6C40" w:rsidRDefault="00F90D41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 w:rsidR="007A6C40" w:rsidRDefault="00F90D41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 w:rsidR="000D4F38" w:rsidRPr="00701618">
        <w:rPr>
          <w:rFonts w:hint="eastAsia"/>
          <w:sz w:val="20"/>
          <w:szCs w:val="20"/>
        </w:rPr>
        <w:t>网络工程专业</w:t>
      </w:r>
      <w:r w:rsidRPr="00701618">
        <w:rPr>
          <w:rFonts w:hint="eastAsia"/>
          <w:sz w:val="20"/>
          <w:szCs w:val="20"/>
        </w:rPr>
        <w:t>本科</w:t>
      </w:r>
      <w:r>
        <w:rPr>
          <w:color w:val="000000"/>
          <w:sz w:val="20"/>
          <w:szCs w:val="20"/>
        </w:rPr>
        <w:t>】</w:t>
      </w:r>
    </w:p>
    <w:p w:rsidR="007A6C40" w:rsidRDefault="00F90D41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学科专业基础必修课</w:t>
      </w:r>
      <w:r>
        <w:rPr>
          <w:color w:val="000000"/>
          <w:sz w:val="20"/>
          <w:szCs w:val="20"/>
        </w:rPr>
        <w:t>】</w:t>
      </w:r>
    </w:p>
    <w:p w:rsidR="007A6C40" w:rsidRDefault="00F90D41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color w:val="000000"/>
          <w:sz w:val="20"/>
          <w:szCs w:val="20"/>
        </w:rPr>
        <w:t>外国语学院日语系</w:t>
      </w:r>
    </w:p>
    <w:p w:rsidR="007A6C40" w:rsidRDefault="00F90D41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:rsidR="007A6C40" w:rsidRDefault="00F90D41" w:rsidP="006B65BF">
      <w:pPr>
        <w:spacing w:line="288" w:lineRule="auto"/>
        <w:ind w:firstLineChars="385" w:firstLine="770"/>
        <w:rPr>
          <w:rFonts w:ascii="宋体" w:hAnsi="宋体" w:cs="宋体"/>
          <w:sz w:val="20"/>
        </w:rPr>
      </w:pPr>
      <w:r>
        <w:rPr>
          <w:rFonts w:ascii="宋体" w:hAnsi="宋体" w:cs="宋体"/>
          <w:sz w:val="20"/>
        </w:rPr>
        <w:t>教材【</w:t>
      </w:r>
      <w:r w:rsidR="000D4F38">
        <w:rPr>
          <w:rFonts w:ascii="宋体" w:hAnsi="宋体" w:cs="宋体" w:hint="eastAsia"/>
          <w:sz w:val="20"/>
        </w:rPr>
        <w:t>《新日本语能力考试N2文法</w:t>
      </w:r>
      <w:r w:rsidR="00AB260B">
        <w:rPr>
          <w:rFonts w:ascii="宋体" w:hAnsi="宋体" w:cs="宋体" w:hint="eastAsia"/>
          <w:sz w:val="20"/>
        </w:rPr>
        <w:t>》，许小明，华东理工大学</w:t>
      </w:r>
      <w:r>
        <w:rPr>
          <w:rFonts w:ascii="宋体" w:hAnsi="宋体" w:cs="宋体" w:hint="eastAsia"/>
          <w:sz w:val="20"/>
        </w:rPr>
        <w:t>出版社，</w:t>
      </w:r>
      <w:r w:rsidR="00AB260B">
        <w:rPr>
          <w:rFonts w:ascii="宋体" w:hAnsi="宋体" w:cs="宋体" w:hint="eastAsia"/>
          <w:sz w:val="20"/>
        </w:rPr>
        <w:t>2011</w:t>
      </w:r>
      <w:r>
        <w:rPr>
          <w:rFonts w:ascii="宋体" w:hAnsi="宋体" w:cs="宋体" w:hint="eastAsia"/>
          <w:sz w:val="20"/>
        </w:rPr>
        <w:t>年第1版</w:t>
      </w:r>
      <w:r>
        <w:rPr>
          <w:rFonts w:ascii="宋体" w:hAnsi="宋体" w:cs="宋体"/>
          <w:sz w:val="20"/>
        </w:rPr>
        <w:t>】</w:t>
      </w:r>
    </w:p>
    <w:p w:rsidR="007A6C40" w:rsidRDefault="00F90D41">
      <w:pPr>
        <w:spacing w:line="288" w:lineRule="auto"/>
        <w:ind w:leftChars="380" w:left="1828" w:hangingChars="515" w:hanging="1030"/>
        <w:rPr>
          <w:rFonts w:ascii="宋体" w:hAnsi="宋体" w:cs="宋体"/>
          <w:sz w:val="20"/>
        </w:rPr>
      </w:pPr>
      <w:r>
        <w:rPr>
          <w:rFonts w:ascii="宋体" w:hAnsi="宋体" w:cs="宋体"/>
          <w:sz w:val="20"/>
        </w:rPr>
        <w:t>参考书目</w:t>
      </w:r>
      <w:r w:rsidR="00AB260B">
        <w:rPr>
          <w:rFonts w:ascii="宋体" w:hAnsi="宋体" w:cs="宋体"/>
          <w:sz w:val="20"/>
        </w:rPr>
        <w:t>【</w:t>
      </w:r>
      <w:r w:rsidR="00AB260B">
        <w:rPr>
          <w:rFonts w:ascii="宋体" w:hAnsi="宋体" w:cs="宋体" w:hint="eastAsia"/>
          <w:sz w:val="20"/>
        </w:rPr>
        <w:t>《日语概说》，皮细庚，上海外语教育出版社，1997年8月第1版</w:t>
      </w:r>
      <w:r w:rsidR="00AB260B">
        <w:rPr>
          <w:rFonts w:ascii="宋体" w:hAnsi="宋体" w:cs="宋体"/>
          <w:sz w:val="20"/>
        </w:rPr>
        <w:t>】</w:t>
      </w:r>
    </w:p>
    <w:p w:rsidR="007A6C40" w:rsidRDefault="00F90D41">
      <w:pPr>
        <w:spacing w:line="288" w:lineRule="auto"/>
        <w:ind w:firstLineChars="800" w:firstLine="1600"/>
        <w:rPr>
          <w:rFonts w:ascii="宋体" w:hAnsi="宋体" w:cs="宋体"/>
          <w:sz w:val="20"/>
        </w:rPr>
      </w:pPr>
      <w:r>
        <w:rPr>
          <w:rFonts w:ascii="宋体" w:hAnsi="宋体" w:cs="宋体"/>
          <w:sz w:val="20"/>
        </w:rPr>
        <w:t>【《</w:t>
      </w:r>
      <w:r>
        <w:rPr>
          <w:rFonts w:ascii="宋体" w:hAnsi="宋体" w:cs="宋体" w:hint="eastAsia"/>
          <w:sz w:val="20"/>
        </w:rPr>
        <w:t>中高级日语语法精解</w:t>
      </w:r>
      <w:r>
        <w:rPr>
          <w:rFonts w:ascii="宋体" w:hAnsi="宋体" w:cs="宋体"/>
          <w:sz w:val="20"/>
        </w:rPr>
        <w:t>》，</w:t>
      </w:r>
      <w:r>
        <w:rPr>
          <w:rFonts w:ascii="宋体" w:hAnsi="宋体" w:cs="宋体" w:hint="eastAsia"/>
          <w:sz w:val="20"/>
        </w:rPr>
        <w:t>庵功雄等</w:t>
      </w:r>
      <w:r>
        <w:rPr>
          <w:rFonts w:ascii="宋体" w:hAnsi="宋体" w:cs="宋体"/>
          <w:sz w:val="20"/>
        </w:rPr>
        <w:t>，</w:t>
      </w:r>
      <w:r>
        <w:rPr>
          <w:rFonts w:ascii="宋体" w:hAnsi="宋体" w:cs="宋体" w:hint="eastAsia"/>
          <w:sz w:val="20"/>
        </w:rPr>
        <w:t>外研社</w:t>
      </w:r>
      <w:r>
        <w:rPr>
          <w:rFonts w:ascii="宋体" w:hAnsi="宋体" w:cs="宋体"/>
          <w:sz w:val="20"/>
        </w:rPr>
        <w:t>，201</w:t>
      </w:r>
      <w:r>
        <w:rPr>
          <w:rFonts w:asciiTheme="minorEastAsia" w:eastAsiaTheme="minorEastAsia" w:hAnsiTheme="minorEastAsia" w:cstheme="minorEastAsia" w:hint="eastAsia"/>
          <w:sz w:val="20"/>
        </w:rPr>
        <w:t>0年2月第1版</w:t>
      </w:r>
      <w:r>
        <w:rPr>
          <w:rFonts w:ascii="宋体" w:hAnsi="宋体" w:cs="宋体"/>
          <w:sz w:val="20"/>
        </w:rPr>
        <w:t>】</w:t>
      </w:r>
    </w:p>
    <w:p w:rsidR="007A6C40" w:rsidRDefault="00F90D41">
      <w:pPr>
        <w:spacing w:line="288" w:lineRule="auto"/>
        <w:ind w:firstLineChars="800" w:firstLine="1600"/>
        <w:rPr>
          <w:rFonts w:ascii="宋体" w:hAnsi="宋体" w:cs="宋体"/>
          <w:sz w:val="20"/>
        </w:rPr>
      </w:pPr>
      <w:r>
        <w:rPr>
          <w:rFonts w:ascii="宋体" w:hAnsi="宋体" w:cs="宋体"/>
          <w:sz w:val="20"/>
        </w:rPr>
        <w:t>【《</w:t>
      </w:r>
      <w:r>
        <w:rPr>
          <w:rFonts w:ascii="宋体" w:hAnsi="宋体" w:cs="宋体" w:hint="eastAsia"/>
          <w:sz w:val="20"/>
        </w:rPr>
        <w:t>日语语法</w:t>
      </w:r>
      <w:r>
        <w:rPr>
          <w:rFonts w:ascii="宋体" w:hAnsi="宋体" w:cs="宋体"/>
          <w:sz w:val="20"/>
        </w:rPr>
        <w:t>》，</w:t>
      </w:r>
      <w:r>
        <w:rPr>
          <w:rFonts w:ascii="宋体" w:hAnsi="宋体" w:cs="宋体" w:hint="eastAsia"/>
          <w:sz w:val="20"/>
        </w:rPr>
        <w:t>王日和</w:t>
      </w:r>
      <w:r>
        <w:rPr>
          <w:rFonts w:ascii="MS Mincho" w:eastAsia="MS Mincho" w:hAnsi="MS Mincho" w:cs="MS Mincho"/>
          <w:sz w:val="20"/>
        </w:rPr>
        <w:t>，</w:t>
      </w:r>
      <w:r>
        <w:rPr>
          <w:rFonts w:ascii="MS Mincho" w:hAnsi="MS Mincho" w:cs="MS Mincho" w:hint="eastAsia"/>
          <w:sz w:val="20"/>
        </w:rPr>
        <w:t>商务</w:t>
      </w:r>
      <w:r>
        <w:rPr>
          <w:rFonts w:ascii="宋体" w:hAnsi="宋体" w:cs="宋体" w:hint="eastAsia"/>
          <w:sz w:val="20"/>
        </w:rPr>
        <w:t>印书馆</w:t>
      </w:r>
      <w:r>
        <w:rPr>
          <w:rFonts w:ascii="宋体" w:hAnsi="宋体" w:cs="宋体"/>
          <w:sz w:val="20"/>
        </w:rPr>
        <w:t>，</w:t>
      </w:r>
      <w:r>
        <w:rPr>
          <w:rFonts w:ascii="宋体" w:hAnsi="宋体" w:cs="宋体" w:hint="eastAsia"/>
          <w:sz w:val="20"/>
        </w:rPr>
        <w:t>1981</w:t>
      </w:r>
      <w:r>
        <w:rPr>
          <w:rFonts w:ascii="宋体" w:hAnsi="宋体" w:cs="宋体"/>
          <w:sz w:val="20"/>
        </w:rPr>
        <w:t>年</w:t>
      </w:r>
      <w:r>
        <w:rPr>
          <w:rFonts w:ascii="宋体" w:hAnsi="宋体" w:cs="宋体" w:hint="eastAsia"/>
          <w:sz w:val="20"/>
        </w:rPr>
        <w:t>2</w:t>
      </w:r>
      <w:r>
        <w:rPr>
          <w:rFonts w:ascii="宋体" w:hAnsi="宋体" w:cs="宋体"/>
          <w:sz w:val="20"/>
        </w:rPr>
        <w:t>月第</w:t>
      </w:r>
      <w:r>
        <w:rPr>
          <w:rFonts w:ascii="宋体" w:hAnsi="宋体" w:cs="宋体" w:hint="eastAsia"/>
          <w:sz w:val="20"/>
        </w:rPr>
        <w:t>1</w:t>
      </w:r>
      <w:r>
        <w:rPr>
          <w:rFonts w:ascii="宋体" w:hAnsi="宋体" w:cs="宋体"/>
          <w:sz w:val="20"/>
        </w:rPr>
        <w:t>版】</w:t>
      </w:r>
    </w:p>
    <w:p w:rsidR="007A6C40" w:rsidRDefault="00F90D41">
      <w:pPr>
        <w:snapToGrid w:val="0"/>
        <w:spacing w:line="288" w:lineRule="auto"/>
        <w:ind w:firstLineChars="196" w:firstLine="394"/>
        <w:jc w:val="left"/>
        <w:rPr>
          <w:color w:val="000000"/>
          <w:sz w:val="20"/>
          <w:szCs w:val="20"/>
          <w:highlight w:val="yellow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  <w:r>
        <w:rPr>
          <w:rFonts w:hint="eastAsia"/>
          <w:color w:val="000000"/>
          <w:sz w:val="20"/>
          <w:szCs w:val="20"/>
        </w:rPr>
        <w:t>https://elearning.gench.edu.cn:8443/webapps/discussionboard/do/conference?toggle_mode=edit&amp;action=list_forums&amp;course_id=_17788_1&amp;nav=discussion_board_entry&amp;mode=cpview</w:t>
      </w:r>
    </w:p>
    <w:p w:rsidR="007A6C40" w:rsidRDefault="00F90D41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 w:rsidRPr="00701618">
        <w:rPr>
          <w:rFonts w:ascii="宋体" w:hAnsi="宋体" w:cs="宋体"/>
          <w:sz w:val="20"/>
        </w:rPr>
        <w:t>基础日语（</w:t>
      </w:r>
      <w:r w:rsidRPr="00701618">
        <w:rPr>
          <w:rFonts w:ascii="宋体" w:hAnsi="宋体" w:cs="宋体" w:hint="eastAsia"/>
          <w:sz w:val="20"/>
        </w:rPr>
        <w:t>4</w:t>
      </w:r>
      <w:r w:rsidRPr="00701618">
        <w:rPr>
          <w:rFonts w:ascii="宋体" w:hAnsi="宋体" w:cs="宋体"/>
          <w:sz w:val="20"/>
        </w:rPr>
        <w:t>）</w:t>
      </w:r>
      <w:r w:rsidRPr="00701618">
        <w:rPr>
          <w:rFonts w:ascii="宋体" w:hAnsi="宋体" w:cs="宋体" w:hint="eastAsia"/>
          <w:sz w:val="20"/>
        </w:rPr>
        <w:t>2020055</w:t>
      </w:r>
      <w:r w:rsidRPr="00701618">
        <w:rPr>
          <w:rFonts w:ascii="宋体" w:hAnsi="宋体" w:cs="宋体"/>
          <w:sz w:val="20"/>
        </w:rPr>
        <w:t>（10）</w:t>
      </w:r>
      <w:r>
        <w:rPr>
          <w:color w:val="000000"/>
          <w:sz w:val="20"/>
          <w:szCs w:val="20"/>
        </w:rPr>
        <w:t>】</w:t>
      </w:r>
    </w:p>
    <w:p w:rsidR="007A6C40" w:rsidRDefault="007A6C40" w:rsidP="00701618">
      <w:pPr>
        <w:adjustRightInd w:val="0"/>
        <w:snapToGrid w:val="0"/>
        <w:spacing w:beforeLines="50" w:afterLines="50" w:line="288" w:lineRule="auto"/>
        <w:ind w:firstLineChars="145" w:firstLine="348"/>
        <w:rPr>
          <w:rFonts w:ascii="黑体" w:eastAsia="黑体" w:hAnsi="宋体"/>
          <w:sz w:val="24"/>
        </w:rPr>
      </w:pPr>
    </w:p>
    <w:p w:rsidR="007A6C40" w:rsidRDefault="00F90D41" w:rsidP="00701618">
      <w:pPr>
        <w:adjustRightInd w:val="0"/>
        <w:snapToGrid w:val="0"/>
        <w:spacing w:beforeLines="50" w:afterLines="50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:rsidR="00187817" w:rsidRDefault="00F90D41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日语语法是日语专业一门基础课。本课程教材</w:t>
      </w:r>
      <w:r w:rsidR="00187817">
        <w:rPr>
          <w:rFonts w:hint="eastAsia"/>
          <w:color w:val="000000"/>
          <w:sz w:val="20"/>
          <w:szCs w:val="20"/>
        </w:rPr>
        <w:t>是为适应自</w:t>
      </w:r>
      <w:r w:rsidR="00187817">
        <w:rPr>
          <w:rFonts w:hint="eastAsia"/>
          <w:color w:val="000000"/>
          <w:sz w:val="20"/>
          <w:szCs w:val="20"/>
        </w:rPr>
        <w:t>2011</w:t>
      </w:r>
      <w:r w:rsidR="00187817">
        <w:rPr>
          <w:rFonts w:hint="eastAsia"/>
          <w:color w:val="000000"/>
          <w:sz w:val="20"/>
          <w:szCs w:val="20"/>
        </w:rPr>
        <w:t>年改革以来的新日本语能力考试。新日本语能力考试的题型出题形式十分灵活更注重实际运用能力，因此难度也有所增大。但是无论何种题型，考查的目的都只有一个，即是否真正掌握了句型。</w:t>
      </w:r>
      <w:r w:rsidR="00066BC0">
        <w:rPr>
          <w:rFonts w:hint="eastAsia"/>
          <w:color w:val="000000"/>
          <w:sz w:val="20"/>
          <w:szCs w:val="20"/>
        </w:rPr>
        <w:t>因此本教材侧重点放在了句型运用上。通过接近真题的鲜活的例子来讲解句型的</w:t>
      </w:r>
      <w:r w:rsidR="00A77159">
        <w:rPr>
          <w:rFonts w:hint="eastAsia"/>
          <w:color w:val="000000"/>
          <w:sz w:val="20"/>
          <w:szCs w:val="20"/>
        </w:rPr>
        <w:t>实际运用。突出了句型的核心用法以及在使用时的界限和注意点。本教材中的练习，即“基础练习”和“实战练习”两个部分也是针对性的对学生的基础知识，运用能力进行全面的考查。</w:t>
      </w:r>
    </w:p>
    <w:p w:rsidR="007A6C40" w:rsidRDefault="00F90D41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本课程是日语本科专业的主要课程之一，作为本课程教学的基本目标，是通过日语语法</w:t>
      </w:r>
      <w:r w:rsidR="00A77159">
        <w:rPr>
          <w:rFonts w:hint="eastAsia"/>
          <w:color w:val="000000"/>
          <w:sz w:val="20"/>
          <w:szCs w:val="20"/>
        </w:rPr>
        <w:t>句型</w:t>
      </w:r>
      <w:r>
        <w:rPr>
          <w:rFonts w:hint="eastAsia"/>
          <w:color w:val="000000"/>
          <w:sz w:val="20"/>
          <w:szCs w:val="20"/>
        </w:rPr>
        <w:t>的课堂教学讲授，并结合第二课堂的预习与复习，要求学生通过本课程的学习考核，大致掌握日语语法</w:t>
      </w:r>
      <w:r w:rsidR="00A77159">
        <w:rPr>
          <w:rFonts w:hint="eastAsia"/>
          <w:color w:val="000000"/>
          <w:sz w:val="20"/>
          <w:szCs w:val="20"/>
        </w:rPr>
        <w:t>句型</w:t>
      </w:r>
      <w:r>
        <w:rPr>
          <w:rFonts w:hint="eastAsia"/>
          <w:color w:val="000000"/>
          <w:sz w:val="20"/>
          <w:szCs w:val="20"/>
        </w:rPr>
        <w:t>基础知识，加深了解一些较难的语法</w:t>
      </w:r>
      <w:r w:rsidR="00A77159">
        <w:rPr>
          <w:rFonts w:hint="eastAsia"/>
          <w:color w:val="000000"/>
          <w:sz w:val="20"/>
          <w:szCs w:val="20"/>
        </w:rPr>
        <w:t>句型</w:t>
      </w:r>
      <w:r>
        <w:rPr>
          <w:rFonts w:hint="eastAsia"/>
          <w:color w:val="000000"/>
          <w:sz w:val="20"/>
          <w:szCs w:val="20"/>
        </w:rPr>
        <w:t>现象，并且能够利用所学的语法</w:t>
      </w:r>
      <w:r w:rsidR="00A77159">
        <w:rPr>
          <w:rFonts w:hint="eastAsia"/>
          <w:color w:val="000000"/>
          <w:sz w:val="20"/>
          <w:szCs w:val="20"/>
        </w:rPr>
        <w:t>句型</w:t>
      </w:r>
      <w:r>
        <w:rPr>
          <w:rFonts w:hint="eastAsia"/>
          <w:color w:val="000000"/>
          <w:sz w:val="20"/>
          <w:szCs w:val="20"/>
        </w:rPr>
        <w:t>知识，参与造句改错以及口语交流，提高日语的综合理解运用能力，为今后学习高级日语语言知识，为顺利通过各类日语等级考试，为写好毕业论文等打下扎实基础。</w:t>
      </w:r>
    </w:p>
    <w:p w:rsidR="007A6C40" w:rsidRDefault="007A6C40">
      <w:pPr>
        <w:snapToGrid w:val="0"/>
        <w:spacing w:line="288" w:lineRule="auto"/>
        <w:rPr>
          <w:color w:val="000000"/>
          <w:sz w:val="20"/>
          <w:szCs w:val="20"/>
        </w:rPr>
      </w:pPr>
    </w:p>
    <w:p w:rsidR="007A6C40" w:rsidRDefault="00F90D41" w:rsidP="00701618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:rsidR="007A6C40" w:rsidRDefault="00F90D41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本课程适合日语专业本科在第四学期开设。要求具备一定的日语基础知识和初步的日语表达能力。</w:t>
      </w:r>
    </w:p>
    <w:p w:rsidR="007A6C40" w:rsidRDefault="007A6C40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7A6C40" w:rsidRDefault="00F90D41" w:rsidP="00701618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tbl>
      <w:tblPr>
        <w:tblStyle w:val="a6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/>
      </w:tblPr>
      <w:tblGrid>
        <w:gridCol w:w="817"/>
        <w:gridCol w:w="6095"/>
        <w:gridCol w:w="618"/>
      </w:tblGrid>
      <w:tr w:rsidR="007A6C40">
        <w:tc>
          <w:tcPr>
            <w:tcW w:w="6912" w:type="dxa"/>
            <w:gridSpan w:val="2"/>
          </w:tcPr>
          <w:p w:rsidR="007A6C40" w:rsidRDefault="00F90D41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lastRenderedPageBreak/>
              <w:t>专业毕业要求</w:t>
            </w:r>
          </w:p>
        </w:tc>
        <w:tc>
          <w:tcPr>
            <w:tcW w:w="618" w:type="dxa"/>
          </w:tcPr>
          <w:p w:rsidR="007A6C40" w:rsidRDefault="00F90D41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7A6C40">
        <w:trPr>
          <w:trHeight w:val="158"/>
        </w:trPr>
        <w:tc>
          <w:tcPr>
            <w:tcW w:w="817" w:type="dxa"/>
            <w:vMerge w:val="restart"/>
            <w:vAlign w:val="center"/>
          </w:tcPr>
          <w:p w:rsidR="007A6C40" w:rsidRDefault="00F90D41">
            <w:pPr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LO11：</w:t>
            </w:r>
          </w:p>
        </w:tc>
        <w:tc>
          <w:tcPr>
            <w:tcW w:w="6095" w:type="dxa"/>
            <w:vAlign w:val="center"/>
          </w:tcPr>
          <w:p w:rsidR="007A6C40" w:rsidRDefault="00F90D41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LO111</w:t>
            </w:r>
            <w:r>
              <w:rPr>
                <w:rFonts w:hint="eastAsia"/>
                <w:kern w:val="0"/>
                <w:sz w:val="20"/>
                <w:szCs w:val="20"/>
              </w:rPr>
              <w:t>倾听他人意见、尊重他人观点、分析他人需求。</w:t>
            </w:r>
          </w:p>
        </w:tc>
        <w:tc>
          <w:tcPr>
            <w:tcW w:w="618" w:type="dxa"/>
            <w:vAlign w:val="center"/>
          </w:tcPr>
          <w:p w:rsidR="007A6C40" w:rsidRDefault="007A6C40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A6C40">
        <w:trPr>
          <w:trHeight w:val="157"/>
        </w:trPr>
        <w:tc>
          <w:tcPr>
            <w:tcW w:w="817" w:type="dxa"/>
            <w:vMerge/>
            <w:vAlign w:val="center"/>
          </w:tcPr>
          <w:p w:rsidR="007A6C40" w:rsidRDefault="007A6C40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A6C40" w:rsidRDefault="00F90D41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LO112</w:t>
            </w:r>
            <w:r>
              <w:rPr>
                <w:rFonts w:hint="eastAsia"/>
                <w:kern w:val="0"/>
                <w:sz w:val="20"/>
                <w:szCs w:val="20"/>
              </w:rPr>
              <w:t>应用书面或口头形式，阐释自己的观点，有效沟通。</w:t>
            </w:r>
          </w:p>
        </w:tc>
        <w:tc>
          <w:tcPr>
            <w:tcW w:w="618" w:type="dxa"/>
            <w:vAlign w:val="center"/>
          </w:tcPr>
          <w:p w:rsidR="007A6C40" w:rsidRDefault="007A6C40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A6C40">
        <w:trPr>
          <w:trHeight w:val="158"/>
        </w:trPr>
        <w:tc>
          <w:tcPr>
            <w:tcW w:w="817" w:type="dxa"/>
            <w:vMerge w:val="restart"/>
            <w:vAlign w:val="center"/>
          </w:tcPr>
          <w:p w:rsidR="007A6C40" w:rsidRDefault="00F90D4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LO21：</w:t>
            </w:r>
          </w:p>
        </w:tc>
        <w:tc>
          <w:tcPr>
            <w:tcW w:w="6095" w:type="dxa"/>
            <w:vAlign w:val="center"/>
          </w:tcPr>
          <w:p w:rsidR="007A6C40" w:rsidRDefault="00F90D4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LO211</w:t>
            </w:r>
            <w:r>
              <w:rPr>
                <w:rFonts w:hint="eastAsia"/>
                <w:kern w:val="0"/>
                <w:sz w:val="20"/>
                <w:szCs w:val="20"/>
              </w:rPr>
              <w:t>能根据需要自己确定学习目标，并设计学习计划。</w:t>
            </w:r>
          </w:p>
        </w:tc>
        <w:tc>
          <w:tcPr>
            <w:tcW w:w="618" w:type="dxa"/>
            <w:vAlign w:val="center"/>
          </w:tcPr>
          <w:p w:rsidR="007A6C40" w:rsidRDefault="00F90D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7A6C40">
        <w:trPr>
          <w:trHeight w:val="157"/>
        </w:trPr>
        <w:tc>
          <w:tcPr>
            <w:tcW w:w="817" w:type="dxa"/>
            <w:vMerge/>
            <w:vAlign w:val="center"/>
          </w:tcPr>
          <w:p w:rsidR="007A6C40" w:rsidRDefault="007A6C4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A6C40" w:rsidRDefault="00F90D4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L0212</w:t>
            </w:r>
            <w:r>
              <w:rPr>
                <w:rFonts w:hint="eastAsia"/>
                <w:kern w:val="0"/>
                <w:sz w:val="20"/>
                <w:szCs w:val="20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vAlign w:val="center"/>
          </w:tcPr>
          <w:p w:rsidR="007A6C40" w:rsidRDefault="007A6C40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7A6C40">
        <w:trPr>
          <w:trHeight w:val="126"/>
        </w:trPr>
        <w:tc>
          <w:tcPr>
            <w:tcW w:w="817" w:type="dxa"/>
            <w:vMerge w:val="restart"/>
            <w:vAlign w:val="center"/>
          </w:tcPr>
          <w:p w:rsidR="007A6C40" w:rsidRDefault="00F90D4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LO31：</w:t>
            </w:r>
          </w:p>
        </w:tc>
        <w:tc>
          <w:tcPr>
            <w:tcW w:w="6095" w:type="dxa"/>
            <w:vAlign w:val="center"/>
          </w:tcPr>
          <w:p w:rsidR="007A6C40" w:rsidRDefault="00F90D4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LO311</w:t>
            </w:r>
            <w:r>
              <w:rPr>
                <w:rFonts w:hint="eastAsia"/>
                <w:kern w:val="0"/>
                <w:sz w:val="20"/>
                <w:szCs w:val="20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vAlign w:val="center"/>
          </w:tcPr>
          <w:p w:rsidR="007A6C40" w:rsidRDefault="007A6C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A6C40">
        <w:trPr>
          <w:trHeight w:val="126"/>
        </w:trPr>
        <w:tc>
          <w:tcPr>
            <w:tcW w:w="817" w:type="dxa"/>
            <w:vMerge/>
            <w:vAlign w:val="center"/>
          </w:tcPr>
          <w:p w:rsidR="007A6C40" w:rsidRDefault="007A6C4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A6C40" w:rsidRDefault="00F90D4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LO312</w:t>
            </w:r>
            <w:r>
              <w:rPr>
                <w:rFonts w:hint="eastAsia"/>
                <w:kern w:val="0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618" w:type="dxa"/>
            <w:vAlign w:val="center"/>
          </w:tcPr>
          <w:p w:rsidR="007A6C40" w:rsidRDefault="007A6C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A6C40">
        <w:trPr>
          <w:trHeight w:val="126"/>
        </w:trPr>
        <w:tc>
          <w:tcPr>
            <w:tcW w:w="817" w:type="dxa"/>
            <w:vMerge/>
            <w:vAlign w:val="center"/>
          </w:tcPr>
          <w:p w:rsidR="007A6C40" w:rsidRDefault="007A6C4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A6C40" w:rsidRDefault="00F90D4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LO313</w:t>
            </w:r>
            <w:r>
              <w:rPr>
                <w:rFonts w:hint="eastAsia"/>
                <w:kern w:val="0"/>
                <w:sz w:val="20"/>
                <w:szCs w:val="20"/>
              </w:rPr>
              <w:t>掌握日语阅读技能，包括细读、泛读、评读等能力，提高分析归纳、推理检验等逻辑思维能力。</w:t>
            </w:r>
          </w:p>
        </w:tc>
        <w:tc>
          <w:tcPr>
            <w:tcW w:w="618" w:type="dxa"/>
            <w:vAlign w:val="center"/>
          </w:tcPr>
          <w:p w:rsidR="007A6C40" w:rsidRDefault="007A6C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A6C40">
        <w:trPr>
          <w:trHeight w:val="126"/>
        </w:trPr>
        <w:tc>
          <w:tcPr>
            <w:tcW w:w="817" w:type="dxa"/>
            <w:vMerge/>
            <w:vAlign w:val="center"/>
          </w:tcPr>
          <w:p w:rsidR="007A6C40" w:rsidRDefault="007A6C4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A6C40" w:rsidRDefault="00F90D4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LO314</w:t>
            </w:r>
            <w:r>
              <w:rPr>
                <w:rFonts w:hint="eastAsia"/>
                <w:kern w:val="0"/>
                <w:sz w:val="20"/>
                <w:szCs w:val="20"/>
              </w:rPr>
              <w:t>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vAlign w:val="center"/>
          </w:tcPr>
          <w:p w:rsidR="007A6C40" w:rsidRDefault="007A6C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A6C40">
        <w:trPr>
          <w:trHeight w:val="126"/>
        </w:trPr>
        <w:tc>
          <w:tcPr>
            <w:tcW w:w="817" w:type="dxa"/>
            <w:vMerge/>
            <w:vAlign w:val="center"/>
          </w:tcPr>
          <w:p w:rsidR="007A6C40" w:rsidRDefault="007A6C4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A6C40" w:rsidRDefault="00F90D4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LO315</w:t>
            </w:r>
            <w:r>
              <w:rPr>
                <w:rFonts w:hint="eastAsia"/>
                <w:kern w:val="0"/>
                <w:sz w:val="20"/>
                <w:szCs w:val="20"/>
              </w:rPr>
              <w:t>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vAlign w:val="center"/>
          </w:tcPr>
          <w:p w:rsidR="007A6C40" w:rsidRDefault="007A6C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A6C40">
        <w:trPr>
          <w:trHeight w:val="81"/>
        </w:trPr>
        <w:tc>
          <w:tcPr>
            <w:tcW w:w="817" w:type="dxa"/>
            <w:vMerge w:val="restart"/>
            <w:vAlign w:val="center"/>
          </w:tcPr>
          <w:p w:rsidR="007A6C40" w:rsidRDefault="00F90D4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LO32：</w:t>
            </w:r>
          </w:p>
        </w:tc>
        <w:tc>
          <w:tcPr>
            <w:tcW w:w="6095" w:type="dxa"/>
            <w:vAlign w:val="center"/>
          </w:tcPr>
          <w:p w:rsidR="007A6C40" w:rsidRDefault="00F90D4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LO321</w:t>
            </w:r>
            <w:r>
              <w:rPr>
                <w:rFonts w:hint="eastAsia"/>
                <w:kern w:val="0"/>
                <w:sz w:val="20"/>
                <w:szCs w:val="20"/>
              </w:rPr>
              <w:t>了解语言学的一般理论，以及语言学研究的发展与现状。</w:t>
            </w:r>
          </w:p>
        </w:tc>
        <w:tc>
          <w:tcPr>
            <w:tcW w:w="618" w:type="dxa"/>
            <w:vAlign w:val="center"/>
          </w:tcPr>
          <w:p w:rsidR="007A6C40" w:rsidRDefault="00F90D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7A6C40">
        <w:trPr>
          <w:trHeight w:val="78"/>
        </w:trPr>
        <w:tc>
          <w:tcPr>
            <w:tcW w:w="817" w:type="dxa"/>
            <w:vMerge/>
            <w:vAlign w:val="center"/>
          </w:tcPr>
          <w:p w:rsidR="007A6C40" w:rsidRDefault="007A6C4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A6C40" w:rsidRDefault="00F90D4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LO322</w:t>
            </w:r>
            <w:r>
              <w:rPr>
                <w:rFonts w:hint="eastAsia"/>
                <w:kern w:val="0"/>
                <w:sz w:val="20"/>
                <w:szCs w:val="20"/>
              </w:rPr>
              <w:t>透彻分析日语语素、词汇及语法结构，能对语法现象进行分析归纳与总结。</w:t>
            </w:r>
          </w:p>
        </w:tc>
        <w:tc>
          <w:tcPr>
            <w:tcW w:w="618" w:type="dxa"/>
            <w:vAlign w:val="center"/>
          </w:tcPr>
          <w:p w:rsidR="007A6C40" w:rsidRDefault="00F90D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7A6C40">
        <w:trPr>
          <w:trHeight w:val="78"/>
        </w:trPr>
        <w:tc>
          <w:tcPr>
            <w:tcW w:w="817" w:type="dxa"/>
            <w:vMerge/>
            <w:vAlign w:val="center"/>
          </w:tcPr>
          <w:p w:rsidR="007A6C40" w:rsidRDefault="007A6C4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A6C40" w:rsidRDefault="00F90D4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LO323</w:t>
            </w:r>
            <w:r>
              <w:rPr>
                <w:rFonts w:hint="eastAsia"/>
                <w:kern w:val="0"/>
                <w:sz w:val="20"/>
                <w:szCs w:val="20"/>
              </w:rPr>
              <w:t>了解日本文学史上不同时期的重要作家及其代表作品。</w:t>
            </w:r>
          </w:p>
        </w:tc>
        <w:tc>
          <w:tcPr>
            <w:tcW w:w="618" w:type="dxa"/>
            <w:vAlign w:val="center"/>
          </w:tcPr>
          <w:p w:rsidR="007A6C40" w:rsidRDefault="007A6C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A6C40">
        <w:trPr>
          <w:trHeight w:val="78"/>
        </w:trPr>
        <w:tc>
          <w:tcPr>
            <w:tcW w:w="817" w:type="dxa"/>
            <w:vMerge/>
            <w:vAlign w:val="center"/>
          </w:tcPr>
          <w:p w:rsidR="007A6C40" w:rsidRDefault="007A6C4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A6C40" w:rsidRDefault="00F90D4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LO324</w:t>
            </w:r>
            <w:r>
              <w:rPr>
                <w:rFonts w:hint="eastAsia"/>
                <w:kern w:val="0"/>
                <w:sz w:val="20"/>
                <w:szCs w:val="20"/>
              </w:rPr>
              <w:t>具备阅读、欣赏、理解日本文学原著的能力，掌握文学批评的基本知识和方法。</w:t>
            </w:r>
          </w:p>
        </w:tc>
        <w:tc>
          <w:tcPr>
            <w:tcW w:w="618" w:type="dxa"/>
            <w:vAlign w:val="center"/>
          </w:tcPr>
          <w:p w:rsidR="007A6C40" w:rsidRDefault="007A6C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A6C40">
        <w:trPr>
          <w:trHeight w:val="158"/>
        </w:trPr>
        <w:tc>
          <w:tcPr>
            <w:tcW w:w="817" w:type="dxa"/>
            <w:vMerge w:val="restart"/>
            <w:vAlign w:val="center"/>
          </w:tcPr>
          <w:p w:rsidR="007A6C40" w:rsidRDefault="00F90D4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LO33：</w:t>
            </w:r>
          </w:p>
        </w:tc>
        <w:tc>
          <w:tcPr>
            <w:tcW w:w="6095" w:type="dxa"/>
            <w:vAlign w:val="center"/>
          </w:tcPr>
          <w:p w:rsidR="007A6C40" w:rsidRDefault="00F90D4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LO331</w:t>
            </w:r>
            <w:r>
              <w:rPr>
                <w:rFonts w:hint="eastAsia"/>
                <w:kern w:val="0"/>
                <w:sz w:val="20"/>
                <w:szCs w:val="20"/>
              </w:rPr>
              <w:t>了解日本文化、社会和风土人情，认识中日文化差异。</w:t>
            </w:r>
          </w:p>
        </w:tc>
        <w:tc>
          <w:tcPr>
            <w:tcW w:w="618" w:type="dxa"/>
            <w:vAlign w:val="center"/>
          </w:tcPr>
          <w:p w:rsidR="007A6C40" w:rsidRDefault="007A6C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A6C40">
        <w:trPr>
          <w:trHeight w:val="157"/>
        </w:trPr>
        <w:tc>
          <w:tcPr>
            <w:tcW w:w="817" w:type="dxa"/>
            <w:vMerge/>
            <w:vAlign w:val="center"/>
          </w:tcPr>
          <w:p w:rsidR="007A6C40" w:rsidRDefault="007A6C4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A6C40" w:rsidRDefault="00F90D4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LO332</w:t>
            </w:r>
            <w:r>
              <w:rPr>
                <w:rFonts w:hint="eastAsia"/>
                <w:kern w:val="0"/>
                <w:sz w:val="20"/>
                <w:szCs w:val="20"/>
              </w:rPr>
              <w:t>具有跨文化交际能力，掌握有效的认知、调控、交际策略和跨文化理解能力。</w:t>
            </w:r>
          </w:p>
        </w:tc>
        <w:tc>
          <w:tcPr>
            <w:tcW w:w="618" w:type="dxa"/>
            <w:vAlign w:val="center"/>
          </w:tcPr>
          <w:p w:rsidR="007A6C40" w:rsidRDefault="007A6C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A6C40">
        <w:trPr>
          <w:trHeight w:val="158"/>
        </w:trPr>
        <w:tc>
          <w:tcPr>
            <w:tcW w:w="817" w:type="dxa"/>
            <w:vMerge w:val="restart"/>
            <w:vAlign w:val="center"/>
          </w:tcPr>
          <w:p w:rsidR="007A6C40" w:rsidRDefault="00F90D4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LO34：</w:t>
            </w:r>
          </w:p>
        </w:tc>
        <w:tc>
          <w:tcPr>
            <w:tcW w:w="6095" w:type="dxa"/>
            <w:vAlign w:val="center"/>
          </w:tcPr>
          <w:p w:rsidR="007A6C40" w:rsidRDefault="00F90D4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LO341</w:t>
            </w:r>
            <w:r>
              <w:rPr>
                <w:rFonts w:hint="eastAsia"/>
                <w:kern w:val="0"/>
                <w:sz w:val="20"/>
                <w:szCs w:val="20"/>
              </w:rPr>
              <w:t>掌握商务相关的基本理论知识，国家对外贸易方针、政策以及具备国际商务实务操作的技能和素质。</w:t>
            </w:r>
          </w:p>
        </w:tc>
        <w:tc>
          <w:tcPr>
            <w:tcW w:w="618" w:type="dxa"/>
            <w:vAlign w:val="center"/>
          </w:tcPr>
          <w:p w:rsidR="007A6C40" w:rsidRDefault="007A6C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A6C40">
        <w:trPr>
          <w:trHeight w:val="157"/>
        </w:trPr>
        <w:tc>
          <w:tcPr>
            <w:tcW w:w="817" w:type="dxa"/>
            <w:vMerge/>
            <w:vAlign w:val="center"/>
          </w:tcPr>
          <w:p w:rsidR="007A6C40" w:rsidRDefault="007A6C4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A6C40" w:rsidRDefault="00F90D4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LO342</w:t>
            </w:r>
            <w:r>
              <w:rPr>
                <w:rFonts w:hint="eastAsia"/>
                <w:kern w:val="0"/>
                <w:sz w:val="20"/>
                <w:szCs w:val="20"/>
              </w:rPr>
              <w:t>能够使用日语语言处理商务活动中的常规业务，能用中日文双语撰写外贸函电，填写国际贸易的单证，起草外贸合同。</w:t>
            </w:r>
          </w:p>
        </w:tc>
        <w:tc>
          <w:tcPr>
            <w:tcW w:w="618" w:type="dxa"/>
            <w:vAlign w:val="center"/>
          </w:tcPr>
          <w:p w:rsidR="007A6C40" w:rsidRDefault="007A6C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A6C40">
        <w:trPr>
          <w:trHeight w:val="105"/>
        </w:trPr>
        <w:tc>
          <w:tcPr>
            <w:tcW w:w="817" w:type="dxa"/>
            <w:vMerge w:val="restart"/>
            <w:vAlign w:val="center"/>
          </w:tcPr>
          <w:p w:rsidR="007A6C40" w:rsidRDefault="00F90D4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LO41：</w:t>
            </w:r>
          </w:p>
        </w:tc>
        <w:tc>
          <w:tcPr>
            <w:tcW w:w="6095" w:type="dxa"/>
            <w:vAlign w:val="center"/>
          </w:tcPr>
          <w:p w:rsidR="007A6C40" w:rsidRDefault="00F90D4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L0411</w:t>
            </w:r>
            <w:r>
              <w:rPr>
                <w:rFonts w:hint="eastAsia"/>
                <w:kern w:val="0"/>
                <w:sz w:val="20"/>
                <w:szCs w:val="20"/>
              </w:rPr>
              <w:t>遵纪守法：遵守校纪校规，具备法律意识。</w:t>
            </w:r>
          </w:p>
        </w:tc>
        <w:tc>
          <w:tcPr>
            <w:tcW w:w="618" w:type="dxa"/>
            <w:vAlign w:val="center"/>
          </w:tcPr>
          <w:p w:rsidR="007A6C40" w:rsidRDefault="007A6C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A6C40">
        <w:trPr>
          <w:trHeight w:val="105"/>
        </w:trPr>
        <w:tc>
          <w:tcPr>
            <w:tcW w:w="817" w:type="dxa"/>
            <w:vMerge/>
            <w:vAlign w:val="center"/>
          </w:tcPr>
          <w:p w:rsidR="007A6C40" w:rsidRDefault="007A6C4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A6C40" w:rsidRDefault="00F90D4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L0412 </w:t>
            </w:r>
            <w:r>
              <w:rPr>
                <w:rFonts w:hint="eastAsia"/>
                <w:kern w:val="0"/>
                <w:sz w:val="20"/>
                <w:szCs w:val="20"/>
              </w:rPr>
              <w:t>诚实守信：为人诚实，信守承诺，尽职尽责。</w:t>
            </w:r>
          </w:p>
        </w:tc>
        <w:tc>
          <w:tcPr>
            <w:tcW w:w="618" w:type="dxa"/>
            <w:vAlign w:val="center"/>
          </w:tcPr>
          <w:p w:rsidR="007A6C40" w:rsidRDefault="007A6C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A6C40">
        <w:trPr>
          <w:trHeight w:val="158"/>
        </w:trPr>
        <w:tc>
          <w:tcPr>
            <w:tcW w:w="817" w:type="dxa"/>
            <w:vMerge/>
            <w:vAlign w:val="center"/>
          </w:tcPr>
          <w:p w:rsidR="007A6C40" w:rsidRDefault="007A6C4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A6C40" w:rsidRDefault="00F90D4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LO413</w:t>
            </w:r>
            <w:r>
              <w:rPr>
                <w:rFonts w:hint="eastAsia"/>
                <w:kern w:val="0"/>
                <w:sz w:val="20"/>
                <w:szCs w:val="20"/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618" w:type="dxa"/>
            <w:vAlign w:val="center"/>
          </w:tcPr>
          <w:p w:rsidR="007A6C40" w:rsidRDefault="00F90D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7A6C40">
        <w:trPr>
          <w:trHeight w:val="157"/>
        </w:trPr>
        <w:tc>
          <w:tcPr>
            <w:tcW w:w="817" w:type="dxa"/>
            <w:vMerge/>
            <w:vAlign w:val="center"/>
          </w:tcPr>
          <w:p w:rsidR="007A6C40" w:rsidRDefault="007A6C4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A6C40" w:rsidRDefault="00F90D4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LO414</w:t>
            </w:r>
            <w:r>
              <w:rPr>
                <w:rFonts w:hint="eastAsia"/>
                <w:kern w:val="0"/>
                <w:sz w:val="20"/>
                <w:szCs w:val="20"/>
              </w:rPr>
              <w:t>身心健康，能承受学习和生活中的压力。</w:t>
            </w:r>
          </w:p>
        </w:tc>
        <w:tc>
          <w:tcPr>
            <w:tcW w:w="618" w:type="dxa"/>
            <w:vAlign w:val="center"/>
          </w:tcPr>
          <w:p w:rsidR="007A6C40" w:rsidRDefault="007A6C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A6C40">
        <w:trPr>
          <w:trHeight w:val="81"/>
        </w:trPr>
        <w:tc>
          <w:tcPr>
            <w:tcW w:w="817" w:type="dxa"/>
            <w:vMerge w:val="restart"/>
            <w:vAlign w:val="center"/>
          </w:tcPr>
          <w:p w:rsidR="007A6C40" w:rsidRDefault="00F90D4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LO51：</w:t>
            </w:r>
          </w:p>
        </w:tc>
        <w:tc>
          <w:tcPr>
            <w:tcW w:w="6095" w:type="dxa"/>
            <w:vAlign w:val="center"/>
          </w:tcPr>
          <w:p w:rsidR="007A6C40" w:rsidRDefault="00F90D4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L0511</w:t>
            </w:r>
            <w:r>
              <w:rPr>
                <w:rFonts w:hint="eastAsia"/>
                <w:kern w:val="0"/>
                <w:sz w:val="20"/>
                <w:szCs w:val="20"/>
              </w:rPr>
              <w:t>在集体活动中能主动担任自己的角色，与其他成员密切合作，共同完成任务。</w:t>
            </w:r>
          </w:p>
        </w:tc>
        <w:tc>
          <w:tcPr>
            <w:tcW w:w="618" w:type="dxa"/>
            <w:vAlign w:val="center"/>
          </w:tcPr>
          <w:p w:rsidR="007A6C40" w:rsidRDefault="007A6C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A6C40">
        <w:trPr>
          <w:trHeight w:val="78"/>
        </w:trPr>
        <w:tc>
          <w:tcPr>
            <w:tcW w:w="817" w:type="dxa"/>
            <w:vMerge/>
            <w:vAlign w:val="center"/>
          </w:tcPr>
          <w:p w:rsidR="007A6C40" w:rsidRDefault="007A6C4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A6C40" w:rsidRDefault="00F90D4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L0512 </w:t>
            </w:r>
            <w:r>
              <w:rPr>
                <w:rFonts w:hint="eastAsia"/>
                <w:kern w:val="0"/>
                <w:sz w:val="20"/>
                <w:szCs w:val="20"/>
              </w:rPr>
              <w:t>有质疑精神，能有逻辑的分析与批判。</w:t>
            </w:r>
          </w:p>
        </w:tc>
        <w:tc>
          <w:tcPr>
            <w:tcW w:w="618" w:type="dxa"/>
            <w:vAlign w:val="center"/>
          </w:tcPr>
          <w:p w:rsidR="007A6C40" w:rsidRDefault="007A6C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A6C40">
        <w:trPr>
          <w:trHeight w:val="78"/>
        </w:trPr>
        <w:tc>
          <w:tcPr>
            <w:tcW w:w="817" w:type="dxa"/>
            <w:vMerge/>
            <w:vAlign w:val="center"/>
          </w:tcPr>
          <w:p w:rsidR="007A6C40" w:rsidRDefault="007A6C4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A6C40" w:rsidRDefault="00F90D4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L0513 </w:t>
            </w:r>
            <w:r>
              <w:rPr>
                <w:rFonts w:hint="eastAsia"/>
                <w:kern w:val="0"/>
                <w:sz w:val="20"/>
                <w:szCs w:val="20"/>
              </w:rPr>
              <w:t>能用创新的方法或者多种方法解决复杂问题或真实问题。</w:t>
            </w:r>
          </w:p>
        </w:tc>
        <w:tc>
          <w:tcPr>
            <w:tcW w:w="618" w:type="dxa"/>
            <w:vAlign w:val="center"/>
          </w:tcPr>
          <w:p w:rsidR="007A6C40" w:rsidRDefault="007A6C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A6C40">
        <w:trPr>
          <w:trHeight w:val="78"/>
        </w:trPr>
        <w:tc>
          <w:tcPr>
            <w:tcW w:w="817" w:type="dxa"/>
            <w:vMerge/>
            <w:vAlign w:val="center"/>
          </w:tcPr>
          <w:p w:rsidR="007A6C40" w:rsidRDefault="007A6C4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A6C40" w:rsidRDefault="00F90D4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L0514</w:t>
            </w:r>
            <w:r>
              <w:rPr>
                <w:rFonts w:hint="eastAsia"/>
                <w:kern w:val="0"/>
                <w:sz w:val="20"/>
                <w:szCs w:val="20"/>
              </w:rPr>
              <w:t>了解行业前沿知识技术。</w:t>
            </w:r>
          </w:p>
        </w:tc>
        <w:tc>
          <w:tcPr>
            <w:tcW w:w="618" w:type="dxa"/>
            <w:vAlign w:val="center"/>
          </w:tcPr>
          <w:p w:rsidR="007A6C40" w:rsidRDefault="007A6C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A6C40">
        <w:trPr>
          <w:trHeight w:val="120"/>
        </w:trPr>
        <w:tc>
          <w:tcPr>
            <w:tcW w:w="817" w:type="dxa"/>
            <w:vMerge w:val="restart"/>
            <w:vAlign w:val="center"/>
          </w:tcPr>
          <w:p w:rsidR="007A6C40" w:rsidRDefault="00F90D4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LO61：</w:t>
            </w:r>
          </w:p>
        </w:tc>
        <w:tc>
          <w:tcPr>
            <w:tcW w:w="6095" w:type="dxa"/>
            <w:vAlign w:val="center"/>
          </w:tcPr>
          <w:p w:rsidR="007A6C40" w:rsidRDefault="00F90D4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LO611</w:t>
            </w:r>
            <w:r>
              <w:rPr>
                <w:rFonts w:hint="eastAsia"/>
                <w:kern w:val="0"/>
                <w:sz w:val="20"/>
                <w:szCs w:val="20"/>
              </w:rPr>
              <w:t>能够根据需要进行专业文献检索。</w:t>
            </w:r>
          </w:p>
        </w:tc>
        <w:tc>
          <w:tcPr>
            <w:tcW w:w="618" w:type="dxa"/>
            <w:vAlign w:val="center"/>
          </w:tcPr>
          <w:p w:rsidR="007A6C40" w:rsidRDefault="007A6C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A6C40">
        <w:trPr>
          <w:trHeight w:val="120"/>
        </w:trPr>
        <w:tc>
          <w:tcPr>
            <w:tcW w:w="817" w:type="dxa"/>
            <w:vMerge/>
            <w:vAlign w:val="center"/>
          </w:tcPr>
          <w:p w:rsidR="007A6C40" w:rsidRDefault="007A6C4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A6C40" w:rsidRDefault="00F90D4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LO612</w:t>
            </w:r>
            <w:r>
              <w:rPr>
                <w:rFonts w:hint="eastAsia"/>
                <w:kern w:val="0"/>
                <w:sz w:val="20"/>
                <w:szCs w:val="20"/>
              </w:rPr>
              <w:t>能够使用适合的工具来搜集信息，并对信息加以分析、鉴别、判断与整合。</w:t>
            </w:r>
          </w:p>
        </w:tc>
        <w:tc>
          <w:tcPr>
            <w:tcW w:w="618" w:type="dxa"/>
            <w:vAlign w:val="center"/>
          </w:tcPr>
          <w:p w:rsidR="007A6C40" w:rsidRDefault="007A6C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A6C40">
        <w:trPr>
          <w:trHeight w:val="120"/>
        </w:trPr>
        <w:tc>
          <w:tcPr>
            <w:tcW w:w="817" w:type="dxa"/>
            <w:vMerge/>
            <w:vAlign w:val="center"/>
          </w:tcPr>
          <w:p w:rsidR="007A6C40" w:rsidRDefault="007A6C4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A6C40" w:rsidRDefault="00F90D4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LO613</w:t>
            </w:r>
            <w:r>
              <w:rPr>
                <w:rFonts w:hint="eastAsia"/>
                <w:kern w:val="0"/>
                <w:sz w:val="20"/>
                <w:szCs w:val="20"/>
              </w:rPr>
              <w:t>熟练使用计算机，掌握常用办公软件。</w:t>
            </w:r>
          </w:p>
        </w:tc>
        <w:tc>
          <w:tcPr>
            <w:tcW w:w="618" w:type="dxa"/>
            <w:vAlign w:val="center"/>
          </w:tcPr>
          <w:p w:rsidR="007A6C40" w:rsidRDefault="007A6C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A6C40">
        <w:trPr>
          <w:trHeight w:val="81"/>
        </w:trPr>
        <w:tc>
          <w:tcPr>
            <w:tcW w:w="817" w:type="dxa"/>
            <w:vMerge w:val="restart"/>
            <w:vAlign w:val="center"/>
          </w:tcPr>
          <w:p w:rsidR="007A6C40" w:rsidRDefault="00F90D4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LO71：</w:t>
            </w:r>
          </w:p>
        </w:tc>
        <w:tc>
          <w:tcPr>
            <w:tcW w:w="6095" w:type="dxa"/>
            <w:vAlign w:val="center"/>
          </w:tcPr>
          <w:p w:rsidR="007A6C40" w:rsidRDefault="00F90D4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LO711</w:t>
            </w:r>
            <w:r>
              <w:rPr>
                <w:rFonts w:hint="eastAsia"/>
                <w:kern w:val="0"/>
                <w:sz w:val="20"/>
                <w:szCs w:val="20"/>
              </w:rPr>
              <w:t>爱党爱国：了解祖国的优秀传统文化和革命历史，构建爱党爱国的理想信念。</w:t>
            </w:r>
          </w:p>
        </w:tc>
        <w:tc>
          <w:tcPr>
            <w:tcW w:w="618" w:type="dxa"/>
            <w:vAlign w:val="center"/>
          </w:tcPr>
          <w:p w:rsidR="007A6C40" w:rsidRDefault="007A6C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A6C40">
        <w:trPr>
          <w:trHeight w:val="78"/>
        </w:trPr>
        <w:tc>
          <w:tcPr>
            <w:tcW w:w="817" w:type="dxa"/>
            <w:vMerge/>
            <w:vAlign w:val="center"/>
          </w:tcPr>
          <w:p w:rsidR="007A6C40" w:rsidRDefault="007A6C4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A6C40" w:rsidRDefault="00F90D4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LO712</w:t>
            </w:r>
            <w:r>
              <w:rPr>
                <w:rFonts w:hint="eastAsia"/>
                <w:kern w:val="0"/>
                <w:sz w:val="20"/>
                <w:szCs w:val="20"/>
              </w:rPr>
              <w:t>助人为乐：富于爱心，懂得感恩，具备助人为乐的品质。</w:t>
            </w:r>
          </w:p>
        </w:tc>
        <w:tc>
          <w:tcPr>
            <w:tcW w:w="618" w:type="dxa"/>
            <w:vAlign w:val="center"/>
          </w:tcPr>
          <w:p w:rsidR="007A6C40" w:rsidRDefault="007A6C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A6C40">
        <w:trPr>
          <w:trHeight w:val="78"/>
        </w:trPr>
        <w:tc>
          <w:tcPr>
            <w:tcW w:w="817" w:type="dxa"/>
            <w:vMerge/>
            <w:vAlign w:val="center"/>
          </w:tcPr>
          <w:p w:rsidR="007A6C40" w:rsidRDefault="007A6C4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A6C40" w:rsidRDefault="00F90D4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LO713</w:t>
            </w:r>
            <w:r>
              <w:rPr>
                <w:rFonts w:hint="eastAsia"/>
                <w:kern w:val="0"/>
                <w:sz w:val="20"/>
                <w:szCs w:val="20"/>
              </w:rPr>
              <w:t>奉献社会：具有服务企业、服务社会的意愿和行为能力。</w:t>
            </w:r>
          </w:p>
        </w:tc>
        <w:tc>
          <w:tcPr>
            <w:tcW w:w="618" w:type="dxa"/>
            <w:vAlign w:val="center"/>
          </w:tcPr>
          <w:p w:rsidR="007A6C40" w:rsidRDefault="007A6C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A6C40">
        <w:trPr>
          <w:trHeight w:val="78"/>
        </w:trPr>
        <w:tc>
          <w:tcPr>
            <w:tcW w:w="817" w:type="dxa"/>
            <w:vMerge/>
            <w:vAlign w:val="center"/>
          </w:tcPr>
          <w:p w:rsidR="007A6C40" w:rsidRDefault="007A6C4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A6C40" w:rsidRDefault="00F90D4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LO714</w:t>
            </w:r>
            <w:r>
              <w:rPr>
                <w:rFonts w:hint="eastAsia"/>
                <w:kern w:val="0"/>
                <w:sz w:val="20"/>
                <w:szCs w:val="20"/>
              </w:rPr>
              <w:t>爱护环境：具有爱护环境的意识和与自然和谐相处的环保理念。</w:t>
            </w:r>
          </w:p>
        </w:tc>
        <w:tc>
          <w:tcPr>
            <w:tcW w:w="618" w:type="dxa"/>
            <w:vAlign w:val="center"/>
          </w:tcPr>
          <w:p w:rsidR="007A6C40" w:rsidRDefault="007A6C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A6C40">
        <w:trPr>
          <w:trHeight w:val="105"/>
        </w:trPr>
        <w:tc>
          <w:tcPr>
            <w:tcW w:w="817" w:type="dxa"/>
            <w:vMerge w:val="restart"/>
            <w:vAlign w:val="center"/>
          </w:tcPr>
          <w:p w:rsidR="007A6C40" w:rsidRDefault="00F90D4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LO81：</w:t>
            </w:r>
          </w:p>
        </w:tc>
        <w:tc>
          <w:tcPr>
            <w:tcW w:w="6095" w:type="dxa"/>
            <w:vAlign w:val="center"/>
          </w:tcPr>
          <w:p w:rsidR="007A6C40" w:rsidRDefault="00F90D4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LO811</w:t>
            </w:r>
            <w:r>
              <w:rPr>
                <w:rFonts w:hint="eastAsia"/>
                <w:kern w:val="0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618" w:type="dxa"/>
            <w:vAlign w:val="center"/>
          </w:tcPr>
          <w:p w:rsidR="007A6C40" w:rsidRDefault="007A6C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A6C40">
        <w:trPr>
          <w:trHeight w:val="105"/>
        </w:trPr>
        <w:tc>
          <w:tcPr>
            <w:tcW w:w="817" w:type="dxa"/>
            <w:vMerge/>
            <w:vAlign w:val="center"/>
          </w:tcPr>
          <w:p w:rsidR="007A6C40" w:rsidRDefault="007A6C4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A6C40" w:rsidRDefault="00F90D4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LO812</w:t>
            </w:r>
            <w:r>
              <w:rPr>
                <w:rFonts w:hint="eastAsia"/>
                <w:kern w:val="0"/>
                <w:sz w:val="20"/>
                <w:szCs w:val="20"/>
              </w:rPr>
              <w:t>理解其他国家历史文化，有跨文化交流能力。</w:t>
            </w:r>
          </w:p>
        </w:tc>
        <w:tc>
          <w:tcPr>
            <w:tcW w:w="618" w:type="dxa"/>
            <w:vAlign w:val="center"/>
          </w:tcPr>
          <w:p w:rsidR="007A6C40" w:rsidRDefault="007A6C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A6C40">
        <w:trPr>
          <w:trHeight w:val="105"/>
        </w:trPr>
        <w:tc>
          <w:tcPr>
            <w:tcW w:w="817" w:type="dxa"/>
            <w:vMerge/>
            <w:vAlign w:val="center"/>
          </w:tcPr>
          <w:p w:rsidR="007A6C40" w:rsidRDefault="007A6C4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7A6C40" w:rsidRDefault="00F90D4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LO813</w:t>
            </w:r>
            <w:r>
              <w:rPr>
                <w:rFonts w:hint="eastAsia"/>
                <w:kern w:val="0"/>
                <w:sz w:val="20"/>
                <w:szCs w:val="20"/>
              </w:rPr>
              <w:t>有国际竞争与合作意识。</w:t>
            </w:r>
          </w:p>
        </w:tc>
        <w:tc>
          <w:tcPr>
            <w:tcW w:w="618" w:type="dxa"/>
            <w:vAlign w:val="center"/>
          </w:tcPr>
          <w:p w:rsidR="007A6C40" w:rsidRDefault="007A6C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 w:rsidR="007A6C40" w:rsidRDefault="00F90D41" w:rsidP="00701618">
      <w:pPr>
        <w:widowControl/>
        <w:spacing w:beforeLines="50" w:afterLines="50" w:line="288" w:lineRule="auto"/>
        <w:jc w:val="left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:rsidR="007A6C40" w:rsidRDefault="007A6C40" w:rsidP="00701618">
      <w:pPr>
        <w:widowControl/>
        <w:spacing w:beforeLines="50" w:afterLines="50" w:line="288" w:lineRule="auto"/>
        <w:jc w:val="left"/>
      </w:pPr>
    </w:p>
    <w:p w:rsidR="007A6C40" w:rsidRDefault="00F90D41" w:rsidP="00701618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五、</w:t>
      </w:r>
      <w:r>
        <w:rPr>
          <w:rFonts w:ascii="黑体" w:eastAsia="黑体" w:hAnsi="宋体"/>
          <w:sz w:val="24"/>
        </w:rPr>
        <w:t>课程</w:t>
      </w:r>
      <w:r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5"/>
        <w:gridCol w:w="1175"/>
        <w:gridCol w:w="2470"/>
        <w:gridCol w:w="2199"/>
        <w:gridCol w:w="1276"/>
      </w:tblGrid>
      <w:tr w:rsidR="007A6C40">
        <w:tc>
          <w:tcPr>
            <w:tcW w:w="535" w:type="dxa"/>
            <w:shd w:val="clear" w:color="auto" w:fill="auto"/>
          </w:tcPr>
          <w:p w:rsidR="007A6C40" w:rsidRDefault="00F90D4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:rsidR="007A6C40" w:rsidRDefault="00F90D4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:rsidR="007A6C40" w:rsidRDefault="00F90D4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7A6C40" w:rsidRDefault="00F90D4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:rsidR="007A6C40" w:rsidRDefault="007A6C4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:rsidR="007A6C40" w:rsidRDefault="00F90D4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6C40" w:rsidRDefault="00F90D4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7A6C40">
        <w:tc>
          <w:tcPr>
            <w:tcW w:w="535" w:type="dxa"/>
            <w:shd w:val="clear" w:color="auto" w:fill="auto"/>
          </w:tcPr>
          <w:p w:rsidR="007A6C40" w:rsidRDefault="00F90D4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7A6C40" w:rsidRDefault="00F90D4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LO211</w:t>
            </w:r>
          </w:p>
        </w:tc>
        <w:tc>
          <w:tcPr>
            <w:tcW w:w="2470" w:type="dxa"/>
            <w:shd w:val="clear" w:color="auto" w:fill="auto"/>
          </w:tcPr>
          <w:p w:rsidR="007A6C40" w:rsidRDefault="00F90D4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能根据需要确定学习目标，并设计学习计划。</w:t>
            </w:r>
          </w:p>
        </w:tc>
        <w:tc>
          <w:tcPr>
            <w:tcW w:w="2199" w:type="dxa"/>
            <w:shd w:val="clear" w:color="auto" w:fill="auto"/>
          </w:tcPr>
          <w:p w:rsidR="007A6C40" w:rsidRDefault="00F90D41">
            <w:pPr>
              <w:numPr>
                <w:ilvl w:val="0"/>
                <w:numId w:val="1"/>
              </w:numPr>
              <w:snapToGrid w:val="0"/>
              <w:spacing w:line="288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帮助学生课前确认每章节的学习目标，要求学生按照学习目标制定学习计划。</w:t>
            </w:r>
          </w:p>
          <w:p w:rsidR="007A6C40" w:rsidRDefault="00F90D41">
            <w:pPr>
              <w:snapToGrid w:val="0"/>
              <w:spacing w:line="288" w:lineRule="auto"/>
              <w:jc w:val="left"/>
              <w:rPr>
                <w:rFonts w:ascii="黑体" w:eastAsia="黑体" w:hAnsi="宋体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2.重要语法点要求熟记、背诵相关句型、熟读课文例句、完成课后练习。</w:t>
            </w:r>
          </w:p>
        </w:tc>
        <w:tc>
          <w:tcPr>
            <w:tcW w:w="1276" w:type="dxa"/>
            <w:shd w:val="clear" w:color="auto" w:fill="auto"/>
          </w:tcPr>
          <w:p w:rsidR="007A6C40" w:rsidRDefault="00F90D41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课堂阅读课堂提问</w:t>
            </w:r>
          </w:p>
        </w:tc>
      </w:tr>
      <w:tr w:rsidR="007A6C40">
        <w:tc>
          <w:tcPr>
            <w:tcW w:w="535" w:type="dxa"/>
            <w:shd w:val="clear" w:color="auto" w:fill="auto"/>
          </w:tcPr>
          <w:p w:rsidR="007A6C40" w:rsidRDefault="00F90D4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7A6C40" w:rsidRDefault="00F90D4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L0321</w:t>
            </w:r>
          </w:p>
        </w:tc>
        <w:tc>
          <w:tcPr>
            <w:tcW w:w="2470" w:type="dxa"/>
            <w:shd w:val="clear" w:color="auto" w:fill="auto"/>
          </w:tcPr>
          <w:p w:rsidR="007A6C40" w:rsidRDefault="00F90D41" w:rsidP="00C12630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了解</w:t>
            </w:r>
            <w:r w:rsidR="00C1263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语法句型种类与发展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。</w:t>
            </w:r>
            <w:r w:rsidR="00C1263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充分掌握语法句型的特点和界限。</w:t>
            </w:r>
          </w:p>
        </w:tc>
        <w:tc>
          <w:tcPr>
            <w:tcW w:w="2199" w:type="dxa"/>
            <w:shd w:val="clear" w:color="auto" w:fill="auto"/>
          </w:tcPr>
          <w:p w:rsidR="007A6C40" w:rsidRDefault="00F90D41">
            <w:pPr>
              <w:snapToGrid w:val="0"/>
              <w:spacing w:line="288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1.辨别</w:t>
            </w:r>
            <w:r w:rsidR="00C1263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各种语法句型</w:t>
            </w:r>
            <w:r w:rsidR="0029011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差异，学会从句型特点上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进行分析。并结合课文例句加深理解。</w:t>
            </w:r>
          </w:p>
          <w:p w:rsidR="007A6C40" w:rsidRDefault="00F90D41">
            <w:pPr>
              <w:snapToGrid w:val="0"/>
              <w:spacing w:line="288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2.详细解说容易产生偏误的语法</w:t>
            </w:r>
            <w:r w:rsidR="0029011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句型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，尤其是与等级考试有关的内容。</w:t>
            </w:r>
          </w:p>
          <w:p w:rsidR="007A6C40" w:rsidRDefault="00F90D41" w:rsidP="0029011D">
            <w:pPr>
              <w:snapToGrid w:val="0"/>
              <w:spacing w:line="288" w:lineRule="auto"/>
              <w:jc w:val="left"/>
              <w:rPr>
                <w:rFonts w:ascii="黑体" w:eastAsia="黑体" w:hAnsi="宋体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3.详细解说</w:t>
            </w:r>
            <w:r w:rsidR="0029011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各类语法句型的特点和应用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，结合日常用例加深理解与记忆。</w:t>
            </w:r>
          </w:p>
        </w:tc>
        <w:tc>
          <w:tcPr>
            <w:tcW w:w="1276" w:type="dxa"/>
            <w:shd w:val="clear" w:color="auto" w:fill="auto"/>
          </w:tcPr>
          <w:p w:rsidR="007A6C40" w:rsidRDefault="00F90D41">
            <w:pPr>
              <w:snapToGrid w:val="0"/>
              <w:spacing w:line="288" w:lineRule="auto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课堂检查</w:t>
            </w:r>
          </w:p>
          <w:p w:rsidR="007A6C40" w:rsidRDefault="00F90D41">
            <w:pPr>
              <w:snapToGrid w:val="0"/>
              <w:spacing w:line="288" w:lineRule="auto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课堂提问</w:t>
            </w:r>
          </w:p>
          <w:p w:rsidR="007A6C40" w:rsidRDefault="00F90D41">
            <w:pPr>
              <w:snapToGrid w:val="0"/>
              <w:spacing w:line="288" w:lineRule="auto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笔头作业</w:t>
            </w:r>
          </w:p>
          <w:p w:rsidR="007A6C40" w:rsidRDefault="00F90D41">
            <w:pPr>
              <w:snapToGrid w:val="0"/>
              <w:spacing w:line="288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小测验</w:t>
            </w:r>
          </w:p>
        </w:tc>
      </w:tr>
      <w:tr w:rsidR="007A6C40">
        <w:tc>
          <w:tcPr>
            <w:tcW w:w="535" w:type="dxa"/>
            <w:shd w:val="clear" w:color="auto" w:fill="auto"/>
          </w:tcPr>
          <w:p w:rsidR="007A6C40" w:rsidRDefault="00F90D4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1175" w:type="dxa"/>
            <w:shd w:val="clear" w:color="auto" w:fill="auto"/>
          </w:tcPr>
          <w:p w:rsidR="007A6C40" w:rsidRDefault="00F90D4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L0322</w:t>
            </w:r>
          </w:p>
        </w:tc>
        <w:tc>
          <w:tcPr>
            <w:tcW w:w="2470" w:type="dxa"/>
            <w:shd w:val="clear" w:color="auto" w:fill="auto"/>
          </w:tcPr>
          <w:p w:rsidR="007A6C40" w:rsidRDefault="0029011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透彻分析日语</w:t>
            </w:r>
            <w:r w:rsidR="00F90D4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语法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句型</w:t>
            </w:r>
            <w:r w:rsidR="00F90D4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结构，能对语法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句型</w:t>
            </w:r>
            <w:r w:rsidR="00F90D4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现象进行分析归纳与总结。</w:t>
            </w:r>
          </w:p>
        </w:tc>
        <w:tc>
          <w:tcPr>
            <w:tcW w:w="2199" w:type="dxa"/>
            <w:shd w:val="clear" w:color="auto" w:fill="auto"/>
          </w:tcPr>
          <w:p w:rsidR="007A6C40" w:rsidRDefault="00F90D41">
            <w:pPr>
              <w:snapToGrid w:val="0"/>
              <w:spacing w:line="288" w:lineRule="auto"/>
              <w:jc w:val="left"/>
              <w:rPr>
                <w:rFonts w:ascii="黑体" w:eastAsia="黑体" w:hAnsi="宋体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根据教材中各章节内容，形成语法</w:t>
            </w:r>
            <w:r w:rsidR="0029011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句型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单元的框架结构。</w:t>
            </w:r>
          </w:p>
        </w:tc>
        <w:tc>
          <w:tcPr>
            <w:tcW w:w="1276" w:type="dxa"/>
            <w:shd w:val="clear" w:color="auto" w:fill="auto"/>
          </w:tcPr>
          <w:p w:rsidR="007A6C40" w:rsidRDefault="00F90D41">
            <w:pPr>
              <w:snapToGrid w:val="0"/>
              <w:spacing w:line="288" w:lineRule="auto"/>
              <w:jc w:val="left"/>
              <w:rPr>
                <w:rFonts w:ascii="黑体" w:eastAsia="黑体" w:hAnsi="宋体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结合等级考试试题进行能力验证</w:t>
            </w:r>
          </w:p>
        </w:tc>
      </w:tr>
      <w:tr w:rsidR="007A6C40">
        <w:tc>
          <w:tcPr>
            <w:tcW w:w="535" w:type="dxa"/>
            <w:shd w:val="clear" w:color="auto" w:fill="auto"/>
          </w:tcPr>
          <w:p w:rsidR="007A6C40" w:rsidRDefault="00F90D4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7A6C40" w:rsidRDefault="00F90D4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LO413</w:t>
            </w:r>
          </w:p>
        </w:tc>
        <w:tc>
          <w:tcPr>
            <w:tcW w:w="2470" w:type="dxa"/>
            <w:shd w:val="clear" w:color="auto" w:fill="auto"/>
          </w:tcPr>
          <w:p w:rsidR="007A6C40" w:rsidRDefault="00F90D4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2199" w:type="dxa"/>
            <w:shd w:val="clear" w:color="auto" w:fill="auto"/>
          </w:tcPr>
          <w:p w:rsidR="007A6C40" w:rsidRDefault="00F90D41">
            <w:pPr>
              <w:snapToGrid w:val="0"/>
              <w:spacing w:line="288" w:lineRule="auto"/>
              <w:jc w:val="left"/>
              <w:rPr>
                <w:rFonts w:ascii="黑体" w:eastAsia="黑体" w:hAnsi="宋体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帮助学生了解日语相关职业所需的专业知识和技能，为将来顺利就业做好准备。</w:t>
            </w:r>
          </w:p>
        </w:tc>
        <w:tc>
          <w:tcPr>
            <w:tcW w:w="1276" w:type="dxa"/>
            <w:shd w:val="clear" w:color="auto" w:fill="auto"/>
          </w:tcPr>
          <w:p w:rsidR="007A6C40" w:rsidRDefault="00F90D41">
            <w:pPr>
              <w:snapToGrid w:val="0"/>
              <w:spacing w:line="288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课堂讨论</w:t>
            </w:r>
          </w:p>
          <w:p w:rsidR="007A6C40" w:rsidRDefault="00F90D41">
            <w:pPr>
              <w:snapToGrid w:val="0"/>
              <w:spacing w:line="288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课后交流</w:t>
            </w:r>
          </w:p>
        </w:tc>
      </w:tr>
    </w:tbl>
    <w:p w:rsidR="007A6C40" w:rsidRDefault="007A6C40">
      <w:pPr>
        <w:snapToGrid w:val="0"/>
        <w:spacing w:line="288" w:lineRule="auto"/>
        <w:rPr>
          <w:rFonts w:ascii="黑体" w:eastAsia="黑体" w:hAnsi="宋体"/>
          <w:sz w:val="24"/>
        </w:rPr>
      </w:pPr>
    </w:p>
    <w:p w:rsidR="007A6C40" w:rsidRDefault="00F90D41" w:rsidP="00701618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六、</w:t>
      </w:r>
      <w:r>
        <w:rPr>
          <w:rFonts w:ascii="黑体" w:eastAsia="黑体" w:hAnsi="宋体"/>
          <w:sz w:val="24"/>
        </w:rPr>
        <w:t>课程内容</w:t>
      </w:r>
    </w:p>
    <w:p w:rsidR="007A6C40" w:rsidRDefault="00F90D41">
      <w:pPr>
        <w:snapToGrid w:val="0"/>
        <w:spacing w:line="288" w:lineRule="auto"/>
        <w:ind w:firstLineChars="200" w:firstLine="400"/>
        <w:rPr>
          <w:rFonts w:ascii="宋体" w:hAnsi="宋体"/>
          <w:bCs/>
          <w:color w:val="000000"/>
          <w:sz w:val="20"/>
          <w:szCs w:val="20"/>
        </w:rPr>
      </w:pPr>
      <w:r>
        <w:rPr>
          <w:rFonts w:ascii="宋体" w:hAnsi="宋体"/>
          <w:bCs/>
          <w:color w:val="000000"/>
          <w:sz w:val="20"/>
          <w:szCs w:val="20"/>
        </w:rPr>
        <w:t>本课程</w:t>
      </w:r>
      <w:r>
        <w:rPr>
          <w:rFonts w:ascii="宋体" w:hAnsi="宋体" w:hint="eastAsia"/>
          <w:bCs/>
          <w:color w:val="000000"/>
          <w:sz w:val="20"/>
          <w:szCs w:val="20"/>
        </w:rPr>
        <w:t>总课时为32学时，其中教师课堂授课（含讲解、演示、点评等环节）学时为32学时；课外练习、调研、阅读文献及作业等时间不计在内。</w:t>
      </w:r>
    </w:p>
    <w:p w:rsidR="00A475A4" w:rsidRDefault="00A475A4">
      <w:pPr>
        <w:snapToGrid w:val="0"/>
        <w:spacing w:line="288" w:lineRule="auto"/>
        <w:ind w:firstLineChars="200" w:firstLine="400"/>
        <w:rPr>
          <w:rFonts w:ascii="宋体" w:hAnsi="宋体"/>
          <w:bCs/>
          <w:color w:val="000000"/>
          <w:sz w:val="20"/>
          <w:szCs w:val="20"/>
        </w:rPr>
      </w:pPr>
    </w:p>
    <w:tbl>
      <w:tblPr>
        <w:tblW w:w="5000" w:type="pct"/>
        <w:jc w:val="center"/>
        <w:tblLook w:val="04A0"/>
      </w:tblPr>
      <w:tblGrid>
        <w:gridCol w:w="265"/>
        <w:gridCol w:w="471"/>
        <w:gridCol w:w="471"/>
        <w:gridCol w:w="2575"/>
        <w:gridCol w:w="1750"/>
        <w:gridCol w:w="2784"/>
      </w:tblGrid>
      <w:tr w:rsidR="007A6C40" w:rsidTr="00A475A4">
        <w:trPr>
          <w:trHeight w:val="233"/>
          <w:tblHeader/>
          <w:jc w:val="center"/>
        </w:trPr>
        <w:tc>
          <w:tcPr>
            <w:tcW w:w="1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C40" w:rsidRDefault="00F90D41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5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6C40" w:rsidRDefault="00F90D41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  <w:t>课时</w:t>
            </w:r>
          </w:p>
        </w:tc>
        <w:tc>
          <w:tcPr>
            <w:tcW w:w="15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C40" w:rsidRDefault="00F90D41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color w:val="000000" w:themeColor="text1"/>
                <w:kern w:val="0"/>
                <w:sz w:val="20"/>
                <w:szCs w:val="20"/>
              </w:rPr>
              <w:t>工作</w:t>
            </w:r>
          </w:p>
          <w:p w:rsidR="007A6C40" w:rsidRDefault="002363F0">
            <w:pPr>
              <w:jc w:val="center"/>
              <w:rPr>
                <w:rFonts w:ascii="黑体" w:eastAsia="黑体" w:hAnsi="黑体" w:cs="黑体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F90D41">
              <w:rPr>
                <w:rFonts w:ascii="黑体" w:eastAsia="黑体" w:hAnsi="黑体" w:cs="黑体" w:hint="eastAsia"/>
                <w:b/>
                <w:color w:val="000000" w:themeColor="text1"/>
                <w:kern w:val="0"/>
                <w:sz w:val="20"/>
                <w:szCs w:val="20"/>
              </w:rPr>
              <w:t>任务</w:t>
            </w:r>
          </w:p>
        </w:tc>
        <w:tc>
          <w:tcPr>
            <w:tcW w:w="10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C40" w:rsidRDefault="00F90D41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  <w:t>知识</w:t>
            </w:r>
            <w:r>
              <w:rPr>
                <w:rFonts w:ascii="黑体" w:eastAsia="黑体" w:hAnsi="黑体" w:cs="黑体" w:hint="eastAsia"/>
                <w:b/>
                <w:kern w:val="0"/>
                <w:sz w:val="20"/>
                <w:szCs w:val="20"/>
              </w:rPr>
              <w:t>能力</w:t>
            </w:r>
            <w:r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  <w:t>要求</w:t>
            </w:r>
          </w:p>
        </w:tc>
        <w:tc>
          <w:tcPr>
            <w:tcW w:w="167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C40" w:rsidRDefault="00F90D41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kern w:val="0"/>
                <w:sz w:val="20"/>
                <w:szCs w:val="20"/>
              </w:rPr>
              <w:t>教学重点与难点</w:t>
            </w:r>
          </w:p>
        </w:tc>
      </w:tr>
      <w:tr w:rsidR="007A6C40" w:rsidTr="00A475A4">
        <w:trPr>
          <w:trHeight w:val="284"/>
          <w:tblHeader/>
          <w:jc w:val="center"/>
        </w:trPr>
        <w:tc>
          <w:tcPr>
            <w:tcW w:w="15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6C40" w:rsidRDefault="007A6C40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6C40" w:rsidRDefault="00F90D41">
            <w:pPr>
              <w:spacing w:line="240" w:lineRule="exact"/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kern w:val="0"/>
                <w:sz w:val="20"/>
                <w:szCs w:val="20"/>
              </w:rPr>
              <w:t>理论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6C40" w:rsidRDefault="00F90D41">
            <w:pPr>
              <w:spacing w:line="240" w:lineRule="exact"/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kern w:val="0"/>
                <w:sz w:val="20"/>
                <w:szCs w:val="20"/>
              </w:rPr>
              <w:t>实践</w:t>
            </w:r>
          </w:p>
        </w:tc>
        <w:tc>
          <w:tcPr>
            <w:tcW w:w="15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C40" w:rsidRDefault="007A6C40">
            <w:pPr>
              <w:jc w:val="center"/>
              <w:rPr>
                <w:rFonts w:ascii="黑体" w:eastAsia="黑体" w:hAnsi="黑体" w:cs="黑体"/>
                <w:b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05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C40" w:rsidRDefault="007A6C40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</w:p>
        </w:tc>
        <w:tc>
          <w:tcPr>
            <w:tcW w:w="167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C40" w:rsidRDefault="007A6C40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</w:p>
        </w:tc>
      </w:tr>
      <w:tr w:rsidR="0087115A" w:rsidTr="00A475A4">
        <w:trPr>
          <w:trHeight w:val="3785"/>
          <w:tblHeader/>
          <w:jc w:val="center"/>
        </w:trPr>
        <w:tc>
          <w:tcPr>
            <w:tcW w:w="1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115A" w:rsidRDefault="002C3BA4" w:rsidP="0087115A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1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115A" w:rsidRDefault="00C841AF" w:rsidP="0087115A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6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115A" w:rsidRDefault="0087115A" w:rsidP="0087115A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0</w:t>
            </w:r>
          </w:p>
        </w:tc>
        <w:tc>
          <w:tcPr>
            <w:tcW w:w="15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115A" w:rsidRDefault="00C5073D" w:rsidP="0087115A"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第一单元句型</w:t>
            </w:r>
          </w:p>
          <w:p w:rsidR="00C5073D" w:rsidRDefault="00C5073D" w:rsidP="0087115A"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第二单元句型</w:t>
            </w:r>
          </w:p>
          <w:p w:rsidR="00C5073D" w:rsidRDefault="00C5073D" w:rsidP="0087115A"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第三单元句型</w:t>
            </w:r>
          </w:p>
          <w:p w:rsidR="00C5073D" w:rsidRDefault="00C5073D" w:rsidP="0087115A"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Cs w:val="21"/>
              </w:rPr>
            </w:pPr>
          </w:p>
          <w:p w:rsidR="00C5073D" w:rsidRPr="00C5073D" w:rsidRDefault="00C5073D" w:rsidP="0087115A"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05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115A" w:rsidRDefault="0087115A" w:rsidP="0087115A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 w:rsidR="00C5073D">
              <w:rPr>
                <w:rFonts w:ascii="宋体" w:hAnsi="宋体" w:hint="eastAsia"/>
                <w:bCs/>
                <w:color w:val="000000"/>
                <w:szCs w:val="21"/>
              </w:rPr>
              <w:t>理解各类句型的特点和应用场景</w:t>
            </w:r>
          </w:p>
          <w:p w:rsidR="0087115A" w:rsidRDefault="0087115A" w:rsidP="0087115A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 w:rsidR="00C5073D">
              <w:rPr>
                <w:rFonts w:ascii="宋体" w:hAnsi="宋体" w:hint="eastAsia"/>
                <w:bCs/>
                <w:color w:val="000000"/>
                <w:szCs w:val="21"/>
              </w:rPr>
              <w:t>掌握各类句型的结构和语法特征</w:t>
            </w:r>
          </w:p>
          <w:p w:rsidR="0087115A" w:rsidRDefault="0087115A" w:rsidP="0087115A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67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115A" w:rsidRDefault="0087115A" w:rsidP="0087115A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重点：</w:t>
            </w:r>
          </w:p>
          <w:p w:rsidR="0087115A" w:rsidRDefault="0087115A" w:rsidP="0087115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·了解</w:t>
            </w:r>
            <w:r w:rsidR="00C5073D">
              <w:rPr>
                <w:rFonts w:ascii="宋体" w:hAnsi="宋体" w:hint="eastAsia"/>
                <w:bCs/>
                <w:color w:val="000000"/>
                <w:szCs w:val="21"/>
              </w:rPr>
              <w:t>各类语法句型</w:t>
            </w:r>
            <w:r w:rsidR="00E62792">
              <w:rPr>
                <w:rFonts w:ascii="宋体" w:hAnsi="宋体" w:hint="eastAsia"/>
                <w:bCs/>
                <w:color w:val="000000"/>
                <w:szCs w:val="21"/>
              </w:rPr>
              <w:t>表现形式</w:t>
            </w:r>
          </w:p>
          <w:p w:rsidR="0087115A" w:rsidRDefault="0087115A" w:rsidP="0087115A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掌握各类</w:t>
            </w:r>
            <w:r w:rsidR="00E62792">
              <w:rPr>
                <w:rFonts w:ascii="宋体" w:hAnsi="宋体" w:hint="eastAsia"/>
                <w:bCs/>
                <w:color w:val="000000"/>
                <w:szCs w:val="21"/>
              </w:rPr>
              <w:t>句型语法特点和结构</w:t>
            </w:r>
          </w:p>
          <w:p w:rsidR="0087115A" w:rsidRPr="00E62792" w:rsidRDefault="0087115A" w:rsidP="0087115A">
            <w:pPr>
              <w:jc w:val="left"/>
              <w:rPr>
                <w:rFonts w:ascii="宋体" w:eastAsiaTheme="minorEastAsia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·掌握</w:t>
            </w:r>
            <w:r w:rsidR="00E62792">
              <w:rPr>
                <w:rFonts w:ascii="宋体" w:eastAsiaTheme="minorEastAsia" w:hAnsi="宋体" w:hint="eastAsia"/>
                <w:szCs w:val="21"/>
              </w:rPr>
              <w:t>各类句型的应用场景</w:t>
            </w:r>
          </w:p>
          <w:p w:rsidR="0087115A" w:rsidRPr="00E62792" w:rsidRDefault="0087115A" w:rsidP="0087115A">
            <w:pPr>
              <w:snapToGrid w:val="0"/>
              <w:spacing w:line="288" w:lineRule="auto"/>
              <w:jc w:val="left"/>
              <w:rPr>
                <w:rFonts w:ascii="宋体" w:eastAsia="MS Mincho" w:hAnsi="宋体"/>
                <w:bCs/>
                <w:color w:val="000000"/>
                <w:szCs w:val="21"/>
              </w:rPr>
            </w:pPr>
          </w:p>
          <w:p w:rsidR="0087115A" w:rsidRDefault="0087115A" w:rsidP="0087115A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难点：</w:t>
            </w:r>
          </w:p>
          <w:p w:rsidR="0087115A" w:rsidRPr="00E62792" w:rsidRDefault="0087115A" w:rsidP="0087115A">
            <w:pPr>
              <w:rPr>
                <w:rFonts w:ascii="宋体" w:eastAsiaTheme="minorEastAsia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 w:rsidR="00E62792">
              <w:rPr>
                <w:rFonts w:ascii="宋体" w:hAnsi="宋体" w:hint="eastAsia"/>
                <w:szCs w:val="21"/>
              </w:rPr>
              <w:t>掌握各类句型的应用界限</w:t>
            </w:r>
          </w:p>
          <w:p w:rsidR="0087115A" w:rsidRPr="00E62792" w:rsidRDefault="0087115A" w:rsidP="0087115A">
            <w:pPr>
              <w:rPr>
                <w:rFonts w:ascii="宋体" w:eastAsiaTheme="minorEastAsia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·学会辨别</w:t>
            </w:r>
            <w:r w:rsidR="00E62792">
              <w:rPr>
                <w:rFonts w:ascii="宋体" w:eastAsiaTheme="minorEastAsia" w:hAnsi="宋体" w:hint="eastAsia"/>
                <w:szCs w:val="21"/>
              </w:rPr>
              <w:t>各类句型的差异</w:t>
            </w:r>
          </w:p>
        </w:tc>
      </w:tr>
      <w:tr w:rsidR="0087115A" w:rsidTr="00AA447F">
        <w:trPr>
          <w:trHeight w:val="5377"/>
          <w:tblHeader/>
          <w:jc w:val="center"/>
        </w:trPr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115A" w:rsidRDefault="0087115A" w:rsidP="0087115A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lastRenderedPageBreak/>
              <w:t>2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115A" w:rsidRDefault="002C3BA4" w:rsidP="0087115A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6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115A" w:rsidRDefault="0087115A" w:rsidP="0087115A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0</w:t>
            </w:r>
          </w:p>
        </w:tc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2792" w:rsidRDefault="00AA447F" w:rsidP="00E62792"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第四</w:t>
            </w:r>
            <w:r w:rsidR="00E62792">
              <w:rPr>
                <w:rFonts w:ascii="宋体" w:hAnsi="宋体" w:hint="eastAsia"/>
                <w:bCs/>
                <w:color w:val="000000"/>
                <w:szCs w:val="21"/>
              </w:rPr>
              <w:t>单元句型</w:t>
            </w:r>
          </w:p>
          <w:p w:rsidR="00E62792" w:rsidRDefault="00AA447F" w:rsidP="00E62792"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第五</w:t>
            </w:r>
            <w:r w:rsidR="00E62792">
              <w:rPr>
                <w:rFonts w:ascii="宋体" w:hAnsi="宋体" w:hint="eastAsia"/>
                <w:bCs/>
                <w:color w:val="000000"/>
                <w:szCs w:val="21"/>
              </w:rPr>
              <w:t>单元句型</w:t>
            </w:r>
          </w:p>
          <w:p w:rsidR="00E62792" w:rsidRDefault="00AA447F" w:rsidP="00E62792"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第六</w:t>
            </w:r>
            <w:r w:rsidR="00E62792">
              <w:rPr>
                <w:rFonts w:ascii="宋体" w:hAnsi="宋体" w:hint="eastAsia"/>
                <w:bCs/>
                <w:color w:val="000000"/>
                <w:szCs w:val="21"/>
              </w:rPr>
              <w:t>单元句型</w:t>
            </w:r>
          </w:p>
          <w:p w:rsidR="00E62792" w:rsidRDefault="00E62792" w:rsidP="00E62792"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Cs w:val="21"/>
              </w:rPr>
            </w:pPr>
          </w:p>
          <w:p w:rsidR="0087115A" w:rsidRDefault="0087115A" w:rsidP="00E62792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E57" w:rsidRDefault="00880E57" w:rsidP="00880E57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理解各类句型的特点和应用场景</w:t>
            </w:r>
          </w:p>
          <w:p w:rsidR="0087115A" w:rsidRDefault="00880E57" w:rsidP="00880E5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掌握各类句型的结构和语法特征</w:t>
            </w:r>
          </w:p>
          <w:p w:rsidR="0087115A" w:rsidRDefault="0087115A" w:rsidP="0087115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E57" w:rsidRDefault="00880E57" w:rsidP="00880E57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重点：</w:t>
            </w:r>
          </w:p>
          <w:p w:rsidR="00880E57" w:rsidRDefault="00880E57" w:rsidP="00880E5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·了解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各类语法句型表现形式</w:t>
            </w:r>
          </w:p>
          <w:p w:rsidR="00880E57" w:rsidRDefault="00880E57" w:rsidP="00880E57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掌握各类句型语法特点和结构</w:t>
            </w:r>
          </w:p>
          <w:p w:rsidR="00880E57" w:rsidRPr="00E62792" w:rsidRDefault="00880E57" w:rsidP="00880E57">
            <w:pPr>
              <w:jc w:val="left"/>
              <w:rPr>
                <w:rFonts w:ascii="宋体" w:eastAsiaTheme="minorEastAsia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·掌握</w:t>
            </w:r>
            <w:r>
              <w:rPr>
                <w:rFonts w:ascii="宋体" w:eastAsiaTheme="minorEastAsia" w:hAnsi="宋体" w:hint="eastAsia"/>
                <w:szCs w:val="21"/>
              </w:rPr>
              <w:t>各类句型的应用场景</w:t>
            </w:r>
          </w:p>
          <w:p w:rsidR="00880E57" w:rsidRPr="00E62792" w:rsidRDefault="00880E57" w:rsidP="00880E57">
            <w:pPr>
              <w:snapToGrid w:val="0"/>
              <w:spacing w:line="288" w:lineRule="auto"/>
              <w:jc w:val="left"/>
              <w:rPr>
                <w:rFonts w:ascii="宋体" w:eastAsia="MS Mincho" w:hAnsi="宋体"/>
                <w:bCs/>
                <w:color w:val="000000"/>
                <w:szCs w:val="21"/>
              </w:rPr>
            </w:pPr>
          </w:p>
          <w:p w:rsidR="00880E57" w:rsidRDefault="00880E57" w:rsidP="00880E57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难点：</w:t>
            </w:r>
          </w:p>
          <w:p w:rsidR="00880E57" w:rsidRPr="00E62792" w:rsidRDefault="00880E57" w:rsidP="00880E57">
            <w:pPr>
              <w:rPr>
                <w:rFonts w:ascii="宋体" w:eastAsiaTheme="minorEastAsia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·掌握各类句型的应用界限</w:t>
            </w:r>
          </w:p>
          <w:p w:rsidR="0087115A" w:rsidRDefault="00880E57" w:rsidP="00880E57">
            <w:pPr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·学会辨别</w:t>
            </w:r>
            <w:r>
              <w:rPr>
                <w:rFonts w:ascii="宋体" w:eastAsiaTheme="minorEastAsia" w:hAnsi="宋体" w:hint="eastAsia"/>
                <w:szCs w:val="21"/>
              </w:rPr>
              <w:t>各类句型的差异</w:t>
            </w:r>
          </w:p>
          <w:p w:rsidR="0087115A" w:rsidRDefault="0087115A" w:rsidP="0087115A">
            <w:pPr>
              <w:jc w:val="left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87115A" w:rsidTr="00A475A4">
        <w:trPr>
          <w:trHeight w:val="3581"/>
          <w:tblHeader/>
          <w:jc w:val="center"/>
        </w:trPr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115A" w:rsidRDefault="0087115A" w:rsidP="0087115A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3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115A" w:rsidRDefault="003D44CC" w:rsidP="0087115A"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6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115A" w:rsidRDefault="0087115A" w:rsidP="0087115A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0</w:t>
            </w:r>
          </w:p>
        </w:tc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44CC" w:rsidRDefault="00AA447F" w:rsidP="003D44CC"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第七</w:t>
            </w:r>
            <w:r w:rsidR="003D44CC">
              <w:rPr>
                <w:rFonts w:ascii="宋体" w:hAnsi="宋体" w:hint="eastAsia"/>
                <w:bCs/>
                <w:color w:val="000000"/>
                <w:szCs w:val="21"/>
              </w:rPr>
              <w:t>单元句型</w:t>
            </w:r>
          </w:p>
          <w:p w:rsidR="003D44CC" w:rsidRDefault="00AA447F" w:rsidP="003D44CC"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第八</w:t>
            </w:r>
            <w:r w:rsidR="003D44CC">
              <w:rPr>
                <w:rFonts w:ascii="宋体" w:hAnsi="宋体" w:hint="eastAsia"/>
                <w:bCs/>
                <w:color w:val="000000"/>
                <w:szCs w:val="21"/>
              </w:rPr>
              <w:t>单元句型</w:t>
            </w:r>
          </w:p>
          <w:p w:rsidR="003D44CC" w:rsidRDefault="00AA447F" w:rsidP="003D44CC"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第九</w:t>
            </w:r>
            <w:r w:rsidR="003D44CC">
              <w:rPr>
                <w:rFonts w:ascii="宋体" w:hAnsi="宋体" w:hint="eastAsia"/>
                <w:bCs/>
                <w:color w:val="000000"/>
                <w:szCs w:val="21"/>
              </w:rPr>
              <w:t>单元句型</w:t>
            </w:r>
          </w:p>
          <w:p w:rsidR="003D44CC" w:rsidRDefault="003D44CC" w:rsidP="003D44CC"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Cs w:val="21"/>
              </w:rPr>
            </w:pPr>
          </w:p>
          <w:p w:rsidR="0087115A" w:rsidRDefault="0087115A" w:rsidP="003D44CC"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E57" w:rsidRDefault="00880E57" w:rsidP="00880E57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理解各类句型的特点和应用场景</w:t>
            </w:r>
          </w:p>
          <w:p w:rsidR="0087115A" w:rsidRDefault="00880E57" w:rsidP="00880E57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掌握各类句型的结构和语法特征</w:t>
            </w:r>
          </w:p>
        </w:tc>
        <w:tc>
          <w:tcPr>
            <w:tcW w:w="1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E57" w:rsidRDefault="00880E57" w:rsidP="00880E57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重点：</w:t>
            </w:r>
          </w:p>
          <w:p w:rsidR="00880E57" w:rsidRDefault="00880E57" w:rsidP="00880E5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·了解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各类语法句型表现形式</w:t>
            </w:r>
          </w:p>
          <w:p w:rsidR="00880E57" w:rsidRDefault="00880E57" w:rsidP="00880E57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掌握各类句型语法特点和结构</w:t>
            </w:r>
          </w:p>
          <w:p w:rsidR="00880E57" w:rsidRPr="00E62792" w:rsidRDefault="00880E57" w:rsidP="00880E57">
            <w:pPr>
              <w:jc w:val="left"/>
              <w:rPr>
                <w:rFonts w:ascii="宋体" w:eastAsiaTheme="minorEastAsia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·掌握</w:t>
            </w:r>
            <w:r>
              <w:rPr>
                <w:rFonts w:ascii="宋体" w:eastAsiaTheme="minorEastAsia" w:hAnsi="宋体" w:hint="eastAsia"/>
                <w:szCs w:val="21"/>
              </w:rPr>
              <w:t>各类句型的应用场景</w:t>
            </w:r>
          </w:p>
          <w:p w:rsidR="00880E57" w:rsidRPr="00E62792" w:rsidRDefault="00880E57" w:rsidP="00880E57">
            <w:pPr>
              <w:snapToGrid w:val="0"/>
              <w:spacing w:line="288" w:lineRule="auto"/>
              <w:jc w:val="left"/>
              <w:rPr>
                <w:rFonts w:ascii="宋体" w:eastAsia="MS Mincho" w:hAnsi="宋体"/>
                <w:bCs/>
                <w:color w:val="000000"/>
                <w:szCs w:val="21"/>
              </w:rPr>
            </w:pPr>
          </w:p>
          <w:p w:rsidR="00880E57" w:rsidRDefault="00880E57" w:rsidP="00880E57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难点：</w:t>
            </w:r>
          </w:p>
          <w:p w:rsidR="00880E57" w:rsidRPr="00E62792" w:rsidRDefault="00880E57" w:rsidP="00880E57">
            <w:pPr>
              <w:rPr>
                <w:rFonts w:ascii="宋体" w:eastAsiaTheme="minorEastAsia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·掌握各类句型的应用界限</w:t>
            </w:r>
          </w:p>
          <w:p w:rsidR="0087115A" w:rsidRDefault="00880E57" w:rsidP="00880E5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·学会辨别</w:t>
            </w:r>
            <w:r>
              <w:rPr>
                <w:rFonts w:ascii="宋体" w:eastAsiaTheme="minorEastAsia" w:hAnsi="宋体" w:hint="eastAsia"/>
                <w:szCs w:val="21"/>
              </w:rPr>
              <w:t>各类句型的差异</w:t>
            </w:r>
          </w:p>
        </w:tc>
      </w:tr>
      <w:tr w:rsidR="0087115A" w:rsidTr="00A475A4">
        <w:trPr>
          <w:trHeight w:val="4983"/>
          <w:tblHeader/>
          <w:jc w:val="center"/>
        </w:trPr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115A" w:rsidRDefault="0087115A" w:rsidP="0087115A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lastRenderedPageBreak/>
              <w:t>4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115A" w:rsidRDefault="003D44CC" w:rsidP="0087115A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6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115A" w:rsidRDefault="0087115A" w:rsidP="0087115A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0</w:t>
            </w:r>
          </w:p>
        </w:tc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447F" w:rsidRDefault="00AA447F" w:rsidP="00AA447F"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第十单元句型</w:t>
            </w:r>
          </w:p>
          <w:p w:rsidR="00AA447F" w:rsidRDefault="00AA447F" w:rsidP="00AA447F"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第十一单元句型</w:t>
            </w:r>
          </w:p>
          <w:p w:rsidR="00AA447F" w:rsidRDefault="00AA447F" w:rsidP="00AA447F"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第十二单元句型</w:t>
            </w:r>
          </w:p>
          <w:p w:rsidR="00AA447F" w:rsidRDefault="00AA447F" w:rsidP="00AA447F"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Cs w:val="21"/>
              </w:rPr>
            </w:pPr>
          </w:p>
          <w:p w:rsidR="0087115A" w:rsidRDefault="0087115A" w:rsidP="00AA447F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E57" w:rsidRDefault="00880E57" w:rsidP="00880E57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理解各类句型的特点和应用场景</w:t>
            </w:r>
          </w:p>
          <w:p w:rsidR="0087115A" w:rsidRDefault="00880E57" w:rsidP="00880E57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掌握各类句型的结构和语法特征</w:t>
            </w:r>
          </w:p>
        </w:tc>
        <w:tc>
          <w:tcPr>
            <w:tcW w:w="1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E57" w:rsidRDefault="00880E57" w:rsidP="00880E57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重点：</w:t>
            </w:r>
          </w:p>
          <w:p w:rsidR="00880E57" w:rsidRDefault="00880E57" w:rsidP="00880E5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·了解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各类语法句型表现形式</w:t>
            </w:r>
          </w:p>
          <w:p w:rsidR="00880E57" w:rsidRDefault="00880E57" w:rsidP="00880E57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掌握各类句型语法特点和结构</w:t>
            </w:r>
          </w:p>
          <w:p w:rsidR="00880E57" w:rsidRPr="00E62792" w:rsidRDefault="00880E57" w:rsidP="00880E57">
            <w:pPr>
              <w:jc w:val="left"/>
              <w:rPr>
                <w:rFonts w:ascii="宋体" w:eastAsiaTheme="minorEastAsia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·掌握</w:t>
            </w:r>
            <w:r>
              <w:rPr>
                <w:rFonts w:ascii="宋体" w:eastAsiaTheme="minorEastAsia" w:hAnsi="宋体" w:hint="eastAsia"/>
                <w:szCs w:val="21"/>
              </w:rPr>
              <w:t>各类句型的应用场景</w:t>
            </w:r>
          </w:p>
          <w:p w:rsidR="00880E57" w:rsidRPr="00E62792" w:rsidRDefault="00880E57" w:rsidP="00880E57">
            <w:pPr>
              <w:snapToGrid w:val="0"/>
              <w:spacing w:line="288" w:lineRule="auto"/>
              <w:jc w:val="left"/>
              <w:rPr>
                <w:rFonts w:ascii="宋体" w:eastAsia="MS Mincho" w:hAnsi="宋体"/>
                <w:bCs/>
                <w:color w:val="000000"/>
                <w:szCs w:val="21"/>
              </w:rPr>
            </w:pPr>
          </w:p>
          <w:p w:rsidR="00880E57" w:rsidRDefault="00880E57" w:rsidP="00880E57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难点：</w:t>
            </w:r>
          </w:p>
          <w:p w:rsidR="00880E57" w:rsidRPr="00E62792" w:rsidRDefault="00880E57" w:rsidP="00880E57">
            <w:pPr>
              <w:rPr>
                <w:rFonts w:ascii="宋体" w:eastAsiaTheme="minorEastAsia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·掌握各类句型的应用界限</w:t>
            </w:r>
          </w:p>
          <w:p w:rsidR="0087115A" w:rsidRDefault="00880E57" w:rsidP="00880E57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·学会辨别</w:t>
            </w:r>
            <w:r>
              <w:rPr>
                <w:rFonts w:ascii="宋体" w:eastAsiaTheme="minorEastAsia" w:hAnsi="宋体" w:hint="eastAsia"/>
                <w:szCs w:val="21"/>
              </w:rPr>
              <w:t>各类句型的差异</w:t>
            </w:r>
          </w:p>
          <w:p w:rsidR="0087115A" w:rsidRDefault="0087115A" w:rsidP="0087115A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87115A" w:rsidTr="00A475A4">
        <w:trPr>
          <w:trHeight w:val="4167"/>
          <w:tblHeader/>
          <w:jc w:val="center"/>
        </w:trPr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115A" w:rsidRDefault="0087115A" w:rsidP="0087115A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5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115A" w:rsidRDefault="00AA447F" w:rsidP="0087115A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6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115A" w:rsidRDefault="0087115A" w:rsidP="0087115A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0</w:t>
            </w:r>
          </w:p>
        </w:tc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447F" w:rsidRDefault="00AA447F" w:rsidP="00AA447F"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第十三单元句型</w:t>
            </w:r>
          </w:p>
          <w:p w:rsidR="00AA447F" w:rsidRDefault="00AA447F" w:rsidP="00AA447F"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第十四单元句型</w:t>
            </w:r>
          </w:p>
          <w:p w:rsidR="00AA447F" w:rsidRDefault="00AA447F" w:rsidP="00AA447F"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第十五单元句型</w:t>
            </w:r>
          </w:p>
          <w:p w:rsidR="00AA447F" w:rsidRDefault="00AA447F" w:rsidP="00AA447F"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Cs w:val="21"/>
              </w:rPr>
            </w:pPr>
          </w:p>
          <w:p w:rsidR="0087115A" w:rsidRDefault="0087115A" w:rsidP="00AA447F"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E57" w:rsidRDefault="00880E57" w:rsidP="00880E57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理解各类句型的特点和应用场景</w:t>
            </w:r>
          </w:p>
          <w:p w:rsidR="0087115A" w:rsidRDefault="00880E57" w:rsidP="00880E57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掌握各类句型的结构和语法特征</w:t>
            </w:r>
          </w:p>
        </w:tc>
        <w:tc>
          <w:tcPr>
            <w:tcW w:w="1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E57" w:rsidRDefault="0087115A" w:rsidP="00880E57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</w:t>
            </w:r>
            <w:r w:rsidR="00880E57">
              <w:rPr>
                <w:rFonts w:ascii="宋体" w:hAnsi="宋体" w:hint="eastAsia"/>
                <w:szCs w:val="21"/>
              </w:rPr>
              <w:t>重点：</w:t>
            </w:r>
          </w:p>
          <w:p w:rsidR="00880E57" w:rsidRDefault="00880E57" w:rsidP="00880E5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·了解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各类语法句型表现形式</w:t>
            </w:r>
          </w:p>
          <w:p w:rsidR="00880E57" w:rsidRDefault="00880E57" w:rsidP="00880E57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掌握各类句型语法特点和结构</w:t>
            </w:r>
          </w:p>
          <w:p w:rsidR="00880E57" w:rsidRPr="00E62792" w:rsidRDefault="00880E57" w:rsidP="00880E57">
            <w:pPr>
              <w:jc w:val="left"/>
              <w:rPr>
                <w:rFonts w:ascii="宋体" w:eastAsiaTheme="minorEastAsia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·掌握</w:t>
            </w:r>
            <w:r>
              <w:rPr>
                <w:rFonts w:ascii="宋体" w:eastAsiaTheme="minorEastAsia" w:hAnsi="宋体" w:hint="eastAsia"/>
                <w:szCs w:val="21"/>
              </w:rPr>
              <w:t>各类句型的应用场景</w:t>
            </w:r>
          </w:p>
          <w:p w:rsidR="00880E57" w:rsidRPr="00E62792" w:rsidRDefault="00880E57" w:rsidP="00880E57">
            <w:pPr>
              <w:snapToGrid w:val="0"/>
              <w:spacing w:line="288" w:lineRule="auto"/>
              <w:jc w:val="left"/>
              <w:rPr>
                <w:rFonts w:ascii="宋体" w:eastAsia="MS Mincho" w:hAnsi="宋体"/>
                <w:bCs/>
                <w:color w:val="000000"/>
                <w:szCs w:val="21"/>
              </w:rPr>
            </w:pPr>
          </w:p>
          <w:p w:rsidR="00880E57" w:rsidRDefault="00880E57" w:rsidP="00880E57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难点：</w:t>
            </w:r>
          </w:p>
          <w:p w:rsidR="00880E57" w:rsidRPr="00E62792" w:rsidRDefault="00880E57" w:rsidP="00880E57">
            <w:pPr>
              <w:rPr>
                <w:rFonts w:ascii="宋体" w:eastAsiaTheme="minorEastAsia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·掌握各类句型的应用界限</w:t>
            </w:r>
          </w:p>
          <w:p w:rsidR="0087115A" w:rsidRDefault="00880E57" w:rsidP="00880E57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·学会辨别</w:t>
            </w:r>
            <w:r>
              <w:rPr>
                <w:rFonts w:ascii="宋体" w:eastAsiaTheme="minorEastAsia" w:hAnsi="宋体" w:hint="eastAsia"/>
                <w:szCs w:val="21"/>
              </w:rPr>
              <w:t>各类句型的差异</w:t>
            </w:r>
          </w:p>
        </w:tc>
      </w:tr>
      <w:tr w:rsidR="0087115A" w:rsidTr="00A475A4">
        <w:trPr>
          <w:trHeight w:val="3581"/>
          <w:tblHeader/>
          <w:jc w:val="center"/>
        </w:trPr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115A" w:rsidRDefault="0087115A" w:rsidP="0087115A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6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115A" w:rsidRDefault="00AA447F" w:rsidP="0087115A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8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115A" w:rsidRDefault="0087115A" w:rsidP="0087115A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0</w:t>
            </w:r>
          </w:p>
        </w:tc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447F" w:rsidRDefault="00AA447F" w:rsidP="00AA447F"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第十六单元句型</w:t>
            </w:r>
          </w:p>
          <w:p w:rsidR="00AA447F" w:rsidRDefault="00AA447F" w:rsidP="00AA447F"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第十七单元句型</w:t>
            </w:r>
          </w:p>
          <w:p w:rsidR="00AA447F" w:rsidRDefault="00AA447F" w:rsidP="00AA447F"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第十八单元句型</w:t>
            </w:r>
          </w:p>
          <w:p w:rsidR="00AA447F" w:rsidRDefault="00AA447F" w:rsidP="00AA447F"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第十九单元句型</w:t>
            </w:r>
          </w:p>
          <w:p w:rsidR="0087115A" w:rsidRDefault="0087115A" w:rsidP="00AA447F"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115A" w:rsidRDefault="0087115A" w:rsidP="0087115A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·了解日语连体词的特征和用法</w:t>
            </w:r>
          </w:p>
          <w:p w:rsidR="0087115A" w:rsidRDefault="0087115A" w:rsidP="0087115A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·了解日语副词的特征和用法</w:t>
            </w:r>
          </w:p>
          <w:p w:rsidR="0087115A" w:rsidRDefault="0087115A" w:rsidP="0087115A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·了解日语接续词的特征和用法</w:t>
            </w:r>
          </w:p>
          <w:p w:rsidR="0087115A" w:rsidRDefault="0087115A" w:rsidP="0087115A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·了解日语感叹词的特征和用法</w:t>
            </w:r>
          </w:p>
          <w:p w:rsidR="0087115A" w:rsidRDefault="0087115A" w:rsidP="0087115A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·了解日语终助词的特征和用法</w:t>
            </w:r>
          </w:p>
        </w:tc>
        <w:tc>
          <w:tcPr>
            <w:tcW w:w="1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E57" w:rsidRDefault="00880E57" w:rsidP="00880E57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重点：</w:t>
            </w:r>
          </w:p>
          <w:p w:rsidR="00880E57" w:rsidRDefault="00880E57" w:rsidP="00880E5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·了解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各类语法句型表现形式</w:t>
            </w:r>
          </w:p>
          <w:p w:rsidR="00880E57" w:rsidRDefault="00880E57" w:rsidP="00880E57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掌握各类句型语法特点和结构</w:t>
            </w:r>
          </w:p>
          <w:p w:rsidR="00880E57" w:rsidRPr="00E62792" w:rsidRDefault="00880E57" w:rsidP="00880E57">
            <w:pPr>
              <w:jc w:val="left"/>
              <w:rPr>
                <w:rFonts w:ascii="宋体" w:eastAsiaTheme="minorEastAsia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·掌握</w:t>
            </w:r>
            <w:r>
              <w:rPr>
                <w:rFonts w:ascii="宋体" w:eastAsiaTheme="minorEastAsia" w:hAnsi="宋体" w:hint="eastAsia"/>
                <w:szCs w:val="21"/>
              </w:rPr>
              <w:t>各类句型的应用场景</w:t>
            </w:r>
          </w:p>
          <w:p w:rsidR="00880E57" w:rsidRPr="00E62792" w:rsidRDefault="00880E57" w:rsidP="00880E57">
            <w:pPr>
              <w:snapToGrid w:val="0"/>
              <w:spacing w:line="288" w:lineRule="auto"/>
              <w:jc w:val="left"/>
              <w:rPr>
                <w:rFonts w:ascii="宋体" w:eastAsia="MS Mincho" w:hAnsi="宋体"/>
                <w:bCs/>
                <w:color w:val="000000"/>
                <w:szCs w:val="21"/>
              </w:rPr>
            </w:pPr>
          </w:p>
          <w:p w:rsidR="00880E57" w:rsidRDefault="00880E57" w:rsidP="00880E57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难点：</w:t>
            </w:r>
          </w:p>
          <w:p w:rsidR="00880E57" w:rsidRPr="00E62792" w:rsidRDefault="00880E57" w:rsidP="00880E57">
            <w:pPr>
              <w:rPr>
                <w:rFonts w:ascii="宋体" w:eastAsiaTheme="minorEastAsia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·掌握各类句型的应用界限</w:t>
            </w:r>
          </w:p>
          <w:p w:rsidR="0087115A" w:rsidRDefault="00880E57" w:rsidP="00880E57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·学会辨别</w:t>
            </w:r>
            <w:r>
              <w:rPr>
                <w:rFonts w:ascii="宋体" w:eastAsiaTheme="minorEastAsia" w:hAnsi="宋体" w:hint="eastAsia"/>
                <w:szCs w:val="21"/>
              </w:rPr>
              <w:t>各类句型的差异</w:t>
            </w:r>
          </w:p>
        </w:tc>
      </w:tr>
    </w:tbl>
    <w:p w:rsidR="007A6C40" w:rsidRDefault="007A6C40">
      <w:pPr>
        <w:snapToGrid w:val="0"/>
        <w:spacing w:line="288" w:lineRule="auto"/>
        <w:ind w:right="26"/>
        <w:rPr>
          <w:sz w:val="20"/>
          <w:szCs w:val="20"/>
        </w:rPr>
      </w:pPr>
    </w:p>
    <w:p w:rsidR="00880E57" w:rsidRDefault="00880E57">
      <w:pPr>
        <w:snapToGrid w:val="0"/>
        <w:spacing w:line="288" w:lineRule="auto"/>
        <w:ind w:right="26"/>
        <w:rPr>
          <w:sz w:val="20"/>
          <w:szCs w:val="20"/>
        </w:rPr>
      </w:pPr>
    </w:p>
    <w:p w:rsidR="00880E57" w:rsidRDefault="00880E57">
      <w:pPr>
        <w:snapToGrid w:val="0"/>
        <w:spacing w:line="288" w:lineRule="auto"/>
        <w:ind w:right="26"/>
        <w:rPr>
          <w:sz w:val="20"/>
          <w:szCs w:val="20"/>
        </w:rPr>
      </w:pPr>
    </w:p>
    <w:p w:rsidR="007A6C40" w:rsidRDefault="00F90D41">
      <w:pPr>
        <w:snapToGrid w:val="0"/>
        <w:spacing w:line="288" w:lineRule="auto"/>
        <w:ind w:right="2520" w:firstLineChars="200" w:firstLine="480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lastRenderedPageBreak/>
        <w:t>七、评价方式与成绩</w:t>
      </w: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5103"/>
        <w:gridCol w:w="1843"/>
      </w:tblGrid>
      <w:tr w:rsidR="007A6C40">
        <w:tc>
          <w:tcPr>
            <w:tcW w:w="1809" w:type="dxa"/>
            <w:shd w:val="clear" w:color="auto" w:fill="auto"/>
          </w:tcPr>
          <w:p w:rsidR="007A6C40" w:rsidRDefault="00F90D41" w:rsidP="00701618"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7A6C40" w:rsidRDefault="00F90D41" w:rsidP="00701618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7A6C40" w:rsidRDefault="00F90D41" w:rsidP="00701618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7A6C40">
        <w:tc>
          <w:tcPr>
            <w:tcW w:w="1809" w:type="dxa"/>
            <w:shd w:val="clear" w:color="auto" w:fill="auto"/>
          </w:tcPr>
          <w:p w:rsidR="007A6C40" w:rsidRDefault="00F90D41" w:rsidP="00701618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7A6C40" w:rsidRDefault="0087115A" w:rsidP="00701618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最终测试成绩</w:t>
            </w:r>
          </w:p>
        </w:tc>
        <w:tc>
          <w:tcPr>
            <w:tcW w:w="1843" w:type="dxa"/>
            <w:shd w:val="clear" w:color="auto" w:fill="auto"/>
          </w:tcPr>
          <w:p w:rsidR="007A6C40" w:rsidRDefault="00F90D41" w:rsidP="00701618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60%</w:t>
            </w:r>
          </w:p>
        </w:tc>
      </w:tr>
      <w:tr w:rsidR="007A6C40">
        <w:tc>
          <w:tcPr>
            <w:tcW w:w="1809" w:type="dxa"/>
            <w:shd w:val="clear" w:color="auto" w:fill="auto"/>
          </w:tcPr>
          <w:p w:rsidR="007A6C40" w:rsidRDefault="00F90D41" w:rsidP="00701618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7A6C40" w:rsidRDefault="00C841AF" w:rsidP="00701618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</w:t>
            </w:r>
            <w:r w:rsidR="0087115A">
              <w:rPr>
                <w:rFonts w:ascii="宋体" w:hAnsi="宋体" w:hint="eastAsia"/>
                <w:bCs/>
                <w:color w:val="000000"/>
                <w:szCs w:val="20"/>
              </w:rPr>
              <w:t>测试+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平时课堂</w:t>
            </w:r>
            <w:r w:rsidR="0087115A">
              <w:rPr>
                <w:rFonts w:ascii="宋体" w:hAnsi="宋体" w:hint="eastAsia"/>
                <w:bCs/>
                <w:color w:val="000000"/>
                <w:szCs w:val="20"/>
              </w:rPr>
              <w:t>表现</w:t>
            </w:r>
          </w:p>
        </w:tc>
        <w:tc>
          <w:tcPr>
            <w:tcW w:w="1843" w:type="dxa"/>
            <w:shd w:val="clear" w:color="auto" w:fill="auto"/>
          </w:tcPr>
          <w:p w:rsidR="007A6C40" w:rsidRDefault="00F90D41" w:rsidP="00701618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7A6C40">
        <w:tc>
          <w:tcPr>
            <w:tcW w:w="1809" w:type="dxa"/>
            <w:shd w:val="clear" w:color="auto" w:fill="auto"/>
          </w:tcPr>
          <w:p w:rsidR="007A6C40" w:rsidRDefault="00F90D41" w:rsidP="00701618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7A6C40" w:rsidRDefault="00C841AF" w:rsidP="00701618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</w:t>
            </w:r>
            <w:r w:rsidR="0087115A">
              <w:rPr>
                <w:rFonts w:ascii="宋体" w:hAnsi="宋体" w:hint="eastAsia"/>
                <w:bCs/>
                <w:color w:val="000000"/>
                <w:szCs w:val="20"/>
              </w:rPr>
              <w:t>测试+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平时课堂</w:t>
            </w:r>
            <w:r w:rsidR="0087115A">
              <w:rPr>
                <w:rFonts w:ascii="宋体" w:hAnsi="宋体" w:hint="eastAsia"/>
                <w:bCs/>
                <w:color w:val="000000"/>
                <w:szCs w:val="20"/>
              </w:rPr>
              <w:t>表现</w:t>
            </w:r>
          </w:p>
        </w:tc>
        <w:tc>
          <w:tcPr>
            <w:tcW w:w="1843" w:type="dxa"/>
            <w:shd w:val="clear" w:color="auto" w:fill="auto"/>
          </w:tcPr>
          <w:p w:rsidR="007A6C40" w:rsidRDefault="00F90D41" w:rsidP="00701618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</w:tr>
      <w:tr w:rsidR="007A6C40">
        <w:tc>
          <w:tcPr>
            <w:tcW w:w="1809" w:type="dxa"/>
            <w:shd w:val="clear" w:color="auto" w:fill="auto"/>
          </w:tcPr>
          <w:p w:rsidR="007A6C40" w:rsidRDefault="00F90D41" w:rsidP="00701618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7A6C40" w:rsidRDefault="00C841AF" w:rsidP="00701618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</w:t>
            </w:r>
            <w:r w:rsidR="0087115A">
              <w:rPr>
                <w:rFonts w:ascii="宋体" w:hAnsi="宋体" w:hint="eastAsia"/>
                <w:bCs/>
                <w:color w:val="000000"/>
                <w:szCs w:val="20"/>
              </w:rPr>
              <w:t>测试+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平时课堂</w:t>
            </w:r>
            <w:r w:rsidR="0087115A">
              <w:rPr>
                <w:rFonts w:ascii="宋体" w:hAnsi="宋体" w:hint="eastAsia"/>
                <w:bCs/>
                <w:color w:val="000000"/>
                <w:szCs w:val="20"/>
              </w:rPr>
              <w:t>表现</w:t>
            </w:r>
          </w:p>
        </w:tc>
        <w:tc>
          <w:tcPr>
            <w:tcW w:w="1843" w:type="dxa"/>
            <w:shd w:val="clear" w:color="auto" w:fill="auto"/>
          </w:tcPr>
          <w:p w:rsidR="007A6C40" w:rsidRDefault="00F90D41" w:rsidP="00701618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:rsidR="007A6C40" w:rsidRDefault="007A6C40">
      <w:pPr>
        <w:snapToGrid w:val="0"/>
        <w:spacing w:before="120" w:after="120" w:line="288" w:lineRule="auto"/>
        <w:rPr>
          <w:rFonts w:ascii="宋体" w:hAnsi="宋体"/>
          <w:sz w:val="20"/>
          <w:szCs w:val="20"/>
          <w:highlight w:val="yellow"/>
        </w:rPr>
      </w:pPr>
    </w:p>
    <w:p w:rsidR="007A6C40" w:rsidRDefault="007A6C40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:rsidR="007A6C40" w:rsidRDefault="00F90D41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 w:rsidR="00C841AF">
        <w:rPr>
          <w:rFonts w:ascii="MS Mincho" w:hAnsi="MS Mincho" w:hint="eastAsia"/>
          <w:sz w:val="28"/>
          <w:szCs w:val="28"/>
        </w:rPr>
        <w:t>江春华</w:t>
      </w:r>
      <w:r>
        <w:rPr>
          <w:rFonts w:ascii="MS Mincho" w:hAnsi="MS Mincho" w:hint="eastAsia"/>
          <w:sz w:val="28"/>
          <w:szCs w:val="28"/>
        </w:rPr>
        <w:t xml:space="preserve">             </w:t>
      </w:r>
      <w:r>
        <w:rPr>
          <w:rFonts w:ascii="MS Mincho" w:eastAsiaTheme="minorEastAsia" w:hAnsi="MS Mincho"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系主任审核签名：</w:t>
      </w:r>
    </w:p>
    <w:p w:rsidR="007A6C40" w:rsidRDefault="00F90D41">
      <w:pPr>
        <w:snapToGrid w:val="0"/>
        <w:spacing w:line="288" w:lineRule="auto"/>
      </w:pPr>
      <w:r>
        <w:rPr>
          <w:rFonts w:hint="eastAsia"/>
          <w:sz w:val="28"/>
          <w:szCs w:val="28"/>
        </w:rPr>
        <w:t>审核时间：</w:t>
      </w:r>
    </w:p>
    <w:sectPr w:rsidR="007A6C40" w:rsidSect="007A0B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C6E" w:rsidRDefault="00217C6E" w:rsidP="0087115A">
      <w:r>
        <w:separator/>
      </w:r>
    </w:p>
  </w:endnote>
  <w:endnote w:type="continuationSeparator" w:id="1">
    <w:p w:rsidR="00217C6E" w:rsidRDefault="00217C6E" w:rsidP="008711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C6E" w:rsidRDefault="00217C6E" w:rsidP="0087115A">
      <w:r>
        <w:separator/>
      </w:r>
    </w:p>
  </w:footnote>
  <w:footnote w:type="continuationSeparator" w:id="1">
    <w:p w:rsidR="00217C6E" w:rsidRDefault="00217C6E" w:rsidP="008711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2E05F97"/>
    <w:multiLevelType w:val="singleLevel"/>
    <w:tmpl w:val="C2E05F9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651F"/>
    <w:rsid w:val="00066BC0"/>
    <w:rsid w:val="000D4F38"/>
    <w:rsid w:val="001072BC"/>
    <w:rsid w:val="00187817"/>
    <w:rsid w:val="00217C6E"/>
    <w:rsid w:val="002363F0"/>
    <w:rsid w:val="002444B6"/>
    <w:rsid w:val="00256B39"/>
    <w:rsid w:val="0026033C"/>
    <w:rsid w:val="00266575"/>
    <w:rsid w:val="0029011D"/>
    <w:rsid w:val="002C3BA4"/>
    <w:rsid w:val="002E3721"/>
    <w:rsid w:val="00313BBA"/>
    <w:rsid w:val="0032602E"/>
    <w:rsid w:val="003367AE"/>
    <w:rsid w:val="003B1258"/>
    <w:rsid w:val="003D44CC"/>
    <w:rsid w:val="003F190D"/>
    <w:rsid w:val="004100B0"/>
    <w:rsid w:val="005467DC"/>
    <w:rsid w:val="00553D03"/>
    <w:rsid w:val="005B2B6D"/>
    <w:rsid w:val="005B4B4E"/>
    <w:rsid w:val="005D594A"/>
    <w:rsid w:val="00624FE1"/>
    <w:rsid w:val="006B65BF"/>
    <w:rsid w:val="00701618"/>
    <w:rsid w:val="007208D6"/>
    <w:rsid w:val="007A0B67"/>
    <w:rsid w:val="007A6C40"/>
    <w:rsid w:val="0087115A"/>
    <w:rsid w:val="00880E57"/>
    <w:rsid w:val="008B397C"/>
    <w:rsid w:val="008B47F4"/>
    <w:rsid w:val="00900019"/>
    <w:rsid w:val="0099063E"/>
    <w:rsid w:val="009E105F"/>
    <w:rsid w:val="00A475A4"/>
    <w:rsid w:val="00A769B1"/>
    <w:rsid w:val="00A77159"/>
    <w:rsid w:val="00A837D5"/>
    <w:rsid w:val="00AA447F"/>
    <w:rsid w:val="00AB260B"/>
    <w:rsid w:val="00AC4C45"/>
    <w:rsid w:val="00B46F21"/>
    <w:rsid w:val="00B511A5"/>
    <w:rsid w:val="00B736A7"/>
    <w:rsid w:val="00B7651F"/>
    <w:rsid w:val="00C12630"/>
    <w:rsid w:val="00C5073D"/>
    <w:rsid w:val="00C56E09"/>
    <w:rsid w:val="00C841AF"/>
    <w:rsid w:val="00CF096B"/>
    <w:rsid w:val="00E16D30"/>
    <w:rsid w:val="00E33169"/>
    <w:rsid w:val="00E62792"/>
    <w:rsid w:val="00E70904"/>
    <w:rsid w:val="00EF44B1"/>
    <w:rsid w:val="00F35AA0"/>
    <w:rsid w:val="00F90D41"/>
    <w:rsid w:val="016E63C2"/>
    <w:rsid w:val="024B0C39"/>
    <w:rsid w:val="02896EE4"/>
    <w:rsid w:val="079131FC"/>
    <w:rsid w:val="09482CCD"/>
    <w:rsid w:val="0A8128A6"/>
    <w:rsid w:val="0BDE49F8"/>
    <w:rsid w:val="0BF32A1B"/>
    <w:rsid w:val="0FFA5589"/>
    <w:rsid w:val="10BD2C22"/>
    <w:rsid w:val="1D814953"/>
    <w:rsid w:val="22987C80"/>
    <w:rsid w:val="24192CCC"/>
    <w:rsid w:val="2C71584E"/>
    <w:rsid w:val="39A66CD4"/>
    <w:rsid w:val="3C7D4FB5"/>
    <w:rsid w:val="3CD52CE1"/>
    <w:rsid w:val="3DCB345B"/>
    <w:rsid w:val="3E497394"/>
    <w:rsid w:val="410F2E6A"/>
    <w:rsid w:val="433B3139"/>
    <w:rsid w:val="4430136C"/>
    <w:rsid w:val="46BF20CD"/>
    <w:rsid w:val="472D6416"/>
    <w:rsid w:val="4AB0382B"/>
    <w:rsid w:val="569868B5"/>
    <w:rsid w:val="5F4F0CE4"/>
    <w:rsid w:val="611F6817"/>
    <w:rsid w:val="6470330B"/>
    <w:rsid w:val="66CA1754"/>
    <w:rsid w:val="6A7161EF"/>
    <w:rsid w:val="6F1E65D4"/>
    <w:rsid w:val="6F266C86"/>
    <w:rsid w:val="6F5042C2"/>
    <w:rsid w:val="70246516"/>
    <w:rsid w:val="74316312"/>
    <w:rsid w:val="780F13C8"/>
    <w:rsid w:val="793801DD"/>
    <w:rsid w:val="7C385448"/>
    <w:rsid w:val="7CB3663D"/>
    <w:rsid w:val="7DD44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B6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rsid w:val="007A0B67"/>
    <w:pPr>
      <w:jc w:val="left"/>
    </w:pPr>
  </w:style>
  <w:style w:type="paragraph" w:styleId="a4">
    <w:name w:val="footer"/>
    <w:basedOn w:val="a"/>
    <w:link w:val="Char"/>
    <w:uiPriority w:val="99"/>
    <w:unhideWhenUsed/>
    <w:qFormat/>
    <w:rsid w:val="007A0B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7A0B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qFormat/>
    <w:rsid w:val="007A0B67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uiPriority w:val="99"/>
    <w:semiHidden/>
    <w:qFormat/>
    <w:rsid w:val="007A0B67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sid w:val="007A0B6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610</Words>
  <Characters>3478</Characters>
  <Application>Microsoft Office Word</Application>
  <DocSecurity>0</DocSecurity>
  <Lines>28</Lines>
  <Paragraphs>8</Paragraphs>
  <ScaleCrop>false</ScaleCrop>
  <Company/>
  <LinksUpToDate>false</LinksUpToDate>
  <CharactersWithSpaces>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pc</cp:lastModifiedBy>
  <cp:revision>20</cp:revision>
  <dcterms:created xsi:type="dcterms:W3CDTF">2016-12-19T07:34:00Z</dcterms:created>
  <dcterms:modified xsi:type="dcterms:W3CDTF">2020-09-11T00:44:00Z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2052-11.1.0.8496</vt:lpwstr>
  </property>
</Properties>
</file>