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2605D7">
      <w:pPr>
        <w:snapToGrid w:val="0"/>
        <w:jc w:val="center"/>
        <w:rPr>
          <w:sz w:val="6"/>
          <w:szCs w:val="6"/>
        </w:rPr>
      </w:pPr>
    </w:p>
    <w:p w14:paraId="68BAEF61">
      <w:pPr>
        <w:snapToGrid w:val="0"/>
        <w:jc w:val="center"/>
        <w:rPr>
          <w:sz w:val="6"/>
          <w:szCs w:val="6"/>
        </w:rPr>
      </w:pPr>
    </w:p>
    <w:p w14:paraId="667E5A1E">
      <w:pPr>
        <w:snapToGrid w:val="0"/>
        <w:jc w:val="center"/>
        <w:rPr>
          <w:rFonts w:hint="eastAsia" w:ascii="SimHei" w:hAnsi="SimHei" w:eastAsia="SimHei"/>
          <w:sz w:val="32"/>
          <w:szCs w:val="32"/>
          <w:lang w:eastAsia="zh-CN"/>
        </w:rPr>
      </w:pPr>
      <w:r>
        <w:rPr>
          <w:rFonts w:hint="eastAsia" w:ascii="SimHei" w:hAnsi="SimHei" w:eastAsia="SimHei"/>
          <w:sz w:val="32"/>
          <w:szCs w:val="32"/>
          <w:lang w:eastAsia="zh-CN"/>
        </w:rPr>
        <w:t>课程教学进度计划表</w:t>
      </w:r>
    </w:p>
    <w:p w14:paraId="185410BC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ascii="SimHei" w:hAnsi="SimHei" w:eastAsia="SimHei"/>
          <w:bCs/>
          <w:color w:val="000000"/>
          <w:lang w:eastAsia="zh-CN"/>
        </w:rPr>
        <w:t>一</w:t>
      </w:r>
      <w:r>
        <w:rPr>
          <w:rFonts w:hint="eastAsia" w:ascii="SimHei" w:hAnsi="SimHei" w:eastAsia="SimHei"/>
          <w:bCs/>
          <w:color w:val="000000"/>
          <w:lang w:eastAsia="zh-CN"/>
        </w:rPr>
        <w:t>、</w:t>
      </w:r>
      <w:r>
        <w:rPr>
          <w:rFonts w:ascii="SimHei" w:hAnsi="SimHei" w:eastAsia="SimHei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35D52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C12BBF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hAnsi="SimHei" w:eastAsia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5C29B86">
            <w:pPr>
              <w:tabs>
                <w:tab w:val="left" w:pos="532"/>
              </w:tabs>
              <w:jc w:val="center"/>
              <w:rPr>
                <w:rFonts w:hint="eastAsia" w:ascii="SimSun" w:hAnsi="SimSun" w:eastAsia="Microsoft YaHei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/>
                <w:sz w:val="21"/>
                <w:szCs w:val="21"/>
              </w:rPr>
              <w:t>日语语言学</w:t>
            </w:r>
            <w:r>
              <w:rPr>
                <w:rFonts w:hint="eastAsia" w:ascii="SimSun" w:hAnsi="SimSun" w:eastAsia="SimSun" w:cs="SimSun"/>
                <w:color w:val="000000"/>
                <w:sz w:val="21"/>
                <w:szCs w:val="21"/>
                <w:lang w:eastAsia="zh-CN"/>
              </w:rPr>
              <w:t>概论</w:t>
            </w:r>
          </w:p>
        </w:tc>
      </w:tr>
      <w:tr w14:paraId="187F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DA94B6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2BE0461">
            <w:pPr>
              <w:tabs>
                <w:tab w:val="left" w:pos="532"/>
              </w:tabs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color w:val="000000"/>
                <w:sz w:val="21"/>
                <w:szCs w:val="21"/>
                <w:lang w:eastAsia="zh-CN"/>
              </w:rPr>
              <w:t>21400</w:t>
            </w:r>
            <w:r>
              <w:rPr>
                <w:rFonts w:hint="eastAsia" w:ascii="SimHei" w:hAnsi="SimHei" w:eastAsia="SimSun"/>
                <w:color w:val="000000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1314" w:type="dxa"/>
            <w:vAlign w:val="center"/>
          </w:tcPr>
          <w:p w14:paraId="7EBB0142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672C4346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2670</w:t>
            </w:r>
            <w:r>
              <w:rPr>
                <w:rFonts w:hint="eastAsia" w:eastAsia="ＭＳ 明朝"/>
                <w:sz w:val="21"/>
                <w:szCs w:val="21"/>
                <w:lang w:eastAsia="ja-JP"/>
              </w:rPr>
              <w:t>/</w:t>
            </w:r>
            <w:r>
              <w:rPr>
                <w:rFonts w:hint="eastAsia" w:eastAsia="SimSun"/>
                <w:sz w:val="21"/>
                <w:szCs w:val="21"/>
                <w:lang w:eastAsia="zh-CN"/>
              </w:rPr>
              <w:t>2673</w:t>
            </w:r>
          </w:p>
        </w:tc>
        <w:tc>
          <w:tcPr>
            <w:tcW w:w="1753" w:type="dxa"/>
            <w:vAlign w:val="center"/>
          </w:tcPr>
          <w:p w14:paraId="281DCFD7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SimHei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ABB24CE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eastAsia="ja-JP"/>
              </w:rPr>
              <w:t>2</w:t>
            </w:r>
            <w:r>
              <w:rPr>
                <w:rFonts w:ascii="SimSun" w:hAnsi="SimSun" w:eastAsia="SimSun" w:cs="SimSun"/>
                <w:sz w:val="21"/>
                <w:szCs w:val="21"/>
                <w:lang w:eastAsia="zh-CN"/>
              </w:rPr>
              <w:t>/32</w:t>
            </w:r>
          </w:p>
        </w:tc>
      </w:tr>
      <w:tr w14:paraId="159FE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352E5C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E463D57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彭永哲</w:t>
            </w:r>
          </w:p>
        </w:tc>
        <w:tc>
          <w:tcPr>
            <w:tcW w:w="1314" w:type="dxa"/>
            <w:vAlign w:val="center"/>
          </w:tcPr>
          <w:p w14:paraId="77AC0D0A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E7D420E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ＭＳ 明朝"/>
                <w:sz w:val="21"/>
                <w:szCs w:val="21"/>
                <w:lang w:eastAsia="ja-JP"/>
              </w:rPr>
              <w:t>2</w:t>
            </w: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3095</w:t>
            </w:r>
          </w:p>
        </w:tc>
        <w:tc>
          <w:tcPr>
            <w:tcW w:w="1753" w:type="dxa"/>
            <w:vAlign w:val="center"/>
          </w:tcPr>
          <w:p w14:paraId="465BCBA8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AA0CB31">
            <w:pPr>
              <w:tabs>
                <w:tab w:val="left" w:pos="532"/>
              </w:tabs>
              <w:jc w:val="center"/>
              <w:rPr>
                <w:rFonts w:hint="eastAsia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专职</w:t>
            </w:r>
            <w:bookmarkStart w:id="0" w:name="_GoBack"/>
            <w:bookmarkEnd w:id="0"/>
          </w:p>
        </w:tc>
      </w:tr>
      <w:tr w14:paraId="14E61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20DEA3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ADE8F5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日语（</w:t>
            </w: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国教）</w:t>
            </w:r>
            <w:r>
              <w:rPr>
                <w:rFonts w:ascii="SimSun" w:hAnsi="SimSun" w:eastAsia="SimSun" w:cs="SimSun"/>
                <w:sz w:val="21"/>
                <w:szCs w:val="21"/>
                <w:lang w:eastAsia="zh-CN"/>
              </w:rPr>
              <w:t>B</w:t>
            </w: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4</w:t>
            </w:r>
            <w:r>
              <w:rPr>
                <w:rFonts w:ascii="SimSun" w:hAnsi="SimSun" w:eastAsia="SimSun" w:cs="SimSu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1</w:t>
            </w:r>
            <w:r>
              <w:rPr>
                <w:rFonts w:ascii="SimSun" w:hAnsi="SimSun" w:eastAsia="SimSun" w:cs="SimSun"/>
                <w:sz w:val="21"/>
                <w:szCs w:val="21"/>
                <w:lang w:eastAsia="zh-CN"/>
              </w:rPr>
              <w:t>,B</w:t>
            </w: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4</w:t>
            </w:r>
            <w:r>
              <w:rPr>
                <w:rFonts w:ascii="SimSun" w:hAnsi="SimSun" w:eastAsia="SimSun" w:cs="SimSu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272E4DF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67176D0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eastAsia="ＭＳ 明朝"/>
                <w:sz w:val="21"/>
                <w:szCs w:val="21"/>
                <w:lang w:eastAsia="ja-JP"/>
              </w:rPr>
              <w:t>/</w:t>
            </w: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39E7D5FD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1661952">
            <w:pPr>
              <w:tabs>
                <w:tab w:val="left" w:pos="532"/>
              </w:tabs>
              <w:jc w:val="both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三教</w:t>
            </w:r>
            <w:r>
              <w:rPr>
                <w:rFonts w:hint="eastAsia" w:ascii="SimSun" w:hAnsi="SimSun" w:eastAsia="SimSun"/>
                <w:sz w:val="21"/>
                <w:szCs w:val="21"/>
                <w:lang w:val="en-US" w:eastAsia="zh-CN"/>
              </w:rPr>
              <w:t>312、314</w:t>
            </w:r>
          </w:p>
        </w:tc>
      </w:tr>
      <w:tr w14:paraId="653C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90CCFB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答疑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B8A571B">
            <w:pPr>
              <w:rPr>
                <w:rFonts w:hint="default" w:ascii="SimHei" w:hAnsi="SimHei" w:eastAsia="SimHei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 xml:space="preserve">周四下午13:00-14:30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/>
              </w:rPr>
              <w:t>外教院楼219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>（各班教师自行规定）</w:t>
            </w:r>
          </w:p>
        </w:tc>
      </w:tr>
      <w:tr w14:paraId="525A8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FACB49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F9A0263">
            <w:pP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各班级各自开设</w:t>
            </w:r>
            <w:r>
              <w:rPr>
                <w:rFonts w:hint="eastAsia" w:ascii="SimSun" w:hAnsi="SimSun" w:eastAsia="SimSun" w:cs="SimSu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超星平台课程</w:t>
            </w:r>
          </w:p>
        </w:tc>
      </w:tr>
      <w:tr w14:paraId="672D4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6DB190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/>
                <w:sz w:val="21"/>
                <w:szCs w:val="18"/>
              </w:rPr>
              <w:t>选</w:t>
            </w:r>
            <w:r>
              <w:rPr>
                <w:rFonts w:ascii="SimHei" w:hAnsi="SimHei" w:eastAsia="SimHei"/>
                <w:color w:val="000000"/>
                <w:sz w:val="21"/>
                <w:szCs w:val="18"/>
              </w:rPr>
              <w:t>用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E5D2A51">
            <w:pP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《日语语言学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概论</w:t>
            </w:r>
            <w:r>
              <w:rPr>
                <w:rFonts w:hint="eastAsia"/>
                <w:color w:val="000000"/>
                <w:sz w:val="21"/>
                <w:szCs w:val="21"/>
              </w:rPr>
              <w:t>》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、崔崟、大连理工大学</w:t>
            </w:r>
            <w:r>
              <w:rPr>
                <w:rFonts w:hint="eastAsia"/>
                <w:color w:val="000000"/>
                <w:sz w:val="21"/>
                <w:szCs w:val="21"/>
              </w:rPr>
              <w:t>出版社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color w:val="000000"/>
                <w:sz w:val="21"/>
                <w:szCs w:val="21"/>
              </w:rPr>
              <w:t>20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22</w:t>
            </w:r>
            <w:r>
              <w:rPr>
                <w:rFonts w:hint="eastAsia"/>
                <w:color w:val="000000"/>
                <w:sz w:val="21"/>
                <w:szCs w:val="21"/>
              </w:rPr>
              <w:t>年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版</w:t>
            </w:r>
          </w:p>
        </w:tc>
      </w:tr>
      <w:tr w14:paraId="73C8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ED25A8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参考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6E72C14">
            <w:pPr>
              <w:rPr>
                <w:rFonts w:hint="eastAsia" w:ascii="SimSun" w:hAnsi="SimSun" w:eastAsia="SimSun" w:cs="SimSun"/>
                <w:sz w:val="20"/>
                <w:szCs w:val="20"/>
              </w:rPr>
            </w:pPr>
            <w:r>
              <w:rPr>
                <w:rFonts w:hint="eastAsia" w:ascii="SimSun" w:hAnsi="SimSun" w:eastAsia="SimSun" w:cs="SimSun"/>
                <w:sz w:val="20"/>
                <w:szCs w:val="20"/>
              </w:rPr>
              <w:t>《日语概说》，皮细庚，上海外语教育出版社，1997年</w:t>
            </w:r>
          </w:p>
          <w:p w14:paraId="1D92E8F7">
            <w:pPr>
              <w:rPr>
                <w:rFonts w:hint="eastAsia" w:ascii="SimSun" w:hAnsi="SimSun" w:eastAsia="SimSun" w:cs="SimSun"/>
                <w:sz w:val="20"/>
                <w:szCs w:val="20"/>
              </w:rPr>
            </w:pPr>
            <w:r>
              <w:rPr>
                <w:rFonts w:hint="eastAsia" w:ascii="SimSun" w:hAnsi="SimSun" w:eastAsia="SimSun" w:cs="SimSun"/>
                <w:sz w:val="20"/>
                <w:szCs w:val="20"/>
              </w:rPr>
              <w:t>《日本知识百题》，彭广陆，北京大学出版社，2007年</w:t>
            </w:r>
          </w:p>
          <w:p w14:paraId="27FFFC36">
            <w:pPr>
              <w:rPr>
                <w:rFonts w:hint="eastAsia" w:ascii="SimSun" w:hAnsi="SimSun" w:eastAsia="SimSun" w:cs="SimSun"/>
                <w:sz w:val="20"/>
                <w:szCs w:val="20"/>
              </w:rPr>
            </w:pPr>
            <w:r>
              <w:rPr>
                <w:rFonts w:hint="eastAsia" w:ascii="SimSun" w:hAnsi="SimSun" w:eastAsia="SimSun" w:cs="SimSun"/>
                <w:sz w:val="20"/>
                <w:szCs w:val="20"/>
              </w:rPr>
              <w:t>《汉日对比语言学》，张岩红，高等教育出版社，2014年</w:t>
            </w:r>
          </w:p>
          <w:p w14:paraId="227B6B1A">
            <w:pPr>
              <w:rPr>
                <w:rFonts w:hint="eastAsia" w:ascii="SimSun" w:hAnsi="SimSun" w:eastAsia="SimSun" w:cs="SimSun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sz w:val="20"/>
                <w:szCs w:val="20"/>
              </w:rPr>
              <w:t>《现代日语词汇学》，沈宇澄 周星，上海外语教育出版社，2012年</w:t>
            </w:r>
          </w:p>
        </w:tc>
      </w:tr>
    </w:tbl>
    <w:p w14:paraId="38005535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49"/>
        <w:gridCol w:w="633"/>
        <w:gridCol w:w="3578"/>
        <w:gridCol w:w="2564"/>
        <w:gridCol w:w="1582"/>
      </w:tblGrid>
      <w:tr w14:paraId="5D5901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D1B0E3">
            <w:pPr>
              <w:widowControl/>
              <w:spacing w:before="120" w:after="120"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33" w:type="dxa"/>
            <w:vAlign w:val="center"/>
          </w:tcPr>
          <w:p w14:paraId="2A7BDE1E">
            <w:pPr>
              <w:widowControl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4DCDE">
            <w:pPr>
              <w:widowControl/>
              <w:spacing w:line="240" w:lineRule="exact"/>
              <w:ind w:firstLine="357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9A24C9">
            <w:pPr>
              <w:snapToGrid w:val="0"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8221D7">
            <w:pPr>
              <w:snapToGrid w:val="0"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6CD02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9C2DD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33" w:type="dxa"/>
            <w:vAlign w:val="center"/>
          </w:tcPr>
          <w:p w14:paraId="37D57E90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6531D5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zh-CN"/>
              </w:rPr>
              <w:t>第一章 言語学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と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zh-CN"/>
              </w:rPr>
              <w:t>日本語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学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zh-CN"/>
              </w:rPr>
              <w:t>1.2.3節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3571DA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5D77E2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701B8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57F19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33" w:type="dxa"/>
            <w:vAlign w:val="center"/>
          </w:tcPr>
          <w:p w14:paraId="2679C703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48B58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第二章日本語の音声と音韻1.2節</w:t>
            </w:r>
          </w:p>
        </w:tc>
        <w:tc>
          <w:tcPr>
            <w:tcW w:w="2564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26CDB">
            <w:pPr>
              <w:jc w:val="center"/>
              <w:rPr>
                <w:rFonts w:ascii="Times New Roman" w:hAnsi="Times New Roman" w:eastAsia="SimSun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70F1B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11B97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3AA3F4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33" w:type="dxa"/>
            <w:vAlign w:val="center"/>
          </w:tcPr>
          <w:p w14:paraId="66B0C5E5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4BE81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第二章日本語の音声と音韻3.4節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2D2C50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09BD8B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264683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34CC7C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33" w:type="dxa"/>
            <w:vAlign w:val="center"/>
          </w:tcPr>
          <w:p w14:paraId="48956832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CB1404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第二章日本語の音声と音韻 5.6.7節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BACBA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AE3C27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715721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233B79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633" w:type="dxa"/>
            <w:vAlign w:val="center"/>
          </w:tcPr>
          <w:p w14:paraId="34AD80E7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36DFC7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第三章日本語の文字と表記1.2節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3C888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A0F156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639CA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A61FA8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33" w:type="dxa"/>
            <w:vAlign w:val="center"/>
          </w:tcPr>
          <w:p w14:paraId="1E1933FE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C6772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第三章日本語の文字と表記3.4.5節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4967E4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2369BF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44F7BE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F2CBC7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33" w:type="dxa"/>
            <w:vAlign w:val="center"/>
          </w:tcPr>
          <w:p w14:paraId="598041EC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DD028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第三章日本語の文字と表記6.7節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744B5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7393BE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2D2B9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545CF0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633" w:type="dxa"/>
            <w:vAlign w:val="center"/>
          </w:tcPr>
          <w:p w14:paraId="127E499E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DAF191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第四章日本語の語彙と意味1.2節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71FFE0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1F0B2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67A6C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A5822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633" w:type="dxa"/>
            <w:vAlign w:val="center"/>
          </w:tcPr>
          <w:p w14:paraId="62640AC8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FE935E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第四章日本語の語彙と意味3.4節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84886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B3328B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020F72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2DFF48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33" w:type="dxa"/>
            <w:vAlign w:val="center"/>
          </w:tcPr>
          <w:p w14:paraId="50A729EC">
            <w:pPr>
              <w:widowControl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Hei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00287D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第四章日本語の語彙と意味5.6節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1E1082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C47E9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3675F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08B62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33" w:type="dxa"/>
            <w:vAlign w:val="center"/>
          </w:tcPr>
          <w:p w14:paraId="00DFEB3A">
            <w:pPr>
              <w:widowControl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Hei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FB22A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第四章日本語の語彙と意味</w:t>
            </w:r>
            <w:r>
              <w:rPr>
                <w:rFonts w:hint="eastAsia" w:ascii="ＭＳ 明朝" w:hAnsi="ＭＳ 明朝" w:eastAsia="SimSun" w:cs="ＭＳ 明朝"/>
                <w:sz w:val="18"/>
                <w:szCs w:val="18"/>
                <w:lang w:val="en-US" w:eastAsia="zh-CN"/>
              </w:rPr>
              <w:t>7.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8.9節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72C189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786A9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6D83F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19E869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33" w:type="dxa"/>
            <w:vAlign w:val="center"/>
          </w:tcPr>
          <w:p w14:paraId="67F5E147">
            <w:pPr>
              <w:widowControl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Hei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D05887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第五章日本語の文法 1.2節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116EB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93A72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2132E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DB072F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33" w:type="dxa"/>
            <w:vAlign w:val="center"/>
          </w:tcPr>
          <w:p w14:paraId="62AF7CCD">
            <w:pPr>
              <w:widowControl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Hei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539F84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 xml:space="preserve">第五章 日本語の文法 </w:t>
            </w:r>
            <w:r>
              <w:rPr>
                <w:rFonts w:hint="eastAsia" w:ascii="ＭＳ 明朝" w:hAnsi="ＭＳ 明朝" w:eastAsia="SimSun" w:cs="ＭＳ 明朝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4節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1B32AB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387F1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6ED1D4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15BF2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33" w:type="dxa"/>
            <w:vAlign w:val="center"/>
          </w:tcPr>
          <w:p w14:paraId="0D012484">
            <w:pPr>
              <w:widowControl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Hei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28802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第五章日本語の文法5.6節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88AD70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726D25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11431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3C9DE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633" w:type="dxa"/>
            <w:vAlign w:val="center"/>
          </w:tcPr>
          <w:p w14:paraId="11F3F662">
            <w:pPr>
              <w:widowControl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Hei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FD1F0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第五章日本語の文法 7.8節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65C7D8">
            <w:pPr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07346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6D55C6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71744C">
            <w:pPr>
              <w:widowControl/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SimSun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33" w:type="dxa"/>
            <w:vAlign w:val="center"/>
          </w:tcPr>
          <w:p w14:paraId="598778C0">
            <w:pPr>
              <w:widowControl/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SimHei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30423B">
            <w:pPr>
              <w:jc w:val="center"/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第五章日本語の文法 9節</w:t>
            </w:r>
          </w:p>
        </w:tc>
        <w:tc>
          <w:tcPr>
            <w:tcW w:w="256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699B29">
            <w:pPr>
              <w:jc w:val="center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158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7269E9">
            <w:pPr>
              <w:jc w:val="center"/>
              <w:rPr>
                <w:rFonts w:hint="eastAsia" w:ascii="SimSun" w:hAnsi="SimSun" w:eastAsia="SimSun" w:cs="SimSun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</w:tbl>
    <w:p w14:paraId="21FEBB96">
      <w:pPr>
        <w:snapToGrid w:val="0"/>
        <w:spacing w:before="360" w:beforeLines="100" w:after="180" w:afterLines="50"/>
        <w:jc w:val="both"/>
        <w:rPr>
          <w:rFonts w:hint="eastAsia" w:ascii="FangSong" w:hAnsi="FangSong" w:eastAsia="FangSong" w:cs="FangSong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0E09E6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F8BDC6C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D24FFB8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2A9E57F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6FAF6A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0D2076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1239959">
            <w:pPr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4A192091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hAnsi="SimSun" w:eastAsia="SimSun" w:cs="Arial"/>
                <w:bCs/>
                <w:sz w:val="21"/>
                <w:szCs w:val="21"/>
              </w:rPr>
              <w:t>期末闭卷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考试</w:t>
            </w:r>
          </w:p>
        </w:tc>
      </w:tr>
      <w:tr w14:paraId="4A825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EF88EDF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2F36137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6FEAD41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课堂提问及课后作业等）</w:t>
            </w:r>
          </w:p>
        </w:tc>
      </w:tr>
      <w:tr w14:paraId="46CF8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68496C5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6A424A4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A7328D9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课堂提问及课后作业等）</w:t>
            </w:r>
          </w:p>
        </w:tc>
      </w:tr>
      <w:tr w14:paraId="602E62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8A2AF12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SimHei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8CE1841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D947A50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课堂提问及课后作业等）</w:t>
            </w:r>
          </w:p>
        </w:tc>
      </w:tr>
    </w:tbl>
    <w:p w14:paraId="438A6FC7">
      <w:pPr>
        <w:snapToGrid w:val="0"/>
        <w:spacing w:line="288" w:lineRule="auto"/>
        <w:rPr>
          <w:rFonts w:hint="eastAsia" w:ascii="SimSun" w:hAnsi="SimSun" w:eastAsia="SimSun" w:cs="SimSun"/>
          <w:szCs w:val="21"/>
        </w:rPr>
      </w:pPr>
    </w:p>
    <w:p w14:paraId="273069B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SimHei" w:hAnsi="SimHei" w:eastAsia="SimHei"/>
          <w:sz w:val="21"/>
          <w:szCs w:val="21"/>
          <w:lang w:eastAsia="zh-CN"/>
        </w:rPr>
      </w:pPr>
      <w:r>
        <w:rPr>
          <w:rFonts w:hint="eastAsia" w:ascii="SimHei" w:hAnsi="SimHei" w:eastAsia="SimHei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83820</wp:posOffset>
            </wp:positionV>
            <wp:extent cx="537845" cy="389255"/>
            <wp:effectExtent l="0" t="0" r="6985" b="6985"/>
            <wp:wrapNone/>
            <wp:docPr id="6" name="图片 6" descr="微信图片_20260307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3071003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589915</wp:posOffset>
            </wp:positionH>
            <wp:positionV relativeFrom="paragraph">
              <wp:posOffset>52070</wp:posOffset>
            </wp:positionV>
            <wp:extent cx="838835" cy="456565"/>
            <wp:effectExtent l="0" t="0" r="0" b="0"/>
            <wp:wrapNone/>
            <wp:docPr id="4" name="Picture 1" descr="/private/var/folders/3h/gpzf1rh158qbgqbnq8c5dg3w0000gn/T/com.kingsoft.wpsoffice.mac/kaimatting/20240108094521/output_aiMatting_20240108094605.pngoutput_aiMatting_20240108094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/private/var/folders/3h/gpzf1rh158qbgqbnq8c5dg3w0000gn/T/com.kingsoft.wpsoffice.mac/kaimatting/20240108094521/output_aiMatting_20240108094605.pngoutput_aiMatting_202401080946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任课教师：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主任审核：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日期：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.09.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04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p w14:paraId="3445197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SimHei" w:hAnsi="SimHei" w:eastAsia="SimHei"/>
          <w:sz w:val="21"/>
          <w:szCs w:val="21"/>
          <w:lang w:eastAsia="zh-CN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SimSun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Sim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Source Han Sans TC Medium"/>
    <w:panose1 w:val="020B0609000101010101"/>
    <w:charset w:val="81"/>
    <w:family w:val="modern"/>
    <w:pitch w:val="default"/>
    <w:sig w:usb0="00000000" w:usb1="00000000" w:usb2="00000030" w:usb3="00000000" w:csb0="4008009F" w:csb1="DFD70000"/>
  </w:font>
  <w:font w:name="Source Han Sans TC Medium">
    <w:panose1 w:val="020B0600000000000000"/>
    <w:charset w:val="88"/>
    <w:family w:val="auto"/>
    <w:pitch w:val="default"/>
    <w:sig w:usb0="30000083" w:usb1="2BDF3C10" w:usb2="00000016" w:usb3="00000000" w:csb0="603A0107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970FB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0960090E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2C730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5360529B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4099" name="Picture 1" descr="底線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Picture 1" descr="底線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3E2C6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52F8AAA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tNutjWAAAACQEAAA8AAAAAAAAAAQAgAAAAIgAAAGRycy9kb3ducmV2LnhtbFBLAQIUABQA&#10;AAAIAIdO4kB95Mx18gEAANcDAAAOAAAAAAAAAAEAIAAAACUBAABkcnMvZTJvRG9jLnhtbFBLBQYA&#10;AAAABgAGAFkBAACJ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652F8AAA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07E7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4097" name="Picture 10" descr="untitl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Picture 10" descr="untitled"/>
                  <pic:cNvPicPr/>
                </pic:nvPicPr>
                <pic:blipFill>
                  <a:blip r:embed="rId1" cstate="print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4" cy="3657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72A5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wNjU3ZGE0Y2E4OTdjZmZhNzllYmQwNzQ0YmUwYTIifQ=="/>
  </w:docVars>
  <w:rsids>
    <w:rsidRoot w:val="00C10F4B"/>
    <w:rsid w:val="00191ABD"/>
    <w:rsid w:val="0070018B"/>
    <w:rsid w:val="00C10F4B"/>
    <w:rsid w:val="00D02FCE"/>
    <w:rsid w:val="2F55390F"/>
    <w:rsid w:val="303D49A4"/>
    <w:rsid w:val="40E15DE6"/>
    <w:rsid w:val="4653187D"/>
    <w:rsid w:val="549757C4"/>
    <w:rsid w:val="681D650E"/>
    <w:rsid w:val="6C2F2EAA"/>
    <w:rsid w:val="6FCA62DC"/>
    <w:rsid w:val="7A7B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autoRedefine/>
    <w:qFormat/>
    <w:uiPriority w:val="0"/>
  </w:style>
  <w:style w:type="character" w:styleId="8">
    <w:name w:val="Hyperlink"/>
    <w:autoRedefine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767</Words>
  <Characters>1005</Characters>
  <Lines>8</Lines>
  <Paragraphs>2</Paragraphs>
  <TotalTime>1</TotalTime>
  <ScaleCrop>false</ScaleCrop>
  <LinksUpToDate>false</LinksUpToDate>
  <CharactersWithSpaces>1062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AstheDew</cp:lastModifiedBy>
  <cp:lastPrinted>2015-03-18T03:45:00Z</cp:lastPrinted>
  <dcterms:modified xsi:type="dcterms:W3CDTF">2026-09-06T04:31:15Z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FB58628D53B74452B09AA94FF431BC2C_13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