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4FBFA1" w14:textId="77777777" w:rsidR="00BA0751" w:rsidRDefault="006C7A6D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</w:rPr>
        <w:t>上海建桥学院</w:t>
      </w:r>
      <w:r>
        <w:rPr>
          <w:rFonts w:ascii="黑体" w:eastAsia="黑体" w:hAnsi="黑体" w:cs="黑体" w:hint="eastAsia"/>
          <w:sz w:val="32"/>
          <w:szCs w:val="32"/>
          <w:lang w:eastAsia="zh-CN"/>
        </w:rPr>
        <w:t>课程教学进度计划表</w:t>
      </w:r>
    </w:p>
    <w:p w14:paraId="02773180" w14:textId="77777777" w:rsidR="00BA0751" w:rsidRDefault="00BA0751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14:paraId="31B29CD8" w14:textId="77777777" w:rsidR="00BA0751" w:rsidRDefault="006C7A6D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bCs/>
          <w:color w:val="000000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lang w:eastAsia="zh-CN"/>
        </w:rPr>
        <w:t>一、基本信息</w:t>
      </w:r>
    </w:p>
    <w:tbl>
      <w:tblPr>
        <w:tblW w:w="87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BA0751" w14:paraId="040F5937" w14:textId="77777777">
        <w:trPr>
          <w:trHeight w:val="571"/>
        </w:trPr>
        <w:tc>
          <w:tcPr>
            <w:tcW w:w="1418" w:type="dxa"/>
            <w:vAlign w:val="center"/>
          </w:tcPr>
          <w:p w14:paraId="2C37DDCB" w14:textId="77777777" w:rsidR="00BA0751" w:rsidRDefault="006C7A6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76447E9F" w14:textId="4A6CC7B2" w:rsidR="00BA0751" w:rsidRDefault="00026A5B" w:rsidP="006C7A6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1020005</w:t>
            </w:r>
          </w:p>
        </w:tc>
        <w:tc>
          <w:tcPr>
            <w:tcW w:w="1134" w:type="dxa"/>
            <w:vAlign w:val="center"/>
          </w:tcPr>
          <w:p w14:paraId="3CBA9DB6" w14:textId="77777777" w:rsidR="00BA0751" w:rsidRDefault="006C7A6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5E412402" w14:textId="77777777" w:rsidR="00BA0751" w:rsidRDefault="002308D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德语</w:t>
            </w:r>
            <w:r w:rsidR="006C7A6D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跨文化交际</w:t>
            </w:r>
          </w:p>
        </w:tc>
      </w:tr>
      <w:tr w:rsidR="00BA0751" w14:paraId="19696DDA" w14:textId="77777777">
        <w:trPr>
          <w:trHeight w:val="571"/>
        </w:trPr>
        <w:tc>
          <w:tcPr>
            <w:tcW w:w="1418" w:type="dxa"/>
            <w:vAlign w:val="center"/>
          </w:tcPr>
          <w:p w14:paraId="5BDE4974" w14:textId="77777777" w:rsidR="00BA0751" w:rsidRDefault="006C7A6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79B4C300" w14:textId="33172EB8" w:rsidR="00BA0751" w:rsidRDefault="008C3F1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26A9CB5E" w14:textId="77777777" w:rsidR="00BA0751" w:rsidRDefault="006C7A6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5AEB8C12" w14:textId="3F74456D" w:rsidR="00BA0751" w:rsidRDefault="008C3F1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/>
                <w:sz w:val="20"/>
                <w:szCs w:val="20"/>
                <w:lang w:eastAsia="zh-CN"/>
              </w:rPr>
              <w:t>32</w:t>
            </w:r>
          </w:p>
        </w:tc>
      </w:tr>
      <w:tr w:rsidR="00BA0751" w14:paraId="613CBAC1" w14:textId="77777777">
        <w:trPr>
          <w:trHeight w:val="571"/>
        </w:trPr>
        <w:tc>
          <w:tcPr>
            <w:tcW w:w="1418" w:type="dxa"/>
            <w:vAlign w:val="center"/>
          </w:tcPr>
          <w:p w14:paraId="7CA7F977" w14:textId="77777777" w:rsidR="00BA0751" w:rsidRDefault="006C7A6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531A500D" w14:textId="77777777" w:rsidR="00BA0751" w:rsidRDefault="00FE224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杭贝蒂</w:t>
            </w:r>
          </w:p>
        </w:tc>
        <w:tc>
          <w:tcPr>
            <w:tcW w:w="1134" w:type="dxa"/>
            <w:vAlign w:val="center"/>
          </w:tcPr>
          <w:p w14:paraId="337DEC73" w14:textId="77777777" w:rsidR="00BA0751" w:rsidRDefault="006C7A6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00E4B692" w14:textId="77777777" w:rsidR="00BA0751" w:rsidRDefault="00FE224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17100</w:t>
            </w:r>
            <w:r w:rsidR="006C7A6D">
              <w:rPr>
                <w:rFonts w:ascii="宋体" w:eastAsia="宋体" w:hAnsi="宋体" w:cs="宋体"/>
                <w:sz w:val="20"/>
                <w:szCs w:val="20"/>
                <w:lang w:eastAsia="zh-CN"/>
              </w:rPr>
              <w:t>@</w:t>
            </w:r>
            <w:r w:rsidR="006C7A6D">
              <w:rPr>
                <w:rFonts w:ascii="宋体" w:eastAsia="宋体" w:hAnsi="宋体"/>
                <w:sz w:val="20"/>
                <w:szCs w:val="20"/>
                <w:lang w:eastAsia="zh-CN"/>
              </w:rPr>
              <w:t>gench</w:t>
            </w:r>
            <w:r w:rsidR="006C7A6D">
              <w:rPr>
                <w:rFonts w:ascii="宋体" w:eastAsia="宋体" w:hAnsi="宋体" w:cs="宋体"/>
                <w:sz w:val="20"/>
                <w:szCs w:val="20"/>
                <w:lang w:eastAsia="zh-CN"/>
              </w:rPr>
              <w:t>.edu.cn</w:t>
            </w:r>
          </w:p>
        </w:tc>
      </w:tr>
      <w:tr w:rsidR="00BA0751" w14:paraId="63EAD7F0" w14:textId="77777777">
        <w:trPr>
          <w:trHeight w:val="571"/>
        </w:trPr>
        <w:tc>
          <w:tcPr>
            <w:tcW w:w="1418" w:type="dxa"/>
            <w:vAlign w:val="center"/>
          </w:tcPr>
          <w:p w14:paraId="71D57566" w14:textId="77777777" w:rsidR="00BA0751" w:rsidRDefault="006C7A6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2505B5F4" w14:textId="39D4B7DE" w:rsidR="00BA0751" w:rsidRDefault="006C7A6D" w:rsidP="005C3F9F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德语</w:t>
            </w:r>
            <w:r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>B</w:t>
            </w:r>
            <w:r w:rsidR="008C3F1B"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>2</w:t>
            </w:r>
            <w:r w:rsidR="007D4FEC"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>1</w:t>
            </w:r>
            <w:r w:rsidR="00793CEA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-</w:t>
            </w:r>
            <w:r w:rsidR="00055A69"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>2</w:t>
            </w:r>
            <w:r w:rsidR="00055A69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（专升本）</w:t>
            </w:r>
          </w:p>
        </w:tc>
        <w:tc>
          <w:tcPr>
            <w:tcW w:w="1134" w:type="dxa"/>
            <w:vAlign w:val="center"/>
          </w:tcPr>
          <w:p w14:paraId="67221AB2" w14:textId="77777777" w:rsidR="00BA0751" w:rsidRDefault="006C7A6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2266FC54" w14:textId="4ECA25CD" w:rsidR="00BA0751" w:rsidRDefault="007D4FE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外国语3</w:t>
            </w:r>
            <w:r w:rsidR="00055A69">
              <w:rPr>
                <w:rFonts w:ascii="宋体" w:eastAsia="宋体" w:hAnsi="宋体"/>
                <w:sz w:val="20"/>
                <w:szCs w:val="20"/>
                <w:lang w:eastAsia="zh-CN"/>
              </w:rPr>
              <w:t>16</w:t>
            </w:r>
          </w:p>
        </w:tc>
      </w:tr>
      <w:tr w:rsidR="00BA0751" w14:paraId="5F0BFED5" w14:textId="77777777">
        <w:trPr>
          <w:trHeight w:val="571"/>
        </w:trPr>
        <w:tc>
          <w:tcPr>
            <w:tcW w:w="1418" w:type="dxa"/>
            <w:vAlign w:val="center"/>
          </w:tcPr>
          <w:p w14:paraId="436AFF95" w14:textId="77777777" w:rsidR="00BA0751" w:rsidRDefault="006C7A6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7ADBD875" w14:textId="2377B1F6" w:rsidR="00BA0751" w:rsidRDefault="007D4FEC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待定</w:t>
            </w:r>
          </w:p>
        </w:tc>
      </w:tr>
      <w:tr w:rsidR="00BA0751" w14:paraId="2D3EA5D9" w14:textId="77777777">
        <w:trPr>
          <w:trHeight w:val="571"/>
        </w:trPr>
        <w:tc>
          <w:tcPr>
            <w:tcW w:w="1418" w:type="dxa"/>
            <w:vAlign w:val="center"/>
          </w:tcPr>
          <w:p w14:paraId="6A3C14CE" w14:textId="77777777" w:rsidR="00BA0751" w:rsidRDefault="006C7A6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1DF72477" w14:textId="0508FA9F" w:rsidR="00BA0751" w:rsidRPr="006C7A6D" w:rsidRDefault="008C3F1B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《跨文化研究入门》，巫莉丽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编著，上海外语教育出版社，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021</w:t>
            </w:r>
          </w:p>
        </w:tc>
      </w:tr>
      <w:tr w:rsidR="00BA0751" w14:paraId="3429D728" w14:textId="77777777">
        <w:trPr>
          <w:trHeight w:val="571"/>
        </w:trPr>
        <w:tc>
          <w:tcPr>
            <w:tcW w:w="1418" w:type="dxa"/>
            <w:vAlign w:val="center"/>
          </w:tcPr>
          <w:p w14:paraId="576D4DA6" w14:textId="77777777" w:rsidR="00BA0751" w:rsidRDefault="006C7A6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479328EE" w14:textId="77777777" w:rsidR="008C3F1B" w:rsidRDefault="008C3F1B" w:rsidP="008C3F1B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《中德跨文化交际与管理》，</w:t>
            </w:r>
            <w:r>
              <w:rPr>
                <w:rFonts w:hint="eastAsia"/>
              </w:rPr>
              <w:t>Kai Bartel</w:t>
            </w:r>
            <w:r>
              <w:rPr>
                <w:rFonts w:hint="eastAsia"/>
              </w:rPr>
              <w:t>等编</w:t>
            </w:r>
            <w:r>
              <w:rPr>
                <w:rFonts w:hint="eastAsia"/>
                <w:color w:val="000000"/>
                <w:sz w:val="20"/>
                <w:szCs w:val="20"/>
              </w:rPr>
              <w:t>，商务印书馆，</w:t>
            </w:r>
            <w:r>
              <w:rPr>
                <w:rFonts w:hint="eastAsia"/>
                <w:color w:val="000000"/>
                <w:sz w:val="20"/>
                <w:szCs w:val="20"/>
              </w:rPr>
              <w:t>2011</w:t>
            </w:r>
          </w:p>
          <w:p w14:paraId="7395FDE9" w14:textId="28D2A17F" w:rsidR="008C3F1B" w:rsidRDefault="008C3F1B" w:rsidP="008C3F1B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《跨文化交际学概论》，胡文仲主编，外语教学与研究出版社，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016.</w:t>
            </w:r>
          </w:p>
          <w:p w14:paraId="1748AEA7" w14:textId="77777777" w:rsidR="006C7A6D" w:rsidRPr="006C7A6D" w:rsidRDefault="006C7A6D" w:rsidP="006C7A6D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 w:rsidRPr="006C7A6D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《中德跨文化交际理论与实践》，黎东良，同济大学出版社，</w:t>
            </w:r>
            <w:r w:rsidRPr="006C7A6D">
              <w:rPr>
                <w:rFonts w:ascii="宋体" w:eastAsia="宋体" w:hAnsi="宋体"/>
                <w:sz w:val="20"/>
                <w:szCs w:val="20"/>
                <w:lang w:eastAsia="zh-CN"/>
              </w:rPr>
              <w:t>2012</w:t>
            </w:r>
          </w:p>
          <w:p w14:paraId="5A60EBDF" w14:textId="77777777" w:rsidR="006C7A6D" w:rsidRPr="006C7A6D" w:rsidRDefault="006C7A6D" w:rsidP="006C7A6D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 w:rsidRPr="006C7A6D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《跨文化能力内涵与培养—以高校外语专业大学生为例》，潘亚玲，对外经贸大学出版社，</w:t>
            </w:r>
            <w:r w:rsidRPr="006C7A6D">
              <w:rPr>
                <w:rFonts w:ascii="宋体" w:eastAsia="宋体" w:hAnsi="宋体"/>
                <w:sz w:val="20"/>
                <w:szCs w:val="20"/>
                <w:lang w:eastAsia="zh-CN"/>
              </w:rPr>
              <w:t xml:space="preserve"> 2015</w:t>
            </w:r>
          </w:p>
          <w:p w14:paraId="5345B47C" w14:textId="77777777" w:rsidR="00BA0751" w:rsidRPr="006C7A6D" w:rsidRDefault="006C7A6D" w:rsidP="006C7A6D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 w:rsidRPr="006C7A6D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《跨文化交流不同文化的人与人之间的交往》，</w:t>
            </w:r>
            <w:r w:rsidRPr="006C7A6D">
              <w:rPr>
                <w:rFonts w:ascii="宋体" w:eastAsia="宋体" w:hAnsi="宋体"/>
                <w:sz w:val="20"/>
                <w:szCs w:val="20"/>
                <w:lang w:eastAsia="zh-CN"/>
              </w:rPr>
              <w:t>(</w:t>
            </w:r>
            <w:r w:rsidRPr="006C7A6D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德</w:t>
            </w:r>
            <w:r w:rsidRPr="006C7A6D">
              <w:rPr>
                <w:rFonts w:ascii="宋体" w:eastAsia="宋体" w:hAnsi="宋体"/>
                <w:sz w:val="20"/>
                <w:szCs w:val="20"/>
                <w:lang w:eastAsia="zh-CN"/>
              </w:rPr>
              <w:t>)</w:t>
            </w:r>
            <w:r w:rsidRPr="006C7A6D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马勒茨克</w:t>
            </w:r>
            <w:r w:rsidRPr="006C7A6D">
              <w:rPr>
                <w:rFonts w:ascii="宋体" w:eastAsia="宋体" w:hAnsi="宋体"/>
                <w:sz w:val="20"/>
                <w:szCs w:val="20"/>
                <w:lang w:eastAsia="zh-CN"/>
              </w:rPr>
              <w:t>(Gerhard</w:t>
            </w:r>
            <w:r w:rsidR="00134212">
              <w:rPr>
                <w:rFonts w:ascii="宋体" w:eastAsia="宋体" w:hAnsi="宋体"/>
                <w:sz w:val="20"/>
                <w:szCs w:val="20"/>
                <w:lang w:eastAsia="zh-CN"/>
              </w:rPr>
              <w:t xml:space="preserve"> </w:t>
            </w:r>
            <w:r w:rsidRPr="006C7A6D">
              <w:rPr>
                <w:rFonts w:ascii="宋体" w:eastAsia="宋体" w:hAnsi="宋体"/>
                <w:sz w:val="20"/>
                <w:szCs w:val="20"/>
                <w:lang w:eastAsia="zh-CN"/>
              </w:rPr>
              <w:t>Maletzke)</w:t>
            </w:r>
          </w:p>
        </w:tc>
      </w:tr>
    </w:tbl>
    <w:p w14:paraId="442FF8C4" w14:textId="77777777" w:rsidR="00BA0751" w:rsidRDefault="00BA0751">
      <w:pPr>
        <w:snapToGrid w:val="0"/>
        <w:spacing w:line="340" w:lineRule="exact"/>
        <w:rPr>
          <w:rFonts w:ascii="Calibri" w:eastAsia="宋体" w:hAnsi="Calibri"/>
          <w:b/>
          <w:bCs/>
          <w:color w:val="000000"/>
          <w:lang w:eastAsia="zh-CN"/>
        </w:rPr>
      </w:pPr>
    </w:p>
    <w:p w14:paraId="7F674BDE" w14:textId="77777777" w:rsidR="00BA0751" w:rsidRDefault="006C7A6D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bCs/>
          <w:color w:val="000000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BA0751" w14:paraId="0FBC57ED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D68D98" w14:textId="77777777" w:rsidR="00BA0751" w:rsidRDefault="006C7A6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02C322" w14:textId="77777777" w:rsidR="00BA0751" w:rsidRDefault="006C7A6D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04AAB1" w14:textId="77777777" w:rsidR="00BA0751" w:rsidRDefault="006C7A6D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15431D" w14:textId="77777777" w:rsidR="00BA0751" w:rsidRDefault="006C7A6D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BA0751" w14:paraId="7B6524A0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85CEE7" w14:textId="4FD1FDD0" w:rsidR="00BA0751" w:rsidRDefault="00055A69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5F4969" w14:textId="00B3EAEB" w:rsidR="00BA0751" w:rsidRPr="006C7A6D" w:rsidRDefault="008A5808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跨文化交际的基础理论知识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及考核能力要求等概述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9024A7" w14:textId="77777777" w:rsidR="00BA0751" w:rsidRPr="006C7A6D" w:rsidRDefault="006C7A6D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DAD68A" w14:textId="75300B15" w:rsidR="00BA0751" w:rsidRPr="006C7A6D" w:rsidRDefault="006C7A6D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课本阅读、</w:t>
            </w:r>
            <w:r w:rsidR="00F51FA6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收集相关资料</w:t>
            </w:r>
          </w:p>
        </w:tc>
      </w:tr>
      <w:tr w:rsidR="008A5808" w14:paraId="598F0540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3B0CAD" w14:textId="7C0D39BB" w:rsidR="008A5808" w:rsidRDefault="00055A69" w:rsidP="008A5808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62411B" w14:textId="1F2B9D93" w:rsidR="008A5808" w:rsidRPr="006C7A6D" w:rsidRDefault="008A5808" w:rsidP="008A5808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理解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文化及</w:t>
            </w:r>
            <w:r>
              <w:rPr>
                <w:rFonts w:hint="eastAsia"/>
                <w:sz w:val="20"/>
                <w:szCs w:val="20"/>
              </w:rPr>
              <w:t>跨文化交际</w:t>
            </w: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等概念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68972D" w14:textId="77777777" w:rsidR="008A5808" w:rsidRPr="006C7A6D" w:rsidRDefault="008A5808" w:rsidP="008A5808">
            <w:pPr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7C888B" w14:textId="4AB1267E" w:rsidR="008A5808" w:rsidRPr="006C7A6D" w:rsidRDefault="008A5808" w:rsidP="008A5808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课本阅读、</w:t>
            </w:r>
            <w:r w:rsidR="00F51FA6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收集相关资料</w:t>
            </w:r>
          </w:p>
        </w:tc>
      </w:tr>
      <w:tr w:rsidR="008A5808" w14:paraId="649B33F4" w14:textId="77777777" w:rsidTr="00DA76C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C95066" w14:textId="3E0C79A4" w:rsidR="008A5808" w:rsidRDefault="00055A69" w:rsidP="008A5808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1E4553" w14:textId="2698F17E" w:rsidR="008A5808" w:rsidRPr="006C7A6D" w:rsidRDefault="008A5808" w:rsidP="008A5808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理解</w:t>
            </w:r>
            <w:r w:rsidR="00786B8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陌生感</w:t>
            </w: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和文化休克等概念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66D0C" w14:textId="77777777" w:rsidR="008A5808" w:rsidRPr="006C7A6D" w:rsidRDefault="008A5808" w:rsidP="008A5808">
            <w:pPr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A254C6" w14:textId="516D61DA" w:rsidR="008A5808" w:rsidRPr="006C7A6D" w:rsidRDefault="008A5808" w:rsidP="008A5808">
            <w:pP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 w:rsidRPr="00A266E2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课本阅读、</w:t>
            </w:r>
            <w:r w:rsidR="00F51FA6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收集相关资料</w:t>
            </w:r>
          </w:p>
        </w:tc>
      </w:tr>
      <w:tr w:rsidR="008A5808" w14:paraId="4B205F51" w14:textId="77777777" w:rsidTr="00AB6F5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24F394" w14:textId="38D5A21F" w:rsidR="008A5808" w:rsidRDefault="00055A69" w:rsidP="008A5808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A149BB" w14:textId="4C41C14C" w:rsidR="008A5808" w:rsidRPr="006C7A6D" w:rsidRDefault="008A5808" w:rsidP="008A5808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理解</w:t>
            </w:r>
            <w:r w:rsidR="0089317F">
              <w:rPr>
                <w:rFonts w:asciiTheme="minorEastAsia" w:eastAsiaTheme="minorEastAsia" w:hAnsiTheme="minorEastAsia" w:hint="eastAsia"/>
                <w:sz w:val="20"/>
                <w:szCs w:val="20"/>
              </w:rPr>
              <w:t>刻板印象</w:t>
            </w:r>
            <w:r w:rsidR="00C362F5">
              <w:rPr>
                <w:rFonts w:asciiTheme="minorEastAsia" w:eastAsiaTheme="minorEastAsia" w:hAnsiTheme="minorEastAsia" w:hint="eastAsia"/>
                <w:sz w:val="20"/>
                <w:szCs w:val="20"/>
              </w:rPr>
              <w:t>和偏见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968A63" w14:textId="77777777" w:rsidR="008A5808" w:rsidRPr="006C7A6D" w:rsidRDefault="008A5808" w:rsidP="008A5808">
            <w:pPr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47D0C1" w14:textId="66932735" w:rsidR="008A5808" w:rsidRPr="006C7A6D" w:rsidRDefault="008A5808" w:rsidP="008A5808">
            <w:pP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 w:rsidRPr="00A266E2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课本阅读、</w:t>
            </w:r>
            <w:r w:rsidR="00F51FA6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收集相关资料</w:t>
            </w:r>
          </w:p>
        </w:tc>
      </w:tr>
      <w:tr w:rsidR="008A5808" w14:paraId="63344325" w14:textId="77777777" w:rsidTr="00AB6F5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F59326" w14:textId="4128BA45" w:rsidR="008A5808" w:rsidRDefault="00055A69" w:rsidP="008A5808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1AE1C8" w14:textId="7F4E4830" w:rsidR="008A5808" w:rsidRPr="006C7A6D" w:rsidRDefault="008A5808" w:rsidP="008A5808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跨文化交际的</w:t>
            </w:r>
            <w:r w:rsidR="00BF5948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四个维度和文化标准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54B2B5" w14:textId="77777777" w:rsidR="008A5808" w:rsidRPr="006C7A6D" w:rsidRDefault="008A5808" w:rsidP="008A5808">
            <w:pPr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58D01A" w14:textId="0828A067" w:rsidR="008A5808" w:rsidRPr="006C7A6D" w:rsidRDefault="008A5808" w:rsidP="008A5808">
            <w:pP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 w:rsidRPr="00A266E2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课本阅读、</w:t>
            </w:r>
            <w:r w:rsidR="00F51FA6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收集相关资料</w:t>
            </w:r>
          </w:p>
        </w:tc>
      </w:tr>
      <w:tr w:rsidR="008A5808" w14:paraId="3AEAA0BE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00CA24" w14:textId="64F98516" w:rsidR="008A5808" w:rsidRDefault="00055A69" w:rsidP="008A5808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57AFE8" w14:textId="5475356E" w:rsidR="008A5808" w:rsidRDefault="00722468" w:rsidP="008A5808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探讨</w:t>
            </w:r>
            <w:r>
              <w:rPr>
                <w:rFonts w:hint="eastAsia"/>
                <w:sz w:val="20"/>
                <w:szCs w:val="20"/>
              </w:rPr>
              <w:t>外来</w:t>
            </w:r>
            <w:r w:rsidR="00786B87">
              <w:rPr>
                <w:rFonts w:asciiTheme="minorEastAsia" w:eastAsiaTheme="minorEastAsia" w:hAnsiTheme="minorEastAsia" w:hint="eastAsia"/>
                <w:sz w:val="20"/>
                <w:szCs w:val="20"/>
              </w:rPr>
              <w:t>文化</w:t>
            </w:r>
            <w:r>
              <w:rPr>
                <w:rFonts w:hint="eastAsia"/>
                <w:sz w:val="20"/>
                <w:szCs w:val="20"/>
              </w:rPr>
              <w:t>影响的认知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040F2D" w14:textId="77777777" w:rsidR="008A5808" w:rsidRDefault="008A5808" w:rsidP="008A5808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C71E84" w14:textId="77777777" w:rsidR="008A5808" w:rsidRDefault="008A5808" w:rsidP="008A5808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A266E2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课本阅读、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收集相关资料</w:t>
            </w:r>
          </w:p>
        </w:tc>
      </w:tr>
      <w:tr w:rsidR="008A5808" w14:paraId="2836A7BB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257D5A" w14:textId="152E9B2B" w:rsidR="008A5808" w:rsidRDefault="00055A69" w:rsidP="008A5808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46C7D9" w14:textId="764B03BF" w:rsidR="008A5808" w:rsidRDefault="001F6B67" w:rsidP="008A5808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理解</w:t>
            </w:r>
            <w:r w:rsidR="00722468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外来移民的文化融合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6DCE15" w14:textId="77777777" w:rsidR="008A5808" w:rsidRPr="006C7A6D" w:rsidRDefault="008A5808" w:rsidP="008A5808">
            <w:pPr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87FE62" w14:textId="77777777" w:rsidR="008A5808" w:rsidRDefault="008A5808" w:rsidP="008A5808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课本阅读、收集相关资料</w:t>
            </w:r>
          </w:p>
        </w:tc>
      </w:tr>
      <w:tr w:rsidR="00722468" w14:paraId="24887835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CD7844" w14:textId="7716B9ED" w:rsidR="00722468" w:rsidRDefault="00055A69" w:rsidP="00722468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8B9F8C" w14:textId="4D8DC635" w:rsidR="00722468" w:rsidRDefault="00722468" w:rsidP="00722468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外来文化对（德国）社会影响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748557" w14:textId="61A9D478" w:rsidR="00722468" w:rsidRPr="006C7A6D" w:rsidRDefault="00722468" w:rsidP="00722468">
            <w:pPr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2C3F63" w14:textId="4B48D769" w:rsidR="00722468" w:rsidRDefault="00722468" w:rsidP="00722468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课本阅读、收集相关资料</w:t>
            </w:r>
          </w:p>
        </w:tc>
      </w:tr>
      <w:tr w:rsidR="00722468" w14:paraId="20727FA4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0566BD" w14:textId="1D5D5F39" w:rsidR="00722468" w:rsidRDefault="00055A69" w:rsidP="00722468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lastRenderedPageBreak/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432898" w14:textId="00A36A3A" w:rsidR="00722468" w:rsidRPr="006C7A6D" w:rsidRDefault="00F51FA6" w:rsidP="00722468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中德跨文化交际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中礼貌性原则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791115" w14:textId="65269629" w:rsidR="00722468" w:rsidRPr="006C7A6D" w:rsidRDefault="00722468" w:rsidP="00722468">
            <w:pPr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911F80" w14:textId="145B99CF" w:rsidR="00722468" w:rsidRPr="006C7A6D" w:rsidRDefault="00722468" w:rsidP="00722468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课本阅读、收集相关资料</w:t>
            </w:r>
          </w:p>
        </w:tc>
      </w:tr>
      <w:tr w:rsidR="00722468" w14:paraId="609A7FFE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14DC9E" w14:textId="7788F8B5" w:rsidR="00722468" w:rsidRDefault="00722468" w:rsidP="00722468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1</w:t>
            </w:r>
            <w:r w:rsidR="00055A69"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60428A" w14:textId="598343B7" w:rsidR="00722468" w:rsidRPr="006C7A6D" w:rsidRDefault="00F51FA6" w:rsidP="00722468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中德跨文化交际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中直接性案例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E550E6" w14:textId="1A8E9E36" w:rsidR="00722468" w:rsidRPr="006C7A6D" w:rsidRDefault="00722468" w:rsidP="00722468">
            <w:pPr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5D33D7" w14:textId="6C582F38" w:rsidR="00722468" w:rsidRPr="006C7A6D" w:rsidRDefault="00722468" w:rsidP="00722468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课本阅读、收集相关资料</w:t>
            </w:r>
          </w:p>
        </w:tc>
      </w:tr>
      <w:tr w:rsidR="00722468" w14:paraId="43AF9F87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B31495" w14:textId="6FBF3B36" w:rsidR="00722468" w:rsidRDefault="00722468" w:rsidP="00722468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1</w:t>
            </w:r>
            <w:r w:rsidR="00055A69"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2963F4" w14:textId="3D7C2E14" w:rsidR="00722468" w:rsidRPr="006C7A6D" w:rsidRDefault="00F51FA6" w:rsidP="00722468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中德跨文化交际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中关系问题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EC80F4" w14:textId="56AECFC4" w:rsidR="00722468" w:rsidRPr="006C7A6D" w:rsidRDefault="00722468" w:rsidP="00722468">
            <w:pPr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1BC70B" w14:textId="0B65671A" w:rsidR="00722468" w:rsidRPr="006C7A6D" w:rsidRDefault="00722468" w:rsidP="00722468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课本阅读、收集相关资料</w:t>
            </w:r>
          </w:p>
        </w:tc>
      </w:tr>
      <w:tr w:rsidR="00722468" w14:paraId="296A9867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443D34" w14:textId="0469D2AA" w:rsidR="00722468" w:rsidRDefault="00722468" w:rsidP="00722468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1</w:t>
            </w:r>
            <w:r w:rsidR="00055A69"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ECA471" w14:textId="1A8915DD" w:rsidR="00722468" w:rsidRPr="006C7A6D" w:rsidRDefault="00F51FA6" w:rsidP="00722468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中德跨文化交际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中的禁忌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6D77DE" w14:textId="75B5CF5D" w:rsidR="00722468" w:rsidRPr="006C7A6D" w:rsidRDefault="00722468" w:rsidP="00722468">
            <w:pPr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9C3A04" w14:textId="5AE11221" w:rsidR="00722468" w:rsidRPr="006C7A6D" w:rsidRDefault="00722468" w:rsidP="00722468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课本阅读、收集相关资料</w:t>
            </w:r>
          </w:p>
        </w:tc>
      </w:tr>
      <w:tr w:rsidR="00F51FA6" w14:paraId="68E2AC5D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F72424" w14:textId="655DC603" w:rsidR="00F51FA6" w:rsidRDefault="00F51FA6" w:rsidP="00F51FA6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1</w:t>
            </w:r>
            <w:r w:rsidR="00055A69"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322177" w14:textId="53B09E06" w:rsidR="00F51FA6" w:rsidRDefault="001F6B67" w:rsidP="00F51FA6">
            <w:pPr>
              <w:widowControl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跨文化文学</w:t>
            </w:r>
            <w:r w:rsidR="00055A69">
              <w:rPr>
                <w:rFonts w:asciiTheme="minorEastAsia" w:eastAsiaTheme="minorEastAsia" w:hAnsiTheme="minorEastAsia" w:hint="eastAsia"/>
                <w:sz w:val="20"/>
                <w:szCs w:val="20"/>
              </w:rPr>
              <w:t>语言学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研究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3AA866" w14:textId="114C6DE2" w:rsidR="00F51FA6" w:rsidRPr="006C7A6D" w:rsidRDefault="00F51FA6" w:rsidP="00F51FA6">
            <w:pPr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5B268C" w14:textId="3C202974" w:rsidR="00F51FA6" w:rsidRPr="006C7A6D" w:rsidRDefault="00F51FA6" w:rsidP="00F51FA6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课本阅读、收集相关资料</w:t>
            </w:r>
          </w:p>
        </w:tc>
      </w:tr>
      <w:tr w:rsidR="00F51FA6" w14:paraId="1CC0BE0E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236115" w14:textId="791AB494" w:rsidR="00F51FA6" w:rsidRDefault="00F51FA6" w:rsidP="00F51FA6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1</w:t>
            </w:r>
            <w:r w:rsidR="00055A69"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500EAF" w14:textId="4C9E59BC" w:rsidR="00F51FA6" w:rsidRDefault="001F6B67" w:rsidP="00F51FA6">
            <w:pPr>
              <w:widowControl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跨文化</w:t>
            </w:r>
            <w:r w:rsidR="00055A69">
              <w:rPr>
                <w:rFonts w:asciiTheme="minorEastAsia" w:eastAsiaTheme="minorEastAsia" w:hAnsiTheme="minorEastAsia" w:hint="eastAsia"/>
                <w:sz w:val="20"/>
                <w:szCs w:val="20"/>
              </w:rPr>
              <w:t>外语教学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研究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504849" w14:textId="6D05045E" w:rsidR="00F51FA6" w:rsidRPr="006C7A6D" w:rsidRDefault="00F51FA6" w:rsidP="00F51FA6">
            <w:pPr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F1E3E6" w14:textId="74857824" w:rsidR="00F51FA6" w:rsidRPr="006C7A6D" w:rsidRDefault="00F51FA6" w:rsidP="00F51FA6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课本阅读、收集相关资料</w:t>
            </w:r>
          </w:p>
        </w:tc>
      </w:tr>
      <w:tr w:rsidR="00F51FA6" w14:paraId="3FD6EC63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85956B" w14:textId="4993BCA1" w:rsidR="00F51FA6" w:rsidRDefault="00F51FA6" w:rsidP="00F51FA6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1</w:t>
            </w:r>
            <w:r w:rsidR="00055A69"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C214CB" w14:textId="68535291" w:rsidR="00F51FA6" w:rsidRDefault="001F6B67" w:rsidP="00F51FA6">
            <w:pPr>
              <w:widowControl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跨文化</w:t>
            </w:r>
            <w:r w:rsidR="00055A69">
              <w:rPr>
                <w:rFonts w:asciiTheme="minorEastAsia" w:eastAsiaTheme="minorEastAsia" w:hAnsiTheme="minorEastAsia" w:hint="eastAsia"/>
                <w:sz w:val="20"/>
                <w:szCs w:val="20"/>
              </w:rPr>
              <w:t>交际能力训练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A4914E" w14:textId="7BFDF042" w:rsidR="00F51FA6" w:rsidRPr="006C7A6D" w:rsidRDefault="00F51FA6" w:rsidP="00F51FA6">
            <w:pPr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6723D7" w14:textId="57F71CDF" w:rsidR="00F51FA6" w:rsidRPr="006C7A6D" w:rsidRDefault="00F51FA6" w:rsidP="00F51FA6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课本阅读、收集相关资料</w:t>
            </w:r>
          </w:p>
        </w:tc>
      </w:tr>
    </w:tbl>
    <w:p w14:paraId="2278486C" w14:textId="77777777" w:rsidR="00BA0751" w:rsidRDefault="00BA0751">
      <w:pPr>
        <w:snapToGrid w:val="0"/>
        <w:jc w:val="both"/>
        <w:rPr>
          <w:rFonts w:ascii="仿宋" w:eastAsia="仿宋" w:hAnsi="仿宋"/>
          <w:b/>
          <w:bCs/>
          <w:color w:val="000000"/>
          <w:sz w:val="28"/>
          <w:szCs w:val="28"/>
          <w:lang w:eastAsia="zh-CN"/>
        </w:rPr>
      </w:pPr>
    </w:p>
    <w:p w14:paraId="7B7F0F6D" w14:textId="77777777" w:rsidR="00BA0751" w:rsidRDefault="006C7A6D">
      <w:pPr>
        <w:snapToGrid w:val="0"/>
        <w:spacing w:beforeLines="50" w:before="180" w:afterLines="50" w:after="180"/>
        <w:jc w:val="both"/>
        <w:rPr>
          <w:rFonts w:ascii="仿宋" w:eastAsia="仿宋" w:hAnsi="仿宋" w:cs="仿宋"/>
          <w:b/>
          <w:bCs/>
          <w:color w:val="000000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lang w:eastAsia="zh-CN"/>
        </w:rPr>
        <w:t>三、评价方式以及在总评成绩中的比例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4820"/>
        <w:gridCol w:w="2126"/>
      </w:tblGrid>
      <w:tr w:rsidR="00BA0751" w14:paraId="61F6B16B" w14:textId="77777777" w:rsidTr="00C47F2A">
        <w:tc>
          <w:tcPr>
            <w:tcW w:w="1809" w:type="dxa"/>
            <w:vAlign w:val="center"/>
          </w:tcPr>
          <w:p w14:paraId="547FD1A4" w14:textId="77777777" w:rsidR="00BA0751" w:rsidRDefault="006C7A6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总评构成（</w:t>
            </w:r>
            <w:r>
              <w:rPr>
                <w:rFonts w:ascii="黑体" w:eastAsia="黑体" w:hAnsi="黑体" w:cs="黑体"/>
                <w:kern w:val="0"/>
                <w:sz w:val="21"/>
                <w:szCs w:val="21"/>
                <w:lang w:eastAsia="zh-CN"/>
              </w:rPr>
              <w:t>1+X</w:t>
            </w: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820" w:type="dxa"/>
            <w:vAlign w:val="center"/>
          </w:tcPr>
          <w:p w14:paraId="469A62F5" w14:textId="77777777" w:rsidR="00BA0751" w:rsidRDefault="006C7A6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评价方式</w:t>
            </w:r>
          </w:p>
        </w:tc>
        <w:tc>
          <w:tcPr>
            <w:tcW w:w="2126" w:type="dxa"/>
            <w:vAlign w:val="center"/>
          </w:tcPr>
          <w:p w14:paraId="2BD33DCD" w14:textId="77777777" w:rsidR="00BA0751" w:rsidRDefault="006C7A6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占比</w:t>
            </w:r>
          </w:p>
        </w:tc>
      </w:tr>
      <w:tr w:rsidR="00BA0751" w14:paraId="07315E4F" w14:textId="77777777" w:rsidTr="00C47F2A">
        <w:tc>
          <w:tcPr>
            <w:tcW w:w="1809" w:type="dxa"/>
            <w:vAlign w:val="center"/>
          </w:tcPr>
          <w:p w14:paraId="50014ECE" w14:textId="77777777" w:rsidR="00BA0751" w:rsidRPr="006C7A6D" w:rsidRDefault="006C7A6D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4820" w:type="dxa"/>
          </w:tcPr>
          <w:p w14:paraId="5D39151E" w14:textId="77777777" w:rsidR="00BA0751" w:rsidRPr="006C7A6D" w:rsidRDefault="006C7A6D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期末闭卷考试</w:t>
            </w:r>
          </w:p>
        </w:tc>
        <w:tc>
          <w:tcPr>
            <w:tcW w:w="2126" w:type="dxa"/>
          </w:tcPr>
          <w:p w14:paraId="71EC0965" w14:textId="77777777" w:rsidR="00BA0751" w:rsidRPr="006C7A6D" w:rsidRDefault="006C7A6D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55%</w:t>
            </w:r>
          </w:p>
        </w:tc>
      </w:tr>
      <w:tr w:rsidR="006C7A6D" w14:paraId="7A77E49F" w14:textId="77777777" w:rsidTr="00C47F2A">
        <w:tc>
          <w:tcPr>
            <w:tcW w:w="1809" w:type="dxa"/>
          </w:tcPr>
          <w:p w14:paraId="0BFB9E7F" w14:textId="77777777" w:rsidR="006C7A6D" w:rsidRPr="006C7A6D" w:rsidRDefault="006C7A6D" w:rsidP="006C7A6D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X1</w:t>
            </w:r>
          </w:p>
        </w:tc>
        <w:tc>
          <w:tcPr>
            <w:tcW w:w="4820" w:type="dxa"/>
          </w:tcPr>
          <w:p w14:paraId="4EFC1E8A" w14:textId="3509E613" w:rsidR="006C7A6D" w:rsidRPr="006C7A6D" w:rsidRDefault="006C7A6D" w:rsidP="006C7A6D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平时作业</w:t>
            </w:r>
          </w:p>
        </w:tc>
        <w:tc>
          <w:tcPr>
            <w:tcW w:w="2126" w:type="dxa"/>
          </w:tcPr>
          <w:p w14:paraId="392C7B03" w14:textId="77777777" w:rsidR="006C7A6D" w:rsidRPr="006C7A6D" w:rsidRDefault="006C7A6D" w:rsidP="006C7A6D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1</w:t>
            </w:r>
            <w:r w:rsidRPr="006C7A6D"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  <w:t>5%</w:t>
            </w:r>
          </w:p>
        </w:tc>
      </w:tr>
      <w:tr w:rsidR="006C7A6D" w14:paraId="08468424" w14:textId="77777777" w:rsidTr="00C47F2A">
        <w:tc>
          <w:tcPr>
            <w:tcW w:w="1809" w:type="dxa"/>
          </w:tcPr>
          <w:p w14:paraId="648AB35A" w14:textId="77777777" w:rsidR="006C7A6D" w:rsidRPr="006C7A6D" w:rsidRDefault="006C7A6D" w:rsidP="006C7A6D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X2</w:t>
            </w:r>
          </w:p>
        </w:tc>
        <w:tc>
          <w:tcPr>
            <w:tcW w:w="4820" w:type="dxa"/>
          </w:tcPr>
          <w:p w14:paraId="380F6CD2" w14:textId="75D6F29A" w:rsidR="006C7A6D" w:rsidRPr="006C7A6D" w:rsidRDefault="0089317F" w:rsidP="006C7A6D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课堂参与</w:t>
            </w:r>
          </w:p>
        </w:tc>
        <w:tc>
          <w:tcPr>
            <w:tcW w:w="2126" w:type="dxa"/>
          </w:tcPr>
          <w:p w14:paraId="42CE880F" w14:textId="77777777" w:rsidR="006C7A6D" w:rsidRPr="006C7A6D" w:rsidRDefault="006C7A6D" w:rsidP="006C7A6D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1</w:t>
            </w:r>
            <w:r w:rsidRPr="006C7A6D"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  <w:t>5%</w:t>
            </w:r>
          </w:p>
        </w:tc>
      </w:tr>
      <w:tr w:rsidR="006C7A6D" w14:paraId="7A089A21" w14:textId="77777777" w:rsidTr="00C47F2A">
        <w:tc>
          <w:tcPr>
            <w:tcW w:w="1809" w:type="dxa"/>
          </w:tcPr>
          <w:p w14:paraId="144800A5" w14:textId="77777777" w:rsidR="006C7A6D" w:rsidRPr="006C7A6D" w:rsidRDefault="006C7A6D" w:rsidP="006C7A6D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X3</w:t>
            </w:r>
          </w:p>
        </w:tc>
        <w:tc>
          <w:tcPr>
            <w:tcW w:w="4820" w:type="dxa"/>
          </w:tcPr>
          <w:p w14:paraId="294D69D3" w14:textId="77777777" w:rsidR="006C7A6D" w:rsidRPr="006C7A6D" w:rsidRDefault="006C7A6D" w:rsidP="006C7A6D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课堂展示</w:t>
            </w:r>
          </w:p>
        </w:tc>
        <w:tc>
          <w:tcPr>
            <w:tcW w:w="2126" w:type="dxa"/>
          </w:tcPr>
          <w:p w14:paraId="19E179C1" w14:textId="77777777" w:rsidR="006C7A6D" w:rsidRPr="006C7A6D" w:rsidRDefault="006C7A6D" w:rsidP="006C7A6D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6C7A6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1</w:t>
            </w:r>
            <w:r w:rsidRPr="006C7A6D"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  <w:t>5%</w:t>
            </w:r>
          </w:p>
        </w:tc>
      </w:tr>
    </w:tbl>
    <w:p w14:paraId="7DBB5C83" w14:textId="77777777" w:rsidR="00C47F2A" w:rsidRPr="00C47F2A" w:rsidRDefault="00C47F2A" w:rsidP="00C47F2A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</w:pPr>
    </w:p>
    <w:p w14:paraId="17D91A3C" w14:textId="77777777" w:rsidR="00C47F2A" w:rsidRPr="00C47F2A" w:rsidRDefault="00C47F2A" w:rsidP="00C47F2A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</w:pPr>
      <w:r w:rsidRPr="00C47F2A"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  <w:drawing>
          <wp:anchor distT="0" distB="0" distL="114300" distR="114300" simplePos="0" relativeHeight="251659264" behindDoc="0" locked="0" layoutInCell="1" allowOverlap="1" wp14:anchorId="118FC9FC" wp14:editId="5444841D">
            <wp:simplePos x="0" y="0"/>
            <wp:positionH relativeFrom="column">
              <wp:posOffset>963295</wp:posOffset>
            </wp:positionH>
            <wp:positionV relativeFrom="paragraph">
              <wp:posOffset>48895</wp:posOffset>
            </wp:positionV>
            <wp:extent cx="980440" cy="593725"/>
            <wp:effectExtent l="0" t="0" r="0" b="0"/>
            <wp:wrapNone/>
            <wp:docPr id="1" name="图片 1" descr="C:\Users\DELL\Desktop\微信图片_2020092722155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DELL\Desktop\微信图片_2020092722155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044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47F2A"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 xml:space="preserve">任课教师：  </w:t>
      </w:r>
      <w:r w:rsidRPr="00C47F2A"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  <w:t xml:space="preserve">                      </w:t>
      </w:r>
      <w:r w:rsidRPr="00C47F2A"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>系主任审核：</w:t>
      </w:r>
      <w:r w:rsidRPr="00C47F2A"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638D35E2" wp14:editId="3B5907C7">
            <wp:extent cx="1078865" cy="445135"/>
            <wp:effectExtent l="0" t="0" r="698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D02105" w14:textId="77777777" w:rsidR="00C47F2A" w:rsidRPr="00C47F2A" w:rsidRDefault="00C47F2A" w:rsidP="00C47F2A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</w:pPr>
      <w:r w:rsidRPr="00C47F2A"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>日期：20</w:t>
      </w:r>
      <w:r w:rsidRPr="00C47F2A"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  <w:t>23</w:t>
      </w:r>
      <w:r w:rsidRPr="00C47F2A"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>年</w:t>
      </w:r>
      <w:r w:rsidRPr="00C47F2A"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  <w:t>9</w:t>
      </w:r>
      <w:r w:rsidRPr="00C47F2A"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>月</w:t>
      </w:r>
      <w:r w:rsidRPr="00C47F2A"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  <w:t>4</w:t>
      </w:r>
      <w:r w:rsidRPr="00C47F2A"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>日</w:t>
      </w:r>
    </w:p>
    <w:p w14:paraId="25FCA048" w14:textId="77777777" w:rsidR="00BA0751" w:rsidRDefault="00BA0751" w:rsidP="00C47F2A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</w:pPr>
      <w:bookmarkStart w:id="0" w:name="_GoBack"/>
      <w:bookmarkEnd w:id="0"/>
    </w:p>
    <w:sectPr w:rsidR="00BA0751">
      <w:headerReference w:type="default" r:id="rId9"/>
      <w:footerReference w:type="default" r:id="rId10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99B56B" w14:textId="77777777" w:rsidR="00C554D7" w:rsidRDefault="00C554D7">
      <w:r>
        <w:separator/>
      </w:r>
    </w:p>
  </w:endnote>
  <w:endnote w:type="continuationSeparator" w:id="0">
    <w:p w14:paraId="569A274E" w14:textId="77777777" w:rsidR="00C554D7" w:rsidRDefault="00C55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falt">
    <w:altName w:val="Microsoft JhengHei UI"/>
    <w:charset w:val="88"/>
    <w:family w:val="roman"/>
    <w:pitch w:val="default"/>
    <w:sig w:usb0="00000000" w:usb1="0000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charset w:val="00"/>
    <w:family w:val="modern"/>
    <w:pitch w:val="default"/>
    <w:sig w:usb0="00000000" w:usb1="00000000" w:usb2="00000000" w:usb3="00000000" w:csb0="00000093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F6F519" w14:textId="77777777" w:rsidR="00BA0751" w:rsidRDefault="006C7A6D">
    <w:pPr>
      <w:pStyle w:val="a3"/>
      <w:framePr w:w="1008" w:wrap="around" w:vAnchor="page" w:hAnchor="page" w:x="5491" w:y="16201"/>
      <w:rPr>
        <w:rStyle w:val="a5"/>
        <w:rFonts w:ascii="ITC Bookman Demi" w:hAnsi="ITC Bookman Demi" w:cs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cs="華康儷中黑" w:hint="eastAsia"/>
        <w:color w:val="FFFFFF"/>
        <w:sz w:val="26"/>
        <w:szCs w:val="26"/>
      </w:rPr>
      <w:t>第</w:t>
    </w:r>
    <w:r>
      <w:rPr>
        <w:rStyle w:val="a5"/>
        <w:rFonts w:ascii="ITC Bookman Demi" w:eastAsia="DotumChe" w:hAnsi="ITC Bookman Demi" w:cs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 w:cs="ITC Bookman Demi"/>
        <w:color w:val="FFFFFF"/>
        <w:sz w:val="26"/>
        <w:szCs w:val="26"/>
      </w:rPr>
      <w:instrText xml:space="preserve">PAGE  </w:instrText>
    </w:r>
    <w:r>
      <w:rPr>
        <w:rStyle w:val="a5"/>
        <w:rFonts w:ascii="ITC Bookman Demi" w:eastAsia="DotumChe" w:hAnsi="ITC Bookman Demi" w:cs="ITC Bookman Demi"/>
        <w:color w:val="FFFFFF"/>
        <w:sz w:val="26"/>
        <w:szCs w:val="26"/>
      </w:rPr>
      <w:fldChar w:fldCharType="separate"/>
    </w:r>
    <w:r w:rsidR="00C47F2A">
      <w:rPr>
        <w:rStyle w:val="a5"/>
        <w:rFonts w:ascii="ITC Bookman Demi" w:eastAsia="DotumChe" w:hAnsi="ITC Bookman Demi" w:cs="ITC Bookman Demi"/>
        <w:noProof/>
        <w:color w:val="FFFFFF"/>
        <w:sz w:val="26"/>
        <w:szCs w:val="26"/>
      </w:rPr>
      <w:t>21</w:t>
    </w:r>
    <w:r>
      <w:rPr>
        <w:rStyle w:val="a5"/>
        <w:rFonts w:ascii="ITC Bookman Demi" w:eastAsia="DotumChe" w:hAnsi="ITC Bookman Demi" w:cs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cs="華康儷中黑" w:hint="eastAsia"/>
        <w:color w:val="FFFFFF"/>
        <w:sz w:val="26"/>
        <w:szCs w:val="26"/>
      </w:rPr>
      <w:t>頁</w:t>
    </w:r>
  </w:p>
  <w:p w14:paraId="1D257D13" w14:textId="77777777" w:rsidR="00BA0751" w:rsidRDefault="006C7A6D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cs="宋体" w:hint="eastAsia"/>
        <w:sz w:val="18"/>
        <w:szCs w:val="18"/>
      </w:rPr>
      <w:t>注：</w:t>
    </w:r>
    <w:r>
      <w:rPr>
        <w:rFonts w:ascii="宋体" w:eastAsia="宋体" w:hAnsi="宋体" w:cs="宋体" w:hint="eastAsia"/>
        <w:sz w:val="18"/>
        <w:szCs w:val="18"/>
        <w:lang w:eastAsia="zh-CN"/>
      </w:rPr>
      <w:t>课程</w:t>
    </w:r>
    <w:r>
      <w:rPr>
        <w:rFonts w:ascii="宋体" w:eastAsia="宋体" w:hAnsi="宋体" w:cs="宋体" w:hint="eastAsia"/>
        <w:sz w:val="18"/>
        <w:szCs w:val="18"/>
      </w:rPr>
      <w:t>教学</w:t>
    </w:r>
    <w:r>
      <w:rPr>
        <w:rFonts w:ascii="宋体" w:eastAsia="宋体" w:hAnsi="宋体" w:cs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cs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94FD7C" w14:textId="77777777" w:rsidR="00C554D7" w:rsidRDefault="00C554D7">
      <w:r>
        <w:separator/>
      </w:r>
    </w:p>
  </w:footnote>
  <w:footnote w:type="continuationSeparator" w:id="0">
    <w:p w14:paraId="6EB09796" w14:textId="77777777" w:rsidR="00C554D7" w:rsidRDefault="00C554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B0B6B7" w14:textId="77777777" w:rsidR="00BA0751" w:rsidRDefault="006C7A6D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1A23B41" wp14:editId="07C81597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6350" b="1143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1F107B1" w14:textId="77777777" w:rsidR="00BA0751" w:rsidRDefault="006C7A6D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cs="宋体"/>
                              <w:spacing w:val="20"/>
                            </w:rPr>
                            <w:t>SJQU-Q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</w:rPr>
                            <w:t>-0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cs="宋体" w:hint="eastAsia"/>
                              <w:spacing w:val="20"/>
                            </w:rPr>
                            <w:t>（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</w:rPr>
                            <w:t>A0</w:t>
                          </w:r>
                          <w:r>
                            <w:rPr>
                              <w:rFonts w:ascii="宋体" w:eastAsia="宋体" w:hAnsi="宋体" w:cs="宋体" w:hint="eastAsia"/>
                              <w:spacing w:val="20"/>
                            </w:rPr>
                            <w:t>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A23B4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" stroked="f">
              <v:textbox>
                <w:txbxContent>
                  <w:p w14:paraId="21F107B1" w14:textId="77777777" w:rsidR="00BA0751" w:rsidRDefault="006C7A6D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cs="宋体"/>
                        <w:spacing w:val="20"/>
                      </w:rPr>
                      <w:t>SJQU-Q</w:t>
                    </w:r>
                    <w:r>
                      <w:rPr>
                        <w:rFonts w:ascii="宋体" w:eastAsia="宋体" w:hAnsi="宋体" w:cs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cs="宋体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cs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cs="宋体"/>
                        <w:spacing w:val="20"/>
                      </w:rPr>
                      <w:t>-0</w:t>
                    </w:r>
                    <w:r>
                      <w:rPr>
                        <w:rFonts w:ascii="宋体" w:eastAsia="宋体" w:hAnsi="宋体" w:cs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cs="宋体" w:hint="eastAsia"/>
                        <w:spacing w:val="20"/>
                      </w:rPr>
                      <w:t>（</w:t>
                    </w:r>
                    <w:r>
                      <w:rPr>
                        <w:rFonts w:ascii="宋体" w:eastAsia="宋体" w:hAnsi="宋体" w:cs="宋体"/>
                        <w:spacing w:val="20"/>
                      </w:rPr>
                      <w:t>A0</w:t>
                    </w:r>
                    <w:r>
                      <w:rPr>
                        <w:rFonts w:ascii="宋体" w:eastAsia="宋体" w:hAnsi="宋体" w:cs="宋体" w:hint="eastAsia"/>
                        <w:spacing w:val="20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751"/>
    <w:rsid w:val="00026A5B"/>
    <w:rsid w:val="00053809"/>
    <w:rsid w:val="00055A69"/>
    <w:rsid w:val="00134212"/>
    <w:rsid w:val="001661C9"/>
    <w:rsid w:val="001F6B67"/>
    <w:rsid w:val="002308D0"/>
    <w:rsid w:val="003235FA"/>
    <w:rsid w:val="003360C0"/>
    <w:rsid w:val="003E394B"/>
    <w:rsid w:val="004007D1"/>
    <w:rsid w:val="00563405"/>
    <w:rsid w:val="005C3F9F"/>
    <w:rsid w:val="005C48CF"/>
    <w:rsid w:val="005D1230"/>
    <w:rsid w:val="005D513E"/>
    <w:rsid w:val="006C5531"/>
    <w:rsid w:val="006C7A6D"/>
    <w:rsid w:val="00722468"/>
    <w:rsid w:val="00765EF1"/>
    <w:rsid w:val="00783C25"/>
    <w:rsid w:val="00786B87"/>
    <w:rsid w:val="00793CEA"/>
    <w:rsid w:val="007B6F62"/>
    <w:rsid w:val="007D4FEC"/>
    <w:rsid w:val="0089317F"/>
    <w:rsid w:val="008A5808"/>
    <w:rsid w:val="008C3F1B"/>
    <w:rsid w:val="00974BF7"/>
    <w:rsid w:val="009A4E70"/>
    <w:rsid w:val="00A11611"/>
    <w:rsid w:val="00BA0751"/>
    <w:rsid w:val="00BF5948"/>
    <w:rsid w:val="00C362F5"/>
    <w:rsid w:val="00C47F2A"/>
    <w:rsid w:val="00C554D7"/>
    <w:rsid w:val="00CC6FF2"/>
    <w:rsid w:val="00D35C9B"/>
    <w:rsid w:val="00DE021E"/>
    <w:rsid w:val="00EF11F8"/>
    <w:rsid w:val="00F51FA6"/>
    <w:rsid w:val="00FE2245"/>
    <w:rsid w:val="6FF1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CFE97E"/>
  <w15:docId w15:val="{4ED404D0-6711-40F3-9F46-882FE27FC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eastAsia="PMingLiUfalt" w:hAnsi="Times New Roman" w:cs="Times New Roman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shuang</dc:creator>
  <cp:lastModifiedBy>lenovo</cp:lastModifiedBy>
  <cp:revision>19</cp:revision>
  <dcterms:created xsi:type="dcterms:W3CDTF">2014-10-29T12:08:00Z</dcterms:created>
  <dcterms:modified xsi:type="dcterms:W3CDTF">2023-10-12T07:13:00Z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