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EE5A" w14:textId="77777777" w:rsidR="004103CF" w:rsidRPr="0033752E" w:rsidRDefault="004103CF" w:rsidP="004103CF">
      <w:pPr>
        <w:spacing w:line="240" w:lineRule="auto"/>
        <w:jc w:val="center"/>
        <w:outlineLvl w:val="0"/>
        <w:rPr>
          <w:rFonts w:ascii="Times New Roman" w:eastAsia="黑体" w:hAnsi="Times New Roman"/>
          <w:bCs/>
          <w:sz w:val="32"/>
          <w:szCs w:val="32"/>
        </w:rPr>
      </w:pPr>
      <w:bookmarkStart w:id="0" w:name="_Toc190893989"/>
      <w:r w:rsidRPr="0033752E">
        <w:rPr>
          <w:rFonts w:ascii="Times New Roman" w:eastAsia="黑体" w:hAnsi="Times New Roman"/>
          <w:bCs/>
          <w:sz w:val="32"/>
          <w:szCs w:val="32"/>
        </w:rPr>
        <w:t>《大学英语</w:t>
      </w:r>
      <w:r w:rsidRPr="0033752E">
        <w:rPr>
          <w:rFonts w:ascii="Times New Roman" w:eastAsia="黑体" w:hAnsi="Times New Roman" w:hint="eastAsia"/>
          <w:bCs/>
          <w:sz w:val="32"/>
          <w:szCs w:val="32"/>
        </w:rPr>
        <w:t>3</w:t>
      </w:r>
      <w:r w:rsidRPr="0033752E">
        <w:rPr>
          <w:rFonts w:ascii="Times New Roman" w:eastAsia="黑体" w:hAnsi="Times New Roman"/>
          <w:bCs/>
          <w:sz w:val="32"/>
          <w:szCs w:val="32"/>
        </w:rPr>
        <w:t>》</w:t>
      </w:r>
      <w:r w:rsidRPr="0033752E">
        <w:rPr>
          <w:rFonts w:ascii="Times New Roman" w:eastAsia="黑体" w:hAnsi="Times New Roman" w:hint="eastAsia"/>
          <w:bCs/>
          <w:sz w:val="32"/>
          <w:szCs w:val="32"/>
        </w:rPr>
        <w:t>专</w:t>
      </w:r>
      <w:r w:rsidRPr="0033752E">
        <w:rPr>
          <w:rFonts w:ascii="Times New Roman" w:eastAsia="黑体" w:hAnsi="Times New Roman"/>
          <w:bCs/>
          <w:sz w:val="32"/>
          <w:szCs w:val="32"/>
        </w:rPr>
        <w:t>科课程教学大纲</w:t>
      </w:r>
      <w:bookmarkEnd w:id="0"/>
    </w:p>
    <w:p w14:paraId="311DD142" w14:textId="77777777" w:rsidR="004103CF" w:rsidRPr="0033752E" w:rsidRDefault="004103CF" w:rsidP="004103CF">
      <w:pPr>
        <w:pStyle w:val="DG1"/>
        <w:spacing w:before="240"/>
        <w:rPr>
          <w:rFonts w:ascii="Times New Roman" w:hAnsi="Times New Roman" w:cs="Times New Roman"/>
        </w:rPr>
      </w:pPr>
      <w:r w:rsidRPr="0033752E">
        <w:rPr>
          <w:rFonts w:ascii="Times New Roman" w:hAnsi="Times New Roman" w:cs="Times New Roman"/>
        </w:rPr>
        <w:t>一、课程基本信息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906"/>
        <w:gridCol w:w="2548"/>
        <w:gridCol w:w="1434"/>
        <w:gridCol w:w="963"/>
        <w:gridCol w:w="644"/>
        <w:gridCol w:w="949"/>
        <w:gridCol w:w="886"/>
      </w:tblGrid>
      <w:tr w:rsidR="004103CF" w:rsidRPr="0033752E" w14:paraId="643FFF0C" w14:textId="77777777" w:rsidTr="0060555F">
        <w:trPr>
          <w:trHeight w:val="340"/>
        </w:trPr>
        <w:tc>
          <w:tcPr>
            <w:tcW w:w="1691" w:type="dxa"/>
            <w:vMerge w:val="restart"/>
            <w:tcBorders>
              <w:top w:val="single" w:sz="12" w:space="0" w:color="auto"/>
              <w:left w:val="single" w:sz="12" w:space="0" w:color="auto"/>
            </w:tcBorders>
            <w:vAlign w:val="center"/>
          </w:tcPr>
          <w:p w14:paraId="5FF18D4B" w14:textId="77777777" w:rsidR="004103CF" w:rsidRPr="0033752E" w:rsidRDefault="004103CF" w:rsidP="0060555F">
            <w:pPr>
              <w:spacing w:after="0" w:line="240" w:lineRule="auto"/>
              <w:jc w:val="center"/>
              <w:rPr>
                <w:rFonts w:ascii="Times New Roman" w:eastAsia="黑体" w:hAnsi="Times New Roman"/>
                <w:color w:val="000000"/>
                <w:kern w:val="0"/>
                <w:sz w:val="21"/>
                <w:szCs w:val="18"/>
              </w:rPr>
            </w:pPr>
            <w:r w:rsidRPr="0033752E">
              <w:rPr>
                <w:rFonts w:ascii="Times New Roman" w:eastAsia="黑体" w:hAnsi="Times New Roman"/>
                <w:color w:val="000000"/>
                <w:kern w:val="0"/>
                <w:sz w:val="21"/>
                <w:szCs w:val="18"/>
              </w:rPr>
              <w:t>课程名称</w:t>
            </w:r>
          </w:p>
        </w:tc>
        <w:tc>
          <w:tcPr>
            <w:tcW w:w="6585" w:type="dxa"/>
            <w:gridSpan w:val="6"/>
            <w:tcBorders>
              <w:top w:val="single" w:sz="12" w:space="0" w:color="auto"/>
              <w:right w:val="single" w:sz="12" w:space="0" w:color="auto"/>
            </w:tcBorders>
            <w:vAlign w:val="center"/>
          </w:tcPr>
          <w:p w14:paraId="50C6588D" w14:textId="77777777" w:rsidR="004103CF" w:rsidRPr="0033752E" w:rsidRDefault="004103CF" w:rsidP="0060555F">
            <w:pPr>
              <w:spacing w:after="0" w:line="240" w:lineRule="auto"/>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t>（中文）大学英语</w:t>
            </w:r>
            <w:r w:rsidRPr="0033752E">
              <w:rPr>
                <w:rFonts w:ascii="Times New Roman" w:eastAsia="黑体" w:hAnsi="Times New Roman" w:hint="eastAsia"/>
                <w:color w:val="000000"/>
                <w:kern w:val="0"/>
                <w:sz w:val="21"/>
                <w:szCs w:val="21"/>
              </w:rPr>
              <w:t>3</w:t>
            </w:r>
          </w:p>
        </w:tc>
      </w:tr>
      <w:tr w:rsidR="004103CF" w:rsidRPr="0033752E" w14:paraId="67339B5A" w14:textId="77777777" w:rsidTr="0060555F">
        <w:trPr>
          <w:trHeight w:val="340"/>
        </w:trPr>
        <w:tc>
          <w:tcPr>
            <w:tcW w:w="1691" w:type="dxa"/>
            <w:vMerge/>
            <w:tcBorders>
              <w:left w:val="single" w:sz="12" w:space="0" w:color="auto"/>
            </w:tcBorders>
            <w:vAlign w:val="center"/>
          </w:tcPr>
          <w:p w14:paraId="062869CC" w14:textId="77777777" w:rsidR="004103CF" w:rsidRPr="0033752E" w:rsidRDefault="004103CF" w:rsidP="0060555F">
            <w:pPr>
              <w:spacing w:after="0" w:line="240" w:lineRule="auto"/>
              <w:jc w:val="center"/>
              <w:rPr>
                <w:rFonts w:ascii="Times New Roman" w:eastAsia="黑体" w:hAnsi="Times New Roman"/>
                <w:color w:val="000000"/>
                <w:kern w:val="0"/>
                <w:sz w:val="21"/>
                <w:szCs w:val="18"/>
              </w:rPr>
            </w:pPr>
          </w:p>
        </w:tc>
        <w:tc>
          <w:tcPr>
            <w:tcW w:w="6585" w:type="dxa"/>
            <w:gridSpan w:val="6"/>
            <w:tcBorders>
              <w:right w:val="single" w:sz="12" w:space="0" w:color="auto"/>
            </w:tcBorders>
            <w:vAlign w:val="center"/>
          </w:tcPr>
          <w:p w14:paraId="576F62F1" w14:textId="77777777" w:rsidR="004103CF" w:rsidRPr="0033752E" w:rsidRDefault="004103CF" w:rsidP="0060555F">
            <w:pPr>
              <w:spacing w:after="0" w:line="240" w:lineRule="auto"/>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t>（英文）</w:t>
            </w:r>
            <w:r w:rsidRPr="0033752E">
              <w:rPr>
                <w:rFonts w:ascii="Times New Roman" w:eastAsia="黑体" w:hAnsi="Times New Roman"/>
                <w:b/>
                <w:bCs/>
                <w:color w:val="000000"/>
                <w:kern w:val="0"/>
                <w:sz w:val="21"/>
                <w:szCs w:val="21"/>
              </w:rPr>
              <w:t xml:space="preserve">College English </w:t>
            </w:r>
            <w:r w:rsidRPr="0033752E">
              <w:rPr>
                <w:rFonts w:ascii="Times New Roman" w:eastAsia="黑体" w:hAnsi="Times New Roman" w:hint="eastAsia"/>
                <w:b/>
                <w:bCs/>
                <w:color w:val="000000"/>
                <w:kern w:val="0"/>
                <w:sz w:val="21"/>
                <w:szCs w:val="21"/>
              </w:rPr>
              <w:t>3</w:t>
            </w:r>
          </w:p>
        </w:tc>
      </w:tr>
      <w:tr w:rsidR="004103CF" w:rsidRPr="0033752E" w14:paraId="19F7C124" w14:textId="77777777" w:rsidTr="0060555F">
        <w:trPr>
          <w:trHeight w:val="563"/>
        </w:trPr>
        <w:tc>
          <w:tcPr>
            <w:tcW w:w="1691" w:type="dxa"/>
            <w:tcBorders>
              <w:left w:val="single" w:sz="12" w:space="0" w:color="auto"/>
            </w:tcBorders>
            <w:vAlign w:val="center"/>
          </w:tcPr>
          <w:p w14:paraId="41DBC9CD" w14:textId="77777777" w:rsidR="004103CF" w:rsidRPr="0033752E" w:rsidRDefault="004103CF" w:rsidP="0060555F">
            <w:pPr>
              <w:spacing w:after="0" w:line="240" w:lineRule="auto"/>
              <w:jc w:val="center"/>
              <w:rPr>
                <w:rFonts w:ascii="Times New Roman" w:eastAsia="黑体" w:hAnsi="Times New Roman"/>
                <w:color w:val="000000"/>
                <w:kern w:val="0"/>
                <w:sz w:val="21"/>
                <w:szCs w:val="18"/>
              </w:rPr>
            </w:pPr>
            <w:r w:rsidRPr="0033752E">
              <w:rPr>
                <w:rFonts w:ascii="Times New Roman" w:eastAsia="黑体" w:hAnsi="Times New Roman"/>
                <w:color w:val="000000"/>
                <w:kern w:val="0"/>
                <w:sz w:val="21"/>
                <w:szCs w:val="18"/>
              </w:rPr>
              <w:t>课程代码</w:t>
            </w:r>
          </w:p>
        </w:tc>
        <w:tc>
          <w:tcPr>
            <w:tcW w:w="2260" w:type="dxa"/>
            <w:vAlign w:val="center"/>
          </w:tcPr>
          <w:p w14:paraId="27D98BD9" w14:textId="77777777" w:rsidR="004103CF" w:rsidRPr="0033752E" w:rsidRDefault="004103CF" w:rsidP="0060555F">
            <w:pPr>
              <w:spacing w:after="0" w:line="240" w:lineRule="auto"/>
              <w:ind w:firstLineChars="300" w:firstLine="630"/>
              <w:jc w:val="both"/>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18"/>
              </w:rPr>
              <w:t>0020170</w:t>
            </w:r>
          </w:p>
        </w:tc>
        <w:tc>
          <w:tcPr>
            <w:tcW w:w="2126" w:type="dxa"/>
            <w:gridSpan w:val="2"/>
            <w:vAlign w:val="center"/>
          </w:tcPr>
          <w:p w14:paraId="5FD6DD85" w14:textId="77777777" w:rsidR="004103CF" w:rsidRPr="0033752E" w:rsidRDefault="004103CF" w:rsidP="0060555F">
            <w:pPr>
              <w:spacing w:after="0" w:line="240" w:lineRule="auto"/>
              <w:jc w:val="center"/>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t>课程学分</w:t>
            </w:r>
          </w:p>
        </w:tc>
        <w:tc>
          <w:tcPr>
            <w:tcW w:w="2199" w:type="dxa"/>
            <w:gridSpan w:val="3"/>
            <w:tcBorders>
              <w:right w:val="single" w:sz="12" w:space="0" w:color="auto"/>
            </w:tcBorders>
            <w:vAlign w:val="center"/>
          </w:tcPr>
          <w:p w14:paraId="50FD216A"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hint="eastAsia"/>
                <w:color w:val="000000"/>
                <w:kern w:val="0"/>
                <w:sz w:val="21"/>
                <w:szCs w:val="21"/>
              </w:rPr>
              <w:t>2</w:t>
            </w:r>
          </w:p>
        </w:tc>
      </w:tr>
      <w:tr w:rsidR="004103CF" w:rsidRPr="0033752E" w14:paraId="595318B5" w14:textId="77777777" w:rsidTr="0060555F">
        <w:trPr>
          <w:trHeight w:val="340"/>
        </w:trPr>
        <w:tc>
          <w:tcPr>
            <w:tcW w:w="1691" w:type="dxa"/>
            <w:tcBorders>
              <w:left w:val="single" w:sz="12" w:space="0" w:color="auto"/>
            </w:tcBorders>
            <w:vAlign w:val="center"/>
          </w:tcPr>
          <w:p w14:paraId="50B94F8E" w14:textId="77777777" w:rsidR="004103CF" w:rsidRPr="0033752E" w:rsidRDefault="004103CF" w:rsidP="0060555F">
            <w:pPr>
              <w:spacing w:after="0" w:line="240" w:lineRule="auto"/>
              <w:jc w:val="center"/>
              <w:rPr>
                <w:rFonts w:ascii="Times New Roman" w:eastAsia="宋体" w:hAnsi="Times New Roman"/>
                <w:kern w:val="0"/>
                <w:sz w:val="21"/>
                <w:szCs w:val="18"/>
              </w:rPr>
            </w:pPr>
            <w:r w:rsidRPr="0033752E">
              <w:rPr>
                <w:rFonts w:ascii="Times New Roman" w:eastAsia="黑体" w:hAnsi="Times New Roman"/>
                <w:color w:val="000000"/>
                <w:kern w:val="0"/>
                <w:sz w:val="21"/>
                <w:szCs w:val="18"/>
              </w:rPr>
              <w:t>课程学时</w:t>
            </w:r>
            <w:r w:rsidRPr="0033752E">
              <w:rPr>
                <w:rFonts w:ascii="Times New Roman" w:eastAsia="宋体" w:hAnsi="Times New Roman"/>
                <w:kern w:val="0"/>
                <w:sz w:val="21"/>
                <w:szCs w:val="18"/>
              </w:rPr>
              <w:t xml:space="preserve"> </w:t>
            </w:r>
          </w:p>
        </w:tc>
        <w:tc>
          <w:tcPr>
            <w:tcW w:w="2260" w:type="dxa"/>
            <w:vAlign w:val="center"/>
          </w:tcPr>
          <w:p w14:paraId="702DCD61"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hint="eastAsia"/>
                <w:color w:val="000000"/>
                <w:kern w:val="0"/>
                <w:sz w:val="21"/>
                <w:szCs w:val="21"/>
              </w:rPr>
              <w:t>32</w:t>
            </w:r>
          </w:p>
        </w:tc>
        <w:tc>
          <w:tcPr>
            <w:tcW w:w="1272" w:type="dxa"/>
            <w:vAlign w:val="center"/>
          </w:tcPr>
          <w:p w14:paraId="282CF76E"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黑体" w:hAnsi="Times New Roman"/>
                <w:color w:val="000000"/>
                <w:kern w:val="0"/>
                <w:sz w:val="21"/>
                <w:szCs w:val="21"/>
              </w:rPr>
              <w:t>理论学时</w:t>
            </w:r>
          </w:p>
        </w:tc>
        <w:tc>
          <w:tcPr>
            <w:tcW w:w="854" w:type="dxa"/>
            <w:vAlign w:val="center"/>
          </w:tcPr>
          <w:p w14:paraId="601CEDBB"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hint="eastAsia"/>
                <w:color w:val="000000"/>
                <w:kern w:val="0"/>
                <w:sz w:val="21"/>
                <w:szCs w:val="21"/>
              </w:rPr>
              <w:t>2</w:t>
            </w:r>
            <w:r>
              <w:rPr>
                <w:rFonts w:ascii="Times New Roman" w:eastAsia="宋体" w:hAnsi="Times New Roman" w:hint="eastAsia"/>
                <w:color w:val="000000"/>
                <w:kern w:val="0"/>
                <w:sz w:val="21"/>
                <w:szCs w:val="21"/>
              </w:rPr>
              <w:t>3</w:t>
            </w:r>
          </w:p>
        </w:tc>
        <w:tc>
          <w:tcPr>
            <w:tcW w:w="1413" w:type="dxa"/>
            <w:gridSpan w:val="2"/>
            <w:vAlign w:val="center"/>
          </w:tcPr>
          <w:p w14:paraId="50D916AB"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黑体" w:hAnsi="Times New Roman"/>
                <w:color w:val="000000"/>
                <w:kern w:val="0"/>
                <w:sz w:val="21"/>
                <w:szCs w:val="21"/>
              </w:rPr>
              <w:t>实践学时</w:t>
            </w:r>
          </w:p>
        </w:tc>
        <w:tc>
          <w:tcPr>
            <w:tcW w:w="786" w:type="dxa"/>
            <w:tcBorders>
              <w:right w:val="single" w:sz="12" w:space="0" w:color="auto"/>
            </w:tcBorders>
            <w:vAlign w:val="center"/>
          </w:tcPr>
          <w:p w14:paraId="33478200"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Pr>
                <w:rFonts w:ascii="Times New Roman" w:eastAsia="宋体" w:hAnsi="Times New Roman" w:hint="eastAsia"/>
                <w:color w:val="000000"/>
                <w:kern w:val="0"/>
                <w:sz w:val="21"/>
                <w:szCs w:val="21"/>
              </w:rPr>
              <w:t>9</w:t>
            </w:r>
          </w:p>
        </w:tc>
      </w:tr>
      <w:tr w:rsidR="004103CF" w:rsidRPr="0033752E" w14:paraId="48067248" w14:textId="77777777" w:rsidTr="0060555F">
        <w:trPr>
          <w:trHeight w:val="464"/>
        </w:trPr>
        <w:tc>
          <w:tcPr>
            <w:tcW w:w="1691" w:type="dxa"/>
            <w:tcBorders>
              <w:left w:val="single" w:sz="12" w:space="0" w:color="auto"/>
            </w:tcBorders>
            <w:vAlign w:val="center"/>
          </w:tcPr>
          <w:p w14:paraId="63E7C85F" w14:textId="77777777" w:rsidR="004103CF" w:rsidRPr="0033752E" w:rsidRDefault="004103CF" w:rsidP="0060555F">
            <w:pPr>
              <w:spacing w:after="0" w:line="240" w:lineRule="auto"/>
              <w:jc w:val="center"/>
              <w:rPr>
                <w:rFonts w:ascii="Times New Roman" w:eastAsia="黑体" w:hAnsi="Times New Roman"/>
                <w:color w:val="000000"/>
                <w:kern w:val="0"/>
                <w:sz w:val="21"/>
                <w:szCs w:val="18"/>
              </w:rPr>
            </w:pPr>
            <w:r w:rsidRPr="0033752E">
              <w:rPr>
                <w:rFonts w:ascii="Times New Roman" w:eastAsia="黑体" w:hAnsi="Times New Roman"/>
                <w:color w:val="000000"/>
                <w:kern w:val="0"/>
                <w:sz w:val="21"/>
                <w:szCs w:val="18"/>
              </w:rPr>
              <w:t>开课学院</w:t>
            </w:r>
          </w:p>
        </w:tc>
        <w:tc>
          <w:tcPr>
            <w:tcW w:w="2260" w:type="dxa"/>
            <w:vAlign w:val="center"/>
          </w:tcPr>
          <w:p w14:paraId="4DFEBE93" w14:textId="77777777" w:rsidR="004103CF" w:rsidRPr="0033752E" w:rsidRDefault="004103CF" w:rsidP="0060555F">
            <w:pPr>
              <w:spacing w:after="0" w:line="240" w:lineRule="auto"/>
              <w:jc w:val="center"/>
              <w:rPr>
                <w:rFonts w:ascii="Times New Roman" w:eastAsia="黑体" w:hAnsi="Times New Roman"/>
                <w:color w:val="000000"/>
                <w:kern w:val="0"/>
                <w:sz w:val="21"/>
                <w:szCs w:val="21"/>
              </w:rPr>
            </w:pPr>
            <w:r w:rsidRPr="0033752E">
              <w:rPr>
                <w:rFonts w:ascii="Times New Roman" w:eastAsia="宋体" w:hAnsi="Times New Roman"/>
                <w:color w:val="000000"/>
                <w:kern w:val="0"/>
                <w:sz w:val="21"/>
                <w:szCs w:val="21"/>
              </w:rPr>
              <w:t>外国语学院</w:t>
            </w:r>
          </w:p>
        </w:tc>
        <w:tc>
          <w:tcPr>
            <w:tcW w:w="2126" w:type="dxa"/>
            <w:gridSpan w:val="2"/>
            <w:vAlign w:val="center"/>
          </w:tcPr>
          <w:p w14:paraId="40E1F3FB" w14:textId="77777777" w:rsidR="004103CF" w:rsidRPr="0033752E" w:rsidRDefault="004103CF" w:rsidP="0060555F">
            <w:pPr>
              <w:spacing w:after="0" w:line="240" w:lineRule="auto"/>
              <w:jc w:val="center"/>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t>适用专业与年级</w:t>
            </w:r>
          </w:p>
        </w:tc>
        <w:tc>
          <w:tcPr>
            <w:tcW w:w="2199" w:type="dxa"/>
            <w:gridSpan w:val="3"/>
            <w:tcBorders>
              <w:right w:val="single" w:sz="12" w:space="0" w:color="auto"/>
            </w:tcBorders>
            <w:vAlign w:val="center"/>
          </w:tcPr>
          <w:p w14:paraId="3759B136"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color w:val="000000"/>
                <w:kern w:val="0"/>
                <w:sz w:val="21"/>
                <w:szCs w:val="21"/>
              </w:rPr>
              <w:t>非英语专业</w:t>
            </w:r>
            <w:r w:rsidRPr="0033752E">
              <w:rPr>
                <w:rFonts w:ascii="Times New Roman" w:eastAsia="宋体" w:hAnsi="Times New Roman" w:hint="eastAsia"/>
                <w:color w:val="000000"/>
                <w:kern w:val="0"/>
                <w:sz w:val="21"/>
                <w:szCs w:val="21"/>
              </w:rPr>
              <w:t>专</w:t>
            </w:r>
            <w:r w:rsidRPr="0033752E">
              <w:rPr>
                <w:rFonts w:ascii="Times New Roman" w:eastAsia="宋体" w:hAnsi="Times New Roman"/>
                <w:color w:val="000000"/>
                <w:kern w:val="0"/>
                <w:sz w:val="21"/>
                <w:szCs w:val="21"/>
              </w:rPr>
              <w:t>科</w:t>
            </w:r>
          </w:p>
          <w:p w14:paraId="06F033F8"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hint="eastAsia"/>
                <w:color w:val="000000"/>
                <w:kern w:val="0"/>
                <w:sz w:val="21"/>
                <w:szCs w:val="21"/>
              </w:rPr>
              <w:t>二</w:t>
            </w:r>
            <w:r w:rsidRPr="0033752E">
              <w:rPr>
                <w:rFonts w:ascii="Times New Roman" w:eastAsia="宋体" w:hAnsi="Times New Roman"/>
                <w:color w:val="000000"/>
                <w:kern w:val="0"/>
                <w:sz w:val="21"/>
                <w:szCs w:val="21"/>
              </w:rPr>
              <w:t>年级学生</w:t>
            </w:r>
          </w:p>
        </w:tc>
      </w:tr>
      <w:tr w:rsidR="004103CF" w:rsidRPr="0033752E" w14:paraId="6B781C0C" w14:textId="77777777" w:rsidTr="0060555F">
        <w:trPr>
          <w:trHeight w:val="340"/>
        </w:trPr>
        <w:tc>
          <w:tcPr>
            <w:tcW w:w="1691" w:type="dxa"/>
            <w:tcBorders>
              <w:left w:val="single" w:sz="12" w:space="0" w:color="auto"/>
            </w:tcBorders>
            <w:vAlign w:val="center"/>
          </w:tcPr>
          <w:p w14:paraId="3A5B0F0C" w14:textId="77777777" w:rsidR="004103CF" w:rsidRPr="0033752E" w:rsidRDefault="004103CF" w:rsidP="0060555F">
            <w:pPr>
              <w:spacing w:after="0" w:line="240" w:lineRule="auto"/>
              <w:jc w:val="center"/>
              <w:rPr>
                <w:rFonts w:ascii="Times New Roman" w:eastAsia="黑体" w:hAnsi="Times New Roman"/>
                <w:color w:val="000000"/>
                <w:kern w:val="0"/>
                <w:sz w:val="21"/>
                <w:szCs w:val="18"/>
              </w:rPr>
            </w:pPr>
            <w:r w:rsidRPr="0033752E">
              <w:rPr>
                <w:rFonts w:ascii="Times New Roman" w:eastAsia="黑体" w:hAnsi="Times New Roman"/>
                <w:color w:val="000000"/>
                <w:kern w:val="0"/>
                <w:sz w:val="21"/>
                <w:szCs w:val="18"/>
              </w:rPr>
              <w:t>课程类别与性质</w:t>
            </w:r>
          </w:p>
        </w:tc>
        <w:tc>
          <w:tcPr>
            <w:tcW w:w="2260" w:type="dxa"/>
            <w:vAlign w:val="center"/>
          </w:tcPr>
          <w:p w14:paraId="525CFF7F"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color w:val="000000"/>
                <w:kern w:val="0"/>
                <w:sz w:val="21"/>
                <w:szCs w:val="21"/>
              </w:rPr>
              <w:t>通识教育必修课</w:t>
            </w:r>
          </w:p>
        </w:tc>
        <w:tc>
          <w:tcPr>
            <w:tcW w:w="2126" w:type="dxa"/>
            <w:gridSpan w:val="2"/>
            <w:vAlign w:val="center"/>
          </w:tcPr>
          <w:p w14:paraId="54C2978F" w14:textId="77777777" w:rsidR="004103CF" w:rsidRPr="0033752E" w:rsidRDefault="004103CF" w:rsidP="0060555F">
            <w:pPr>
              <w:spacing w:after="0" w:line="240" w:lineRule="auto"/>
              <w:jc w:val="center"/>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t>考核方式</w:t>
            </w:r>
          </w:p>
        </w:tc>
        <w:tc>
          <w:tcPr>
            <w:tcW w:w="2199" w:type="dxa"/>
            <w:gridSpan w:val="3"/>
            <w:tcBorders>
              <w:right w:val="single" w:sz="12" w:space="0" w:color="auto"/>
            </w:tcBorders>
            <w:vAlign w:val="center"/>
          </w:tcPr>
          <w:p w14:paraId="483D1C6B"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color w:val="000000"/>
                <w:kern w:val="0"/>
                <w:sz w:val="21"/>
                <w:szCs w:val="21"/>
              </w:rPr>
              <w:t>1+X</w:t>
            </w:r>
          </w:p>
        </w:tc>
      </w:tr>
      <w:tr w:rsidR="004103CF" w:rsidRPr="0033752E" w14:paraId="6FDAA004" w14:textId="77777777" w:rsidTr="0060555F">
        <w:trPr>
          <w:trHeight w:val="340"/>
        </w:trPr>
        <w:tc>
          <w:tcPr>
            <w:tcW w:w="1691" w:type="dxa"/>
            <w:tcBorders>
              <w:left w:val="single" w:sz="12" w:space="0" w:color="auto"/>
            </w:tcBorders>
            <w:vAlign w:val="center"/>
          </w:tcPr>
          <w:p w14:paraId="79D8D6C4" w14:textId="77777777" w:rsidR="004103CF" w:rsidRPr="0033752E" w:rsidRDefault="004103CF" w:rsidP="0060555F">
            <w:pPr>
              <w:spacing w:after="0" w:line="240" w:lineRule="auto"/>
              <w:jc w:val="center"/>
              <w:rPr>
                <w:rFonts w:ascii="Times New Roman" w:eastAsia="黑体" w:hAnsi="Times New Roman"/>
                <w:color w:val="000000"/>
                <w:kern w:val="0"/>
                <w:sz w:val="21"/>
                <w:szCs w:val="18"/>
              </w:rPr>
            </w:pPr>
            <w:r w:rsidRPr="0033752E">
              <w:rPr>
                <w:rFonts w:ascii="Times New Roman" w:eastAsia="黑体" w:hAnsi="Times New Roman"/>
                <w:color w:val="000000"/>
                <w:kern w:val="0"/>
                <w:sz w:val="21"/>
                <w:szCs w:val="18"/>
              </w:rPr>
              <w:t>选用教材</w:t>
            </w:r>
          </w:p>
        </w:tc>
        <w:tc>
          <w:tcPr>
            <w:tcW w:w="4386" w:type="dxa"/>
            <w:gridSpan w:val="3"/>
            <w:vAlign w:val="center"/>
          </w:tcPr>
          <w:p w14:paraId="0EB41850" w14:textId="77777777" w:rsidR="004103CF" w:rsidRPr="0033752E" w:rsidRDefault="004103CF" w:rsidP="0060555F">
            <w:pPr>
              <w:widowControl/>
              <w:spacing w:after="0" w:line="240" w:lineRule="auto"/>
              <w:rPr>
                <w:rFonts w:ascii="Times New Roman" w:eastAsia="宋体" w:hAnsi="Times New Roman"/>
                <w:kern w:val="0"/>
                <w:sz w:val="21"/>
                <w:szCs w:val="21"/>
                <w:lang w:val="zh-CN"/>
              </w:rPr>
            </w:pPr>
            <w:r w:rsidRPr="0033752E">
              <w:rPr>
                <w:rFonts w:ascii="Times New Roman" w:eastAsia="宋体" w:hAnsi="Times New Roman" w:hint="eastAsia"/>
                <w:kern w:val="0"/>
                <w:sz w:val="21"/>
                <w:szCs w:val="21"/>
                <w:lang w:val="zh-CN"/>
              </w:rPr>
              <w:t>《</w:t>
            </w:r>
            <w:r w:rsidRPr="0033752E">
              <w:rPr>
                <w:rFonts w:ascii="Times New Roman" w:eastAsia="宋体" w:hAnsi="Times New Roman" w:hint="eastAsia"/>
                <w:kern w:val="0"/>
                <w:sz w:val="21"/>
                <w:szCs w:val="21"/>
              </w:rPr>
              <w:t>实用综合教程</w:t>
            </w:r>
            <w:r w:rsidRPr="0033752E">
              <w:rPr>
                <w:rFonts w:ascii="Times New Roman" w:eastAsia="宋体" w:hAnsi="Times New Roman" w:hint="eastAsia"/>
                <w:kern w:val="0"/>
                <w:sz w:val="21"/>
                <w:szCs w:val="21"/>
                <w:lang w:val="zh-CN"/>
              </w:rPr>
              <w:t>第</w:t>
            </w:r>
            <w:r w:rsidRPr="0033752E">
              <w:rPr>
                <w:rFonts w:ascii="Times New Roman" w:eastAsia="宋体" w:hAnsi="Times New Roman" w:hint="eastAsia"/>
                <w:kern w:val="0"/>
                <w:sz w:val="21"/>
                <w:szCs w:val="21"/>
              </w:rPr>
              <w:t>三</w:t>
            </w:r>
            <w:r w:rsidRPr="0033752E">
              <w:rPr>
                <w:rFonts w:ascii="Times New Roman" w:eastAsia="宋体" w:hAnsi="Times New Roman" w:hint="eastAsia"/>
                <w:kern w:val="0"/>
                <w:sz w:val="21"/>
                <w:szCs w:val="21"/>
                <w:lang w:val="zh-CN"/>
              </w:rPr>
              <w:t>版</w:t>
            </w:r>
            <w:r w:rsidRPr="0033752E">
              <w:rPr>
                <w:rFonts w:ascii="Times New Roman" w:eastAsia="宋体" w:hAnsi="Times New Roman" w:hint="eastAsia"/>
                <w:kern w:val="0"/>
                <w:sz w:val="21"/>
                <w:szCs w:val="21"/>
              </w:rPr>
              <w:t>3</w:t>
            </w:r>
            <w:r w:rsidRPr="0033752E">
              <w:rPr>
                <w:rFonts w:ascii="Times New Roman" w:eastAsia="宋体" w:hAnsi="Times New Roman" w:hint="eastAsia"/>
                <w:kern w:val="0"/>
                <w:sz w:val="21"/>
                <w:szCs w:val="21"/>
                <w:lang w:val="zh-CN"/>
              </w:rPr>
              <w:t>》，</w:t>
            </w:r>
            <w:r w:rsidRPr="0033752E">
              <w:rPr>
                <w:rFonts w:ascii="Times New Roman" w:eastAsia="宋体" w:hAnsi="Times New Roman" w:hint="eastAsia"/>
                <w:kern w:val="0"/>
                <w:sz w:val="21"/>
                <w:szCs w:val="21"/>
              </w:rPr>
              <w:t>王守仁</w:t>
            </w:r>
            <w:r w:rsidRPr="0033752E">
              <w:rPr>
                <w:rFonts w:ascii="Times New Roman" w:eastAsia="宋体" w:hAnsi="Times New Roman" w:hint="eastAsia"/>
                <w:kern w:val="0"/>
                <w:sz w:val="21"/>
                <w:szCs w:val="21"/>
                <w:lang w:bidi="ar"/>
              </w:rPr>
              <w:t>主编</w:t>
            </w:r>
            <w:r w:rsidRPr="0033752E">
              <w:rPr>
                <w:rFonts w:ascii="Times New Roman" w:eastAsia="宋体" w:hAnsi="Times New Roman" w:hint="eastAsia"/>
                <w:kern w:val="0"/>
                <w:sz w:val="21"/>
                <w:szCs w:val="21"/>
                <w:lang w:val="zh-CN"/>
              </w:rPr>
              <w:t>，</w:t>
            </w:r>
          </w:p>
          <w:p w14:paraId="2E157953" w14:textId="77777777" w:rsidR="004103CF" w:rsidRPr="0033752E" w:rsidRDefault="004103CF" w:rsidP="0060555F">
            <w:pPr>
              <w:widowControl/>
              <w:spacing w:after="0" w:line="240" w:lineRule="auto"/>
              <w:rPr>
                <w:rFonts w:ascii="Times New Roman" w:eastAsia="宋体" w:hAnsi="Times New Roman"/>
                <w:color w:val="000000"/>
                <w:kern w:val="0"/>
                <w:sz w:val="21"/>
                <w:szCs w:val="21"/>
              </w:rPr>
            </w:pPr>
            <w:r w:rsidRPr="0033752E">
              <w:rPr>
                <w:rFonts w:ascii="Times New Roman" w:eastAsia="宋体" w:hAnsi="Times New Roman"/>
                <w:color w:val="000000"/>
                <w:kern w:val="0"/>
                <w:sz w:val="21"/>
                <w:szCs w:val="21"/>
                <w:lang w:bidi="ar"/>
              </w:rPr>
              <w:t>ISBN:978-7-5446-7</w:t>
            </w:r>
            <w:r w:rsidRPr="0033752E">
              <w:rPr>
                <w:rFonts w:ascii="Times New Roman" w:eastAsia="宋体" w:hAnsi="Times New Roman" w:hint="eastAsia"/>
                <w:color w:val="000000"/>
                <w:kern w:val="0"/>
                <w:sz w:val="21"/>
                <w:szCs w:val="21"/>
                <w:lang w:bidi="ar"/>
              </w:rPr>
              <w:t>732-5</w:t>
            </w:r>
            <w:r w:rsidRPr="0033752E">
              <w:rPr>
                <w:rFonts w:ascii="Times New Roman" w:eastAsia="宋体" w:hAnsi="Times New Roman"/>
                <w:color w:val="000000"/>
                <w:kern w:val="0"/>
                <w:sz w:val="21"/>
                <w:szCs w:val="21"/>
                <w:lang w:bidi="ar"/>
              </w:rPr>
              <w:t>,</w:t>
            </w:r>
            <w:r w:rsidRPr="0033752E">
              <w:rPr>
                <w:rFonts w:ascii="Times New Roman" w:eastAsia="宋体" w:hAnsi="Times New Roman" w:hint="eastAsia"/>
                <w:color w:val="000000"/>
                <w:kern w:val="0"/>
                <w:sz w:val="21"/>
                <w:szCs w:val="21"/>
                <w:lang w:bidi="ar"/>
              </w:rPr>
              <w:t xml:space="preserve"> </w:t>
            </w:r>
            <w:r w:rsidRPr="0033752E">
              <w:rPr>
                <w:rFonts w:ascii="Times New Roman" w:eastAsia="宋体" w:hAnsi="Times New Roman"/>
                <w:color w:val="000000"/>
                <w:kern w:val="0"/>
                <w:sz w:val="21"/>
                <w:szCs w:val="21"/>
                <w:lang w:bidi="ar"/>
              </w:rPr>
              <w:t>上海外语教育出版社，</w:t>
            </w:r>
            <w:r w:rsidRPr="0033752E">
              <w:rPr>
                <w:rFonts w:ascii="Times New Roman" w:eastAsia="宋体" w:hAnsi="Times New Roman"/>
                <w:color w:val="000000"/>
                <w:kern w:val="0"/>
                <w:sz w:val="21"/>
                <w:szCs w:val="21"/>
                <w:lang w:bidi="ar"/>
              </w:rPr>
              <w:t>2023</w:t>
            </w:r>
            <w:r w:rsidRPr="0033752E">
              <w:rPr>
                <w:rFonts w:ascii="Times New Roman" w:eastAsia="宋体" w:hAnsi="Times New Roman"/>
                <w:color w:val="000000"/>
                <w:kern w:val="0"/>
                <w:sz w:val="21"/>
                <w:szCs w:val="21"/>
                <w:lang w:bidi="ar"/>
              </w:rPr>
              <w:t>年</w:t>
            </w:r>
            <w:r w:rsidRPr="0033752E">
              <w:rPr>
                <w:rFonts w:ascii="Times New Roman" w:eastAsia="宋体" w:hAnsi="Times New Roman" w:hint="eastAsia"/>
                <w:color w:val="000000"/>
                <w:kern w:val="0"/>
                <w:sz w:val="21"/>
                <w:szCs w:val="21"/>
                <w:lang w:bidi="ar"/>
              </w:rPr>
              <w:t>8</w:t>
            </w:r>
            <w:r w:rsidRPr="0033752E">
              <w:rPr>
                <w:rFonts w:ascii="Times New Roman" w:eastAsia="宋体" w:hAnsi="Times New Roman"/>
                <w:color w:val="000000"/>
                <w:kern w:val="0"/>
                <w:sz w:val="21"/>
                <w:szCs w:val="21"/>
                <w:lang w:bidi="ar"/>
              </w:rPr>
              <w:t>月第</w:t>
            </w:r>
            <w:r w:rsidRPr="0033752E">
              <w:rPr>
                <w:rFonts w:ascii="Times New Roman" w:eastAsia="宋体" w:hAnsi="Times New Roman" w:hint="eastAsia"/>
                <w:color w:val="000000"/>
                <w:kern w:val="0"/>
                <w:sz w:val="21"/>
                <w:szCs w:val="21"/>
                <w:lang w:bidi="ar"/>
              </w:rPr>
              <w:t>3</w:t>
            </w:r>
            <w:r w:rsidRPr="0033752E">
              <w:rPr>
                <w:rFonts w:ascii="Times New Roman" w:eastAsia="宋体" w:hAnsi="Times New Roman"/>
                <w:color w:val="000000"/>
                <w:kern w:val="0"/>
                <w:sz w:val="21"/>
                <w:szCs w:val="21"/>
                <w:lang w:bidi="ar"/>
              </w:rPr>
              <w:t>版。</w:t>
            </w:r>
            <w:r w:rsidRPr="0033752E">
              <w:rPr>
                <w:rFonts w:ascii="Times New Roman" w:eastAsia="宋体" w:hAnsi="Times New Roman"/>
                <w:color w:val="000000"/>
                <w:kern w:val="0"/>
                <w:sz w:val="20"/>
                <w:szCs w:val="20"/>
                <w:lang w:bidi="ar"/>
              </w:rPr>
              <w:t xml:space="preserve"> </w:t>
            </w:r>
          </w:p>
        </w:tc>
        <w:tc>
          <w:tcPr>
            <w:tcW w:w="1413" w:type="dxa"/>
            <w:gridSpan w:val="2"/>
            <w:vAlign w:val="center"/>
          </w:tcPr>
          <w:p w14:paraId="08DC2AD7" w14:textId="77777777" w:rsidR="004103CF" w:rsidRPr="0033752E" w:rsidRDefault="004103CF" w:rsidP="0060555F">
            <w:pPr>
              <w:spacing w:after="0" w:line="240" w:lineRule="auto"/>
              <w:jc w:val="center"/>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t>是否为</w:t>
            </w:r>
          </w:p>
          <w:p w14:paraId="01642ABD" w14:textId="77777777" w:rsidR="004103CF" w:rsidRPr="0033752E" w:rsidRDefault="004103CF" w:rsidP="0060555F">
            <w:pPr>
              <w:spacing w:after="0" w:line="240" w:lineRule="auto"/>
              <w:jc w:val="center"/>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t>马工程教材</w:t>
            </w:r>
          </w:p>
        </w:tc>
        <w:tc>
          <w:tcPr>
            <w:tcW w:w="786" w:type="dxa"/>
            <w:tcBorders>
              <w:right w:val="single" w:sz="12" w:space="0" w:color="auto"/>
            </w:tcBorders>
            <w:vAlign w:val="center"/>
          </w:tcPr>
          <w:p w14:paraId="7AC843B6" w14:textId="77777777" w:rsidR="004103CF" w:rsidRPr="0033752E" w:rsidRDefault="004103CF" w:rsidP="0060555F">
            <w:pPr>
              <w:spacing w:after="0" w:line="240" w:lineRule="auto"/>
              <w:ind w:leftChars="50" w:left="110"/>
              <w:rPr>
                <w:rFonts w:ascii="Times New Roman" w:eastAsia="宋体" w:hAnsi="Times New Roman"/>
                <w:color w:val="000000"/>
                <w:kern w:val="0"/>
                <w:sz w:val="21"/>
                <w:szCs w:val="21"/>
              </w:rPr>
            </w:pPr>
            <w:r w:rsidRPr="0033752E">
              <w:rPr>
                <w:rFonts w:ascii="Times New Roman" w:eastAsia="宋体" w:hAnsi="Times New Roman"/>
                <w:color w:val="000000"/>
                <w:kern w:val="0"/>
                <w:sz w:val="21"/>
                <w:szCs w:val="21"/>
              </w:rPr>
              <w:t>否</w:t>
            </w:r>
          </w:p>
        </w:tc>
      </w:tr>
      <w:tr w:rsidR="004103CF" w:rsidRPr="0033752E" w14:paraId="31C3CEA5" w14:textId="77777777" w:rsidTr="0060555F">
        <w:trPr>
          <w:trHeight w:val="326"/>
        </w:trPr>
        <w:tc>
          <w:tcPr>
            <w:tcW w:w="1691" w:type="dxa"/>
            <w:tcBorders>
              <w:left w:val="single" w:sz="12" w:space="0" w:color="auto"/>
            </w:tcBorders>
            <w:vAlign w:val="center"/>
          </w:tcPr>
          <w:p w14:paraId="3139AB45" w14:textId="77777777" w:rsidR="004103CF" w:rsidRPr="0033752E" w:rsidRDefault="004103CF" w:rsidP="0060555F">
            <w:pPr>
              <w:spacing w:after="0" w:line="240" w:lineRule="auto"/>
              <w:jc w:val="center"/>
              <w:rPr>
                <w:rFonts w:ascii="Times New Roman" w:eastAsia="黑体" w:hAnsi="Times New Roman"/>
                <w:color w:val="000000"/>
                <w:kern w:val="0"/>
                <w:sz w:val="21"/>
                <w:szCs w:val="18"/>
              </w:rPr>
            </w:pPr>
            <w:r w:rsidRPr="0033752E">
              <w:rPr>
                <w:rFonts w:ascii="Times New Roman" w:eastAsia="黑体" w:hAnsi="Times New Roman"/>
                <w:color w:val="000000"/>
                <w:kern w:val="0"/>
                <w:sz w:val="21"/>
                <w:szCs w:val="18"/>
              </w:rPr>
              <w:t>先修课程</w:t>
            </w:r>
          </w:p>
        </w:tc>
        <w:tc>
          <w:tcPr>
            <w:tcW w:w="6585" w:type="dxa"/>
            <w:gridSpan w:val="6"/>
            <w:tcBorders>
              <w:right w:val="single" w:sz="12" w:space="0" w:color="auto"/>
            </w:tcBorders>
            <w:vAlign w:val="center"/>
          </w:tcPr>
          <w:p w14:paraId="0C6C4C9D" w14:textId="77777777" w:rsidR="004103CF" w:rsidRPr="0033752E" w:rsidRDefault="004103CF" w:rsidP="0060555F">
            <w:pPr>
              <w:widowControl/>
              <w:spacing w:after="0" w:line="240" w:lineRule="auto"/>
              <w:rPr>
                <w:rFonts w:ascii="Times New Roman" w:eastAsia="宋体" w:hAnsi="Times New Roman"/>
                <w:kern w:val="0"/>
                <w:sz w:val="20"/>
                <w:szCs w:val="20"/>
              </w:rPr>
            </w:pPr>
            <w:r w:rsidRPr="0033752E">
              <w:rPr>
                <w:rFonts w:ascii="Times New Roman" w:eastAsia="宋体" w:hAnsi="Times New Roman" w:hint="eastAsia"/>
                <w:kern w:val="0"/>
                <w:sz w:val="20"/>
                <w:szCs w:val="20"/>
              </w:rPr>
              <w:t>大学英语</w:t>
            </w:r>
            <w:r w:rsidRPr="0033752E">
              <w:rPr>
                <w:rFonts w:ascii="Times New Roman" w:eastAsia="宋体" w:hAnsi="Times New Roman" w:hint="eastAsia"/>
                <w:kern w:val="0"/>
                <w:sz w:val="20"/>
                <w:szCs w:val="20"/>
              </w:rPr>
              <w:t xml:space="preserve"> </w:t>
            </w:r>
            <w:r>
              <w:rPr>
                <w:rFonts w:ascii="Times New Roman" w:eastAsia="宋体" w:hAnsi="Times New Roman" w:hint="eastAsia"/>
                <w:kern w:val="0"/>
                <w:sz w:val="20"/>
                <w:szCs w:val="20"/>
              </w:rPr>
              <w:t>2</w:t>
            </w:r>
          </w:p>
        </w:tc>
      </w:tr>
      <w:tr w:rsidR="004103CF" w:rsidRPr="0033752E" w14:paraId="1F4A4F1C" w14:textId="77777777" w:rsidTr="0060555F">
        <w:trPr>
          <w:trHeight w:val="4370"/>
        </w:trPr>
        <w:tc>
          <w:tcPr>
            <w:tcW w:w="1691" w:type="dxa"/>
            <w:tcBorders>
              <w:left w:val="single" w:sz="12" w:space="0" w:color="auto"/>
            </w:tcBorders>
            <w:vAlign w:val="center"/>
          </w:tcPr>
          <w:p w14:paraId="3FDB5ED7" w14:textId="77777777" w:rsidR="004103CF" w:rsidRPr="0033752E" w:rsidRDefault="004103CF" w:rsidP="0060555F">
            <w:pPr>
              <w:spacing w:after="0" w:line="240" w:lineRule="auto"/>
              <w:jc w:val="center"/>
              <w:rPr>
                <w:rFonts w:ascii="Times New Roman" w:eastAsia="黑体" w:hAnsi="Times New Roman"/>
                <w:color w:val="000000"/>
                <w:kern w:val="0"/>
                <w:sz w:val="21"/>
                <w:szCs w:val="18"/>
              </w:rPr>
            </w:pPr>
            <w:r w:rsidRPr="0033752E">
              <w:rPr>
                <w:rFonts w:ascii="Times New Roman" w:eastAsia="黑体" w:hAnsi="Times New Roman"/>
                <w:color w:val="000000"/>
                <w:kern w:val="0"/>
                <w:sz w:val="21"/>
                <w:szCs w:val="18"/>
              </w:rPr>
              <w:t>课程简介</w:t>
            </w:r>
          </w:p>
        </w:tc>
        <w:tc>
          <w:tcPr>
            <w:tcW w:w="6585" w:type="dxa"/>
            <w:gridSpan w:val="6"/>
            <w:tcBorders>
              <w:right w:val="single" w:sz="12" w:space="0" w:color="auto"/>
            </w:tcBorders>
          </w:tcPr>
          <w:p w14:paraId="5DD24235" w14:textId="77777777" w:rsidR="004103CF" w:rsidRPr="0033752E" w:rsidRDefault="004103CF" w:rsidP="0060555F">
            <w:pPr>
              <w:widowControl/>
              <w:spacing w:after="0" w:line="240" w:lineRule="auto"/>
              <w:ind w:firstLineChars="200" w:firstLine="420"/>
              <w:rPr>
                <w:rFonts w:ascii="Times New Roman" w:eastAsia="宋体" w:hAnsi="Times New Roman"/>
                <w:kern w:val="0"/>
                <w:sz w:val="21"/>
                <w:szCs w:val="21"/>
              </w:rPr>
            </w:pPr>
            <w:r w:rsidRPr="0033752E">
              <w:rPr>
                <w:rFonts w:ascii="Times New Roman" w:eastAsia="宋体" w:hAnsi="Times New Roman" w:hint="eastAsia"/>
                <w:kern w:val="0"/>
                <w:sz w:val="21"/>
                <w:szCs w:val="21"/>
              </w:rPr>
              <w:t>大学英语课程是高等职业教育学生必修的一门公共基础课程，是为培养面向生产、建设、服务和管理第一线需要的高素质技能型人才的目标服务的。高职英语教学内容涵盖育人目标、核心素养、语言文化、言语表达、行为习惯、逻辑思维和思辨能力，是一个以先进外语教学理论为指导，并集多种教学模式和教学手段为一体的教学体系。</w:t>
            </w:r>
          </w:p>
          <w:p w14:paraId="6642DEDE" w14:textId="77777777" w:rsidR="004103CF" w:rsidRPr="0033752E" w:rsidRDefault="004103CF" w:rsidP="0060555F">
            <w:pPr>
              <w:widowControl/>
              <w:spacing w:after="0" w:line="240" w:lineRule="auto"/>
              <w:ind w:firstLineChars="200" w:firstLine="420"/>
              <w:rPr>
                <w:rFonts w:ascii="Times New Roman" w:eastAsia="宋体" w:hAnsi="Times New Roman"/>
                <w:kern w:val="0"/>
                <w:sz w:val="21"/>
                <w:szCs w:val="21"/>
              </w:rPr>
            </w:pPr>
            <w:r w:rsidRPr="0033752E">
              <w:rPr>
                <w:rFonts w:ascii="Times New Roman" w:eastAsia="宋体" w:hAnsi="Times New Roman" w:hint="eastAsia"/>
                <w:kern w:val="0"/>
                <w:sz w:val="21"/>
                <w:szCs w:val="21"/>
              </w:rPr>
              <w:t>本课程的教学目标是培养学生的英语综合应用能力，提高学生的综合文化素养及国际化的思维和视野，培养学生的学习兴趣和自主学习能力，使学生掌握有效的学习方法和学习策略，为提升学生的就业竞争力及未来的可持续发展打下良好的基础。</w:t>
            </w:r>
          </w:p>
          <w:p w14:paraId="2E6CCEE7" w14:textId="77777777" w:rsidR="004103CF" w:rsidRPr="0033752E" w:rsidRDefault="004103CF" w:rsidP="0060555F">
            <w:pPr>
              <w:widowControl/>
              <w:spacing w:after="0" w:line="240" w:lineRule="auto"/>
              <w:ind w:firstLineChars="200" w:firstLine="420"/>
              <w:rPr>
                <w:rFonts w:ascii="Times New Roman" w:eastAsia="宋体" w:hAnsi="Times New Roman"/>
                <w:kern w:val="0"/>
                <w:sz w:val="21"/>
                <w:szCs w:val="21"/>
              </w:rPr>
            </w:pPr>
            <w:r w:rsidRPr="0033752E">
              <w:rPr>
                <w:rFonts w:ascii="Times New Roman" w:eastAsia="宋体" w:hAnsi="Times New Roman" w:hint="eastAsia"/>
                <w:kern w:val="0"/>
                <w:sz w:val="21"/>
                <w:szCs w:val="21"/>
              </w:rPr>
              <w:t>大学英语</w:t>
            </w:r>
            <w:r w:rsidRPr="0033752E">
              <w:rPr>
                <w:rFonts w:ascii="Times New Roman" w:eastAsia="宋体" w:hAnsi="Times New Roman" w:hint="eastAsia"/>
                <w:kern w:val="0"/>
                <w:sz w:val="21"/>
                <w:szCs w:val="21"/>
              </w:rPr>
              <w:t>3</w:t>
            </w:r>
            <w:r w:rsidRPr="0033752E">
              <w:rPr>
                <w:rFonts w:ascii="Times New Roman" w:eastAsia="宋体" w:hAnsi="Times New Roman" w:hint="eastAsia"/>
                <w:kern w:val="0"/>
                <w:sz w:val="21"/>
                <w:szCs w:val="21"/>
              </w:rPr>
              <w:t>是高职英语第三学期（共</w:t>
            </w:r>
            <w:r w:rsidRPr="0033752E">
              <w:rPr>
                <w:rFonts w:ascii="Times New Roman" w:eastAsia="宋体" w:hAnsi="Times New Roman" w:hint="eastAsia"/>
                <w:kern w:val="0"/>
                <w:sz w:val="21"/>
                <w:szCs w:val="21"/>
              </w:rPr>
              <w:t>4</w:t>
            </w:r>
            <w:r w:rsidRPr="0033752E">
              <w:rPr>
                <w:rFonts w:ascii="Times New Roman" w:eastAsia="宋体" w:hAnsi="Times New Roman" w:hint="eastAsia"/>
                <w:kern w:val="0"/>
                <w:sz w:val="21"/>
                <w:szCs w:val="21"/>
              </w:rPr>
              <w:t>学期）的课程。</w:t>
            </w:r>
            <w:r w:rsidRPr="0033752E">
              <w:rPr>
                <w:rFonts w:ascii="Times New Roman" w:eastAsia="宋体" w:hAnsi="Times New Roman" w:hint="eastAsia"/>
                <w:color w:val="000000"/>
                <w:kern w:val="0"/>
                <w:sz w:val="21"/>
                <w:szCs w:val="21"/>
              </w:rPr>
              <w:t>此阶段课文长度在</w:t>
            </w:r>
            <w:r w:rsidRPr="0033752E">
              <w:rPr>
                <w:rFonts w:ascii="Times New Roman" w:eastAsia="宋体" w:hAnsi="Times New Roman" w:hint="eastAsia"/>
                <w:color w:val="000000"/>
                <w:kern w:val="0"/>
                <w:sz w:val="21"/>
                <w:szCs w:val="21"/>
              </w:rPr>
              <w:t>400-500</w:t>
            </w:r>
            <w:r w:rsidRPr="0033752E">
              <w:rPr>
                <w:rFonts w:ascii="Times New Roman" w:eastAsia="宋体" w:hAnsi="Times New Roman" w:hint="eastAsia"/>
                <w:kern w:val="0"/>
                <w:sz w:val="21"/>
                <w:szCs w:val="21"/>
              </w:rPr>
              <w:t>单词左右，课文体裁以记叙文和说明文为主，配合以适当的词汇、结构、听力、翻译与写作练习。本课程旨在培养学生具有较丰富的语言知识及较强的实际应用能力，为今后所学的各类专业英语课程打下坚实的基础。</w:t>
            </w:r>
          </w:p>
        </w:tc>
      </w:tr>
      <w:tr w:rsidR="004103CF" w:rsidRPr="0033752E" w14:paraId="69A3F40A" w14:textId="77777777" w:rsidTr="0060555F">
        <w:trPr>
          <w:trHeight w:val="655"/>
        </w:trPr>
        <w:tc>
          <w:tcPr>
            <w:tcW w:w="1691" w:type="dxa"/>
            <w:tcBorders>
              <w:left w:val="single" w:sz="12" w:space="0" w:color="auto"/>
              <w:bottom w:val="double" w:sz="4" w:space="0" w:color="auto"/>
            </w:tcBorders>
            <w:vAlign w:val="center"/>
          </w:tcPr>
          <w:p w14:paraId="00C99AD3" w14:textId="77777777" w:rsidR="004103CF" w:rsidRPr="0033752E" w:rsidRDefault="004103CF" w:rsidP="0060555F">
            <w:pPr>
              <w:spacing w:after="0" w:line="240" w:lineRule="auto"/>
              <w:jc w:val="center"/>
              <w:rPr>
                <w:rFonts w:ascii="Times New Roman" w:eastAsia="黑体" w:hAnsi="Times New Roman"/>
                <w:color w:val="000000"/>
                <w:kern w:val="0"/>
                <w:sz w:val="21"/>
                <w:szCs w:val="18"/>
              </w:rPr>
            </w:pPr>
            <w:r w:rsidRPr="0033752E">
              <w:rPr>
                <w:rFonts w:ascii="Times New Roman" w:eastAsia="黑体" w:hAnsi="Times New Roman"/>
                <w:color w:val="000000"/>
                <w:kern w:val="0"/>
                <w:sz w:val="21"/>
                <w:szCs w:val="18"/>
              </w:rPr>
              <w:t>选课建议与学习要求</w:t>
            </w:r>
          </w:p>
        </w:tc>
        <w:tc>
          <w:tcPr>
            <w:tcW w:w="6585" w:type="dxa"/>
            <w:gridSpan w:val="6"/>
            <w:tcBorders>
              <w:bottom w:val="double" w:sz="4" w:space="0" w:color="auto"/>
              <w:right w:val="single" w:sz="12" w:space="0" w:color="auto"/>
            </w:tcBorders>
          </w:tcPr>
          <w:p w14:paraId="5145463A" w14:textId="77777777" w:rsidR="004103CF" w:rsidRPr="0033752E" w:rsidRDefault="004103CF" w:rsidP="0060555F">
            <w:pPr>
              <w:spacing w:after="0" w:line="240" w:lineRule="auto"/>
              <w:ind w:firstLineChars="200" w:firstLine="420"/>
              <w:jc w:val="both"/>
              <w:rPr>
                <w:rFonts w:ascii="Times New Roman" w:eastAsia="宋体" w:hAnsi="Times New Roman"/>
                <w:kern w:val="0"/>
                <w:sz w:val="20"/>
                <w:szCs w:val="20"/>
              </w:rPr>
            </w:pPr>
            <w:r w:rsidRPr="0033752E">
              <w:rPr>
                <w:rFonts w:ascii="Times New Roman" w:eastAsia="宋体" w:hAnsi="Times New Roman"/>
                <w:color w:val="000000"/>
                <w:kern w:val="0"/>
                <w:sz w:val="21"/>
                <w:szCs w:val="21"/>
              </w:rPr>
              <w:t>本课程适合非英语专业</w:t>
            </w:r>
            <w:r w:rsidRPr="0033752E">
              <w:rPr>
                <w:rFonts w:ascii="Times New Roman" w:eastAsia="宋体" w:hAnsi="Times New Roman" w:hint="eastAsia"/>
                <w:color w:val="000000"/>
                <w:kern w:val="0"/>
                <w:sz w:val="21"/>
                <w:szCs w:val="21"/>
              </w:rPr>
              <w:t>二</w:t>
            </w:r>
            <w:r w:rsidRPr="0033752E">
              <w:rPr>
                <w:rFonts w:ascii="Times New Roman" w:eastAsia="宋体" w:hAnsi="Times New Roman"/>
                <w:color w:val="000000"/>
                <w:kern w:val="0"/>
                <w:sz w:val="21"/>
                <w:szCs w:val="21"/>
              </w:rPr>
              <w:t>年级</w:t>
            </w:r>
            <w:r w:rsidRPr="0033752E">
              <w:rPr>
                <w:rFonts w:ascii="Times New Roman" w:eastAsia="宋体" w:hAnsi="Times New Roman" w:hint="eastAsia"/>
                <w:color w:val="000000"/>
                <w:kern w:val="0"/>
                <w:sz w:val="21"/>
                <w:szCs w:val="21"/>
              </w:rPr>
              <w:t>专</w:t>
            </w:r>
            <w:r w:rsidRPr="0033752E">
              <w:rPr>
                <w:rFonts w:ascii="Times New Roman" w:eastAsia="宋体" w:hAnsi="Times New Roman"/>
                <w:color w:val="000000"/>
                <w:kern w:val="0"/>
                <w:sz w:val="21"/>
                <w:szCs w:val="21"/>
              </w:rPr>
              <w:t>科生第</w:t>
            </w:r>
            <w:r w:rsidRPr="0033752E">
              <w:rPr>
                <w:rFonts w:ascii="Times New Roman" w:eastAsia="宋体" w:hAnsi="Times New Roman" w:hint="eastAsia"/>
                <w:color w:val="000000"/>
                <w:kern w:val="0"/>
                <w:sz w:val="21"/>
                <w:szCs w:val="21"/>
              </w:rPr>
              <w:t>三</w:t>
            </w:r>
            <w:r w:rsidRPr="0033752E">
              <w:rPr>
                <w:rFonts w:ascii="Times New Roman" w:eastAsia="宋体" w:hAnsi="Times New Roman"/>
                <w:color w:val="000000"/>
                <w:kern w:val="0"/>
                <w:sz w:val="21"/>
                <w:szCs w:val="21"/>
              </w:rPr>
              <w:t>学期学习，要求学生应具备相应的听、说、读、写、译等技能，同时具备一定的自主学习能力和跨文化交流能力。</w:t>
            </w:r>
          </w:p>
        </w:tc>
      </w:tr>
      <w:tr w:rsidR="004103CF" w:rsidRPr="0033752E" w14:paraId="007C3B41" w14:textId="77777777" w:rsidTr="0060555F">
        <w:trPr>
          <w:trHeight w:val="510"/>
        </w:trPr>
        <w:tc>
          <w:tcPr>
            <w:tcW w:w="1691" w:type="dxa"/>
            <w:tcBorders>
              <w:top w:val="double" w:sz="4" w:space="0" w:color="auto"/>
              <w:left w:val="single" w:sz="12" w:space="0" w:color="auto"/>
            </w:tcBorders>
            <w:vAlign w:val="center"/>
          </w:tcPr>
          <w:p w14:paraId="51D60830" w14:textId="77777777" w:rsidR="004103CF" w:rsidRPr="0033752E" w:rsidRDefault="004103CF" w:rsidP="0060555F">
            <w:pPr>
              <w:spacing w:after="0" w:line="240" w:lineRule="auto"/>
              <w:jc w:val="center"/>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t>大纲编写人</w:t>
            </w:r>
          </w:p>
        </w:tc>
        <w:tc>
          <w:tcPr>
            <w:tcW w:w="3532" w:type="dxa"/>
            <w:gridSpan w:val="2"/>
            <w:tcBorders>
              <w:top w:val="double" w:sz="4" w:space="0" w:color="auto"/>
            </w:tcBorders>
            <w:vAlign w:val="center"/>
          </w:tcPr>
          <w:p w14:paraId="1B04EA23" w14:textId="57258348" w:rsidR="004103CF" w:rsidRPr="0033752E" w:rsidRDefault="00642041" w:rsidP="00642041">
            <w:pPr>
              <w:spacing w:after="0" w:line="240" w:lineRule="auto"/>
              <w:jc w:val="center"/>
              <w:rPr>
                <w:rFonts w:ascii="Times New Roman" w:eastAsia="黑体" w:hAnsi="Times New Roman"/>
                <w:color w:val="000000"/>
                <w:kern w:val="0"/>
                <w:sz w:val="21"/>
                <w:szCs w:val="21"/>
              </w:rPr>
            </w:pPr>
            <w:r>
              <w:rPr>
                <w:rFonts w:ascii="Times New Roman" w:eastAsia="宋体" w:hAnsi="Times New Roman"/>
                <w:noProof/>
                <w:kern w:val="0"/>
                <w:sz w:val="21"/>
                <w:szCs w:val="21"/>
                <w:lang w:val="zh-CN"/>
                <w14:ligatures w14:val="standardContextual"/>
              </w:rPr>
              <w:drawing>
                <wp:inline distT="0" distB="0" distL="0" distR="0" wp14:anchorId="552A3693" wp14:editId="6775F885">
                  <wp:extent cx="647700" cy="329247"/>
                  <wp:effectExtent l="0" t="0" r="0" b="0"/>
                  <wp:docPr id="11956402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40234" name="图片 1195640234"/>
                          <pic:cNvPicPr/>
                        </pic:nvPicPr>
                        <pic:blipFill>
                          <a:blip r:embed="rId7">
                            <a:extLst>
                              <a:ext uri="{28A0092B-C50C-407E-A947-70E740481C1C}">
                                <a14:useLocalDpi xmlns:a14="http://schemas.microsoft.com/office/drawing/2010/main" val="0"/>
                              </a:ext>
                            </a:extLst>
                          </a:blip>
                          <a:stretch>
                            <a:fillRect/>
                          </a:stretch>
                        </pic:blipFill>
                        <pic:spPr>
                          <a:xfrm>
                            <a:off x="0" y="0"/>
                            <a:ext cx="652711" cy="331794"/>
                          </a:xfrm>
                          <a:prstGeom prst="rect">
                            <a:avLst/>
                          </a:prstGeom>
                        </pic:spPr>
                      </pic:pic>
                    </a:graphicData>
                  </a:graphic>
                </wp:inline>
              </w:drawing>
            </w:r>
            <w:r w:rsidR="004103CF" w:rsidRPr="0033752E">
              <w:rPr>
                <w:rFonts w:ascii="Times New Roman" w:eastAsia="宋体" w:hAnsi="Times New Roman"/>
                <w:kern w:val="0"/>
                <w:sz w:val="21"/>
                <w:szCs w:val="21"/>
              </w:rPr>
              <w:t>（签名）</w:t>
            </w:r>
          </w:p>
        </w:tc>
        <w:tc>
          <w:tcPr>
            <w:tcW w:w="1425" w:type="dxa"/>
            <w:gridSpan w:val="2"/>
            <w:tcBorders>
              <w:top w:val="double" w:sz="4" w:space="0" w:color="auto"/>
            </w:tcBorders>
            <w:vAlign w:val="center"/>
          </w:tcPr>
          <w:p w14:paraId="26970C3F" w14:textId="77777777" w:rsidR="004103CF" w:rsidRPr="0033752E" w:rsidRDefault="004103CF" w:rsidP="0060555F">
            <w:pPr>
              <w:spacing w:after="0" w:line="240" w:lineRule="auto"/>
              <w:jc w:val="center"/>
              <w:rPr>
                <w:rFonts w:ascii="Times New Roman" w:eastAsia="宋体" w:hAnsi="Times New Roman"/>
                <w:kern w:val="0"/>
                <w:sz w:val="21"/>
                <w:szCs w:val="21"/>
              </w:rPr>
            </w:pPr>
            <w:r w:rsidRPr="0033752E">
              <w:rPr>
                <w:rFonts w:ascii="Times New Roman" w:eastAsia="黑体" w:hAnsi="Times New Roman"/>
                <w:color w:val="000000"/>
                <w:kern w:val="0"/>
                <w:sz w:val="21"/>
                <w:szCs w:val="21"/>
              </w:rPr>
              <w:t>制</w:t>
            </w:r>
            <w:r w:rsidRPr="0033752E">
              <w:rPr>
                <w:rFonts w:ascii="Times New Roman" w:eastAsia="黑体" w:hAnsi="Times New Roman"/>
                <w:color w:val="000000"/>
                <w:kern w:val="0"/>
                <w:sz w:val="21"/>
                <w:szCs w:val="21"/>
              </w:rPr>
              <w:t>/</w:t>
            </w:r>
            <w:r w:rsidRPr="0033752E">
              <w:rPr>
                <w:rFonts w:ascii="Times New Roman" w:eastAsia="黑体" w:hAnsi="Times New Roman"/>
                <w:color w:val="000000"/>
                <w:kern w:val="0"/>
                <w:sz w:val="21"/>
                <w:szCs w:val="21"/>
              </w:rPr>
              <w:t>修订时间</w:t>
            </w:r>
          </w:p>
        </w:tc>
        <w:tc>
          <w:tcPr>
            <w:tcW w:w="1628" w:type="dxa"/>
            <w:gridSpan w:val="2"/>
            <w:tcBorders>
              <w:top w:val="double" w:sz="4" w:space="0" w:color="auto"/>
              <w:right w:val="single" w:sz="12" w:space="0" w:color="auto"/>
            </w:tcBorders>
            <w:vAlign w:val="center"/>
          </w:tcPr>
          <w:p w14:paraId="0BBD83F6"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color w:val="000000"/>
                <w:kern w:val="0"/>
                <w:sz w:val="21"/>
                <w:szCs w:val="21"/>
              </w:rPr>
              <w:t>202</w:t>
            </w:r>
            <w:r w:rsidRPr="0033752E">
              <w:rPr>
                <w:rFonts w:ascii="Times New Roman" w:eastAsia="宋体" w:hAnsi="Times New Roman" w:hint="eastAsia"/>
                <w:color w:val="000000"/>
                <w:kern w:val="0"/>
                <w:sz w:val="21"/>
                <w:szCs w:val="21"/>
              </w:rPr>
              <w:t>5</w:t>
            </w:r>
            <w:r w:rsidRPr="0033752E">
              <w:rPr>
                <w:rFonts w:ascii="Times New Roman" w:eastAsia="宋体" w:hAnsi="Times New Roman"/>
                <w:color w:val="000000"/>
                <w:kern w:val="0"/>
                <w:sz w:val="21"/>
                <w:szCs w:val="21"/>
              </w:rPr>
              <w:t>年</w:t>
            </w:r>
            <w:r w:rsidRPr="0033752E">
              <w:rPr>
                <w:rFonts w:ascii="Times New Roman" w:eastAsia="宋体" w:hAnsi="Times New Roman" w:hint="eastAsia"/>
                <w:color w:val="000000"/>
                <w:kern w:val="0"/>
                <w:sz w:val="21"/>
                <w:szCs w:val="21"/>
              </w:rPr>
              <w:t>8</w:t>
            </w:r>
            <w:r w:rsidRPr="0033752E">
              <w:rPr>
                <w:rFonts w:ascii="Times New Roman" w:eastAsia="宋体" w:hAnsi="Times New Roman"/>
                <w:color w:val="000000"/>
                <w:kern w:val="0"/>
                <w:sz w:val="21"/>
                <w:szCs w:val="21"/>
              </w:rPr>
              <w:t>月</w:t>
            </w:r>
          </w:p>
        </w:tc>
      </w:tr>
      <w:tr w:rsidR="004103CF" w:rsidRPr="0033752E" w14:paraId="11EA7204" w14:textId="77777777" w:rsidTr="0060555F">
        <w:trPr>
          <w:trHeight w:val="510"/>
        </w:trPr>
        <w:tc>
          <w:tcPr>
            <w:tcW w:w="1691" w:type="dxa"/>
            <w:tcBorders>
              <w:left w:val="single" w:sz="12" w:space="0" w:color="auto"/>
            </w:tcBorders>
            <w:vAlign w:val="center"/>
          </w:tcPr>
          <w:p w14:paraId="38F9D9A5" w14:textId="77777777" w:rsidR="004103CF" w:rsidRPr="0033752E" w:rsidRDefault="004103CF" w:rsidP="0060555F">
            <w:pPr>
              <w:spacing w:after="0" w:line="240" w:lineRule="auto"/>
              <w:jc w:val="center"/>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t>专业负责人</w:t>
            </w:r>
          </w:p>
        </w:tc>
        <w:tc>
          <w:tcPr>
            <w:tcW w:w="3532" w:type="dxa"/>
            <w:gridSpan w:val="2"/>
            <w:vAlign w:val="center"/>
          </w:tcPr>
          <w:p w14:paraId="641F6F26" w14:textId="319976BA" w:rsidR="004103CF" w:rsidRPr="0033752E" w:rsidRDefault="00642041" w:rsidP="00642041">
            <w:pPr>
              <w:spacing w:after="0" w:line="240" w:lineRule="auto"/>
              <w:jc w:val="center"/>
              <w:rPr>
                <w:rFonts w:ascii="Times New Roman" w:eastAsia="黑体" w:hAnsi="Times New Roman"/>
                <w:color w:val="000000"/>
                <w:kern w:val="0"/>
                <w:sz w:val="21"/>
                <w:szCs w:val="21"/>
              </w:rPr>
            </w:pPr>
            <w:r>
              <w:rPr>
                <w:rFonts w:ascii="Times New Roman" w:eastAsia="宋体" w:hAnsi="Times New Roman"/>
                <w:noProof/>
                <w:kern w:val="0"/>
                <w:sz w:val="21"/>
                <w:szCs w:val="21"/>
                <w:lang w:val="zh-CN"/>
                <w14:ligatures w14:val="standardContextual"/>
              </w:rPr>
              <w:drawing>
                <wp:inline distT="0" distB="0" distL="0" distR="0" wp14:anchorId="676C90BD" wp14:editId="42065A81">
                  <wp:extent cx="1228725" cy="444564"/>
                  <wp:effectExtent l="0" t="0" r="0" b="0"/>
                  <wp:docPr id="3047237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23744" name="图片 304723744"/>
                          <pic:cNvPicPr/>
                        </pic:nvPicPr>
                        <pic:blipFill>
                          <a:blip r:embed="rId8">
                            <a:biLevel thresh="50000"/>
                            <a:extLst>
                              <a:ext uri="{28A0092B-C50C-407E-A947-70E740481C1C}">
                                <a14:useLocalDpi xmlns:a14="http://schemas.microsoft.com/office/drawing/2010/main" val="0"/>
                              </a:ext>
                            </a:extLst>
                          </a:blip>
                          <a:stretch>
                            <a:fillRect/>
                          </a:stretch>
                        </pic:blipFill>
                        <pic:spPr>
                          <a:xfrm>
                            <a:off x="0" y="0"/>
                            <a:ext cx="1238107" cy="447958"/>
                          </a:xfrm>
                          <a:prstGeom prst="rect">
                            <a:avLst/>
                          </a:prstGeom>
                        </pic:spPr>
                      </pic:pic>
                    </a:graphicData>
                  </a:graphic>
                </wp:inline>
              </w:drawing>
            </w:r>
            <w:r w:rsidR="004103CF" w:rsidRPr="0033752E">
              <w:rPr>
                <w:rFonts w:ascii="Times New Roman" w:eastAsia="宋体" w:hAnsi="Times New Roman"/>
                <w:kern w:val="0"/>
                <w:sz w:val="21"/>
                <w:szCs w:val="21"/>
              </w:rPr>
              <w:t>（签名）</w:t>
            </w:r>
          </w:p>
        </w:tc>
        <w:tc>
          <w:tcPr>
            <w:tcW w:w="1425" w:type="dxa"/>
            <w:gridSpan w:val="2"/>
            <w:vAlign w:val="center"/>
          </w:tcPr>
          <w:p w14:paraId="24F7F2CD" w14:textId="77777777" w:rsidR="004103CF" w:rsidRPr="0033752E" w:rsidRDefault="004103CF" w:rsidP="0060555F">
            <w:pPr>
              <w:spacing w:after="0" w:line="240" w:lineRule="auto"/>
              <w:jc w:val="center"/>
              <w:rPr>
                <w:rFonts w:ascii="Times New Roman" w:eastAsia="宋体" w:hAnsi="Times New Roman"/>
                <w:kern w:val="0"/>
                <w:sz w:val="21"/>
                <w:szCs w:val="21"/>
              </w:rPr>
            </w:pPr>
            <w:r w:rsidRPr="0033752E">
              <w:rPr>
                <w:rFonts w:ascii="Times New Roman" w:eastAsia="黑体" w:hAnsi="Times New Roman"/>
                <w:color w:val="000000"/>
                <w:kern w:val="0"/>
                <w:sz w:val="21"/>
                <w:szCs w:val="21"/>
              </w:rPr>
              <w:t>审定时间</w:t>
            </w:r>
          </w:p>
        </w:tc>
        <w:tc>
          <w:tcPr>
            <w:tcW w:w="1628" w:type="dxa"/>
            <w:gridSpan w:val="2"/>
            <w:tcBorders>
              <w:right w:val="single" w:sz="12" w:space="0" w:color="auto"/>
            </w:tcBorders>
            <w:vAlign w:val="center"/>
          </w:tcPr>
          <w:p w14:paraId="572A6ED3"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color w:val="000000"/>
                <w:kern w:val="0"/>
                <w:sz w:val="21"/>
                <w:szCs w:val="21"/>
              </w:rPr>
              <w:t>2025</w:t>
            </w:r>
            <w:r w:rsidRPr="0033752E">
              <w:rPr>
                <w:rFonts w:ascii="Times New Roman" w:eastAsia="宋体" w:hAnsi="Times New Roman"/>
                <w:color w:val="000000"/>
                <w:kern w:val="0"/>
                <w:sz w:val="21"/>
                <w:szCs w:val="21"/>
              </w:rPr>
              <w:t>年</w:t>
            </w:r>
            <w:r w:rsidRPr="0033752E">
              <w:rPr>
                <w:rFonts w:ascii="Times New Roman" w:eastAsia="宋体" w:hAnsi="Times New Roman" w:hint="eastAsia"/>
                <w:color w:val="000000"/>
                <w:kern w:val="0"/>
                <w:sz w:val="21"/>
                <w:szCs w:val="21"/>
              </w:rPr>
              <w:t>8</w:t>
            </w:r>
            <w:r w:rsidRPr="0033752E">
              <w:rPr>
                <w:rFonts w:ascii="Times New Roman" w:eastAsia="宋体" w:hAnsi="Times New Roman"/>
                <w:color w:val="000000"/>
                <w:kern w:val="0"/>
                <w:sz w:val="21"/>
                <w:szCs w:val="21"/>
              </w:rPr>
              <w:t>月</w:t>
            </w:r>
          </w:p>
        </w:tc>
      </w:tr>
      <w:tr w:rsidR="004103CF" w:rsidRPr="0033752E" w14:paraId="7EF31041" w14:textId="77777777" w:rsidTr="0060555F">
        <w:trPr>
          <w:trHeight w:val="510"/>
        </w:trPr>
        <w:tc>
          <w:tcPr>
            <w:tcW w:w="1691" w:type="dxa"/>
            <w:tcBorders>
              <w:left w:val="single" w:sz="12" w:space="0" w:color="auto"/>
              <w:bottom w:val="single" w:sz="12" w:space="0" w:color="auto"/>
            </w:tcBorders>
            <w:vAlign w:val="center"/>
          </w:tcPr>
          <w:p w14:paraId="6A24C35D" w14:textId="77777777" w:rsidR="004103CF" w:rsidRPr="0033752E" w:rsidRDefault="004103CF" w:rsidP="0060555F">
            <w:pPr>
              <w:spacing w:after="0" w:line="240" w:lineRule="auto"/>
              <w:jc w:val="center"/>
              <w:rPr>
                <w:rFonts w:ascii="Times New Roman" w:eastAsia="黑体" w:hAnsi="Times New Roman"/>
                <w:color w:val="000000"/>
                <w:kern w:val="0"/>
                <w:sz w:val="21"/>
                <w:szCs w:val="21"/>
              </w:rPr>
            </w:pPr>
            <w:r w:rsidRPr="0033752E">
              <w:rPr>
                <w:rFonts w:ascii="Times New Roman" w:eastAsia="黑体" w:hAnsi="Times New Roman"/>
                <w:color w:val="000000"/>
                <w:kern w:val="0"/>
                <w:sz w:val="21"/>
                <w:szCs w:val="21"/>
              </w:rPr>
              <w:lastRenderedPageBreak/>
              <w:t>学院负责人</w:t>
            </w:r>
          </w:p>
        </w:tc>
        <w:tc>
          <w:tcPr>
            <w:tcW w:w="3532" w:type="dxa"/>
            <w:gridSpan w:val="2"/>
            <w:tcBorders>
              <w:bottom w:val="single" w:sz="12" w:space="0" w:color="auto"/>
            </w:tcBorders>
            <w:vAlign w:val="center"/>
          </w:tcPr>
          <w:p w14:paraId="1F67C4AB" w14:textId="6BEFB5FB" w:rsidR="004103CF" w:rsidRPr="0033752E" w:rsidRDefault="00642041" w:rsidP="00642041">
            <w:pPr>
              <w:spacing w:after="0" w:line="240" w:lineRule="auto"/>
              <w:jc w:val="center"/>
              <w:rPr>
                <w:rFonts w:ascii="Times New Roman" w:eastAsia="黑体" w:hAnsi="Times New Roman"/>
                <w:color w:val="000000"/>
                <w:kern w:val="0"/>
                <w:sz w:val="21"/>
                <w:szCs w:val="21"/>
              </w:rPr>
            </w:pPr>
            <w:r>
              <w:rPr>
                <w:rFonts w:ascii="Times New Roman" w:eastAsia="宋体" w:hAnsi="Times New Roman"/>
                <w:noProof/>
                <w:kern w:val="0"/>
                <w:sz w:val="21"/>
                <w:szCs w:val="21"/>
                <w:lang w:val="zh-CN"/>
                <w14:ligatures w14:val="standardContextual"/>
              </w:rPr>
              <w:drawing>
                <wp:inline distT="0" distB="0" distL="0" distR="0" wp14:anchorId="66254A61" wp14:editId="4AE419E0">
                  <wp:extent cx="666750" cy="400050"/>
                  <wp:effectExtent l="0" t="0" r="0" b="0"/>
                  <wp:docPr id="84141770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17707" name="图片 841417707"/>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666750" cy="400050"/>
                          </a:xfrm>
                          <a:prstGeom prst="rect">
                            <a:avLst/>
                          </a:prstGeom>
                        </pic:spPr>
                      </pic:pic>
                    </a:graphicData>
                  </a:graphic>
                </wp:inline>
              </w:drawing>
            </w:r>
            <w:r w:rsidR="004103CF" w:rsidRPr="0033752E">
              <w:rPr>
                <w:rFonts w:ascii="Times New Roman" w:eastAsia="宋体" w:hAnsi="Times New Roman"/>
                <w:kern w:val="0"/>
                <w:sz w:val="21"/>
                <w:szCs w:val="21"/>
              </w:rPr>
              <w:t>（签名）</w:t>
            </w:r>
          </w:p>
        </w:tc>
        <w:tc>
          <w:tcPr>
            <w:tcW w:w="1425" w:type="dxa"/>
            <w:gridSpan w:val="2"/>
            <w:tcBorders>
              <w:bottom w:val="single" w:sz="12" w:space="0" w:color="auto"/>
            </w:tcBorders>
            <w:vAlign w:val="center"/>
          </w:tcPr>
          <w:p w14:paraId="6AF08D97" w14:textId="77777777" w:rsidR="004103CF" w:rsidRPr="0033752E" w:rsidRDefault="004103CF" w:rsidP="0060555F">
            <w:pPr>
              <w:spacing w:after="0" w:line="240" w:lineRule="auto"/>
              <w:jc w:val="center"/>
              <w:rPr>
                <w:rFonts w:ascii="Times New Roman" w:eastAsia="宋体" w:hAnsi="Times New Roman"/>
                <w:kern w:val="0"/>
                <w:sz w:val="21"/>
                <w:szCs w:val="21"/>
              </w:rPr>
            </w:pPr>
            <w:r w:rsidRPr="0033752E">
              <w:rPr>
                <w:rFonts w:ascii="Times New Roman" w:eastAsia="黑体" w:hAnsi="Times New Roman"/>
                <w:color w:val="000000"/>
                <w:kern w:val="0"/>
                <w:sz w:val="21"/>
                <w:szCs w:val="21"/>
              </w:rPr>
              <w:t>批准时间</w:t>
            </w:r>
          </w:p>
        </w:tc>
        <w:tc>
          <w:tcPr>
            <w:tcW w:w="1628" w:type="dxa"/>
            <w:gridSpan w:val="2"/>
            <w:tcBorders>
              <w:bottom w:val="single" w:sz="12" w:space="0" w:color="auto"/>
              <w:right w:val="single" w:sz="12" w:space="0" w:color="auto"/>
            </w:tcBorders>
            <w:vAlign w:val="center"/>
          </w:tcPr>
          <w:p w14:paraId="2974BFE9" w14:textId="77777777" w:rsidR="004103CF" w:rsidRPr="0033752E" w:rsidRDefault="004103CF" w:rsidP="0060555F">
            <w:pPr>
              <w:spacing w:after="0" w:line="240" w:lineRule="auto"/>
              <w:jc w:val="center"/>
              <w:rPr>
                <w:rFonts w:ascii="Times New Roman" w:eastAsia="宋体" w:hAnsi="Times New Roman"/>
                <w:color w:val="000000"/>
                <w:kern w:val="0"/>
                <w:sz w:val="21"/>
                <w:szCs w:val="21"/>
              </w:rPr>
            </w:pPr>
            <w:r w:rsidRPr="0033752E">
              <w:rPr>
                <w:rFonts w:ascii="Times New Roman" w:eastAsia="宋体" w:hAnsi="Times New Roman"/>
                <w:color w:val="000000"/>
                <w:kern w:val="0"/>
                <w:sz w:val="21"/>
                <w:szCs w:val="21"/>
              </w:rPr>
              <w:t>2025</w:t>
            </w:r>
            <w:r w:rsidRPr="0033752E">
              <w:rPr>
                <w:rFonts w:ascii="Times New Roman" w:eastAsia="宋体" w:hAnsi="Times New Roman"/>
                <w:color w:val="000000"/>
                <w:kern w:val="0"/>
                <w:sz w:val="21"/>
                <w:szCs w:val="21"/>
              </w:rPr>
              <w:t>年</w:t>
            </w:r>
            <w:r w:rsidRPr="0033752E">
              <w:rPr>
                <w:rFonts w:ascii="Times New Roman" w:eastAsia="宋体" w:hAnsi="Times New Roman" w:hint="eastAsia"/>
                <w:color w:val="000000"/>
                <w:kern w:val="0"/>
                <w:sz w:val="21"/>
                <w:szCs w:val="21"/>
              </w:rPr>
              <w:t>9</w:t>
            </w:r>
            <w:r w:rsidRPr="0033752E">
              <w:rPr>
                <w:rFonts w:ascii="Times New Roman" w:eastAsia="宋体" w:hAnsi="Times New Roman"/>
                <w:color w:val="000000"/>
                <w:kern w:val="0"/>
                <w:sz w:val="21"/>
                <w:szCs w:val="21"/>
              </w:rPr>
              <w:t>月</w:t>
            </w:r>
          </w:p>
        </w:tc>
      </w:tr>
    </w:tbl>
    <w:p w14:paraId="4DC379CF" w14:textId="77777777" w:rsidR="004103CF" w:rsidRPr="0033752E" w:rsidRDefault="004103CF" w:rsidP="004103CF">
      <w:pPr>
        <w:pStyle w:val="DG1"/>
        <w:numPr>
          <w:ilvl w:val="0"/>
          <w:numId w:val="1"/>
        </w:numPr>
        <w:spacing w:before="240"/>
        <w:rPr>
          <w:rFonts w:ascii="Times New Roman" w:hAnsi="Times New Roman" w:cs="Times New Roman"/>
        </w:rPr>
      </w:pPr>
      <w:r w:rsidRPr="0033752E">
        <w:rPr>
          <w:rFonts w:ascii="Times New Roman" w:hAnsi="Times New Roman" w:cs="Times New Roman"/>
        </w:rPr>
        <w:t>课程目标</w:t>
      </w:r>
      <w:r w:rsidRPr="0033752E">
        <w:rPr>
          <w:rFonts w:ascii="Times New Roman" w:hAnsi="Times New Roman" w:cs="Times New Roman" w:hint="eastAsia"/>
        </w:rPr>
        <w:t xml:space="preserve"> </w:t>
      </w:r>
      <w:r w:rsidRPr="0033752E">
        <w:rPr>
          <w:rFonts w:ascii="Times New Roman"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360"/>
        <w:gridCol w:w="861"/>
        <w:gridCol w:w="7109"/>
      </w:tblGrid>
      <w:tr w:rsidR="004103CF" w:rsidRPr="0033752E" w14:paraId="1BE98DCF" w14:textId="77777777" w:rsidTr="0060555F">
        <w:trPr>
          <w:trHeight w:val="454"/>
          <w:jc w:val="center"/>
        </w:trPr>
        <w:tc>
          <w:tcPr>
            <w:tcW w:w="1236" w:type="dxa"/>
            <w:vAlign w:val="center"/>
          </w:tcPr>
          <w:p w14:paraId="5F24DF20" w14:textId="77777777" w:rsidR="004103CF" w:rsidRPr="0033752E" w:rsidRDefault="004103CF" w:rsidP="0060555F">
            <w:pPr>
              <w:snapToGrid w:val="0"/>
              <w:jc w:val="center"/>
              <w:rPr>
                <w:rFonts w:ascii="黑体" w:eastAsia="黑体" w:hAnsi="黑体" w:hint="eastAsia"/>
                <w:bCs/>
                <w:color w:val="000000"/>
                <w:sz w:val="21"/>
                <w:szCs w:val="18"/>
              </w:rPr>
            </w:pPr>
            <w:r w:rsidRPr="0033752E">
              <w:rPr>
                <w:rFonts w:ascii="黑体" w:eastAsia="黑体" w:hAnsi="黑体" w:hint="eastAsia"/>
                <w:bCs/>
                <w:color w:val="000000"/>
                <w:sz w:val="21"/>
                <w:szCs w:val="18"/>
              </w:rPr>
              <w:t>类型</w:t>
            </w:r>
          </w:p>
        </w:tc>
        <w:tc>
          <w:tcPr>
            <w:tcW w:w="782" w:type="dxa"/>
            <w:vAlign w:val="center"/>
          </w:tcPr>
          <w:p w14:paraId="2490C22B" w14:textId="77777777" w:rsidR="004103CF" w:rsidRPr="0033752E" w:rsidRDefault="004103CF" w:rsidP="0060555F">
            <w:pPr>
              <w:snapToGrid w:val="0"/>
              <w:jc w:val="center"/>
              <w:rPr>
                <w:rFonts w:ascii="黑体" w:eastAsia="黑体" w:hAnsi="黑体" w:hint="eastAsia"/>
                <w:bCs/>
                <w:color w:val="000000"/>
                <w:sz w:val="21"/>
                <w:szCs w:val="18"/>
              </w:rPr>
            </w:pPr>
            <w:r w:rsidRPr="0033752E">
              <w:rPr>
                <w:rFonts w:ascii="黑体" w:eastAsia="黑体" w:hAnsi="黑体" w:hint="eastAsia"/>
                <w:bCs/>
                <w:color w:val="000000"/>
                <w:sz w:val="21"/>
                <w:szCs w:val="18"/>
              </w:rPr>
              <w:t>序号</w:t>
            </w:r>
          </w:p>
        </w:tc>
        <w:tc>
          <w:tcPr>
            <w:tcW w:w="6458" w:type="dxa"/>
            <w:vAlign w:val="center"/>
          </w:tcPr>
          <w:p w14:paraId="6075A28B" w14:textId="77777777" w:rsidR="004103CF" w:rsidRPr="0033752E" w:rsidRDefault="004103CF" w:rsidP="0060555F">
            <w:pPr>
              <w:snapToGrid w:val="0"/>
              <w:jc w:val="center"/>
              <w:rPr>
                <w:rFonts w:ascii="黑体" w:eastAsia="黑体" w:hAnsi="黑体" w:hint="eastAsia"/>
                <w:bCs/>
                <w:color w:val="000000"/>
                <w:sz w:val="21"/>
                <w:szCs w:val="18"/>
              </w:rPr>
            </w:pPr>
            <w:r w:rsidRPr="0033752E">
              <w:rPr>
                <w:rFonts w:ascii="黑体" w:eastAsia="黑体" w:hAnsi="黑体" w:hint="eastAsia"/>
                <w:bCs/>
                <w:color w:val="000000"/>
                <w:sz w:val="21"/>
                <w:szCs w:val="18"/>
              </w:rPr>
              <w:t>内容</w:t>
            </w:r>
          </w:p>
        </w:tc>
      </w:tr>
      <w:tr w:rsidR="004103CF" w:rsidRPr="0033752E" w14:paraId="0974A0DA" w14:textId="77777777" w:rsidTr="0060555F">
        <w:trPr>
          <w:trHeight w:val="340"/>
          <w:jc w:val="center"/>
        </w:trPr>
        <w:tc>
          <w:tcPr>
            <w:tcW w:w="1236" w:type="dxa"/>
            <w:vAlign w:val="center"/>
          </w:tcPr>
          <w:p w14:paraId="69F1F379" w14:textId="77777777" w:rsidR="004103CF" w:rsidRPr="0033752E" w:rsidRDefault="004103CF" w:rsidP="0060555F">
            <w:pPr>
              <w:snapToGrid w:val="0"/>
              <w:jc w:val="center"/>
              <w:rPr>
                <w:rFonts w:hint="eastAsia"/>
              </w:rPr>
            </w:pPr>
            <w:r w:rsidRPr="0033752E">
              <w:rPr>
                <w:rFonts w:ascii="黑体" w:eastAsia="黑体" w:hAnsi="黑体" w:hint="eastAsia"/>
                <w:bCs/>
                <w:color w:val="000000"/>
                <w:sz w:val="21"/>
                <w:szCs w:val="18"/>
              </w:rPr>
              <w:t>知识目标</w:t>
            </w:r>
          </w:p>
        </w:tc>
        <w:tc>
          <w:tcPr>
            <w:tcW w:w="782" w:type="dxa"/>
            <w:vAlign w:val="center"/>
          </w:tcPr>
          <w:p w14:paraId="0216486B" w14:textId="77777777" w:rsidR="004103CF" w:rsidRPr="0033752E" w:rsidRDefault="004103CF" w:rsidP="0060555F">
            <w:pPr>
              <w:snapToGrid w:val="0"/>
              <w:jc w:val="center"/>
              <w:rPr>
                <w:rFonts w:ascii="Arial" w:eastAsia="黑体" w:hAnsi="Arial" w:cs="Arial"/>
                <w:bCs/>
                <w:color w:val="000000"/>
                <w:sz w:val="21"/>
                <w:szCs w:val="18"/>
              </w:rPr>
            </w:pPr>
            <w:r w:rsidRPr="0033752E">
              <w:rPr>
                <w:rFonts w:ascii="Arial" w:eastAsia="黑体" w:hAnsi="Arial" w:cs="Arial"/>
                <w:bCs/>
                <w:color w:val="000000"/>
                <w:sz w:val="21"/>
                <w:szCs w:val="18"/>
              </w:rPr>
              <w:t>1</w:t>
            </w:r>
          </w:p>
        </w:tc>
        <w:tc>
          <w:tcPr>
            <w:tcW w:w="6458" w:type="dxa"/>
            <w:vAlign w:val="center"/>
          </w:tcPr>
          <w:p w14:paraId="2BE4F415" w14:textId="77777777" w:rsidR="004103CF" w:rsidRPr="0033752E" w:rsidRDefault="004103CF" w:rsidP="0060555F">
            <w:pPr>
              <w:pStyle w:val="DG0"/>
              <w:jc w:val="left"/>
              <w:rPr>
                <w:rFonts w:ascii="宋体" w:hAnsi="宋体" w:hint="eastAsia"/>
                <w:bCs/>
              </w:rPr>
            </w:pPr>
            <w:r w:rsidRPr="0033752E">
              <w:rPr>
                <w:rFonts w:ascii="宋体" w:hAnsi="宋体" w:hint="eastAsia"/>
                <w:bCs/>
              </w:rPr>
              <w:t>掌握本课程教材所涉及到的四级词汇与语法句法知识，并能有效运用。</w:t>
            </w:r>
          </w:p>
        </w:tc>
      </w:tr>
      <w:tr w:rsidR="004103CF" w:rsidRPr="0033752E" w14:paraId="3DD9C800" w14:textId="77777777" w:rsidTr="0060555F">
        <w:trPr>
          <w:trHeight w:val="340"/>
          <w:jc w:val="center"/>
        </w:trPr>
        <w:tc>
          <w:tcPr>
            <w:tcW w:w="1236" w:type="dxa"/>
            <w:vMerge w:val="restart"/>
            <w:vAlign w:val="center"/>
          </w:tcPr>
          <w:p w14:paraId="5A4B7FCB" w14:textId="77777777" w:rsidR="004103CF" w:rsidRPr="0033752E" w:rsidRDefault="004103CF" w:rsidP="0060555F">
            <w:pPr>
              <w:snapToGrid w:val="0"/>
              <w:jc w:val="center"/>
              <w:rPr>
                <w:rFonts w:hint="eastAsia"/>
              </w:rPr>
            </w:pPr>
            <w:r w:rsidRPr="0033752E">
              <w:rPr>
                <w:rFonts w:ascii="黑体" w:eastAsia="黑体" w:hAnsi="黑体" w:hint="eastAsia"/>
                <w:bCs/>
                <w:color w:val="000000"/>
                <w:sz w:val="21"/>
                <w:szCs w:val="18"/>
              </w:rPr>
              <w:t>技能目标</w:t>
            </w:r>
          </w:p>
        </w:tc>
        <w:tc>
          <w:tcPr>
            <w:tcW w:w="782" w:type="dxa"/>
            <w:vAlign w:val="center"/>
          </w:tcPr>
          <w:p w14:paraId="1D727C38" w14:textId="77777777" w:rsidR="004103CF" w:rsidRPr="0033752E" w:rsidRDefault="004103CF" w:rsidP="0060555F">
            <w:pPr>
              <w:snapToGrid w:val="0"/>
              <w:jc w:val="center"/>
              <w:rPr>
                <w:rFonts w:ascii="Arial" w:eastAsia="黑体" w:hAnsi="Arial" w:cs="Arial"/>
                <w:bCs/>
                <w:color w:val="000000"/>
                <w:sz w:val="21"/>
                <w:szCs w:val="18"/>
              </w:rPr>
            </w:pPr>
            <w:r w:rsidRPr="0033752E">
              <w:rPr>
                <w:rFonts w:ascii="Arial" w:eastAsia="黑体" w:hAnsi="Arial" w:cs="Arial" w:hint="eastAsia"/>
                <w:bCs/>
                <w:color w:val="000000"/>
                <w:sz w:val="21"/>
                <w:szCs w:val="18"/>
              </w:rPr>
              <w:t>2</w:t>
            </w:r>
          </w:p>
        </w:tc>
        <w:tc>
          <w:tcPr>
            <w:tcW w:w="6458" w:type="dxa"/>
            <w:vAlign w:val="center"/>
          </w:tcPr>
          <w:p w14:paraId="4C143248" w14:textId="77777777" w:rsidR="004103CF" w:rsidRPr="0033752E" w:rsidRDefault="004103CF" w:rsidP="0060555F">
            <w:pPr>
              <w:pStyle w:val="DG0"/>
              <w:jc w:val="left"/>
              <w:rPr>
                <w:rFonts w:ascii="宋体" w:hAnsi="宋体" w:hint="eastAsia"/>
                <w:bCs/>
              </w:rPr>
            </w:pPr>
            <w:r w:rsidRPr="0033752E">
              <w:rPr>
                <w:rFonts w:ascii="宋体" w:hAnsi="宋体" w:hint="eastAsia"/>
                <w:b/>
              </w:rPr>
              <w:t>听力理解能力</w:t>
            </w:r>
            <w:r w:rsidRPr="0033752E">
              <w:rPr>
                <w:rFonts w:ascii="宋体" w:hAnsi="宋体" w:hint="eastAsia"/>
                <w:bCs/>
              </w:rPr>
              <w:t>：能听懂日常英语谈话，能听懂语速较慢（每分钟120词左右）的英语新闻报道和篇章，并能借助语音语调、背景知识、语调等因素获部分取关键信息，基本掌握其中心大意，能运用基本听力技巧。</w:t>
            </w:r>
          </w:p>
        </w:tc>
      </w:tr>
      <w:tr w:rsidR="004103CF" w:rsidRPr="0033752E" w14:paraId="5623C75C" w14:textId="77777777" w:rsidTr="0060555F">
        <w:trPr>
          <w:trHeight w:val="340"/>
          <w:jc w:val="center"/>
        </w:trPr>
        <w:tc>
          <w:tcPr>
            <w:tcW w:w="1236" w:type="dxa"/>
            <w:vMerge/>
            <w:vAlign w:val="center"/>
          </w:tcPr>
          <w:p w14:paraId="66DA8BA7" w14:textId="77777777" w:rsidR="004103CF" w:rsidRPr="0033752E" w:rsidRDefault="004103CF" w:rsidP="0060555F">
            <w:pPr>
              <w:pStyle w:val="DG0"/>
              <w:rPr>
                <w:rFonts w:ascii="宋体" w:hAnsi="宋体" w:hint="eastAsia"/>
              </w:rPr>
            </w:pPr>
          </w:p>
        </w:tc>
        <w:tc>
          <w:tcPr>
            <w:tcW w:w="782" w:type="dxa"/>
            <w:vAlign w:val="center"/>
          </w:tcPr>
          <w:p w14:paraId="692C75D5" w14:textId="77777777" w:rsidR="004103CF" w:rsidRPr="0033752E" w:rsidRDefault="004103CF" w:rsidP="0060555F">
            <w:pPr>
              <w:snapToGrid w:val="0"/>
              <w:jc w:val="center"/>
              <w:rPr>
                <w:rFonts w:ascii="Arial" w:eastAsia="黑体" w:hAnsi="Arial" w:cs="Arial"/>
                <w:bCs/>
                <w:color w:val="000000"/>
                <w:sz w:val="21"/>
                <w:szCs w:val="18"/>
              </w:rPr>
            </w:pPr>
            <w:r w:rsidRPr="0033752E">
              <w:rPr>
                <w:rFonts w:ascii="Arial" w:eastAsia="黑体" w:hAnsi="Arial" w:cs="Arial" w:hint="eastAsia"/>
                <w:bCs/>
                <w:color w:val="000000"/>
                <w:sz w:val="21"/>
                <w:szCs w:val="18"/>
              </w:rPr>
              <w:t>3</w:t>
            </w:r>
          </w:p>
        </w:tc>
        <w:tc>
          <w:tcPr>
            <w:tcW w:w="6458" w:type="dxa"/>
            <w:vAlign w:val="center"/>
          </w:tcPr>
          <w:p w14:paraId="69B1695B" w14:textId="77777777" w:rsidR="004103CF" w:rsidRPr="0033752E" w:rsidRDefault="004103CF" w:rsidP="0060555F">
            <w:pPr>
              <w:pStyle w:val="DG0"/>
              <w:jc w:val="left"/>
              <w:rPr>
                <w:rFonts w:ascii="宋体" w:hAnsi="宋体" w:hint="eastAsia"/>
                <w:bCs/>
              </w:rPr>
            </w:pPr>
            <w:r w:rsidRPr="0033752E">
              <w:rPr>
                <w:rFonts w:ascii="宋体" w:hAnsi="宋体" w:hint="eastAsia"/>
                <w:b/>
              </w:rPr>
              <w:t>口语表达能力：</w:t>
            </w:r>
            <w:r w:rsidRPr="0033752E">
              <w:rPr>
                <w:rFonts w:ascii="宋体" w:hAnsi="宋体" w:hint="eastAsia"/>
                <w:bCs/>
              </w:rPr>
              <w:t>专科大学英语第三学期口语技能目标是：能围绕课堂和校园生活常见话题进行有效的基本交流。语音大致清晰，能运用四级词汇与简单句型独立完成简短发言或对话，表达连贯流畅，有效实现交际功能。</w:t>
            </w:r>
          </w:p>
        </w:tc>
      </w:tr>
      <w:tr w:rsidR="004103CF" w:rsidRPr="0033752E" w14:paraId="7B73A9F7" w14:textId="77777777" w:rsidTr="0060555F">
        <w:trPr>
          <w:trHeight w:val="340"/>
          <w:jc w:val="center"/>
        </w:trPr>
        <w:tc>
          <w:tcPr>
            <w:tcW w:w="1236" w:type="dxa"/>
            <w:vMerge/>
            <w:vAlign w:val="center"/>
          </w:tcPr>
          <w:p w14:paraId="35A40591" w14:textId="77777777" w:rsidR="004103CF" w:rsidRPr="0033752E" w:rsidRDefault="004103CF" w:rsidP="0060555F">
            <w:pPr>
              <w:pStyle w:val="DG0"/>
              <w:rPr>
                <w:rFonts w:ascii="宋体" w:hAnsi="宋体" w:hint="eastAsia"/>
              </w:rPr>
            </w:pPr>
          </w:p>
        </w:tc>
        <w:tc>
          <w:tcPr>
            <w:tcW w:w="782" w:type="dxa"/>
            <w:vAlign w:val="center"/>
          </w:tcPr>
          <w:p w14:paraId="707649CA" w14:textId="77777777" w:rsidR="004103CF" w:rsidRPr="0033752E" w:rsidRDefault="004103CF" w:rsidP="0060555F">
            <w:pPr>
              <w:snapToGrid w:val="0"/>
              <w:jc w:val="center"/>
              <w:rPr>
                <w:rFonts w:ascii="Arial" w:eastAsia="黑体" w:hAnsi="Arial" w:cs="Arial"/>
                <w:bCs/>
                <w:color w:val="000000"/>
                <w:sz w:val="21"/>
                <w:szCs w:val="18"/>
              </w:rPr>
            </w:pPr>
            <w:r w:rsidRPr="0033752E">
              <w:rPr>
                <w:rFonts w:ascii="Arial" w:eastAsia="黑体" w:hAnsi="Arial" w:cs="Arial" w:hint="eastAsia"/>
                <w:bCs/>
                <w:color w:val="000000"/>
                <w:sz w:val="21"/>
                <w:szCs w:val="18"/>
              </w:rPr>
              <w:t>4</w:t>
            </w:r>
          </w:p>
        </w:tc>
        <w:tc>
          <w:tcPr>
            <w:tcW w:w="6458" w:type="dxa"/>
            <w:vAlign w:val="center"/>
          </w:tcPr>
          <w:p w14:paraId="04F9BA7B" w14:textId="77777777" w:rsidR="004103CF" w:rsidRPr="0033752E" w:rsidRDefault="004103CF" w:rsidP="0060555F">
            <w:pPr>
              <w:pStyle w:val="DG0"/>
              <w:jc w:val="left"/>
              <w:rPr>
                <w:rFonts w:ascii="宋体" w:hAnsi="宋体" w:hint="eastAsia"/>
                <w:bCs/>
              </w:rPr>
            </w:pPr>
            <w:r w:rsidRPr="0033752E">
              <w:rPr>
                <w:rFonts w:ascii="宋体" w:hAnsi="宋体" w:hint="eastAsia"/>
                <w:b/>
              </w:rPr>
              <w:t>阅读理解能力：</w:t>
            </w:r>
            <w:r w:rsidRPr="0033752E">
              <w:rPr>
                <w:rFonts w:ascii="宋体" w:hAnsi="宋体" w:hint="eastAsia"/>
                <w:bCs/>
              </w:rPr>
              <w:t xml:space="preserve">能基本读懂一般性题材的英文文章，阅读速度达到每分钟50词。在快速阅读篇幅较长、难度略低的材料时，阅读速度达到每分钟80词。能就阅读材料进行略读和寻读。能借助词典阅读本专业的英语教材和题材熟悉的英文报刊文章，基本掌握中心大意，能在阅读中使用基本的阅读方法。  </w:t>
            </w:r>
          </w:p>
        </w:tc>
      </w:tr>
      <w:tr w:rsidR="004103CF" w:rsidRPr="0033752E" w14:paraId="637478FC" w14:textId="77777777" w:rsidTr="0060555F">
        <w:trPr>
          <w:trHeight w:val="340"/>
          <w:jc w:val="center"/>
        </w:trPr>
        <w:tc>
          <w:tcPr>
            <w:tcW w:w="1236" w:type="dxa"/>
            <w:vMerge/>
            <w:vAlign w:val="center"/>
          </w:tcPr>
          <w:p w14:paraId="1F4C6C28" w14:textId="77777777" w:rsidR="004103CF" w:rsidRPr="0033752E" w:rsidRDefault="004103CF" w:rsidP="0060555F">
            <w:pPr>
              <w:pStyle w:val="DG0"/>
              <w:rPr>
                <w:rFonts w:ascii="宋体" w:hAnsi="宋体" w:hint="eastAsia"/>
              </w:rPr>
            </w:pPr>
          </w:p>
        </w:tc>
        <w:tc>
          <w:tcPr>
            <w:tcW w:w="782" w:type="dxa"/>
            <w:vAlign w:val="center"/>
          </w:tcPr>
          <w:p w14:paraId="51DE04EF" w14:textId="77777777" w:rsidR="004103CF" w:rsidRPr="0033752E" w:rsidRDefault="004103CF" w:rsidP="0060555F">
            <w:pPr>
              <w:snapToGrid w:val="0"/>
              <w:jc w:val="center"/>
              <w:rPr>
                <w:rFonts w:ascii="Arial" w:eastAsia="黑体" w:hAnsi="Arial" w:cs="Arial"/>
                <w:bCs/>
                <w:color w:val="000000"/>
                <w:sz w:val="21"/>
                <w:szCs w:val="18"/>
              </w:rPr>
            </w:pPr>
            <w:r w:rsidRPr="0033752E">
              <w:rPr>
                <w:rFonts w:ascii="Arial" w:eastAsia="黑体" w:hAnsi="Arial" w:cs="Arial" w:hint="eastAsia"/>
                <w:bCs/>
                <w:color w:val="000000"/>
                <w:sz w:val="21"/>
                <w:szCs w:val="18"/>
              </w:rPr>
              <w:t>5</w:t>
            </w:r>
          </w:p>
        </w:tc>
        <w:tc>
          <w:tcPr>
            <w:tcW w:w="6458" w:type="dxa"/>
            <w:vAlign w:val="center"/>
          </w:tcPr>
          <w:p w14:paraId="4D702CD3" w14:textId="77777777" w:rsidR="004103CF" w:rsidRPr="0033752E" w:rsidRDefault="004103CF" w:rsidP="0060555F">
            <w:pPr>
              <w:pStyle w:val="DG0"/>
              <w:jc w:val="left"/>
              <w:rPr>
                <w:rFonts w:ascii="宋体" w:hAnsi="宋体" w:hint="eastAsia"/>
                <w:bCs/>
              </w:rPr>
            </w:pPr>
            <w:r w:rsidRPr="0033752E">
              <w:rPr>
                <w:rFonts w:ascii="宋体" w:hAnsi="宋体" w:hint="eastAsia"/>
                <w:b/>
              </w:rPr>
              <w:t>写作能力：</w:t>
            </w:r>
            <w:r w:rsidRPr="0033752E">
              <w:rPr>
                <w:rFonts w:ascii="宋体" w:hAnsi="宋体" w:hint="eastAsia"/>
                <w:bCs/>
              </w:rPr>
              <w:t>能完成一般性写作任务，能描述个人经历、观感和发生的事件等，能写简短的英语应用文，能在半小时内就一般性话题或提纲写出不少于120词的短文，结构基本完整，中心思想基本明确，基本没有语法错误、能掌握基本的写作技能。</w:t>
            </w:r>
          </w:p>
        </w:tc>
      </w:tr>
      <w:tr w:rsidR="004103CF" w:rsidRPr="0033752E" w14:paraId="59B895B4" w14:textId="77777777" w:rsidTr="0060555F">
        <w:trPr>
          <w:trHeight w:val="340"/>
          <w:jc w:val="center"/>
        </w:trPr>
        <w:tc>
          <w:tcPr>
            <w:tcW w:w="1236" w:type="dxa"/>
            <w:vMerge/>
            <w:vAlign w:val="center"/>
          </w:tcPr>
          <w:p w14:paraId="06524FB1" w14:textId="77777777" w:rsidR="004103CF" w:rsidRPr="0033752E" w:rsidRDefault="004103CF" w:rsidP="0060555F">
            <w:pPr>
              <w:pStyle w:val="DG0"/>
              <w:rPr>
                <w:rFonts w:ascii="宋体" w:hAnsi="宋体" w:hint="eastAsia"/>
              </w:rPr>
            </w:pPr>
          </w:p>
        </w:tc>
        <w:tc>
          <w:tcPr>
            <w:tcW w:w="782" w:type="dxa"/>
            <w:vAlign w:val="center"/>
          </w:tcPr>
          <w:p w14:paraId="1EC7DB3F" w14:textId="77777777" w:rsidR="004103CF" w:rsidRPr="0033752E" w:rsidRDefault="004103CF" w:rsidP="0060555F">
            <w:pPr>
              <w:snapToGrid w:val="0"/>
              <w:jc w:val="center"/>
              <w:rPr>
                <w:rFonts w:ascii="Arial" w:eastAsia="黑体" w:hAnsi="Arial" w:cs="Arial"/>
                <w:bCs/>
                <w:color w:val="000000"/>
                <w:sz w:val="21"/>
                <w:szCs w:val="18"/>
              </w:rPr>
            </w:pPr>
            <w:r w:rsidRPr="0033752E">
              <w:rPr>
                <w:rFonts w:ascii="Arial" w:eastAsia="黑体" w:hAnsi="Arial" w:cs="Arial" w:hint="eastAsia"/>
                <w:bCs/>
                <w:color w:val="000000"/>
                <w:sz w:val="21"/>
                <w:szCs w:val="18"/>
              </w:rPr>
              <w:t>6</w:t>
            </w:r>
          </w:p>
        </w:tc>
        <w:tc>
          <w:tcPr>
            <w:tcW w:w="6458" w:type="dxa"/>
            <w:vAlign w:val="center"/>
          </w:tcPr>
          <w:p w14:paraId="7432BE39" w14:textId="77777777" w:rsidR="004103CF" w:rsidRPr="0033752E" w:rsidRDefault="004103CF" w:rsidP="0060555F">
            <w:pPr>
              <w:pStyle w:val="DG0"/>
              <w:jc w:val="left"/>
              <w:rPr>
                <w:sz w:val="20"/>
                <w:szCs w:val="20"/>
              </w:rPr>
            </w:pPr>
            <w:r w:rsidRPr="0033752E">
              <w:rPr>
                <w:rFonts w:ascii="宋体" w:hAnsi="宋体" w:hint="eastAsia"/>
                <w:b/>
              </w:rPr>
              <w:t>翻译能力：</w:t>
            </w:r>
            <w:r w:rsidRPr="0033752E">
              <w:rPr>
                <w:rFonts w:ascii="宋体" w:hAnsi="宋体" w:hint="eastAsia"/>
                <w:bCs/>
              </w:rPr>
              <w:t>能借助词典对题材熟悉的文章进行英汉互译，英汉译速为每小时约180个英语单词，汉英译速度为每小时约140个汉字。</w:t>
            </w:r>
            <w:r w:rsidRPr="0033752E">
              <w:rPr>
                <w:rFonts w:hint="eastAsia"/>
                <w:sz w:val="20"/>
                <w:szCs w:val="20"/>
              </w:rPr>
              <w:t>总体译文条理清晰，信息基本完整，表意基本准确。</w:t>
            </w:r>
          </w:p>
        </w:tc>
      </w:tr>
      <w:tr w:rsidR="004103CF" w:rsidRPr="0033752E" w14:paraId="377283BD" w14:textId="77777777" w:rsidTr="0060555F">
        <w:trPr>
          <w:trHeight w:val="995"/>
          <w:jc w:val="center"/>
        </w:trPr>
        <w:tc>
          <w:tcPr>
            <w:tcW w:w="1236" w:type="dxa"/>
            <w:vAlign w:val="center"/>
          </w:tcPr>
          <w:p w14:paraId="1954041E" w14:textId="77777777" w:rsidR="004103CF" w:rsidRPr="0033752E" w:rsidRDefault="004103CF" w:rsidP="0060555F">
            <w:pPr>
              <w:snapToGrid w:val="0"/>
              <w:jc w:val="center"/>
              <w:rPr>
                <w:rFonts w:ascii="Arial" w:eastAsia="黑体" w:hAnsi="Arial" w:cs="Arial"/>
                <w:bCs/>
                <w:color w:val="000000"/>
                <w:sz w:val="21"/>
                <w:szCs w:val="18"/>
              </w:rPr>
            </w:pPr>
            <w:r w:rsidRPr="0033752E">
              <w:rPr>
                <w:rFonts w:ascii="Arial" w:eastAsia="黑体" w:hAnsi="Arial" w:cs="Arial" w:hint="eastAsia"/>
                <w:bCs/>
                <w:color w:val="000000"/>
                <w:sz w:val="21"/>
                <w:szCs w:val="18"/>
              </w:rPr>
              <w:t>素养目标</w:t>
            </w:r>
            <w:r w:rsidRPr="0033752E">
              <w:rPr>
                <w:rFonts w:ascii="黑体" w:eastAsia="黑体" w:hAnsi="黑体" w:hint="eastAsia"/>
                <w:bCs/>
                <w:color w:val="000000"/>
                <w:sz w:val="21"/>
                <w:szCs w:val="18"/>
              </w:rPr>
              <w:t>(含课程思政目标</w:t>
            </w:r>
            <w:r w:rsidRPr="0033752E">
              <w:rPr>
                <w:rFonts w:ascii="黑体" w:eastAsia="黑体" w:hAnsi="黑体"/>
                <w:bCs/>
                <w:color w:val="000000"/>
                <w:sz w:val="21"/>
                <w:szCs w:val="18"/>
              </w:rPr>
              <w:t>)</w:t>
            </w:r>
          </w:p>
        </w:tc>
        <w:tc>
          <w:tcPr>
            <w:tcW w:w="782" w:type="dxa"/>
            <w:vAlign w:val="center"/>
          </w:tcPr>
          <w:p w14:paraId="472EB1B0" w14:textId="77777777" w:rsidR="004103CF" w:rsidRPr="0033752E" w:rsidRDefault="004103CF" w:rsidP="0060555F">
            <w:pPr>
              <w:snapToGrid w:val="0"/>
              <w:jc w:val="center"/>
              <w:rPr>
                <w:rFonts w:ascii="Arial" w:eastAsia="黑体" w:hAnsi="Arial" w:cs="Arial"/>
                <w:bCs/>
                <w:color w:val="000000"/>
                <w:sz w:val="21"/>
                <w:szCs w:val="18"/>
              </w:rPr>
            </w:pPr>
            <w:r w:rsidRPr="0033752E">
              <w:rPr>
                <w:rFonts w:ascii="Arial" w:eastAsia="黑体" w:hAnsi="Arial" w:cs="Arial" w:hint="eastAsia"/>
                <w:bCs/>
                <w:color w:val="000000"/>
                <w:sz w:val="21"/>
                <w:szCs w:val="18"/>
              </w:rPr>
              <w:t>7</w:t>
            </w:r>
          </w:p>
        </w:tc>
        <w:tc>
          <w:tcPr>
            <w:tcW w:w="6458" w:type="dxa"/>
            <w:vAlign w:val="center"/>
          </w:tcPr>
          <w:p w14:paraId="65638F04" w14:textId="77777777" w:rsidR="004103CF" w:rsidRPr="0033752E" w:rsidRDefault="004103CF" w:rsidP="0060555F">
            <w:pPr>
              <w:pStyle w:val="DG0"/>
              <w:jc w:val="left"/>
              <w:rPr>
                <w:rFonts w:ascii="宋体" w:hAnsi="宋体" w:hint="eastAsia"/>
                <w:bCs/>
              </w:rPr>
            </w:pPr>
            <w:r w:rsidRPr="0033752E">
              <w:rPr>
                <w:rFonts w:ascii="宋体" w:hAnsi="宋体" w:hint="eastAsia"/>
                <w:bCs/>
              </w:rPr>
              <w:t>加深学生对不同文化的理解，增强文化自信和人文素养，弘扬社会主义核心价值观，树立家国情怀。</w:t>
            </w:r>
          </w:p>
        </w:tc>
      </w:tr>
    </w:tbl>
    <w:p w14:paraId="3F34CA18" w14:textId="77777777" w:rsidR="004103CF" w:rsidRPr="0033752E" w:rsidRDefault="004103CF" w:rsidP="004103CF">
      <w:pPr>
        <w:pStyle w:val="DG1"/>
        <w:spacing w:before="240"/>
        <w:rPr>
          <w:rFonts w:ascii="Times New Roman" w:hAnsi="Times New Roman" w:cs="Times New Roman"/>
        </w:rPr>
      </w:pPr>
      <w:r w:rsidRPr="0033752E">
        <w:rPr>
          <w:rFonts w:ascii="Times New Roman" w:hAnsi="Times New Roman" w:cs="Times New Roman"/>
        </w:rPr>
        <w:t>三、课程内容与教学设计</w:t>
      </w:r>
      <w:r w:rsidRPr="0033752E">
        <w:rPr>
          <w:rFonts w:ascii="Times New Roman" w:hAnsi="Times New Roman" w:cs="Times New Roman" w:hint="eastAsia"/>
        </w:rPr>
        <w:t xml:space="preserve"> </w:t>
      </w:r>
    </w:p>
    <w:p w14:paraId="6739CBCA" w14:textId="77777777" w:rsidR="004103CF" w:rsidRPr="0033752E" w:rsidRDefault="004103CF" w:rsidP="004103CF">
      <w:pPr>
        <w:pStyle w:val="DG2"/>
        <w:spacing w:before="60" w:after="120"/>
        <w:rPr>
          <w:rFonts w:cs="Times New Roman"/>
        </w:rPr>
      </w:pPr>
      <w:r w:rsidRPr="0033752E">
        <w:rPr>
          <w:rFonts w:cs="Times New Roman"/>
        </w:rPr>
        <w:t>（一）各教学单元预期学习成果与教学内容</w:t>
      </w:r>
      <w:r w:rsidRPr="0033752E">
        <w:rPr>
          <w:rFonts w:cs="Times New Roman"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748"/>
        <w:gridCol w:w="4702"/>
        <w:gridCol w:w="2880"/>
      </w:tblGrid>
      <w:tr w:rsidR="004103CF" w:rsidRPr="0033752E" w14:paraId="64EDF245" w14:textId="77777777" w:rsidTr="0060555F">
        <w:tc>
          <w:tcPr>
            <w:tcW w:w="1588" w:type="dxa"/>
            <w:tcBorders>
              <w:bottom w:val="single" w:sz="4" w:space="0" w:color="auto"/>
              <w:right w:val="single" w:sz="4" w:space="0" w:color="auto"/>
            </w:tcBorders>
            <w:tcMar>
              <w:top w:w="57" w:type="dxa"/>
              <w:left w:w="85" w:type="dxa"/>
              <w:bottom w:w="57" w:type="dxa"/>
              <w:right w:w="85" w:type="dxa"/>
            </w:tcMar>
            <w:vAlign w:val="center"/>
          </w:tcPr>
          <w:p w14:paraId="2F4BF2C1" w14:textId="77777777" w:rsidR="004103CF" w:rsidRPr="0033752E" w:rsidRDefault="004103CF" w:rsidP="0060555F">
            <w:pPr>
              <w:widowControl/>
              <w:spacing w:before="120" w:after="120" w:line="240" w:lineRule="exact"/>
              <w:jc w:val="center"/>
              <w:rPr>
                <w:rFonts w:ascii="Times New Roman" w:eastAsia="黑体" w:hAnsi="Times New Roman"/>
                <w:kern w:val="0"/>
                <w:sz w:val="20"/>
                <w:szCs w:val="21"/>
              </w:rPr>
            </w:pPr>
            <w:r w:rsidRPr="0033752E">
              <w:rPr>
                <w:rFonts w:ascii="Times New Roman" w:eastAsia="黑体" w:hAnsi="Times New Roman"/>
                <w:kern w:val="0"/>
                <w:sz w:val="20"/>
                <w:szCs w:val="21"/>
              </w:rPr>
              <w:t>单元</w:t>
            </w:r>
          </w:p>
        </w:tc>
        <w:tc>
          <w:tcPr>
            <w:tcW w:w="4272" w:type="dxa"/>
            <w:tcBorders>
              <w:left w:val="single" w:sz="4" w:space="0" w:color="auto"/>
              <w:bottom w:val="single" w:sz="4" w:space="0" w:color="auto"/>
              <w:right w:val="single" w:sz="4" w:space="0" w:color="auto"/>
            </w:tcBorders>
            <w:tcMar>
              <w:top w:w="57" w:type="dxa"/>
              <w:left w:w="85" w:type="dxa"/>
              <w:bottom w:w="57" w:type="dxa"/>
              <w:right w:w="85" w:type="dxa"/>
            </w:tcMar>
            <w:vAlign w:val="center"/>
          </w:tcPr>
          <w:p w14:paraId="0FAC9EF2" w14:textId="77777777" w:rsidR="004103CF" w:rsidRPr="0033752E" w:rsidRDefault="004103CF" w:rsidP="0060555F">
            <w:pPr>
              <w:widowControl/>
              <w:spacing w:before="120" w:after="120" w:line="240" w:lineRule="exact"/>
              <w:jc w:val="center"/>
              <w:rPr>
                <w:rFonts w:ascii="Times New Roman" w:eastAsia="黑体" w:hAnsi="Times New Roman"/>
                <w:kern w:val="0"/>
                <w:sz w:val="20"/>
                <w:szCs w:val="21"/>
              </w:rPr>
            </w:pPr>
            <w:r w:rsidRPr="0033752E">
              <w:rPr>
                <w:rFonts w:ascii="Times New Roman" w:eastAsia="黑体" w:hAnsi="Times New Roman"/>
                <w:kern w:val="0"/>
                <w:sz w:val="20"/>
                <w:szCs w:val="21"/>
              </w:rPr>
              <w:t>教学内容</w:t>
            </w:r>
          </w:p>
        </w:tc>
        <w:tc>
          <w:tcPr>
            <w:tcW w:w="2616" w:type="dxa"/>
            <w:tcBorders>
              <w:left w:val="single" w:sz="4" w:space="0" w:color="auto"/>
              <w:bottom w:val="single" w:sz="4" w:space="0" w:color="auto"/>
            </w:tcBorders>
            <w:tcMar>
              <w:top w:w="57" w:type="dxa"/>
              <w:left w:w="85" w:type="dxa"/>
              <w:bottom w:w="57" w:type="dxa"/>
              <w:right w:w="85" w:type="dxa"/>
            </w:tcMar>
            <w:vAlign w:val="center"/>
          </w:tcPr>
          <w:p w14:paraId="6C5A72AB" w14:textId="77777777" w:rsidR="004103CF" w:rsidRPr="0033752E" w:rsidRDefault="004103CF" w:rsidP="0060555F">
            <w:pPr>
              <w:snapToGrid w:val="0"/>
              <w:spacing w:after="0" w:line="240" w:lineRule="exact"/>
              <w:jc w:val="center"/>
              <w:rPr>
                <w:rFonts w:ascii="Times New Roman" w:eastAsia="黑体" w:hAnsi="Times New Roman"/>
                <w:kern w:val="0"/>
                <w:sz w:val="20"/>
                <w:szCs w:val="21"/>
              </w:rPr>
            </w:pPr>
            <w:r w:rsidRPr="0033752E">
              <w:rPr>
                <w:rFonts w:ascii="Times New Roman" w:eastAsia="黑体" w:hAnsi="Times New Roman"/>
                <w:kern w:val="0"/>
                <w:sz w:val="20"/>
                <w:szCs w:val="21"/>
              </w:rPr>
              <w:t>能力要求</w:t>
            </w:r>
          </w:p>
        </w:tc>
      </w:tr>
      <w:tr w:rsidR="004103CF" w:rsidRPr="0033752E" w14:paraId="0CF1BB08" w14:textId="77777777" w:rsidTr="0060555F">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17742D57"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1  </w:t>
            </w:r>
          </w:p>
          <w:p w14:paraId="5EFC2823" w14:textId="77777777" w:rsidR="004103CF" w:rsidRPr="0033752E" w:rsidRDefault="004103CF" w:rsidP="0060555F">
            <w:pPr>
              <w:widowControl/>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Role Models</w:t>
            </w:r>
          </w:p>
          <w:p w14:paraId="0A9CB623" w14:textId="77777777" w:rsidR="004103CF" w:rsidRPr="0033752E" w:rsidRDefault="004103CF" w:rsidP="0060555F">
            <w:pPr>
              <w:spacing w:before="120" w:after="120" w:line="240" w:lineRule="auto"/>
              <w:jc w:val="center"/>
              <w:rPr>
                <w:rFonts w:ascii="Times New Roman" w:eastAsia="宋体" w:hAnsi="Times New Roman"/>
                <w:kern w:val="0"/>
                <w:sz w:val="21"/>
                <w:szCs w:val="21"/>
              </w:rPr>
            </w:pP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9041403"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知识目标：</w:t>
            </w:r>
          </w:p>
          <w:p w14:paraId="6C8092E0"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kern w:val="0"/>
                <w:sz w:val="21"/>
                <w:szCs w:val="21"/>
              </w:rPr>
              <w:t>学习</w:t>
            </w:r>
            <w:r w:rsidRPr="0033752E">
              <w:rPr>
                <w:rFonts w:ascii="Times New Roman" w:eastAsia="宋体" w:hAnsi="Times New Roman"/>
                <w:kern w:val="0"/>
                <w:sz w:val="21"/>
                <w:szCs w:val="21"/>
              </w:rPr>
              <w:t>Text A</w:t>
            </w:r>
            <w:r w:rsidRPr="0033752E">
              <w:rPr>
                <w:rFonts w:ascii="Times New Roman" w:eastAsia="宋体" w:hAnsi="Times New Roman"/>
                <w:kern w:val="0"/>
                <w:sz w:val="21"/>
                <w:szCs w:val="21"/>
              </w:rPr>
              <w:t>中单词、短语以及文章中的长难句；</w:t>
            </w:r>
          </w:p>
          <w:p w14:paraId="1B8F88C6"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kern w:val="0"/>
                <w:sz w:val="21"/>
                <w:szCs w:val="21"/>
              </w:rPr>
              <w:t>熟悉文章中的背景知识：</w:t>
            </w:r>
            <w:r w:rsidRPr="0033752E">
              <w:rPr>
                <w:rFonts w:ascii="Times New Roman" w:eastAsia="宋体" w:hAnsi="Times New Roman" w:hint="eastAsia"/>
                <w:kern w:val="0"/>
                <w:sz w:val="21"/>
                <w:szCs w:val="21"/>
              </w:rPr>
              <w:t>以奥普拉·温弗瑞为例探讨榜样话题，展现其励志人生故事。</w:t>
            </w:r>
          </w:p>
          <w:p w14:paraId="6C7ECEE5"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lastRenderedPageBreak/>
              <w:t>能力目标：</w:t>
            </w:r>
          </w:p>
          <w:p w14:paraId="57D42585"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kern w:val="0"/>
                <w:sz w:val="21"/>
                <w:szCs w:val="21"/>
              </w:rPr>
              <w:t>运用阅读法掌握文章的主题；</w:t>
            </w:r>
          </w:p>
          <w:p w14:paraId="00B0429A"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kern w:val="0"/>
                <w:sz w:val="21"/>
                <w:szCs w:val="21"/>
              </w:rPr>
              <w:t>学习抓住新闻报道中主旨大意的听力技巧；</w:t>
            </w:r>
          </w:p>
          <w:p w14:paraId="04F7B4E9"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4)</w:t>
            </w:r>
            <w:r w:rsidRPr="0033752E">
              <w:rPr>
                <w:rFonts w:ascii="Times New Roman" w:eastAsia="宋体" w:hAnsi="Times New Roman"/>
                <w:kern w:val="0"/>
                <w:sz w:val="21"/>
                <w:szCs w:val="21"/>
              </w:rPr>
              <w:t>利用略读法以及扫读法能在规定的时间内</w:t>
            </w:r>
            <w:r w:rsidRPr="0033752E">
              <w:rPr>
                <w:rFonts w:ascii="Times New Roman" w:eastAsia="宋体" w:hAnsi="Times New Roman" w:hint="eastAsia"/>
                <w:kern w:val="0"/>
                <w:sz w:val="21"/>
                <w:szCs w:val="21"/>
              </w:rPr>
              <w:t>课文内容相关的问题</w:t>
            </w:r>
            <w:r w:rsidRPr="0033752E">
              <w:rPr>
                <w:rFonts w:ascii="Times New Roman" w:eastAsia="宋体" w:hAnsi="Times New Roman"/>
                <w:kern w:val="0"/>
                <w:sz w:val="21"/>
                <w:szCs w:val="21"/>
              </w:rPr>
              <w:t>。</w:t>
            </w:r>
          </w:p>
          <w:p w14:paraId="2DE41382"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情感目标：</w:t>
            </w:r>
            <w:r w:rsidRPr="0033752E">
              <w:rPr>
                <w:rFonts w:ascii="Times New Roman" w:eastAsia="宋体" w:hAnsi="Times New Roman" w:hint="eastAsia"/>
                <w:kern w:val="0"/>
                <w:sz w:val="21"/>
                <w:szCs w:val="21"/>
              </w:rPr>
              <w:t>激发学生敬佩积极榜样，培养其欣赏优秀品质的能力，鼓励他们在生活中学习并传播正能量。</w:t>
            </w:r>
          </w:p>
          <w:p w14:paraId="21CD1E6F"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教学难点：</w:t>
            </w:r>
          </w:p>
          <w:p w14:paraId="55154CFF"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kern w:val="0"/>
                <w:sz w:val="21"/>
                <w:szCs w:val="21"/>
              </w:rPr>
              <w:t>理解文章的主旨大意；</w:t>
            </w:r>
          </w:p>
          <w:p w14:paraId="2D37AB77" w14:textId="77777777" w:rsidR="004103CF" w:rsidRPr="0033752E" w:rsidRDefault="004103CF" w:rsidP="0060555F">
            <w:pPr>
              <w:snapToGrid w:val="0"/>
              <w:spacing w:after="0" w:line="288"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hint="eastAsia"/>
                <w:kern w:val="0"/>
                <w:sz w:val="21"/>
                <w:szCs w:val="21"/>
              </w:rPr>
              <w:t>掌握本单元的重点单词、短语以及它们在具体语境中的应用；</w:t>
            </w:r>
          </w:p>
          <w:p w14:paraId="4BB9C7C6" w14:textId="77777777" w:rsidR="004103CF" w:rsidRPr="0033752E" w:rsidRDefault="004103CF" w:rsidP="0060555F">
            <w:pPr>
              <w:snapToGrid w:val="0"/>
              <w:spacing w:after="0" w:line="288" w:lineRule="auto"/>
              <w:ind w:left="210" w:hangingChars="100" w:hanging="210"/>
              <w:jc w:val="both"/>
              <w:rPr>
                <w:rFonts w:ascii="Times New Roman" w:eastAsia="宋体" w:hAnsi="Times New Roman"/>
                <w:kern w:val="0"/>
                <w:sz w:val="21"/>
                <w:szCs w:val="21"/>
              </w:rPr>
            </w:pPr>
            <w:r w:rsidRPr="0033752E">
              <w:rPr>
                <w:rFonts w:ascii="Times New Roman" w:eastAsia="宋体" w:hAnsi="Times New Roman"/>
                <w:kern w:val="0"/>
                <w:sz w:val="21"/>
                <w:szCs w:val="21"/>
              </w:rPr>
              <w:t>3)</w:t>
            </w:r>
            <w:r w:rsidRPr="0033752E">
              <w:rPr>
                <w:rFonts w:ascii="Times New Roman" w:eastAsia="宋体" w:hAnsi="Times New Roman" w:hint="eastAsia"/>
                <w:kern w:val="0"/>
                <w:sz w:val="21"/>
                <w:szCs w:val="21"/>
              </w:rPr>
              <w:t>运用略读法以及扫读法提高答题技巧。</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3131E513"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lastRenderedPageBreak/>
              <w:t>1</w:t>
            </w:r>
            <w:r w:rsidRPr="0033752E">
              <w:rPr>
                <w:rFonts w:ascii="Times New Roman" w:eastAsia="宋体" w:hAnsi="Times New Roman"/>
                <w:kern w:val="0"/>
                <w:sz w:val="21"/>
                <w:szCs w:val="21"/>
              </w:rPr>
              <w:t>）掌握重点单词、短语和句型；知道文章中涉及的相关背景知识；</w:t>
            </w:r>
          </w:p>
          <w:p w14:paraId="622DE430" w14:textId="77777777" w:rsidR="004103CF" w:rsidRPr="0033752E" w:rsidRDefault="004103CF" w:rsidP="004103CF">
            <w:pPr>
              <w:widowControl/>
              <w:numPr>
                <w:ilvl w:val="0"/>
                <w:numId w:val="2"/>
              </w:numPr>
              <w:spacing w:after="0" w:line="240" w:lineRule="auto"/>
              <w:jc w:val="both"/>
              <w:rPr>
                <w:rFonts w:ascii="Times New Roman" w:eastAsia="宋体" w:hAnsi="Times New Roman"/>
                <w:kern w:val="0"/>
                <w:sz w:val="21"/>
                <w:szCs w:val="21"/>
                <w:lang w:eastAsia="zh-Hans"/>
              </w:rPr>
            </w:pPr>
            <w:r w:rsidRPr="0033752E">
              <w:rPr>
                <w:rFonts w:ascii="Times New Roman" w:eastAsia="宋体" w:hAnsi="Times New Roman"/>
                <w:kern w:val="0"/>
                <w:sz w:val="21"/>
                <w:szCs w:val="21"/>
                <w:lang w:eastAsia="zh-Hans"/>
              </w:rPr>
              <w:t>学习抓住</w:t>
            </w:r>
            <w:r w:rsidRPr="0033752E">
              <w:rPr>
                <w:rFonts w:ascii="Times New Roman" w:eastAsia="宋体" w:hAnsi="Times New Roman" w:hint="eastAsia"/>
                <w:kern w:val="0"/>
                <w:sz w:val="21"/>
                <w:szCs w:val="21"/>
              </w:rPr>
              <w:t>新闻听力练习</w:t>
            </w:r>
            <w:r w:rsidRPr="0033752E">
              <w:rPr>
                <w:rFonts w:ascii="Times New Roman" w:eastAsia="宋体" w:hAnsi="Times New Roman" w:hint="eastAsia"/>
                <w:kern w:val="0"/>
                <w:sz w:val="21"/>
                <w:szCs w:val="21"/>
                <w:lang w:eastAsia="zh-Hans"/>
              </w:rPr>
              <w:t>中主旨</w:t>
            </w:r>
            <w:r w:rsidRPr="0033752E">
              <w:rPr>
                <w:rFonts w:ascii="Times New Roman" w:eastAsia="宋体" w:hAnsi="Times New Roman" w:hint="eastAsia"/>
                <w:kern w:val="0"/>
                <w:sz w:val="21"/>
                <w:szCs w:val="21"/>
              </w:rPr>
              <w:t>信息</w:t>
            </w:r>
            <w:r w:rsidRPr="0033752E">
              <w:rPr>
                <w:rFonts w:ascii="Times New Roman" w:eastAsia="宋体" w:hAnsi="Times New Roman" w:hint="eastAsia"/>
                <w:kern w:val="0"/>
                <w:sz w:val="21"/>
                <w:szCs w:val="21"/>
                <w:lang w:eastAsia="zh-Hans"/>
              </w:rPr>
              <w:t>的听力技巧</w:t>
            </w:r>
            <w:r w:rsidRPr="0033752E">
              <w:rPr>
                <w:rFonts w:ascii="Times New Roman" w:eastAsia="宋体" w:hAnsi="Times New Roman"/>
                <w:kern w:val="0"/>
                <w:sz w:val="21"/>
                <w:szCs w:val="21"/>
                <w:lang w:eastAsia="zh-Hans"/>
              </w:rPr>
              <w:t>；</w:t>
            </w:r>
          </w:p>
          <w:p w14:paraId="159800EC" w14:textId="77777777" w:rsidR="004103CF" w:rsidRPr="0033752E" w:rsidRDefault="004103CF" w:rsidP="004103CF">
            <w:pPr>
              <w:widowControl/>
              <w:numPr>
                <w:ilvl w:val="0"/>
                <w:numId w:val="2"/>
              </w:numPr>
              <w:spacing w:after="0" w:line="240" w:lineRule="auto"/>
              <w:jc w:val="both"/>
              <w:rPr>
                <w:rFonts w:ascii="Times New Roman" w:eastAsia="宋体" w:hAnsi="Times New Roman"/>
                <w:kern w:val="0"/>
                <w:sz w:val="21"/>
                <w:szCs w:val="21"/>
                <w:lang w:eastAsia="zh-Hans"/>
              </w:rPr>
            </w:pPr>
            <w:r w:rsidRPr="0033752E">
              <w:rPr>
                <w:rFonts w:ascii="Times New Roman" w:eastAsia="宋体" w:hAnsi="Times New Roman" w:hint="eastAsia"/>
                <w:kern w:val="0"/>
                <w:sz w:val="21"/>
                <w:szCs w:val="21"/>
              </w:rPr>
              <w:lastRenderedPageBreak/>
              <w:t>掌握单位通知的写作方法</w:t>
            </w:r>
          </w:p>
          <w:p w14:paraId="03681E67"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4</w:t>
            </w:r>
            <w:r w:rsidRPr="0033752E">
              <w:rPr>
                <w:rFonts w:ascii="Times New Roman" w:eastAsia="宋体" w:hAnsi="Times New Roman" w:hint="eastAsia"/>
                <w:kern w:val="0"/>
                <w:sz w:val="21"/>
                <w:szCs w:val="21"/>
              </w:rPr>
              <w:t>）学生应能识别良好榜样，理解积极价值观的重要性，培养传播好运和正能量的意识与能力。</w:t>
            </w:r>
          </w:p>
          <w:p w14:paraId="4C62FF87" w14:textId="77777777" w:rsidR="004103CF" w:rsidRPr="0033752E" w:rsidRDefault="004103CF" w:rsidP="0060555F">
            <w:pPr>
              <w:snapToGrid w:val="0"/>
              <w:spacing w:after="0" w:line="240" w:lineRule="auto"/>
              <w:jc w:val="both"/>
              <w:rPr>
                <w:rFonts w:ascii="Times New Roman" w:eastAsia="宋体" w:hAnsi="Times New Roman"/>
                <w:b/>
                <w:bCs/>
                <w:kern w:val="0"/>
                <w:sz w:val="21"/>
                <w:szCs w:val="21"/>
              </w:rPr>
            </w:pPr>
          </w:p>
        </w:tc>
      </w:tr>
      <w:tr w:rsidR="004103CF" w:rsidRPr="0033752E" w14:paraId="1676ED47" w14:textId="77777777" w:rsidTr="0060555F">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30A0E558"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lastRenderedPageBreak/>
              <w:t xml:space="preserve">Unit 2 </w:t>
            </w:r>
          </w:p>
          <w:p w14:paraId="278B26BB" w14:textId="77777777" w:rsidR="004103CF" w:rsidRPr="0033752E" w:rsidRDefault="004103CF" w:rsidP="0060555F">
            <w:pPr>
              <w:spacing w:before="120" w:after="12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The Mobile Era</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20598B88"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b/>
                <w:bCs/>
                <w:kern w:val="0"/>
                <w:sz w:val="21"/>
                <w:szCs w:val="21"/>
              </w:rPr>
              <w:t>知识目标：</w:t>
            </w:r>
          </w:p>
          <w:p w14:paraId="264AB1B5"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学习</w:t>
            </w:r>
            <w:r w:rsidRPr="0033752E">
              <w:rPr>
                <w:rFonts w:ascii="Times New Roman" w:eastAsia="宋体" w:hAnsi="Times New Roman" w:hint="eastAsia"/>
                <w:kern w:val="0"/>
                <w:sz w:val="21"/>
                <w:szCs w:val="21"/>
              </w:rPr>
              <w:t>Text A</w:t>
            </w:r>
            <w:r w:rsidRPr="0033752E">
              <w:rPr>
                <w:rFonts w:ascii="Times New Roman" w:eastAsia="宋体" w:hAnsi="Times New Roman" w:hint="eastAsia"/>
                <w:kern w:val="0"/>
                <w:sz w:val="21"/>
                <w:szCs w:val="21"/>
              </w:rPr>
              <w:t>中单词、短语以及文章中的长难句；</w:t>
            </w:r>
          </w:p>
          <w:p w14:paraId="1A90234E"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熟悉文章中的主要内容：微信打造多元自媒体；摩拜实现无桩共享单车模式；支付宝推动无现金支付；数字人民币成法定数字货币，影响深远。</w:t>
            </w:r>
          </w:p>
          <w:p w14:paraId="26A723CE"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b/>
                <w:bCs/>
                <w:kern w:val="0"/>
                <w:sz w:val="21"/>
                <w:szCs w:val="21"/>
              </w:rPr>
              <w:t>能力目标：</w:t>
            </w:r>
          </w:p>
          <w:p w14:paraId="75155FB6"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运用阅读法掌握文章的主题；</w:t>
            </w:r>
          </w:p>
          <w:p w14:paraId="5005CD1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学习说明文的写作方法；</w:t>
            </w:r>
          </w:p>
          <w:p w14:paraId="0998DA13"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3</w:t>
            </w:r>
            <w:r w:rsidRPr="0033752E">
              <w:rPr>
                <w:rFonts w:ascii="Times New Roman" w:eastAsia="宋体" w:hAnsi="Times New Roman" w:hint="eastAsia"/>
                <w:kern w:val="0"/>
                <w:sz w:val="21"/>
                <w:szCs w:val="21"/>
              </w:rPr>
              <w:t>利用略读法以及扫读法能在规定的时间内完成与课文内容相关的问题。</w:t>
            </w:r>
          </w:p>
          <w:p w14:paraId="47F2B6A9"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b/>
                <w:bCs/>
                <w:kern w:val="0"/>
                <w:sz w:val="21"/>
                <w:szCs w:val="21"/>
              </w:rPr>
              <w:t>情感目标：</w:t>
            </w:r>
          </w:p>
          <w:p w14:paraId="45564E3B"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kern w:val="0"/>
                <w:sz w:val="21"/>
                <w:szCs w:val="21"/>
              </w:rPr>
              <w:t>培养学生对中国科技成就的自豪感，激发其用英语传播中国创新成果的热情，增强跨文化交流意愿。</w:t>
            </w:r>
          </w:p>
          <w:p w14:paraId="1B04094C"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b/>
                <w:bCs/>
                <w:kern w:val="0"/>
                <w:sz w:val="21"/>
                <w:szCs w:val="21"/>
              </w:rPr>
              <w:t>教学难点：</w:t>
            </w:r>
          </w:p>
          <w:p w14:paraId="04E5769D"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理解文章的主旨大意；</w:t>
            </w:r>
          </w:p>
          <w:p w14:paraId="72041BE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掌握本单元的重点单词、短语以及它们在具体语境中的应用。</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22AE8572" w14:textId="77777777" w:rsidR="004103CF" w:rsidRPr="0033752E" w:rsidRDefault="004103CF" w:rsidP="0060555F">
            <w:pPr>
              <w:widowControl/>
              <w:spacing w:after="0" w:line="240" w:lineRule="auto"/>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）掌握重点单词、短语和句型；</w:t>
            </w:r>
          </w:p>
          <w:p w14:paraId="1C421FE3" w14:textId="77777777" w:rsidR="004103CF" w:rsidRPr="0033752E" w:rsidRDefault="004103CF" w:rsidP="0060555F">
            <w:pPr>
              <w:widowControl/>
              <w:spacing w:after="0" w:line="240" w:lineRule="auto"/>
              <w:rPr>
                <w:rFonts w:ascii="Times New Roman" w:eastAsia="宋体" w:hAnsi="Times New Roman"/>
                <w:kern w:val="0"/>
                <w:sz w:val="21"/>
                <w:szCs w:val="21"/>
                <w:lang w:eastAsia="zh-Hans"/>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lang w:eastAsia="zh-Hans"/>
              </w:rPr>
              <w:t>掌握</w:t>
            </w:r>
            <w:r w:rsidRPr="0033752E">
              <w:rPr>
                <w:rFonts w:ascii="Times New Roman" w:eastAsia="宋体" w:hAnsi="Times New Roman" w:hint="eastAsia"/>
                <w:kern w:val="0"/>
                <w:sz w:val="21"/>
                <w:szCs w:val="21"/>
              </w:rPr>
              <w:t>便条</w:t>
            </w:r>
            <w:r w:rsidRPr="0033752E">
              <w:rPr>
                <w:rFonts w:ascii="Times New Roman" w:eastAsia="宋体" w:hAnsi="Times New Roman" w:hint="eastAsia"/>
                <w:kern w:val="0"/>
                <w:sz w:val="21"/>
                <w:szCs w:val="21"/>
                <w:lang w:eastAsia="zh-Hans"/>
              </w:rPr>
              <w:t>的</w:t>
            </w:r>
            <w:r w:rsidRPr="0033752E">
              <w:rPr>
                <w:rFonts w:ascii="Times New Roman" w:eastAsia="宋体" w:hAnsi="Times New Roman" w:hint="eastAsia"/>
                <w:kern w:val="0"/>
                <w:sz w:val="21"/>
                <w:szCs w:val="21"/>
              </w:rPr>
              <w:t>写作方法；</w:t>
            </w:r>
          </w:p>
          <w:p w14:paraId="2FCE0728" w14:textId="77777777" w:rsidR="004103CF" w:rsidRPr="0033752E" w:rsidRDefault="004103CF" w:rsidP="0060555F">
            <w:pPr>
              <w:widowControl/>
              <w:spacing w:after="0" w:line="240" w:lineRule="auto"/>
              <w:rPr>
                <w:rFonts w:ascii="Times New Roman" w:hAnsi="Times New Roman"/>
                <w:sz w:val="20"/>
                <w:szCs w:val="20"/>
              </w:rPr>
            </w:pPr>
            <w:r w:rsidRPr="0033752E">
              <w:rPr>
                <w:rFonts w:ascii="Times New Roman" w:eastAsia="宋体" w:hAnsi="Times New Roman" w:hint="eastAsia"/>
                <w:kern w:val="0"/>
                <w:sz w:val="21"/>
                <w:szCs w:val="21"/>
              </w:rPr>
              <w:t>3</w:t>
            </w:r>
            <w:r w:rsidRPr="0033752E">
              <w:rPr>
                <w:rFonts w:ascii="Times New Roman" w:eastAsia="宋体" w:hAnsi="Times New Roman" w:hint="eastAsia"/>
                <w:kern w:val="0"/>
                <w:sz w:val="21"/>
                <w:szCs w:val="21"/>
              </w:rPr>
              <w:t>）引导学生能客观认识中国创新成果，树立正确国家观，具备向世界介绍中国发展成就的责任感与能力。</w:t>
            </w:r>
          </w:p>
          <w:p w14:paraId="0DF54C25" w14:textId="77777777" w:rsidR="004103CF" w:rsidRPr="0033752E" w:rsidRDefault="004103CF" w:rsidP="0060555F">
            <w:pPr>
              <w:spacing w:after="0" w:line="240" w:lineRule="auto"/>
              <w:jc w:val="both"/>
              <w:rPr>
                <w:rFonts w:ascii="Times New Roman" w:eastAsia="宋体" w:hAnsi="Times New Roman"/>
                <w:kern w:val="0"/>
                <w:sz w:val="21"/>
                <w:szCs w:val="21"/>
              </w:rPr>
            </w:pPr>
          </w:p>
        </w:tc>
      </w:tr>
      <w:tr w:rsidR="004103CF" w:rsidRPr="0033752E" w14:paraId="1D83A359" w14:textId="77777777" w:rsidTr="0060555F">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6B797B5B"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3 </w:t>
            </w:r>
          </w:p>
          <w:p w14:paraId="2E7E4599" w14:textId="77777777" w:rsidR="004103CF" w:rsidRPr="0033752E" w:rsidRDefault="004103CF" w:rsidP="0060555F">
            <w:pPr>
              <w:spacing w:before="120" w:after="12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Names</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D40DBDE"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知识目标：</w:t>
            </w:r>
          </w:p>
          <w:p w14:paraId="7C3FB2F4"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kern w:val="0"/>
                <w:sz w:val="21"/>
                <w:szCs w:val="21"/>
              </w:rPr>
              <w:t>学习</w:t>
            </w:r>
            <w:r w:rsidRPr="0033752E">
              <w:rPr>
                <w:rFonts w:ascii="Times New Roman" w:eastAsia="宋体" w:hAnsi="Times New Roman"/>
                <w:kern w:val="0"/>
                <w:sz w:val="21"/>
                <w:szCs w:val="21"/>
              </w:rPr>
              <w:t>Text A</w:t>
            </w:r>
            <w:r w:rsidRPr="0033752E">
              <w:rPr>
                <w:rFonts w:ascii="Times New Roman" w:eastAsia="宋体" w:hAnsi="Times New Roman"/>
                <w:kern w:val="0"/>
                <w:sz w:val="21"/>
                <w:szCs w:val="21"/>
              </w:rPr>
              <w:t>中单词、短语以及文章中的长难句；</w:t>
            </w:r>
          </w:p>
          <w:p w14:paraId="32C13CA4" w14:textId="77777777" w:rsidR="004103CF" w:rsidRPr="0033752E" w:rsidRDefault="004103CF" w:rsidP="0060555F">
            <w:pPr>
              <w:widowControl/>
              <w:spacing w:after="0" w:line="240" w:lineRule="auto"/>
              <w:jc w:val="both"/>
              <w:rPr>
                <w:rFonts w:ascii="Times New Roman" w:eastAsia="宋体" w:hAnsi="Times New Roman"/>
                <w:color w:val="FF0000"/>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熟悉文章主旨：熟悉文章主旨：本文探讨了姓名在不同文化中的意义，尤其是英语国家取名习惯及其背后的文化内涵。</w:t>
            </w:r>
          </w:p>
          <w:p w14:paraId="3A403F1D"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能力目标：</w:t>
            </w:r>
          </w:p>
          <w:p w14:paraId="4DC205B7" w14:textId="77777777" w:rsidR="004103CF" w:rsidRPr="0033752E" w:rsidRDefault="004103CF" w:rsidP="0060555F">
            <w:pPr>
              <w:snapToGrid w:val="0"/>
              <w:spacing w:after="0" w:line="288"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hint="eastAsia"/>
                <w:kern w:val="0"/>
                <w:sz w:val="21"/>
                <w:szCs w:val="21"/>
              </w:rPr>
              <w:t>运用阅读法掌握文章的主题；</w:t>
            </w:r>
          </w:p>
          <w:p w14:paraId="27621094"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kern w:val="0"/>
                <w:sz w:val="21"/>
                <w:szCs w:val="21"/>
              </w:rPr>
              <w:t>学习通过缩写和符号来记笔记</w:t>
            </w:r>
            <w:r w:rsidRPr="0033752E">
              <w:rPr>
                <w:rFonts w:ascii="Times New Roman" w:eastAsia="宋体" w:hAnsi="Times New Roman" w:hint="eastAsia"/>
                <w:kern w:val="0"/>
                <w:sz w:val="21"/>
                <w:szCs w:val="21"/>
              </w:rPr>
              <w:t>的听力技巧；</w:t>
            </w:r>
          </w:p>
          <w:p w14:paraId="7822C219" w14:textId="77777777" w:rsidR="004103CF" w:rsidRPr="0033752E" w:rsidRDefault="004103CF" w:rsidP="0060555F">
            <w:pPr>
              <w:snapToGrid w:val="0"/>
              <w:spacing w:after="0" w:line="288"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3</w:t>
            </w:r>
            <w:r w:rsidRPr="0033752E">
              <w:rPr>
                <w:rFonts w:ascii="Times New Roman" w:eastAsia="宋体" w:hAnsi="Times New Roman"/>
                <w:kern w:val="0"/>
                <w:sz w:val="21"/>
                <w:szCs w:val="21"/>
              </w:rPr>
              <w:t>)</w:t>
            </w:r>
            <w:r w:rsidRPr="0033752E">
              <w:rPr>
                <w:rFonts w:ascii="Times New Roman" w:eastAsia="宋体" w:hAnsi="Times New Roman" w:hint="eastAsia"/>
                <w:kern w:val="0"/>
                <w:sz w:val="21"/>
                <w:szCs w:val="21"/>
              </w:rPr>
              <w:t>利用略读法以及扫读法能在规定的时间内完成与课文内容相关的问题。</w:t>
            </w:r>
          </w:p>
          <w:p w14:paraId="687D2C18"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lastRenderedPageBreak/>
              <w:t>情感目标：</w:t>
            </w:r>
            <w:r w:rsidRPr="0033752E">
              <w:rPr>
                <w:rFonts w:ascii="Times New Roman" w:eastAsia="宋体" w:hAnsi="Times New Roman" w:hint="eastAsia"/>
                <w:kern w:val="0"/>
                <w:sz w:val="21"/>
                <w:szCs w:val="21"/>
              </w:rPr>
              <w:t>激发学生对跨文化姓名文化的兴趣，培养其对不同文化取名习俗的理解与包容，提升文化敏感度，增强跨文化交流意识。</w:t>
            </w:r>
          </w:p>
          <w:p w14:paraId="25118E08"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教学难点：</w:t>
            </w:r>
          </w:p>
          <w:p w14:paraId="2D827F4E"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kern w:val="0"/>
                <w:sz w:val="21"/>
                <w:szCs w:val="21"/>
              </w:rPr>
              <w:t>理解文章的主旨大意；</w:t>
            </w:r>
          </w:p>
          <w:p w14:paraId="025AA83C"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kern w:val="0"/>
                <w:sz w:val="21"/>
                <w:szCs w:val="21"/>
              </w:rPr>
              <w:t>掌握本单元的重点单词、短语以及它们在具体语境中的应用。</w:t>
            </w:r>
          </w:p>
          <w:p w14:paraId="6AF4B18D" w14:textId="77777777" w:rsidR="004103CF" w:rsidRPr="0033752E" w:rsidRDefault="004103CF" w:rsidP="0060555F">
            <w:pPr>
              <w:snapToGrid w:val="0"/>
              <w:spacing w:after="0" w:line="288" w:lineRule="auto"/>
              <w:ind w:left="210" w:hangingChars="100" w:hanging="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3</w:t>
            </w:r>
            <w:r w:rsidRPr="0033752E">
              <w:rPr>
                <w:rFonts w:ascii="Times New Roman" w:eastAsia="宋体" w:hAnsi="Times New Roman"/>
                <w:kern w:val="0"/>
                <w:sz w:val="21"/>
                <w:szCs w:val="21"/>
              </w:rPr>
              <w:t>)</w:t>
            </w:r>
            <w:r w:rsidRPr="0033752E">
              <w:rPr>
                <w:rFonts w:ascii="Times New Roman" w:eastAsia="宋体" w:hAnsi="Times New Roman" w:hint="eastAsia"/>
                <w:kern w:val="0"/>
                <w:sz w:val="21"/>
                <w:szCs w:val="21"/>
              </w:rPr>
              <w:t>运用略读法以及扫读法提高答题技巧。</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484C716D" w14:textId="77777777" w:rsidR="004103CF" w:rsidRPr="0033752E" w:rsidRDefault="004103CF" w:rsidP="0060555F">
            <w:pPr>
              <w:widowControl/>
              <w:spacing w:after="0" w:line="240" w:lineRule="auto"/>
              <w:rPr>
                <w:rFonts w:ascii="Times New Roman" w:eastAsia="宋体" w:hAnsi="Times New Roman"/>
                <w:kern w:val="0"/>
                <w:sz w:val="21"/>
                <w:szCs w:val="21"/>
              </w:rPr>
            </w:pPr>
            <w:r w:rsidRPr="0033752E">
              <w:rPr>
                <w:rFonts w:ascii="Times New Roman" w:eastAsia="宋体" w:hAnsi="Times New Roman"/>
                <w:kern w:val="0"/>
                <w:sz w:val="21"/>
                <w:szCs w:val="21"/>
              </w:rPr>
              <w:lastRenderedPageBreak/>
              <w:t>1</w:t>
            </w:r>
            <w:r w:rsidRPr="0033752E">
              <w:rPr>
                <w:rFonts w:ascii="Times New Roman" w:eastAsia="宋体" w:hAnsi="Times New Roman"/>
                <w:kern w:val="0"/>
                <w:sz w:val="21"/>
                <w:szCs w:val="21"/>
              </w:rPr>
              <w:t>）</w:t>
            </w:r>
            <w:r w:rsidRPr="0033752E">
              <w:rPr>
                <w:rFonts w:ascii="Times New Roman" w:eastAsia="宋体" w:hAnsi="Times New Roman" w:hint="eastAsia"/>
                <w:kern w:val="0"/>
                <w:sz w:val="21"/>
                <w:szCs w:val="21"/>
              </w:rPr>
              <w:t>通过课堂和课后练习获得重点单词、短语和句型等知识；</w:t>
            </w:r>
          </w:p>
          <w:p w14:paraId="37A82F1A" w14:textId="77777777" w:rsidR="004103CF" w:rsidRPr="0033752E" w:rsidRDefault="004103CF" w:rsidP="0060555F">
            <w:pPr>
              <w:widowControl/>
              <w:spacing w:after="0" w:line="240" w:lineRule="auto"/>
              <w:rPr>
                <w:rFonts w:ascii="Times New Roman" w:eastAsia="宋体" w:hAnsi="Times New Roman"/>
                <w:kern w:val="0"/>
                <w:sz w:val="21"/>
                <w:szCs w:val="21"/>
              </w:rPr>
            </w:pPr>
          </w:p>
          <w:p w14:paraId="4A23BD6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kern w:val="0"/>
                <w:sz w:val="21"/>
                <w:szCs w:val="21"/>
              </w:rPr>
              <w:t>）学习通过缩写和符号来记笔记</w:t>
            </w:r>
            <w:r w:rsidRPr="0033752E">
              <w:rPr>
                <w:rFonts w:ascii="Times New Roman" w:eastAsia="宋体" w:hAnsi="Times New Roman" w:hint="eastAsia"/>
                <w:kern w:val="0"/>
                <w:sz w:val="21"/>
                <w:szCs w:val="21"/>
              </w:rPr>
              <w:t>的听力技巧，</w:t>
            </w:r>
          </w:p>
          <w:p w14:paraId="58251046"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3</w:t>
            </w:r>
            <w:r w:rsidRPr="0033752E">
              <w:rPr>
                <w:rFonts w:ascii="Times New Roman" w:eastAsia="宋体" w:hAnsi="Times New Roman" w:hint="eastAsia"/>
                <w:kern w:val="0"/>
                <w:sz w:val="21"/>
                <w:szCs w:val="21"/>
              </w:rPr>
              <w:t>）引导学生从姓名文化中领悟文化多样性，培养尊重不同文化的态度；学会在跨文化场景中恰当表达，提升文化自信与沟通能力。</w:t>
            </w:r>
          </w:p>
          <w:p w14:paraId="20EE25B3" w14:textId="77777777" w:rsidR="004103CF" w:rsidRPr="0033752E" w:rsidRDefault="004103CF" w:rsidP="0060555F">
            <w:pPr>
              <w:widowControl/>
              <w:spacing w:after="0" w:line="240" w:lineRule="auto"/>
              <w:rPr>
                <w:rFonts w:ascii="Times New Roman" w:eastAsia="宋体" w:hAnsi="Times New Roman"/>
                <w:b/>
                <w:bCs/>
                <w:kern w:val="0"/>
                <w:sz w:val="21"/>
                <w:szCs w:val="21"/>
              </w:rPr>
            </w:pPr>
          </w:p>
          <w:p w14:paraId="6B28F674" w14:textId="77777777" w:rsidR="004103CF" w:rsidRPr="0033752E" w:rsidRDefault="004103CF" w:rsidP="0060555F">
            <w:pPr>
              <w:spacing w:after="0" w:line="240" w:lineRule="auto"/>
              <w:jc w:val="both"/>
              <w:rPr>
                <w:rFonts w:ascii="Times New Roman" w:eastAsia="宋体" w:hAnsi="Times New Roman"/>
                <w:kern w:val="0"/>
                <w:sz w:val="21"/>
                <w:szCs w:val="21"/>
              </w:rPr>
            </w:pPr>
          </w:p>
        </w:tc>
      </w:tr>
      <w:tr w:rsidR="004103CF" w:rsidRPr="0033752E" w14:paraId="70D4E9CD" w14:textId="77777777" w:rsidTr="0060555F">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5E1E53B0" w14:textId="77777777" w:rsidR="004103CF" w:rsidRPr="0033752E" w:rsidRDefault="004103CF" w:rsidP="0060555F">
            <w:pPr>
              <w:snapToGrid w:val="0"/>
              <w:spacing w:after="0" w:line="240" w:lineRule="auto"/>
              <w:ind w:firstLineChars="200" w:firstLine="420"/>
              <w:jc w:val="both"/>
              <w:rPr>
                <w:rFonts w:ascii="Times New Roman" w:eastAsia="宋体" w:hAnsi="Times New Roman"/>
                <w:kern w:val="0"/>
                <w:sz w:val="21"/>
                <w:szCs w:val="21"/>
              </w:rPr>
            </w:pPr>
            <w:r w:rsidRPr="0033752E">
              <w:rPr>
                <w:rFonts w:ascii="Times New Roman" w:eastAsia="宋体" w:hAnsi="Times New Roman"/>
                <w:kern w:val="0"/>
                <w:sz w:val="21"/>
                <w:szCs w:val="21"/>
              </w:rPr>
              <w:t xml:space="preserve">Unit 4 </w:t>
            </w:r>
          </w:p>
          <w:p w14:paraId="4C7D7648" w14:textId="77777777" w:rsidR="004103CF" w:rsidRPr="0033752E" w:rsidRDefault="004103CF" w:rsidP="0060555F">
            <w:pPr>
              <w:spacing w:before="120" w:after="120" w:line="240" w:lineRule="auto"/>
              <w:jc w:val="center"/>
              <w:rPr>
                <w:rFonts w:ascii="Times New Roman" w:eastAsia="宋体" w:hAnsi="Times New Roman"/>
                <w:kern w:val="0"/>
                <w:sz w:val="21"/>
                <w:szCs w:val="21"/>
              </w:rPr>
            </w:pPr>
            <w:r w:rsidRPr="0033752E">
              <w:rPr>
                <w:rFonts w:ascii="Times New Roman" w:eastAsia="宋体" w:hAnsi="Times New Roman" w:hint="eastAsia"/>
              </w:rPr>
              <w:t>The Business World</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042F7EDA"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知识目标：</w:t>
            </w:r>
          </w:p>
          <w:p w14:paraId="2D222ABE"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kern w:val="0"/>
                <w:sz w:val="21"/>
                <w:szCs w:val="21"/>
              </w:rPr>
              <w:t>学习</w:t>
            </w:r>
            <w:r w:rsidRPr="0033752E">
              <w:rPr>
                <w:rFonts w:ascii="Times New Roman" w:eastAsia="宋体" w:hAnsi="Times New Roman"/>
                <w:kern w:val="0"/>
                <w:sz w:val="21"/>
                <w:szCs w:val="21"/>
              </w:rPr>
              <w:t>Text A</w:t>
            </w:r>
            <w:r w:rsidRPr="0033752E">
              <w:rPr>
                <w:rFonts w:ascii="Times New Roman" w:eastAsia="宋体" w:hAnsi="Times New Roman"/>
                <w:kern w:val="0"/>
                <w:sz w:val="21"/>
                <w:szCs w:val="21"/>
              </w:rPr>
              <w:t>中单词、短语以及文章中的长难句；</w:t>
            </w:r>
          </w:p>
          <w:p w14:paraId="12CE81AF" w14:textId="77777777" w:rsidR="004103CF" w:rsidRPr="0033752E" w:rsidRDefault="004103CF" w:rsidP="0060555F">
            <w:pPr>
              <w:widowControl/>
              <w:spacing w:after="0" w:line="240" w:lineRule="auto"/>
              <w:jc w:val="both"/>
              <w:rPr>
                <w:rFonts w:ascii="Times New Roman" w:eastAsia="宋体" w:hAnsi="Times New Roman"/>
                <w:color w:val="FF0000"/>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kern w:val="0"/>
                <w:sz w:val="21"/>
                <w:szCs w:val="21"/>
              </w:rPr>
              <w:t>熟悉文章中的</w:t>
            </w:r>
            <w:r w:rsidRPr="0033752E">
              <w:rPr>
                <w:rFonts w:ascii="Times New Roman" w:eastAsia="宋体" w:hAnsi="Times New Roman" w:hint="eastAsia"/>
                <w:kern w:val="0"/>
                <w:sz w:val="21"/>
                <w:szCs w:val="21"/>
              </w:rPr>
              <w:t>主要内容：章讲述了可口可乐公司在</w:t>
            </w:r>
            <w:r w:rsidRPr="0033752E">
              <w:rPr>
                <w:rFonts w:ascii="Times New Roman" w:eastAsia="宋体" w:hAnsi="Times New Roman" w:hint="eastAsia"/>
                <w:kern w:val="0"/>
                <w:sz w:val="21"/>
                <w:szCs w:val="21"/>
              </w:rPr>
              <w:t>1985</w:t>
            </w:r>
            <w:r w:rsidRPr="0033752E">
              <w:rPr>
                <w:rFonts w:ascii="Times New Roman" w:eastAsia="宋体" w:hAnsi="Times New Roman" w:hint="eastAsia"/>
                <w:kern w:val="0"/>
                <w:sz w:val="21"/>
                <w:szCs w:val="21"/>
              </w:rPr>
              <w:t>年推出新可乐这一重大市场策略失误，是经典商业案例。</w:t>
            </w:r>
          </w:p>
          <w:p w14:paraId="1751D511"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能力目标：</w:t>
            </w:r>
          </w:p>
          <w:p w14:paraId="3967B362"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kern w:val="0"/>
                <w:sz w:val="21"/>
                <w:szCs w:val="21"/>
              </w:rPr>
              <w:t>运用阅读法掌握文章的主题；</w:t>
            </w:r>
            <w:r w:rsidRPr="0033752E">
              <w:rPr>
                <w:rFonts w:ascii="Times New Roman" w:eastAsia="宋体" w:hAnsi="Times New Roman"/>
                <w:kern w:val="0"/>
                <w:sz w:val="21"/>
                <w:szCs w:val="21"/>
              </w:rPr>
              <w:t xml:space="preserve"> </w:t>
            </w:r>
          </w:p>
          <w:p w14:paraId="5A599802"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kern w:val="0"/>
                <w:sz w:val="21"/>
                <w:szCs w:val="21"/>
              </w:rPr>
              <w:t>学会听取听力语篇中表示比较或对比的词语或词组。</w:t>
            </w:r>
          </w:p>
          <w:p w14:paraId="3A2963A9"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3</w:t>
            </w:r>
            <w:r w:rsidRPr="0033752E">
              <w:rPr>
                <w:rFonts w:ascii="Times New Roman" w:eastAsia="宋体" w:hAnsi="Times New Roman"/>
                <w:kern w:val="0"/>
                <w:sz w:val="21"/>
                <w:szCs w:val="21"/>
              </w:rPr>
              <w:t>)</w:t>
            </w:r>
            <w:r w:rsidRPr="0033752E">
              <w:rPr>
                <w:rFonts w:ascii="Times New Roman" w:eastAsia="宋体" w:hAnsi="Times New Roman" w:hint="eastAsia"/>
                <w:kern w:val="0"/>
                <w:sz w:val="21"/>
                <w:szCs w:val="21"/>
              </w:rPr>
              <w:t>利用略读法以及扫读法能在规定的时间内完成与课文内容相关的问题。</w:t>
            </w:r>
            <w:r w:rsidRPr="0033752E">
              <w:rPr>
                <w:rFonts w:ascii="Times New Roman" w:eastAsia="宋体" w:hAnsi="Times New Roman"/>
                <w:kern w:val="0"/>
                <w:sz w:val="21"/>
                <w:szCs w:val="21"/>
              </w:rPr>
              <w:t>。</w:t>
            </w:r>
          </w:p>
          <w:p w14:paraId="60E1298D"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情感目标：</w:t>
            </w:r>
          </w:p>
          <w:p w14:paraId="3903FA4A"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培养学生积极的学习态度，激发对英语阅读和分析商业案例的兴趣；增强学生在跨文化语境下理解与表达观点的自信心和热情。</w:t>
            </w:r>
          </w:p>
          <w:p w14:paraId="68A5AA38"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教学难点：</w:t>
            </w:r>
          </w:p>
          <w:p w14:paraId="36800F2B"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kern w:val="0"/>
                <w:sz w:val="21"/>
                <w:szCs w:val="21"/>
              </w:rPr>
              <w:t>理解文章的主旨大意；</w:t>
            </w:r>
          </w:p>
          <w:p w14:paraId="69D2C2E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kern w:val="0"/>
                <w:sz w:val="21"/>
                <w:szCs w:val="21"/>
              </w:rPr>
              <w:t>掌握本单元的重点单词、短语以及它们在具体语境中的应用。</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558B1EE8"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kern w:val="0"/>
                <w:sz w:val="21"/>
                <w:szCs w:val="21"/>
              </w:rPr>
              <w:t>）掌握重点单词、短语和句型</w:t>
            </w:r>
            <w:r w:rsidRPr="0033752E">
              <w:rPr>
                <w:rFonts w:ascii="Times New Roman" w:eastAsia="宋体" w:hAnsi="Times New Roman" w:hint="eastAsia"/>
                <w:kern w:val="0"/>
                <w:sz w:val="21"/>
                <w:szCs w:val="21"/>
              </w:rPr>
              <w:t>等知识</w:t>
            </w:r>
            <w:r w:rsidRPr="0033752E">
              <w:rPr>
                <w:rFonts w:ascii="Times New Roman" w:eastAsia="宋体" w:hAnsi="Times New Roman"/>
                <w:kern w:val="0"/>
                <w:sz w:val="21"/>
                <w:szCs w:val="21"/>
              </w:rPr>
              <w:t>；</w:t>
            </w:r>
          </w:p>
          <w:p w14:paraId="552D9D12" w14:textId="77777777" w:rsidR="004103CF" w:rsidRPr="0033752E" w:rsidRDefault="004103CF" w:rsidP="0060555F">
            <w:pPr>
              <w:widowControl/>
              <w:spacing w:after="0" w:line="240" w:lineRule="auto"/>
              <w:jc w:val="both"/>
              <w:rPr>
                <w:rFonts w:ascii="Times New Roman" w:eastAsia="宋体" w:hAnsi="Times New Roman"/>
                <w:color w:val="FF0000"/>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kern w:val="0"/>
                <w:sz w:val="21"/>
                <w:szCs w:val="21"/>
              </w:rPr>
              <w:t>）</w:t>
            </w:r>
            <w:r w:rsidRPr="0033752E">
              <w:rPr>
                <w:rFonts w:ascii="Times New Roman" w:eastAsia="宋体" w:hAnsi="Times New Roman" w:hint="eastAsia"/>
                <w:kern w:val="0"/>
                <w:sz w:val="21"/>
                <w:szCs w:val="21"/>
              </w:rPr>
              <w:t>要求学生具备批判性思维，能客观分析企业决策的利弊；培养创新意识与风险意识，懂得在变革中权衡传统与创新。</w:t>
            </w:r>
          </w:p>
          <w:p w14:paraId="51EF9FDE" w14:textId="77777777" w:rsidR="004103CF" w:rsidRPr="0033752E" w:rsidRDefault="004103CF" w:rsidP="0060555F">
            <w:pPr>
              <w:spacing w:after="0" w:line="240" w:lineRule="auto"/>
              <w:jc w:val="both"/>
              <w:rPr>
                <w:rFonts w:ascii="Times New Roman" w:eastAsia="宋体" w:hAnsi="Times New Roman"/>
                <w:kern w:val="0"/>
                <w:sz w:val="21"/>
                <w:szCs w:val="21"/>
              </w:rPr>
            </w:pPr>
          </w:p>
        </w:tc>
      </w:tr>
      <w:tr w:rsidR="004103CF" w:rsidRPr="0033752E" w14:paraId="6D992DCB" w14:textId="77777777" w:rsidTr="0060555F">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331A5BBA"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5 </w:t>
            </w:r>
          </w:p>
          <w:p w14:paraId="153DCAF6" w14:textId="77777777" w:rsidR="004103CF" w:rsidRPr="0033752E" w:rsidRDefault="004103CF" w:rsidP="0060555F">
            <w:pPr>
              <w:spacing w:before="120" w:after="120" w:line="240" w:lineRule="auto"/>
              <w:jc w:val="center"/>
              <w:rPr>
                <w:rFonts w:ascii="Times New Roman" w:eastAsia="宋体" w:hAnsi="Times New Roman"/>
                <w:kern w:val="0"/>
                <w:sz w:val="21"/>
                <w:szCs w:val="21"/>
              </w:rPr>
            </w:pPr>
            <w:r w:rsidRPr="0033752E">
              <w:rPr>
                <w:rFonts w:ascii="Times New Roman" w:eastAsia="宋体" w:hAnsi="Times New Roman" w:hint="eastAsia"/>
              </w:rPr>
              <w:t>Smart Cities</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E9FF16A"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知识目标：</w:t>
            </w:r>
          </w:p>
          <w:p w14:paraId="58FD7C99"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学习</w:t>
            </w:r>
            <w:r w:rsidRPr="0033752E">
              <w:rPr>
                <w:rFonts w:ascii="Times New Roman" w:eastAsia="宋体" w:hAnsi="Times New Roman" w:hint="eastAsia"/>
                <w:kern w:val="0"/>
                <w:sz w:val="21"/>
                <w:szCs w:val="21"/>
              </w:rPr>
              <w:t>Text A</w:t>
            </w:r>
            <w:r w:rsidRPr="0033752E">
              <w:rPr>
                <w:rFonts w:ascii="Times New Roman" w:eastAsia="宋体" w:hAnsi="Times New Roman" w:hint="eastAsia"/>
                <w:kern w:val="0"/>
                <w:sz w:val="21"/>
                <w:szCs w:val="21"/>
              </w:rPr>
              <w:t>中单词、短语以及文章中的长难句；</w:t>
            </w:r>
          </w:p>
          <w:p w14:paraId="0FA1D4A0"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熟悉文章中的主要内容：文章介绍了智慧城市技术如何通过物联网改善城市居民的生活质量，展示了现代科技在城市管理中的应用。</w:t>
            </w:r>
          </w:p>
          <w:p w14:paraId="4E66A5D6"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能力目标：</w:t>
            </w:r>
          </w:p>
          <w:p w14:paraId="52F4E6EC" w14:textId="77777777" w:rsidR="004103CF" w:rsidRPr="0033752E" w:rsidRDefault="004103CF" w:rsidP="0060555F">
            <w:pPr>
              <w:snapToGrid w:val="0"/>
              <w:spacing w:after="0" w:line="288"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hint="eastAsia"/>
                <w:kern w:val="0"/>
                <w:sz w:val="21"/>
                <w:szCs w:val="21"/>
              </w:rPr>
              <w:t>运用阅读法掌握文章的主题；</w:t>
            </w:r>
          </w:p>
          <w:p w14:paraId="184BBFF5" w14:textId="77777777" w:rsidR="004103CF" w:rsidRPr="0033752E" w:rsidRDefault="004103CF" w:rsidP="0060555F">
            <w:pPr>
              <w:snapToGrid w:val="0"/>
              <w:spacing w:after="0" w:line="288" w:lineRule="auto"/>
              <w:ind w:left="105" w:hangingChars="50" w:hanging="105"/>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hint="eastAsia"/>
                <w:kern w:val="0"/>
                <w:sz w:val="21"/>
                <w:szCs w:val="21"/>
              </w:rPr>
              <w:t>利用略读法以及扫读法能在规定的时间内完成与课文内容相关的问题。</w:t>
            </w:r>
          </w:p>
          <w:p w14:paraId="2D0FD3C6"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情感目标：</w:t>
            </w:r>
          </w:p>
          <w:p w14:paraId="533C2E7E" w14:textId="77777777" w:rsidR="004103CF" w:rsidRPr="0033752E" w:rsidRDefault="004103CF" w:rsidP="0060555F">
            <w:pPr>
              <w:snapToGrid w:val="0"/>
              <w:spacing w:after="0" w:line="288"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通过学习本文，学生能够增强对现代科技发展的兴趣，培养对智慧城市建设的积极态度，并激发对未来科技改变生活的想象力和期待。</w:t>
            </w:r>
          </w:p>
          <w:p w14:paraId="46D07043" w14:textId="77777777" w:rsidR="004103CF" w:rsidRPr="0033752E" w:rsidRDefault="004103CF" w:rsidP="0060555F">
            <w:pPr>
              <w:snapToGrid w:val="0"/>
              <w:spacing w:after="0" w:line="288"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1)</w:t>
            </w:r>
            <w:r w:rsidRPr="0033752E">
              <w:rPr>
                <w:rFonts w:ascii="Times New Roman" w:eastAsia="宋体" w:hAnsi="Times New Roman" w:hint="eastAsia"/>
                <w:kern w:val="0"/>
                <w:sz w:val="21"/>
                <w:szCs w:val="21"/>
              </w:rPr>
              <w:t>理解文章的主旨大意；</w:t>
            </w:r>
          </w:p>
          <w:p w14:paraId="456FA809" w14:textId="77777777" w:rsidR="004103CF" w:rsidRPr="0033752E" w:rsidRDefault="004103CF" w:rsidP="0060555F">
            <w:pPr>
              <w:snapToGrid w:val="0"/>
              <w:spacing w:after="0" w:line="288" w:lineRule="auto"/>
              <w:ind w:left="210" w:hangingChars="100" w:hanging="210"/>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hint="eastAsia"/>
                <w:kern w:val="0"/>
                <w:sz w:val="21"/>
                <w:szCs w:val="21"/>
              </w:rPr>
              <w:t>掌握本单元的重点单词、短语以及它们在具体</w:t>
            </w:r>
            <w:r w:rsidRPr="0033752E">
              <w:rPr>
                <w:rFonts w:ascii="Times New Roman" w:eastAsia="宋体" w:hAnsi="Times New Roman" w:hint="eastAsia"/>
                <w:kern w:val="0"/>
                <w:sz w:val="21"/>
                <w:szCs w:val="21"/>
              </w:rPr>
              <w:lastRenderedPageBreak/>
              <w:t>语境中的应用；</w:t>
            </w:r>
          </w:p>
          <w:p w14:paraId="678E381C" w14:textId="77777777" w:rsidR="004103CF" w:rsidRPr="0033752E" w:rsidRDefault="004103CF" w:rsidP="0060555F">
            <w:pPr>
              <w:snapToGrid w:val="0"/>
              <w:spacing w:after="0" w:line="288" w:lineRule="auto"/>
              <w:ind w:left="210" w:hangingChars="100" w:hanging="210"/>
              <w:jc w:val="both"/>
              <w:rPr>
                <w:rFonts w:ascii="Times New Roman" w:eastAsia="宋体" w:hAnsi="Times New Roman"/>
                <w:kern w:val="0"/>
                <w:sz w:val="21"/>
                <w:szCs w:val="21"/>
              </w:rPr>
            </w:pPr>
            <w:r w:rsidRPr="0033752E">
              <w:rPr>
                <w:rFonts w:ascii="Times New Roman" w:eastAsia="宋体" w:hAnsi="Times New Roman"/>
                <w:kern w:val="0"/>
                <w:sz w:val="21"/>
                <w:szCs w:val="21"/>
              </w:rPr>
              <w:t>3)</w:t>
            </w:r>
            <w:r w:rsidRPr="0033752E">
              <w:rPr>
                <w:rFonts w:ascii="Times New Roman" w:eastAsia="宋体" w:hAnsi="Times New Roman" w:hint="eastAsia"/>
                <w:kern w:val="0"/>
                <w:sz w:val="21"/>
                <w:szCs w:val="21"/>
              </w:rPr>
              <w:t>运用略读法以及扫读法提高答题技巧。</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560B7804"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lastRenderedPageBreak/>
              <w:t>1</w:t>
            </w:r>
            <w:r w:rsidRPr="0033752E">
              <w:rPr>
                <w:rFonts w:ascii="Times New Roman" w:eastAsia="宋体" w:hAnsi="Times New Roman"/>
                <w:kern w:val="0"/>
                <w:sz w:val="21"/>
                <w:szCs w:val="21"/>
              </w:rPr>
              <w:t>）掌握重点单词、短语和句型；</w:t>
            </w:r>
          </w:p>
          <w:p w14:paraId="1108163C"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2</w:t>
            </w:r>
            <w:r w:rsidRPr="0033752E">
              <w:rPr>
                <w:rFonts w:ascii="Times New Roman" w:eastAsia="宋体" w:hAnsi="Times New Roman"/>
                <w:kern w:val="0"/>
                <w:sz w:val="21"/>
                <w:szCs w:val="21"/>
              </w:rPr>
              <w:t>）</w:t>
            </w:r>
            <w:r w:rsidRPr="0033752E">
              <w:rPr>
                <w:rFonts w:ascii="Times New Roman" w:eastAsia="宋体" w:hAnsi="Times New Roman" w:hint="eastAsia"/>
                <w:kern w:val="0"/>
                <w:sz w:val="21"/>
                <w:szCs w:val="21"/>
              </w:rPr>
              <w:t>引导学生从社会发展与科技进步的关系角度思考，培养其社会责任感和创新意识，提升对智慧城市利弊的批判性思维和辩证分析能力。</w:t>
            </w:r>
          </w:p>
          <w:p w14:paraId="7E49BB08" w14:textId="77777777" w:rsidR="004103CF" w:rsidRPr="0033752E" w:rsidRDefault="004103CF" w:rsidP="0060555F">
            <w:pPr>
              <w:spacing w:after="0" w:line="240" w:lineRule="auto"/>
              <w:jc w:val="both"/>
              <w:rPr>
                <w:rFonts w:ascii="Times New Roman" w:eastAsia="宋体" w:hAnsi="Times New Roman"/>
                <w:kern w:val="0"/>
                <w:sz w:val="21"/>
                <w:szCs w:val="21"/>
              </w:rPr>
            </w:pPr>
          </w:p>
        </w:tc>
      </w:tr>
      <w:tr w:rsidR="004103CF" w:rsidRPr="0033752E" w14:paraId="24286337" w14:textId="77777777" w:rsidTr="0060555F">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287EC9BF" w14:textId="77777777" w:rsidR="004103CF" w:rsidRPr="0033752E" w:rsidRDefault="004103CF" w:rsidP="0060555F">
            <w:pPr>
              <w:spacing w:before="120" w:after="120" w:line="240" w:lineRule="auto"/>
              <w:jc w:val="center"/>
              <w:rPr>
                <w:rFonts w:ascii="Times New Roman" w:eastAsia="宋体" w:hAnsi="Times New Roman"/>
                <w:kern w:val="0"/>
                <w:sz w:val="20"/>
                <w:szCs w:val="20"/>
              </w:rPr>
            </w:pPr>
            <w:r w:rsidRPr="0033752E">
              <w:rPr>
                <w:rFonts w:ascii="Times New Roman" w:eastAsia="宋体" w:hAnsi="Times New Roman"/>
                <w:kern w:val="0"/>
                <w:sz w:val="21"/>
                <w:szCs w:val="21"/>
              </w:rPr>
              <w:t>口试</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30E67C0" w14:textId="77777777" w:rsidR="004103CF" w:rsidRPr="0033752E" w:rsidRDefault="004103CF" w:rsidP="0060555F">
            <w:pPr>
              <w:spacing w:after="0" w:line="240" w:lineRule="auto"/>
              <w:jc w:val="both"/>
              <w:rPr>
                <w:rFonts w:ascii="Times New Roman" w:eastAsia="宋体" w:hAnsi="Times New Roman"/>
                <w:kern w:val="0"/>
                <w:sz w:val="20"/>
                <w:szCs w:val="20"/>
              </w:rPr>
            </w:pPr>
            <w:r w:rsidRPr="0033752E">
              <w:rPr>
                <w:rFonts w:ascii="Times New Roman" w:eastAsia="宋体" w:hAnsi="Times New Roman"/>
                <w:kern w:val="0"/>
                <w:sz w:val="21"/>
                <w:szCs w:val="21"/>
              </w:rPr>
              <w:t>考查学生的英语口语表达能力</w:t>
            </w:r>
            <w:r w:rsidRPr="0033752E">
              <w:rPr>
                <w:rFonts w:ascii="Times New Roman" w:eastAsia="宋体" w:hAnsi="Times New Roman"/>
                <w:kern w:val="0"/>
                <w:sz w:val="20"/>
                <w:szCs w:val="20"/>
              </w:rPr>
              <w:t>。</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7AAEEF89" w14:textId="77777777" w:rsidR="004103CF" w:rsidRPr="0033752E" w:rsidRDefault="004103CF" w:rsidP="0060555F">
            <w:pPr>
              <w:spacing w:after="0" w:line="240" w:lineRule="auto"/>
              <w:jc w:val="both"/>
              <w:rPr>
                <w:rFonts w:ascii="Times New Roman" w:eastAsia="宋体" w:hAnsi="Times New Roman"/>
                <w:kern w:val="0"/>
                <w:sz w:val="20"/>
                <w:szCs w:val="20"/>
              </w:rPr>
            </w:pPr>
            <w:r w:rsidRPr="0033752E">
              <w:rPr>
                <w:rFonts w:ascii="Times New Roman" w:hAnsi="Times New Roman"/>
                <w:b/>
                <w:kern w:val="0"/>
                <w:sz w:val="21"/>
                <w:szCs w:val="21"/>
              </w:rPr>
              <w:t>口语技能：</w:t>
            </w:r>
            <w:r w:rsidRPr="0033752E">
              <w:rPr>
                <w:rFonts w:ascii="Times New Roman" w:eastAsia="宋体" w:hAnsi="Times New Roman"/>
                <w:kern w:val="0"/>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4103CF" w:rsidRPr="0033752E" w14:paraId="41131033" w14:textId="77777777" w:rsidTr="0060555F">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3C7305FA" w14:textId="77777777" w:rsidR="004103CF" w:rsidRPr="0033752E" w:rsidRDefault="004103CF" w:rsidP="0060555F">
            <w:pPr>
              <w:spacing w:before="120" w:after="12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四级强化训练</w:t>
            </w:r>
            <w:r w:rsidRPr="0033752E">
              <w:rPr>
                <w:rFonts w:ascii="Times New Roman" w:eastAsia="宋体" w:hAnsi="Times New Roman"/>
                <w:kern w:val="0"/>
                <w:sz w:val="21"/>
                <w:szCs w:val="21"/>
              </w:rPr>
              <w:t xml:space="preserve"> </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3B92F39"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作文：</w:t>
            </w:r>
            <w:r w:rsidRPr="0033752E">
              <w:rPr>
                <w:rFonts w:ascii="Times New Roman" w:eastAsia="宋体" w:hAnsi="Times New Roman"/>
                <w:kern w:val="0"/>
                <w:sz w:val="21"/>
                <w:szCs w:val="21"/>
                <w:lang w:eastAsia="zh-Hans"/>
              </w:rPr>
              <w:t>四级作文</w:t>
            </w:r>
            <w:r w:rsidRPr="0033752E">
              <w:rPr>
                <w:rFonts w:ascii="Times New Roman" w:eastAsia="宋体" w:hAnsi="Times New Roman"/>
                <w:kern w:val="0"/>
                <w:sz w:val="21"/>
                <w:szCs w:val="21"/>
              </w:rPr>
              <w:t>一篇</w:t>
            </w:r>
          </w:p>
          <w:p w14:paraId="12556AA9"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听力：三篇新闻听力</w:t>
            </w:r>
          </w:p>
          <w:p w14:paraId="71E99DC6"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 xml:space="preserve">      </w:t>
            </w:r>
            <w:r w:rsidRPr="0033752E">
              <w:rPr>
                <w:rFonts w:ascii="Times New Roman" w:eastAsia="宋体" w:hAnsi="Times New Roman"/>
                <w:kern w:val="0"/>
                <w:sz w:val="21"/>
                <w:szCs w:val="21"/>
              </w:rPr>
              <w:t>两篇长对话</w:t>
            </w:r>
          </w:p>
          <w:p w14:paraId="2A56A09A"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 xml:space="preserve">      </w:t>
            </w:r>
            <w:r w:rsidRPr="0033752E">
              <w:rPr>
                <w:rFonts w:ascii="Times New Roman" w:eastAsia="宋体" w:hAnsi="Times New Roman"/>
                <w:kern w:val="0"/>
                <w:sz w:val="21"/>
                <w:szCs w:val="21"/>
              </w:rPr>
              <w:t>三篇听力短文</w:t>
            </w:r>
          </w:p>
          <w:p w14:paraId="585C0E88"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阅读：一篇选词填空</w:t>
            </w:r>
          </w:p>
          <w:p w14:paraId="5EA66866"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 xml:space="preserve">      </w:t>
            </w:r>
            <w:r w:rsidRPr="0033752E">
              <w:rPr>
                <w:rFonts w:ascii="Times New Roman" w:eastAsia="宋体" w:hAnsi="Times New Roman"/>
                <w:kern w:val="0"/>
                <w:sz w:val="21"/>
                <w:szCs w:val="21"/>
              </w:rPr>
              <w:t>一篇长篇阅读</w:t>
            </w:r>
          </w:p>
          <w:p w14:paraId="30FFE799"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 xml:space="preserve">      </w:t>
            </w:r>
            <w:r w:rsidRPr="0033752E">
              <w:rPr>
                <w:rFonts w:ascii="Times New Roman" w:eastAsia="宋体" w:hAnsi="Times New Roman"/>
                <w:kern w:val="0"/>
                <w:sz w:val="21"/>
                <w:szCs w:val="21"/>
              </w:rPr>
              <w:t>两篇深度阅读</w:t>
            </w:r>
          </w:p>
          <w:p w14:paraId="6464AA8D" w14:textId="77777777" w:rsidR="004103CF" w:rsidRPr="0033752E" w:rsidRDefault="004103CF" w:rsidP="0060555F">
            <w:pPr>
              <w:spacing w:after="0" w:line="240" w:lineRule="auto"/>
              <w:jc w:val="both"/>
              <w:rPr>
                <w:rFonts w:ascii="Times New Roman" w:eastAsia="宋体" w:hAnsi="Times New Roman"/>
                <w:b/>
                <w:bCs/>
                <w:kern w:val="0"/>
                <w:sz w:val="21"/>
                <w:szCs w:val="21"/>
              </w:rPr>
            </w:pPr>
            <w:r w:rsidRPr="0033752E">
              <w:rPr>
                <w:rFonts w:ascii="Times New Roman" w:eastAsia="宋体" w:hAnsi="Times New Roman"/>
                <w:kern w:val="0"/>
                <w:sz w:val="21"/>
                <w:szCs w:val="21"/>
              </w:rPr>
              <w:t>翻译：</w:t>
            </w:r>
            <w:r w:rsidRPr="0033752E">
              <w:rPr>
                <w:rFonts w:ascii="Times New Roman" w:eastAsia="宋体" w:hAnsi="Times New Roman"/>
                <w:kern w:val="0"/>
                <w:sz w:val="21"/>
                <w:szCs w:val="21"/>
                <w:lang w:eastAsia="zh-Hans"/>
              </w:rPr>
              <w:t>四级</w:t>
            </w:r>
            <w:r w:rsidRPr="0033752E">
              <w:rPr>
                <w:rFonts w:ascii="Times New Roman" w:eastAsia="宋体" w:hAnsi="Times New Roman"/>
                <w:kern w:val="0"/>
                <w:sz w:val="21"/>
                <w:szCs w:val="21"/>
              </w:rPr>
              <w:t>段落翻译一篇</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tcPr>
          <w:p w14:paraId="04EFD87D" w14:textId="77777777" w:rsidR="004103CF" w:rsidRPr="0033752E" w:rsidRDefault="004103CF" w:rsidP="0060555F">
            <w:pPr>
              <w:snapToGrid w:val="0"/>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写作技能：</w:t>
            </w:r>
            <w:r w:rsidRPr="0033752E">
              <w:rPr>
                <w:rFonts w:ascii="Times New Roman" w:eastAsia="宋体" w:hAnsi="Times New Roman" w:hint="eastAsia"/>
                <w:kern w:val="0"/>
                <w:sz w:val="21"/>
                <w:szCs w:val="21"/>
              </w:rPr>
              <w:t>在半小时内写出不少于</w:t>
            </w:r>
            <w:r w:rsidRPr="0033752E">
              <w:rPr>
                <w:rFonts w:ascii="Times New Roman" w:eastAsia="宋体" w:hAnsi="Times New Roman" w:hint="eastAsia"/>
                <w:kern w:val="0"/>
                <w:sz w:val="21"/>
                <w:szCs w:val="21"/>
              </w:rPr>
              <w:t>90</w:t>
            </w:r>
            <w:r w:rsidRPr="0033752E">
              <w:rPr>
                <w:rFonts w:ascii="Times New Roman" w:eastAsia="宋体" w:hAnsi="Times New Roman" w:hint="eastAsia"/>
                <w:kern w:val="0"/>
                <w:sz w:val="21"/>
                <w:szCs w:val="21"/>
              </w:rPr>
              <w:t>词的文章的基础上，通过训练，</w:t>
            </w:r>
            <w:r w:rsidRPr="0033752E">
              <w:rPr>
                <w:rFonts w:ascii="Times New Roman" w:eastAsia="宋体" w:hAnsi="Times New Roman"/>
                <w:kern w:val="0"/>
                <w:sz w:val="21"/>
                <w:szCs w:val="21"/>
              </w:rPr>
              <w:t>根据所给话题或者信息写一篇不少于</w:t>
            </w:r>
            <w:r w:rsidRPr="0033752E">
              <w:rPr>
                <w:rFonts w:ascii="Times New Roman" w:eastAsia="宋体" w:hAnsi="Times New Roman"/>
                <w:kern w:val="0"/>
                <w:sz w:val="21"/>
                <w:szCs w:val="21"/>
              </w:rPr>
              <w:t>100</w:t>
            </w:r>
            <w:r w:rsidRPr="0033752E">
              <w:rPr>
                <w:rFonts w:ascii="Times New Roman" w:eastAsia="宋体" w:hAnsi="Times New Roman" w:hint="eastAsia"/>
                <w:kern w:val="0"/>
                <w:sz w:val="21"/>
                <w:szCs w:val="21"/>
              </w:rPr>
              <w:t>词</w:t>
            </w:r>
            <w:r w:rsidRPr="0033752E">
              <w:rPr>
                <w:rFonts w:ascii="Times New Roman" w:eastAsia="宋体" w:hAnsi="Times New Roman"/>
                <w:kern w:val="0"/>
                <w:sz w:val="21"/>
                <w:szCs w:val="21"/>
              </w:rPr>
              <w:t>的短文；思想表达基本正确，语义基本连贯，无重大语法错误；</w:t>
            </w:r>
          </w:p>
          <w:p w14:paraId="0050F128" w14:textId="77777777" w:rsidR="004103CF" w:rsidRPr="0033752E" w:rsidRDefault="004103CF" w:rsidP="0060555F">
            <w:pPr>
              <w:snapToGrid w:val="0"/>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听力技能</w:t>
            </w:r>
            <w:r w:rsidRPr="0033752E">
              <w:rPr>
                <w:rFonts w:ascii="Times New Roman" w:eastAsia="宋体" w:hAnsi="Times New Roman"/>
                <w:kern w:val="0"/>
                <w:sz w:val="21"/>
                <w:szCs w:val="21"/>
              </w:rPr>
              <w:t>：能够根据听力材料判断出语篇大致含义以及作者的观点和态度，并根据关键词找出一些特定的细节，完成题目；</w:t>
            </w:r>
          </w:p>
          <w:p w14:paraId="3C40326B" w14:textId="77777777" w:rsidR="004103CF" w:rsidRPr="0033752E" w:rsidRDefault="004103CF" w:rsidP="0060555F">
            <w:pPr>
              <w:snapToGrid w:val="0"/>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阅读技能</w:t>
            </w:r>
            <w:r w:rsidRPr="0033752E">
              <w:rPr>
                <w:rFonts w:ascii="Times New Roman" w:eastAsia="宋体" w:hAnsi="Times New Roman"/>
                <w:kern w:val="0"/>
                <w:sz w:val="21"/>
                <w:szCs w:val="21"/>
              </w:rPr>
              <w:t>：掌握四级词汇以及在具体语境中的运用；运用扫读和略读的技巧找到特定的信息；了解语篇大意，有一定的获取信息的能力；</w:t>
            </w:r>
          </w:p>
          <w:p w14:paraId="05DB172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翻译技能</w:t>
            </w:r>
            <w:r w:rsidRPr="0033752E">
              <w:rPr>
                <w:rFonts w:ascii="Times New Roman" w:eastAsia="宋体" w:hAnsi="Times New Roman"/>
                <w:kern w:val="0"/>
                <w:sz w:val="21"/>
                <w:szCs w:val="21"/>
              </w:rPr>
              <w:t>：能根据所给出的中文段落，简译成英语，无信息的缺失，无重大语法错误</w:t>
            </w:r>
            <w:r w:rsidRPr="0033752E">
              <w:rPr>
                <w:rFonts w:ascii="Times New Roman" w:hAnsi="Times New Roman"/>
                <w:kern w:val="0"/>
                <w:sz w:val="21"/>
                <w:szCs w:val="21"/>
              </w:rPr>
              <w:t>。</w:t>
            </w:r>
          </w:p>
        </w:tc>
      </w:tr>
    </w:tbl>
    <w:p w14:paraId="13614BBF" w14:textId="77777777" w:rsidR="004103CF" w:rsidRPr="0033752E" w:rsidRDefault="004103CF" w:rsidP="004103CF">
      <w:pPr>
        <w:pStyle w:val="DG2"/>
        <w:spacing w:before="60" w:after="120" w:line="240" w:lineRule="auto"/>
        <w:rPr>
          <w:rFonts w:cs="Times New Roman"/>
          <w:sz w:val="16"/>
          <w:szCs w:val="16"/>
        </w:rPr>
      </w:pPr>
    </w:p>
    <w:p w14:paraId="16A3A259" w14:textId="77777777" w:rsidR="004103CF" w:rsidRPr="0033752E" w:rsidRDefault="004103CF" w:rsidP="004103CF">
      <w:pPr>
        <w:pStyle w:val="DG2"/>
        <w:spacing w:before="60" w:after="120"/>
        <w:rPr>
          <w:rFonts w:cs="Times New Roman"/>
        </w:rPr>
      </w:pPr>
      <w:r w:rsidRPr="0033752E">
        <w:rPr>
          <w:rFonts w:cs="Times New Roman"/>
        </w:rPr>
        <w:t>（二）教学单元对课程目标的支撑关系</w:t>
      </w:r>
      <w:r w:rsidRPr="0033752E">
        <w:rPr>
          <w:rFonts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14"/>
        <w:gridCol w:w="1074"/>
        <w:gridCol w:w="1074"/>
        <w:gridCol w:w="1074"/>
        <w:gridCol w:w="1073"/>
        <w:gridCol w:w="1073"/>
        <w:gridCol w:w="1074"/>
        <w:gridCol w:w="1074"/>
      </w:tblGrid>
      <w:tr w:rsidR="004103CF" w:rsidRPr="0033752E" w14:paraId="3395F59E" w14:textId="77777777" w:rsidTr="0060555F">
        <w:trPr>
          <w:trHeight w:val="573"/>
          <w:jc w:val="center"/>
        </w:trPr>
        <w:tc>
          <w:tcPr>
            <w:tcW w:w="1647" w:type="dxa"/>
            <w:tcBorders>
              <w:top w:val="single" w:sz="12" w:space="0" w:color="auto"/>
              <w:left w:val="single" w:sz="12" w:space="0" w:color="auto"/>
              <w:tl2br w:val="single" w:sz="4" w:space="0" w:color="auto"/>
            </w:tcBorders>
          </w:tcPr>
          <w:p w14:paraId="1E980082" w14:textId="77777777" w:rsidR="004103CF" w:rsidRPr="0033752E" w:rsidRDefault="004103CF" w:rsidP="0060555F">
            <w:pPr>
              <w:pStyle w:val="DG"/>
              <w:ind w:firstLine="489"/>
              <w:jc w:val="right"/>
              <w:rPr>
                <w:rFonts w:ascii="Times New Roman" w:hAnsi="Times New Roman" w:cs="Times New Roman"/>
                <w:szCs w:val="16"/>
              </w:rPr>
            </w:pPr>
            <w:r w:rsidRPr="0033752E">
              <w:rPr>
                <w:rFonts w:ascii="Times New Roman" w:hAnsi="Times New Roman" w:cs="Times New Roman"/>
                <w:szCs w:val="16"/>
              </w:rPr>
              <w:t>课程目标</w:t>
            </w:r>
          </w:p>
          <w:p w14:paraId="48583C57" w14:textId="77777777" w:rsidR="004103CF" w:rsidRPr="0033752E" w:rsidRDefault="004103CF" w:rsidP="0060555F">
            <w:pPr>
              <w:pStyle w:val="DG"/>
              <w:ind w:right="210"/>
              <w:jc w:val="left"/>
              <w:rPr>
                <w:rFonts w:ascii="Times New Roman" w:hAnsi="Times New Roman" w:cs="Times New Roman"/>
                <w:szCs w:val="16"/>
              </w:rPr>
            </w:pPr>
          </w:p>
          <w:p w14:paraId="7C0FA986" w14:textId="77777777" w:rsidR="004103CF" w:rsidRPr="0033752E" w:rsidRDefault="004103CF" w:rsidP="0060555F">
            <w:pPr>
              <w:pStyle w:val="DG"/>
              <w:ind w:right="210"/>
              <w:jc w:val="left"/>
              <w:rPr>
                <w:rFonts w:ascii="Times New Roman" w:hAnsi="Times New Roman" w:cs="Times New Roman"/>
                <w:szCs w:val="16"/>
              </w:rPr>
            </w:pPr>
            <w:r w:rsidRPr="0033752E">
              <w:rPr>
                <w:rFonts w:ascii="Times New Roman" w:hAnsi="Times New Roman" w:cs="Times New Roman"/>
                <w:szCs w:val="16"/>
              </w:rPr>
              <w:t>教学单元</w:t>
            </w:r>
          </w:p>
        </w:tc>
        <w:tc>
          <w:tcPr>
            <w:tcW w:w="975" w:type="dxa"/>
            <w:tcBorders>
              <w:top w:val="single" w:sz="12" w:space="0" w:color="auto"/>
              <w:right w:val="single" w:sz="4" w:space="0" w:color="auto"/>
            </w:tcBorders>
            <w:vAlign w:val="center"/>
          </w:tcPr>
          <w:p w14:paraId="7FE7644D" w14:textId="77777777" w:rsidR="004103CF" w:rsidRPr="0033752E" w:rsidRDefault="004103CF" w:rsidP="0060555F">
            <w:pPr>
              <w:pStyle w:val="DG"/>
              <w:rPr>
                <w:rFonts w:ascii="Times New Roman" w:hAnsi="Times New Roman" w:cs="Times New Roman"/>
                <w:szCs w:val="16"/>
              </w:rPr>
            </w:pPr>
            <w:r w:rsidRPr="0033752E">
              <w:rPr>
                <w:rFonts w:ascii="Times New Roman" w:hAnsi="Times New Roman" w:cs="Times New Roman"/>
                <w:szCs w:val="16"/>
              </w:rPr>
              <w:t>1</w:t>
            </w:r>
          </w:p>
        </w:tc>
        <w:tc>
          <w:tcPr>
            <w:tcW w:w="976" w:type="dxa"/>
            <w:tcBorders>
              <w:top w:val="single" w:sz="12" w:space="0" w:color="auto"/>
              <w:left w:val="single" w:sz="4" w:space="0" w:color="auto"/>
              <w:right w:val="single" w:sz="4" w:space="0" w:color="auto"/>
            </w:tcBorders>
            <w:vAlign w:val="center"/>
          </w:tcPr>
          <w:p w14:paraId="6AFFCA18" w14:textId="77777777" w:rsidR="004103CF" w:rsidRPr="0033752E" w:rsidRDefault="004103CF" w:rsidP="0060555F">
            <w:pPr>
              <w:pStyle w:val="DG"/>
              <w:rPr>
                <w:rFonts w:ascii="Times New Roman" w:hAnsi="Times New Roman" w:cs="Times New Roman"/>
                <w:szCs w:val="16"/>
              </w:rPr>
            </w:pPr>
            <w:r w:rsidRPr="0033752E">
              <w:rPr>
                <w:rFonts w:ascii="Times New Roman" w:hAnsi="Times New Roman" w:cs="Times New Roman"/>
                <w:szCs w:val="16"/>
              </w:rPr>
              <w:t>2</w:t>
            </w:r>
          </w:p>
        </w:tc>
        <w:tc>
          <w:tcPr>
            <w:tcW w:w="976" w:type="dxa"/>
            <w:tcBorders>
              <w:top w:val="single" w:sz="12" w:space="0" w:color="auto"/>
              <w:left w:val="single" w:sz="4" w:space="0" w:color="auto"/>
              <w:right w:val="single" w:sz="4" w:space="0" w:color="auto"/>
            </w:tcBorders>
            <w:vAlign w:val="center"/>
          </w:tcPr>
          <w:p w14:paraId="71F8D8C0" w14:textId="77777777" w:rsidR="004103CF" w:rsidRPr="0033752E" w:rsidRDefault="004103CF" w:rsidP="0060555F">
            <w:pPr>
              <w:pStyle w:val="DG"/>
              <w:rPr>
                <w:rFonts w:ascii="Times New Roman" w:hAnsi="Times New Roman" w:cs="Times New Roman"/>
                <w:szCs w:val="16"/>
              </w:rPr>
            </w:pPr>
            <w:r w:rsidRPr="0033752E">
              <w:rPr>
                <w:rFonts w:ascii="Times New Roman" w:hAnsi="Times New Roman" w:cs="Times New Roman"/>
                <w:szCs w:val="16"/>
              </w:rPr>
              <w:t>3</w:t>
            </w:r>
          </w:p>
        </w:tc>
        <w:tc>
          <w:tcPr>
            <w:tcW w:w="975" w:type="dxa"/>
            <w:tcBorders>
              <w:top w:val="single" w:sz="12" w:space="0" w:color="auto"/>
              <w:left w:val="single" w:sz="4" w:space="0" w:color="auto"/>
              <w:right w:val="single" w:sz="4" w:space="0" w:color="auto"/>
            </w:tcBorders>
            <w:vAlign w:val="center"/>
          </w:tcPr>
          <w:p w14:paraId="72A03C73" w14:textId="77777777" w:rsidR="004103CF" w:rsidRPr="0033752E" w:rsidRDefault="004103CF" w:rsidP="0060555F">
            <w:pPr>
              <w:pStyle w:val="DG"/>
              <w:rPr>
                <w:rFonts w:ascii="Times New Roman" w:hAnsi="Times New Roman" w:cs="Times New Roman"/>
                <w:szCs w:val="16"/>
              </w:rPr>
            </w:pPr>
            <w:r w:rsidRPr="0033752E">
              <w:rPr>
                <w:rFonts w:ascii="Times New Roman" w:hAnsi="Times New Roman" w:cs="Times New Roman"/>
                <w:szCs w:val="16"/>
              </w:rPr>
              <w:t>4</w:t>
            </w:r>
          </w:p>
        </w:tc>
        <w:tc>
          <w:tcPr>
            <w:tcW w:w="975" w:type="dxa"/>
            <w:tcBorders>
              <w:top w:val="single" w:sz="12" w:space="0" w:color="auto"/>
              <w:left w:val="single" w:sz="4" w:space="0" w:color="auto"/>
              <w:right w:val="single" w:sz="4" w:space="0" w:color="auto"/>
            </w:tcBorders>
            <w:vAlign w:val="center"/>
          </w:tcPr>
          <w:p w14:paraId="083C0DFA" w14:textId="77777777" w:rsidR="004103CF" w:rsidRPr="0033752E" w:rsidRDefault="004103CF" w:rsidP="0060555F">
            <w:pPr>
              <w:pStyle w:val="DG"/>
              <w:rPr>
                <w:rFonts w:ascii="Times New Roman" w:hAnsi="Times New Roman" w:cs="Times New Roman"/>
                <w:szCs w:val="16"/>
              </w:rPr>
            </w:pPr>
            <w:r w:rsidRPr="0033752E">
              <w:rPr>
                <w:rFonts w:ascii="Times New Roman" w:hAnsi="Times New Roman" w:cs="Times New Roman"/>
                <w:szCs w:val="16"/>
              </w:rPr>
              <w:t>5</w:t>
            </w:r>
          </w:p>
        </w:tc>
        <w:tc>
          <w:tcPr>
            <w:tcW w:w="976" w:type="dxa"/>
            <w:tcBorders>
              <w:top w:val="single" w:sz="12" w:space="0" w:color="auto"/>
              <w:left w:val="single" w:sz="4" w:space="0" w:color="auto"/>
              <w:right w:val="single" w:sz="4" w:space="0" w:color="auto"/>
            </w:tcBorders>
            <w:vAlign w:val="center"/>
          </w:tcPr>
          <w:p w14:paraId="02F0EF97" w14:textId="77777777" w:rsidR="004103CF" w:rsidRPr="0033752E" w:rsidRDefault="004103CF" w:rsidP="0060555F">
            <w:pPr>
              <w:pStyle w:val="DG"/>
              <w:rPr>
                <w:rFonts w:ascii="Times New Roman" w:hAnsi="Times New Roman" w:cs="Times New Roman"/>
                <w:szCs w:val="16"/>
              </w:rPr>
            </w:pPr>
            <w:r w:rsidRPr="0033752E">
              <w:rPr>
                <w:rFonts w:ascii="Times New Roman" w:hAnsi="Times New Roman" w:cs="Times New Roman"/>
                <w:szCs w:val="16"/>
              </w:rPr>
              <w:t>6</w:t>
            </w:r>
          </w:p>
        </w:tc>
        <w:tc>
          <w:tcPr>
            <w:tcW w:w="976" w:type="dxa"/>
            <w:tcBorders>
              <w:top w:val="single" w:sz="12" w:space="0" w:color="auto"/>
              <w:left w:val="single" w:sz="4" w:space="0" w:color="auto"/>
              <w:right w:val="single" w:sz="12" w:space="0" w:color="auto"/>
            </w:tcBorders>
            <w:vAlign w:val="center"/>
          </w:tcPr>
          <w:p w14:paraId="70241712" w14:textId="77777777" w:rsidR="004103CF" w:rsidRPr="0033752E" w:rsidRDefault="004103CF" w:rsidP="0060555F">
            <w:pPr>
              <w:pStyle w:val="DG"/>
              <w:rPr>
                <w:rFonts w:ascii="Times New Roman" w:hAnsi="Times New Roman" w:cs="Times New Roman"/>
                <w:szCs w:val="16"/>
              </w:rPr>
            </w:pPr>
            <w:r w:rsidRPr="0033752E">
              <w:rPr>
                <w:rFonts w:ascii="Times New Roman" w:hAnsi="Times New Roman" w:cs="Times New Roman"/>
                <w:szCs w:val="16"/>
              </w:rPr>
              <w:t>7</w:t>
            </w:r>
          </w:p>
        </w:tc>
      </w:tr>
      <w:tr w:rsidR="004103CF" w:rsidRPr="0033752E" w14:paraId="210A89BE" w14:textId="77777777" w:rsidTr="0060555F">
        <w:trPr>
          <w:trHeight w:val="677"/>
          <w:jc w:val="center"/>
        </w:trPr>
        <w:tc>
          <w:tcPr>
            <w:tcW w:w="1647" w:type="dxa"/>
            <w:tcBorders>
              <w:left w:val="single" w:sz="12" w:space="0" w:color="auto"/>
            </w:tcBorders>
            <w:vAlign w:val="center"/>
          </w:tcPr>
          <w:p w14:paraId="1AFC8458"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1 </w:t>
            </w:r>
          </w:p>
          <w:p w14:paraId="646DE48E" w14:textId="77777777" w:rsidR="004103CF" w:rsidRPr="0033752E" w:rsidRDefault="004103CF" w:rsidP="0060555F">
            <w:pPr>
              <w:widowControl/>
              <w:spacing w:after="0" w:line="240" w:lineRule="auto"/>
              <w:jc w:val="center"/>
              <w:rPr>
                <w:rFonts w:hint="eastAsia"/>
              </w:rPr>
            </w:pPr>
            <w:r w:rsidRPr="0033752E">
              <w:rPr>
                <w:rFonts w:ascii="Times New Roman" w:eastAsia="宋体" w:hAnsi="Times New Roman" w:hint="eastAsia"/>
                <w:kern w:val="0"/>
                <w:sz w:val="21"/>
                <w:szCs w:val="21"/>
              </w:rPr>
              <w:t>Role Models</w:t>
            </w:r>
          </w:p>
        </w:tc>
        <w:tc>
          <w:tcPr>
            <w:tcW w:w="975" w:type="dxa"/>
            <w:tcBorders>
              <w:right w:val="single" w:sz="4" w:space="0" w:color="auto"/>
            </w:tcBorders>
            <w:vAlign w:val="center"/>
          </w:tcPr>
          <w:p w14:paraId="66E60B74"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22524240"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48C45450"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2EE34A58"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60A7DE2B"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23030D69"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12" w:space="0" w:color="auto"/>
            </w:tcBorders>
            <w:vAlign w:val="center"/>
          </w:tcPr>
          <w:p w14:paraId="47263D4D" w14:textId="77777777" w:rsidR="004103CF" w:rsidRPr="0033752E" w:rsidRDefault="004103CF" w:rsidP="0060555F">
            <w:pPr>
              <w:pStyle w:val="DG0"/>
              <w:rPr>
                <w:rFonts w:cs="Times New Roman"/>
              </w:rPr>
            </w:pPr>
            <w:r w:rsidRPr="0033752E">
              <w:rPr>
                <w:rFonts w:cs="Times New Roman"/>
              </w:rPr>
              <w:t>√</w:t>
            </w:r>
          </w:p>
        </w:tc>
      </w:tr>
      <w:tr w:rsidR="004103CF" w:rsidRPr="0033752E" w14:paraId="6807F25A" w14:textId="77777777" w:rsidTr="0060555F">
        <w:trPr>
          <w:trHeight w:val="340"/>
          <w:jc w:val="center"/>
        </w:trPr>
        <w:tc>
          <w:tcPr>
            <w:tcW w:w="1647" w:type="dxa"/>
            <w:tcBorders>
              <w:left w:val="single" w:sz="12" w:space="0" w:color="auto"/>
            </w:tcBorders>
            <w:vAlign w:val="center"/>
          </w:tcPr>
          <w:p w14:paraId="2C52FE8A"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2 </w:t>
            </w:r>
          </w:p>
          <w:p w14:paraId="06FBB6AC" w14:textId="77777777" w:rsidR="004103CF" w:rsidRPr="0033752E" w:rsidRDefault="004103CF" w:rsidP="0060555F">
            <w:pPr>
              <w:snapToGrid w:val="0"/>
              <w:spacing w:after="0" w:line="240" w:lineRule="auto"/>
              <w:jc w:val="center"/>
              <w:rPr>
                <w:rFonts w:hint="eastAsia"/>
              </w:rPr>
            </w:pPr>
            <w:r w:rsidRPr="0033752E">
              <w:rPr>
                <w:rFonts w:ascii="Times New Roman" w:eastAsia="宋体" w:hAnsi="Times New Roman" w:hint="eastAsia"/>
                <w:kern w:val="0"/>
                <w:sz w:val="21"/>
                <w:szCs w:val="21"/>
              </w:rPr>
              <w:t>The Mobile Era</w:t>
            </w:r>
          </w:p>
        </w:tc>
        <w:tc>
          <w:tcPr>
            <w:tcW w:w="975" w:type="dxa"/>
            <w:tcBorders>
              <w:right w:val="single" w:sz="4" w:space="0" w:color="auto"/>
            </w:tcBorders>
            <w:vAlign w:val="center"/>
          </w:tcPr>
          <w:p w14:paraId="019BA35A"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4AD67662"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20885A68"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2A010DB1"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057704D7"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42014ECC"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12" w:space="0" w:color="auto"/>
            </w:tcBorders>
            <w:vAlign w:val="center"/>
          </w:tcPr>
          <w:p w14:paraId="4738C5C5" w14:textId="77777777" w:rsidR="004103CF" w:rsidRPr="0033752E" w:rsidRDefault="004103CF" w:rsidP="0060555F">
            <w:pPr>
              <w:pStyle w:val="DG0"/>
              <w:rPr>
                <w:rFonts w:cs="Times New Roman"/>
              </w:rPr>
            </w:pPr>
            <w:r w:rsidRPr="0033752E">
              <w:rPr>
                <w:rFonts w:cs="Times New Roman"/>
              </w:rPr>
              <w:t>√</w:t>
            </w:r>
          </w:p>
        </w:tc>
      </w:tr>
      <w:tr w:rsidR="004103CF" w:rsidRPr="0033752E" w14:paraId="7115C1ED" w14:textId="77777777" w:rsidTr="0060555F">
        <w:trPr>
          <w:trHeight w:val="340"/>
          <w:jc w:val="center"/>
        </w:trPr>
        <w:tc>
          <w:tcPr>
            <w:tcW w:w="1647" w:type="dxa"/>
            <w:tcBorders>
              <w:left w:val="single" w:sz="12" w:space="0" w:color="auto"/>
            </w:tcBorders>
            <w:vAlign w:val="center"/>
          </w:tcPr>
          <w:p w14:paraId="13E95418"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3 </w:t>
            </w:r>
          </w:p>
          <w:p w14:paraId="794BD7AF" w14:textId="77777777" w:rsidR="004103CF" w:rsidRPr="0033752E" w:rsidRDefault="004103CF" w:rsidP="0060555F">
            <w:pPr>
              <w:snapToGrid w:val="0"/>
              <w:spacing w:after="0" w:line="240" w:lineRule="auto"/>
              <w:jc w:val="center"/>
              <w:rPr>
                <w:rFonts w:hint="eastAsia"/>
              </w:rPr>
            </w:pPr>
            <w:r w:rsidRPr="0033752E">
              <w:rPr>
                <w:rFonts w:ascii="Times New Roman" w:eastAsia="宋体" w:hAnsi="Times New Roman" w:hint="eastAsia"/>
                <w:kern w:val="0"/>
                <w:sz w:val="21"/>
                <w:szCs w:val="21"/>
              </w:rPr>
              <w:t>Names</w:t>
            </w:r>
          </w:p>
        </w:tc>
        <w:tc>
          <w:tcPr>
            <w:tcW w:w="975" w:type="dxa"/>
            <w:tcBorders>
              <w:right w:val="single" w:sz="4" w:space="0" w:color="auto"/>
            </w:tcBorders>
            <w:vAlign w:val="center"/>
          </w:tcPr>
          <w:p w14:paraId="6D9E52E7"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6DDF4B32"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2A54B0EE"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0E14665E"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3FA7D7B3"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250AC6AB"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12" w:space="0" w:color="auto"/>
            </w:tcBorders>
            <w:vAlign w:val="center"/>
          </w:tcPr>
          <w:p w14:paraId="29746364" w14:textId="77777777" w:rsidR="004103CF" w:rsidRPr="0033752E" w:rsidRDefault="004103CF" w:rsidP="0060555F">
            <w:pPr>
              <w:pStyle w:val="DG0"/>
              <w:rPr>
                <w:rFonts w:cs="Times New Roman"/>
              </w:rPr>
            </w:pPr>
            <w:r w:rsidRPr="0033752E">
              <w:rPr>
                <w:rFonts w:cs="Times New Roman"/>
              </w:rPr>
              <w:t>√</w:t>
            </w:r>
          </w:p>
        </w:tc>
      </w:tr>
      <w:tr w:rsidR="004103CF" w:rsidRPr="0033752E" w14:paraId="06C61B8E" w14:textId="77777777" w:rsidTr="0060555F">
        <w:trPr>
          <w:trHeight w:val="533"/>
          <w:jc w:val="center"/>
        </w:trPr>
        <w:tc>
          <w:tcPr>
            <w:tcW w:w="1647" w:type="dxa"/>
            <w:tcBorders>
              <w:left w:val="single" w:sz="12" w:space="0" w:color="auto"/>
            </w:tcBorders>
            <w:vAlign w:val="center"/>
          </w:tcPr>
          <w:p w14:paraId="6ABD8FB1"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lastRenderedPageBreak/>
              <w:t xml:space="preserve">Unit 4 </w:t>
            </w:r>
          </w:p>
          <w:p w14:paraId="053E570A" w14:textId="77777777" w:rsidR="004103CF" w:rsidRPr="0033752E" w:rsidRDefault="004103CF" w:rsidP="0060555F">
            <w:pPr>
              <w:snapToGrid w:val="0"/>
              <w:spacing w:after="0" w:line="240" w:lineRule="auto"/>
              <w:jc w:val="center"/>
              <w:rPr>
                <w:rFonts w:hint="eastAsia"/>
              </w:rPr>
            </w:pPr>
            <w:r w:rsidRPr="0033752E">
              <w:rPr>
                <w:rFonts w:ascii="Times New Roman" w:hAnsi="Times New Roman" w:hint="eastAsia"/>
              </w:rPr>
              <w:t>The Business World</w:t>
            </w:r>
          </w:p>
        </w:tc>
        <w:tc>
          <w:tcPr>
            <w:tcW w:w="975" w:type="dxa"/>
            <w:tcBorders>
              <w:right w:val="single" w:sz="4" w:space="0" w:color="auto"/>
            </w:tcBorders>
            <w:vAlign w:val="center"/>
          </w:tcPr>
          <w:p w14:paraId="439DD706"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194EEA75"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038545DA"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2AD56A47"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585AF477"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34616ECB"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12" w:space="0" w:color="auto"/>
            </w:tcBorders>
            <w:vAlign w:val="center"/>
          </w:tcPr>
          <w:p w14:paraId="18E43B5D" w14:textId="77777777" w:rsidR="004103CF" w:rsidRPr="0033752E" w:rsidRDefault="004103CF" w:rsidP="0060555F">
            <w:pPr>
              <w:pStyle w:val="DG0"/>
              <w:rPr>
                <w:rFonts w:cs="Times New Roman"/>
              </w:rPr>
            </w:pPr>
            <w:r w:rsidRPr="0033752E">
              <w:rPr>
                <w:rFonts w:cs="Times New Roman"/>
              </w:rPr>
              <w:t>√</w:t>
            </w:r>
          </w:p>
        </w:tc>
      </w:tr>
      <w:tr w:rsidR="004103CF" w:rsidRPr="0033752E" w14:paraId="220DE276" w14:textId="77777777" w:rsidTr="0060555F">
        <w:trPr>
          <w:trHeight w:val="340"/>
          <w:jc w:val="center"/>
        </w:trPr>
        <w:tc>
          <w:tcPr>
            <w:tcW w:w="1647" w:type="dxa"/>
            <w:tcBorders>
              <w:left w:val="single" w:sz="12" w:space="0" w:color="auto"/>
            </w:tcBorders>
            <w:vAlign w:val="center"/>
          </w:tcPr>
          <w:p w14:paraId="791BD5F9"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5 </w:t>
            </w:r>
          </w:p>
          <w:p w14:paraId="3BECA4EC" w14:textId="77777777" w:rsidR="004103CF" w:rsidRPr="0033752E" w:rsidRDefault="004103CF" w:rsidP="0060555F">
            <w:pPr>
              <w:snapToGrid w:val="0"/>
              <w:spacing w:after="0" w:line="240" w:lineRule="auto"/>
              <w:jc w:val="center"/>
              <w:rPr>
                <w:rFonts w:hint="eastAsia"/>
              </w:rPr>
            </w:pPr>
            <w:r w:rsidRPr="0033752E">
              <w:rPr>
                <w:rFonts w:ascii="Times New Roman" w:eastAsia="宋体" w:hAnsi="Times New Roman" w:hint="eastAsia"/>
              </w:rPr>
              <w:t>Smart Cities</w:t>
            </w:r>
          </w:p>
        </w:tc>
        <w:tc>
          <w:tcPr>
            <w:tcW w:w="975" w:type="dxa"/>
            <w:tcBorders>
              <w:right w:val="single" w:sz="4" w:space="0" w:color="auto"/>
            </w:tcBorders>
            <w:vAlign w:val="center"/>
          </w:tcPr>
          <w:p w14:paraId="007FC822"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412D5E06"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047CE354"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4629AF9C"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4842BFF3"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43CAA3AB"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12" w:space="0" w:color="auto"/>
            </w:tcBorders>
            <w:vAlign w:val="center"/>
          </w:tcPr>
          <w:p w14:paraId="4FF5C185" w14:textId="77777777" w:rsidR="004103CF" w:rsidRPr="0033752E" w:rsidRDefault="004103CF" w:rsidP="0060555F">
            <w:pPr>
              <w:pStyle w:val="DG0"/>
              <w:rPr>
                <w:rFonts w:cs="Times New Roman"/>
              </w:rPr>
            </w:pPr>
            <w:r w:rsidRPr="0033752E">
              <w:rPr>
                <w:rFonts w:cs="Times New Roman"/>
              </w:rPr>
              <w:t>√</w:t>
            </w:r>
          </w:p>
        </w:tc>
      </w:tr>
      <w:tr w:rsidR="004103CF" w:rsidRPr="0033752E" w14:paraId="22C63818" w14:textId="77777777" w:rsidTr="0060555F">
        <w:trPr>
          <w:trHeight w:val="324"/>
          <w:jc w:val="center"/>
        </w:trPr>
        <w:tc>
          <w:tcPr>
            <w:tcW w:w="1647" w:type="dxa"/>
            <w:tcBorders>
              <w:left w:val="single" w:sz="12" w:space="0" w:color="auto"/>
            </w:tcBorders>
          </w:tcPr>
          <w:p w14:paraId="09B585DD" w14:textId="77777777" w:rsidR="004103CF" w:rsidRPr="0033752E" w:rsidRDefault="004103CF" w:rsidP="0060555F">
            <w:pPr>
              <w:pStyle w:val="DG0"/>
              <w:rPr>
                <w:rFonts w:cs="Times New Roman"/>
              </w:rPr>
            </w:pPr>
            <w:r w:rsidRPr="0033752E">
              <w:rPr>
                <w:rFonts w:cs="Times New Roman"/>
              </w:rPr>
              <w:t>口试</w:t>
            </w:r>
          </w:p>
        </w:tc>
        <w:tc>
          <w:tcPr>
            <w:tcW w:w="975" w:type="dxa"/>
            <w:tcBorders>
              <w:right w:val="single" w:sz="4" w:space="0" w:color="auto"/>
            </w:tcBorders>
            <w:vAlign w:val="center"/>
          </w:tcPr>
          <w:p w14:paraId="13DD1D38" w14:textId="77777777" w:rsidR="004103CF" w:rsidRPr="0033752E" w:rsidRDefault="004103CF" w:rsidP="0060555F">
            <w:pPr>
              <w:pStyle w:val="DG0"/>
              <w:rPr>
                <w:rFonts w:cs="Times New Roman"/>
              </w:rPr>
            </w:pPr>
          </w:p>
        </w:tc>
        <w:tc>
          <w:tcPr>
            <w:tcW w:w="976" w:type="dxa"/>
            <w:tcBorders>
              <w:left w:val="single" w:sz="4" w:space="0" w:color="auto"/>
              <w:right w:val="single" w:sz="4" w:space="0" w:color="auto"/>
            </w:tcBorders>
            <w:vAlign w:val="center"/>
          </w:tcPr>
          <w:p w14:paraId="24B6AE15" w14:textId="77777777" w:rsidR="004103CF" w:rsidRPr="0033752E" w:rsidRDefault="004103CF" w:rsidP="0060555F">
            <w:pPr>
              <w:pStyle w:val="DG0"/>
              <w:rPr>
                <w:rFonts w:cs="Times New Roman"/>
              </w:rPr>
            </w:pPr>
          </w:p>
        </w:tc>
        <w:tc>
          <w:tcPr>
            <w:tcW w:w="976" w:type="dxa"/>
            <w:tcBorders>
              <w:left w:val="single" w:sz="4" w:space="0" w:color="auto"/>
              <w:right w:val="single" w:sz="4" w:space="0" w:color="auto"/>
            </w:tcBorders>
            <w:vAlign w:val="center"/>
          </w:tcPr>
          <w:p w14:paraId="0F413313"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53511267" w14:textId="77777777" w:rsidR="004103CF" w:rsidRPr="0033752E" w:rsidRDefault="004103CF" w:rsidP="0060555F">
            <w:pPr>
              <w:pStyle w:val="DG0"/>
              <w:rPr>
                <w:rFonts w:cs="Times New Roman"/>
              </w:rPr>
            </w:pPr>
          </w:p>
        </w:tc>
        <w:tc>
          <w:tcPr>
            <w:tcW w:w="975" w:type="dxa"/>
            <w:tcBorders>
              <w:left w:val="single" w:sz="4" w:space="0" w:color="auto"/>
              <w:right w:val="single" w:sz="4" w:space="0" w:color="auto"/>
            </w:tcBorders>
            <w:vAlign w:val="center"/>
          </w:tcPr>
          <w:p w14:paraId="683BE397" w14:textId="77777777" w:rsidR="004103CF" w:rsidRPr="0033752E" w:rsidRDefault="004103CF" w:rsidP="0060555F">
            <w:pPr>
              <w:pStyle w:val="DG0"/>
              <w:rPr>
                <w:rFonts w:cs="Times New Roman"/>
              </w:rPr>
            </w:pPr>
          </w:p>
        </w:tc>
        <w:tc>
          <w:tcPr>
            <w:tcW w:w="976" w:type="dxa"/>
            <w:tcBorders>
              <w:left w:val="single" w:sz="4" w:space="0" w:color="auto"/>
              <w:right w:val="single" w:sz="4" w:space="0" w:color="auto"/>
            </w:tcBorders>
            <w:vAlign w:val="center"/>
          </w:tcPr>
          <w:p w14:paraId="5C970074" w14:textId="77777777" w:rsidR="004103CF" w:rsidRPr="0033752E" w:rsidRDefault="004103CF" w:rsidP="0060555F">
            <w:pPr>
              <w:pStyle w:val="DG0"/>
              <w:rPr>
                <w:rFonts w:cs="Times New Roman"/>
              </w:rPr>
            </w:pPr>
          </w:p>
        </w:tc>
        <w:tc>
          <w:tcPr>
            <w:tcW w:w="976" w:type="dxa"/>
            <w:tcBorders>
              <w:left w:val="single" w:sz="4" w:space="0" w:color="auto"/>
              <w:right w:val="single" w:sz="12" w:space="0" w:color="auto"/>
            </w:tcBorders>
            <w:vAlign w:val="center"/>
          </w:tcPr>
          <w:p w14:paraId="27F951DC" w14:textId="77777777" w:rsidR="004103CF" w:rsidRPr="0033752E" w:rsidRDefault="004103CF" w:rsidP="0060555F">
            <w:pPr>
              <w:pStyle w:val="DG0"/>
              <w:rPr>
                <w:rFonts w:cs="Times New Roman"/>
              </w:rPr>
            </w:pPr>
            <w:r w:rsidRPr="0033752E">
              <w:rPr>
                <w:rFonts w:cs="Times New Roman"/>
              </w:rPr>
              <w:t>√</w:t>
            </w:r>
          </w:p>
        </w:tc>
      </w:tr>
      <w:tr w:rsidR="004103CF" w:rsidRPr="0033752E" w14:paraId="19B1FBC9" w14:textId="77777777" w:rsidTr="0060555F">
        <w:trPr>
          <w:trHeight w:val="324"/>
          <w:jc w:val="center"/>
        </w:trPr>
        <w:tc>
          <w:tcPr>
            <w:tcW w:w="1647" w:type="dxa"/>
            <w:tcBorders>
              <w:left w:val="single" w:sz="12" w:space="0" w:color="auto"/>
            </w:tcBorders>
          </w:tcPr>
          <w:p w14:paraId="2962BC06" w14:textId="77777777" w:rsidR="004103CF" w:rsidRPr="0033752E" w:rsidRDefault="004103CF" w:rsidP="0060555F">
            <w:pPr>
              <w:pStyle w:val="DG0"/>
              <w:rPr>
                <w:rFonts w:cs="Times New Roman"/>
              </w:rPr>
            </w:pPr>
            <w:r w:rsidRPr="0033752E">
              <w:rPr>
                <w:rFonts w:cs="Times New Roman"/>
              </w:rPr>
              <w:t>四级强化训练</w:t>
            </w:r>
          </w:p>
        </w:tc>
        <w:tc>
          <w:tcPr>
            <w:tcW w:w="975" w:type="dxa"/>
            <w:tcBorders>
              <w:right w:val="single" w:sz="4" w:space="0" w:color="auto"/>
            </w:tcBorders>
            <w:vAlign w:val="center"/>
          </w:tcPr>
          <w:p w14:paraId="4BD3FAB6"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1E45EB5D"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7B63210E" w14:textId="77777777" w:rsidR="004103CF" w:rsidRPr="0033752E" w:rsidRDefault="004103CF" w:rsidP="0060555F">
            <w:pPr>
              <w:pStyle w:val="DG0"/>
              <w:rPr>
                <w:rFonts w:cs="Times New Roman"/>
              </w:rPr>
            </w:pPr>
          </w:p>
        </w:tc>
        <w:tc>
          <w:tcPr>
            <w:tcW w:w="975" w:type="dxa"/>
            <w:tcBorders>
              <w:left w:val="single" w:sz="4" w:space="0" w:color="auto"/>
              <w:right w:val="single" w:sz="4" w:space="0" w:color="auto"/>
            </w:tcBorders>
            <w:vAlign w:val="center"/>
          </w:tcPr>
          <w:p w14:paraId="24F800DC" w14:textId="77777777" w:rsidR="004103CF" w:rsidRPr="0033752E" w:rsidRDefault="004103CF" w:rsidP="0060555F">
            <w:pPr>
              <w:pStyle w:val="DG0"/>
              <w:rPr>
                <w:rFonts w:cs="Times New Roman"/>
              </w:rPr>
            </w:pPr>
            <w:r w:rsidRPr="0033752E">
              <w:rPr>
                <w:rFonts w:cs="Times New Roman"/>
              </w:rPr>
              <w:t>√</w:t>
            </w:r>
          </w:p>
        </w:tc>
        <w:tc>
          <w:tcPr>
            <w:tcW w:w="975" w:type="dxa"/>
            <w:tcBorders>
              <w:left w:val="single" w:sz="4" w:space="0" w:color="auto"/>
              <w:right w:val="single" w:sz="4" w:space="0" w:color="auto"/>
            </w:tcBorders>
            <w:vAlign w:val="center"/>
          </w:tcPr>
          <w:p w14:paraId="5945CB9E"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4" w:space="0" w:color="auto"/>
            </w:tcBorders>
            <w:vAlign w:val="center"/>
          </w:tcPr>
          <w:p w14:paraId="65A1421D" w14:textId="77777777" w:rsidR="004103CF" w:rsidRPr="0033752E" w:rsidRDefault="004103CF" w:rsidP="0060555F">
            <w:pPr>
              <w:pStyle w:val="DG0"/>
              <w:rPr>
                <w:rFonts w:cs="Times New Roman"/>
              </w:rPr>
            </w:pPr>
            <w:r w:rsidRPr="0033752E">
              <w:rPr>
                <w:rFonts w:cs="Times New Roman"/>
              </w:rPr>
              <w:t>√</w:t>
            </w:r>
          </w:p>
        </w:tc>
        <w:tc>
          <w:tcPr>
            <w:tcW w:w="976" w:type="dxa"/>
            <w:tcBorders>
              <w:left w:val="single" w:sz="4" w:space="0" w:color="auto"/>
              <w:right w:val="single" w:sz="12" w:space="0" w:color="auto"/>
            </w:tcBorders>
            <w:vAlign w:val="center"/>
          </w:tcPr>
          <w:p w14:paraId="76724AF1" w14:textId="77777777" w:rsidR="004103CF" w:rsidRPr="0033752E" w:rsidRDefault="004103CF" w:rsidP="0060555F">
            <w:pPr>
              <w:pStyle w:val="DG0"/>
              <w:rPr>
                <w:rFonts w:cs="Times New Roman"/>
              </w:rPr>
            </w:pPr>
            <w:r w:rsidRPr="0033752E">
              <w:rPr>
                <w:rFonts w:cs="Times New Roman"/>
              </w:rPr>
              <w:t>√</w:t>
            </w:r>
          </w:p>
        </w:tc>
      </w:tr>
    </w:tbl>
    <w:p w14:paraId="5C1507A3" w14:textId="77777777" w:rsidR="004103CF" w:rsidRPr="0033752E" w:rsidRDefault="004103CF" w:rsidP="004103CF">
      <w:pPr>
        <w:pStyle w:val="DG2"/>
        <w:spacing w:before="60" w:after="120"/>
        <w:rPr>
          <w:rFonts w:cs="Times New Roman"/>
        </w:rPr>
      </w:pPr>
      <w:r w:rsidRPr="0033752E">
        <w:rPr>
          <w:rFonts w:cs="Times New Roman"/>
        </w:rPr>
        <w:t>（三）课程教学方法与学时分配</w:t>
      </w:r>
      <w:r w:rsidRPr="0033752E">
        <w:rPr>
          <w:rFonts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059"/>
        <w:gridCol w:w="2370"/>
        <w:gridCol w:w="2576"/>
        <w:gridCol w:w="799"/>
        <w:gridCol w:w="736"/>
        <w:gridCol w:w="790"/>
      </w:tblGrid>
      <w:tr w:rsidR="004103CF" w:rsidRPr="0033752E" w14:paraId="7DFB09E7" w14:textId="77777777" w:rsidTr="0060555F">
        <w:trPr>
          <w:trHeight w:val="340"/>
          <w:jc w:val="center"/>
        </w:trPr>
        <w:tc>
          <w:tcPr>
            <w:tcW w:w="1870" w:type="dxa"/>
            <w:vMerge w:val="restart"/>
            <w:tcBorders>
              <w:top w:val="single" w:sz="12" w:space="0" w:color="auto"/>
              <w:left w:val="single" w:sz="12" w:space="0" w:color="auto"/>
            </w:tcBorders>
            <w:tcMar>
              <w:top w:w="57" w:type="dxa"/>
              <w:left w:w="85" w:type="dxa"/>
              <w:bottom w:w="57" w:type="dxa"/>
              <w:right w:w="85" w:type="dxa"/>
            </w:tcMar>
            <w:vAlign w:val="center"/>
          </w:tcPr>
          <w:p w14:paraId="2DD2EC35"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教学单元</w:t>
            </w:r>
          </w:p>
        </w:tc>
        <w:tc>
          <w:tcPr>
            <w:tcW w:w="2153" w:type="dxa"/>
            <w:vMerge w:val="restart"/>
            <w:tcBorders>
              <w:top w:val="single" w:sz="12" w:space="0" w:color="auto"/>
            </w:tcBorders>
            <w:tcMar>
              <w:top w:w="57" w:type="dxa"/>
              <w:left w:w="85" w:type="dxa"/>
              <w:bottom w:w="57" w:type="dxa"/>
              <w:right w:w="85" w:type="dxa"/>
            </w:tcMar>
            <w:vAlign w:val="center"/>
          </w:tcPr>
          <w:p w14:paraId="0FBC67A0" w14:textId="77777777" w:rsidR="004103CF" w:rsidRPr="0033752E" w:rsidRDefault="004103CF" w:rsidP="0060555F">
            <w:pPr>
              <w:pStyle w:val="DG"/>
              <w:rPr>
                <w:rFonts w:ascii="Times New Roman" w:hAnsi="Times New Roman" w:cs="Times New Roman"/>
                <w:szCs w:val="21"/>
              </w:rPr>
            </w:pPr>
            <w:r w:rsidRPr="0033752E">
              <w:rPr>
                <w:rFonts w:ascii="Times New Roman" w:hAnsi="Times New Roman" w:cs="Times New Roman"/>
                <w:szCs w:val="21"/>
              </w:rPr>
              <w:t>教与学方式</w:t>
            </w:r>
          </w:p>
        </w:tc>
        <w:tc>
          <w:tcPr>
            <w:tcW w:w="2340" w:type="dxa"/>
            <w:vMerge w:val="restart"/>
            <w:tcBorders>
              <w:top w:val="single" w:sz="12" w:space="0" w:color="auto"/>
            </w:tcBorders>
            <w:tcMar>
              <w:top w:w="57" w:type="dxa"/>
              <w:left w:w="85" w:type="dxa"/>
              <w:bottom w:w="57" w:type="dxa"/>
              <w:right w:w="85" w:type="dxa"/>
            </w:tcMar>
            <w:vAlign w:val="center"/>
          </w:tcPr>
          <w:p w14:paraId="49E02BB5" w14:textId="77777777" w:rsidR="004103CF" w:rsidRPr="0033752E" w:rsidRDefault="004103CF" w:rsidP="0060555F">
            <w:pPr>
              <w:pStyle w:val="DG"/>
              <w:rPr>
                <w:rFonts w:ascii="Times New Roman" w:hAnsi="Times New Roman" w:cs="Times New Roman"/>
                <w:szCs w:val="21"/>
              </w:rPr>
            </w:pPr>
            <w:r w:rsidRPr="0033752E">
              <w:rPr>
                <w:rFonts w:ascii="Times New Roman" w:hAnsi="Times New Roman" w:cs="Times New Roman"/>
                <w:szCs w:val="21"/>
              </w:rPr>
              <w:t>考核方式</w:t>
            </w:r>
          </w:p>
        </w:tc>
        <w:tc>
          <w:tcPr>
            <w:tcW w:w="2113" w:type="dxa"/>
            <w:gridSpan w:val="3"/>
            <w:tcBorders>
              <w:top w:val="single" w:sz="12" w:space="0" w:color="auto"/>
              <w:right w:val="single" w:sz="12" w:space="0" w:color="auto"/>
            </w:tcBorders>
            <w:tcMar>
              <w:top w:w="57" w:type="dxa"/>
              <w:left w:w="85" w:type="dxa"/>
              <w:bottom w:w="57" w:type="dxa"/>
              <w:right w:w="85" w:type="dxa"/>
            </w:tcMar>
            <w:vAlign w:val="center"/>
          </w:tcPr>
          <w:p w14:paraId="37F99CA4" w14:textId="77777777" w:rsidR="004103CF" w:rsidRPr="0033752E" w:rsidRDefault="004103CF" w:rsidP="0060555F">
            <w:pPr>
              <w:pStyle w:val="DG"/>
              <w:rPr>
                <w:rFonts w:ascii="Times New Roman" w:hAnsi="Times New Roman" w:cs="Times New Roman"/>
                <w:szCs w:val="21"/>
              </w:rPr>
            </w:pPr>
            <w:r w:rsidRPr="0033752E">
              <w:rPr>
                <w:rFonts w:ascii="Times New Roman" w:hAnsi="Times New Roman" w:cs="Times New Roman"/>
                <w:szCs w:val="21"/>
              </w:rPr>
              <w:t>学时</w:t>
            </w:r>
            <w:r w:rsidRPr="0033752E">
              <w:rPr>
                <w:rFonts w:ascii="Times New Roman" w:hAnsi="Times New Roman" w:cs="Times New Roman"/>
                <w:bCs w:val="0"/>
                <w:szCs w:val="21"/>
              </w:rPr>
              <w:t>分配</w:t>
            </w:r>
          </w:p>
        </w:tc>
      </w:tr>
      <w:tr w:rsidR="004103CF" w:rsidRPr="0033752E" w14:paraId="1B9AB803" w14:textId="77777777" w:rsidTr="0060555F">
        <w:trPr>
          <w:trHeight w:val="326"/>
          <w:jc w:val="center"/>
        </w:trPr>
        <w:tc>
          <w:tcPr>
            <w:tcW w:w="1870" w:type="dxa"/>
            <w:vMerge/>
            <w:tcBorders>
              <w:left w:val="single" w:sz="12" w:space="0" w:color="auto"/>
            </w:tcBorders>
            <w:tcMar>
              <w:top w:w="57" w:type="dxa"/>
              <w:left w:w="85" w:type="dxa"/>
              <w:bottom w:w="57" w:type="dxa"/>
              <w:right w:w="85" w:type="dxa"/>
            </w:tcMar>
            <w:vAlign w:val="center"/>
          </w:tcPr>
          <w:p w14:paraId="22B7EA51"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p>
        </w:tc>
        <w:tc>
          <w:tcPr>
            <w:tcW w:w="2153" w:type="dxa"/>
            <w:vMerge/>
            <w:tcMar>
              <w:top w:w="57" w:type="dxa"/>
              <w:left w:w="85" w:type="dxa"/>
              <w:bottom w:w="57" w:type="dxa"/>
              <w:right w:w="85" w:type="dxa"/>
            </w:tcMar>
            <w:vAlign w:val="center"/>
          </w:tcPr>
          <w:p w14:paraId="04A4E199"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p>
        </w:tc>
        <w:tc>
          <w:tcPr>
            <w:tcW w:w="2340" w:type="dxa"/>
            <w:vMerge/>
            <w:tcMar>
              <w:top w:w="57" w:type="dxa"/>
              <w:left w:w="85" w:type="dxa"/>
              <w:bottom w:w="57" w:type="dxa"/>
              <w:right w:w="85" w:type="dxa"/>
            </w:tcMar>
            <w:vAlign w:val="center"/>
          </w:tcPr>
          <w:p w14:paraId="446F5897"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p>
        </w:tc>
        <w:tc>
          <w:tcPr>
            <w:tcW w:w="726" w:type="dxa"/>
            <w:tcMar>
              <w:top w:w="57" w:type="dxa"/>
              <w:left w:w="85" w:type="dxa"/>
              <w:bottom w:w="57" w:type="dxa"/>
              <w:right w:w="85" w:type="dxa"/>
            </w:tcMar>
            <w:vAlign w:val="center"/>
          </w:tcPr>
          <w:p w14:paraId="7EA6608F"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理论</w:t>
            </w:r>
          </w:p>
        </w:tc>
        <w:tc>
          <w:tcPr>
            <w:tcW w:w="669" w:type="dxa"/>
            <w:tcMar>
              <w:top w:w="57" w:type="dxa"/>
              <w:left w:w="85" w:type="dxa"/>
              <w:bottom w:w="57" w:type="dxa"/>
              <w:right w:w="85" w:type="dxa"/>
            </w:tcMar>
            <w:vAlign w:val="center"/>
          </w:tcPr>
          <w:p w14:paraId="4FD347A2"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实践</w:t>
            </w:r>
          </w:p>
        </w:tc>
        <w:tc>
          <w:tcPr>
            <w:tcW w:w="718" w:type="dxa"/>
            <w:tcBorders>
              <w:right w:val="single" w:sz="12" w:space="0" w:color="auto"/>
            </w:tcBorders>
            <w:tcMar>
              <w:top w:w="57" w:type="dxa"/>
              <w:left w:w="85" w:type="dxa"/>
              <w:bottom w:w="57" w:type="dxa"/>
              <w:right w:w="85" w:type="dxa"/>
            </w:tcMar>
            <w:vAlign w:val="center"/>
          </w:tcPr>
          <w:p w14:paraId="776FEB17"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小计</w:t>
            </w:r>
          </w:p>
        </w:tc>
      </w:tr>
      <w:tr w:rsidR="004103CF" w:rsidRPr="0033752E" w14:paraId="2B1CE48C"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1991F8B9"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1 </w:t>
            </w:r>
          </w:p>
          <w:p w14:paraId="0FFF9C70" w14:textId="77777777" w:rsidR="004103CF" w:rsidRPr="0033752E" w:rsidRDefault="004103CF" w:rsidP="0060555F">
            <w:pPr>
              <w:widowControl/>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Role models</w:t>
            </w:r>
          </w:p>
          <w:p w14:paraId="5C213640" w14:textId="77777777" w:rsidR="004103CF" w:rsidRPr="0033752E" w:rsidRDefault="004103CF" w:rsidP="0060555F">
            <w:pPr>
              <w:snapToGrid w:val="0"/>
              <w:spacing w:after="0" w:line="240" w:lineRule="auto"/>
              <w:jc w:val="center"/>
              <w:rPr>
                <w:rFonts w:ascii="Times New Roman" w:hAnsi="Times New Roman"/>
                <w:kern w:val="0"/>
                <w:sz w:val="21"/>
                <w:szCs w:val="21"/>
              </w:rPr>
            </w:pPr>
          </w:p>
        </w:tc>
        <w:tc>
          <w:tcPr>
            <w:tcW w:w="2153" w:type="dxa"/>
            <w:tcMar>
              <w:top w:w="57" w:type="dxa"/>
              <w:left w:w="85" w:type="dxa"/>
              <w:bottom w:w="57" w:type="dxa"/>
              <w:right w:w="85" w:type="dxa"/>
            </w:tcMar>
            <w:vAlign w:val="center"/>
          </w:tcPr>
          <w:p w14:paraId="012B0C9F"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讲述教学法、讨论教学法、</w:t>
            </w:r>
            <w:r w:rsidRPr="0033752E">
              <w:rPr>
                <w:rFonts w:ascii="Times New Roman" w:eastAsia="宋体" w:hAnsi="Times New Roman"/>
                <w:kern w:val="0"/>
                <w:sz w:val="21"/>
                <w:szCs w:val="21"/>
              </w:rPr>
              <w:t>PBL</w:t>
            </w:r>
          </w:p>
        </w:tc>
        <w:tc>
          <w:tcPr>
            <w:tcW w:w="2340" w:type="dxa"/>
            <w:tcMar>
              <w:top w:w="57" w:type="dxa"/>
              <w:left w:w="85" w:type="dxa"/>
              <w:bottom w:w="57" w:type="dxa"/>
              <w:right w:w="85" w:type="dxa"/>
            </w:tcMar>
            <w:vAlign w:val="center"/>
          </w:tcPr>
          <w:p w14:paraId="6B8FDB4B"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期末考试、线上学习、线下作业、口试</w:t>
            </w:r>
          </w:p>
        </w:tc>
        <w:tc>
          <w:tcPr>
            <w:tcW w:w="726" w:type="dxa"/>
            <w:tcMar>
              <w:top w:w="57" w:type="dxa"/>
              <w:left w:w="85" w:type="dxa"/>
              <w:bottom w:w="57" w:type="dxa"/>
              <w:right w:w="85" w:type="dxa"/>
            </w:tcMar>
            <w:vAlign w:val="center"/>
          </w:tcPr>
          <w:p w14:paraId="08DCBA8C" w14:textId="77777777" w:rsidR="004103CF" w:rsidRPr="0033752E" w:rsidRDefault="004103CF" w:rsidP="0060555F">
            <w:pPr>
              <w:snapToGrid w:val="0"/>
              <w:spacing w:after="0" w:line="240" w:lineRule="auto"/>
              <w:jc w:val="center"/>
              <w:rPr>
                <w:rFonts w:ascii="Times New Roman" w:eastAsia="宋体" w:hAnsi="Times New Roman"/>
                <w:bCs/>
                <w:kern w:val="0"/>
                <w:sz w:val="21"/>
                <w:szCs w:val="21"/>
              </w:rPr>
            </w:pPr>
            <w:r w:rsidRPr="0033752E">
              <w:rPr>
                <w:rFonts w:ascii="Times New Roman" w:eastAsia="宋体" w:hAnsi="Times New Roman" w:hint="eastAsia"/>
                <w:bCs/>
                <w:kern w:val="0"/>
                <w:sz w:val="21"/>
                <w:szCs w:val="21"/>
              </w:rPr>
              <w:t>3</w:t>
            </w:r>
          </w:p>
        </w:tc>
        <w:tc>
          <w:tcPr>
            <w:tcW w:w="669" w:type="dxa"/>
            <w:tcMar>
              <w:top w:w="57" w:type="dxa"/>
              <w:left w:w="85" w:type="dxa"/>
              <w:bottom w:w="57" w:type="dxa"/>
              <w:right w:w="85" w:type="dxa"/>
            </w:tcMar>
            <w:vAlign w:val="center"/>
          </w:tcPr>
          <w:p w14:paraId="16ED33E6" w14:textId="77777777" w:rsidR="004103CF" w:rsidRPr="0033752E" w:rsidRDefault="004103CF" w:rsidP="0060555F">
            <w:pPr>
              <w:snapToGrid w:val="0"/>
              <w:spacing w:after="0" w:line="240" w:lineRule="auto"/>
              <w:jc w:val="center"/>
              <w:rPr>
                <w:rFonts w:ascii="Times New Roman" w:eastAsia="宋体" w:hAnsi="Times New Roman"/>
                <w:bCs/>
                <w:kern w:val="0"/>
                <w:sz w:val="21"/>
                <w:szCs w:val="21"/>
              </w:rPr>
            </w:pPr>
            <w:r w:rsidRPr="0033752E">
              <w:rPr>
                <w:rFonts w:ascii="Times New Roman" w:eastAsia="宋体" w:hAnsi="Times New Roman" w:hint="eastAsia"/>
                <w:bCs/>
                <w:kern w:val="0"/>
                <w:sz w:val="21"/>
                <w:szCs w:val="21"/>
              </w:rPr>
              <w:t>1</w:t>
            </w:r>
          </w:p>
        </w:tc>
        <w:tc>
          <w:tcPr>
            <w:tcW w:w="718" w:type="dxa"/>
            <w:tcBorders>
              <w:right w:val="single" w:sz="12" w:space="0" w:color="auto"/>
            </w:tcBorders>
            <w:tcMar>
              <w:top w:w="57" w:type="dxa"/>
              <w:left w:w="85" w:type="dxa"/>
              <w:bottom w:w="57" w:type="dxa"/>
              <w:right w:w="85" w:type="dxa"/>
            </w:tcMar>
            <w:vAlign w:val="center"/>
          </w:tcPr>
          <w:p w14:paraId="24ECCA62" w14:textId="77777777" w:rsidR="004103CF" w:rsidRPr="0033752E" w:rsidRDefault="004103CF" w:rsidP="0060555F">
            <w:pPr>
              <w:snapToGrid w:val="0"/>
              <w:spacing w:after="0" w:line="240" w:lineRule="auto"/>
              <w:jc w:val="center"/>
              <w:rPr>
                <w:rFonts w:ascii="Times New Roman" w:eastAsia="宋体" w:hAnsi="Times New Roman"/>
                <w:bCs/>
                <w:kern w:val="0"/>
                <w:sz w:val="21"/>
                <w:szCs w:val="21"/>
              </w:rPr>
            </w:pPr>
            <w:r w:rsidRPr="0033752E">
              <w:rPr>
                <w:rFonts w:ascii="Times New Roman" w:eastAsia="宋体" w:hAnsi="Times New Roman" w:hint="eastAsia"/>
                <w:bCs/>
                <w:kern w:val="0"/>
                <w:sz w:val="21"/>
                <w:szCs w:val="21"/>
              </w:rPr>
              <w:t>4</w:t>
            </w:r>
          </w:p>
        </w:tc>
      </w:tr>
      <w:tr w:rsidR="004103CF" w:rsidRPr="0033752E" w14:paraId="3D14E94C"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0E78ABA0"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2 </w:t>
            </w:r>
          </w:p>
          <w:p w14:paraId="465CC7A8" w14:textId="77777777" w:rsidR="004103CF" w:rsidRPr="0033752E" w:rsidRDefault="004103CF" w:rsidP="0060555F">
            <w:pPr>
              <w:snapToGrid w:val="0"/>
              <w:spacing w:after="0" w:line="240" w:lineRule="auto"/>
              <w:jc w:val="center"/>
              <w:rPr>
                <w:rFonts w:ascii="Times New Roman" w:hAnsi="Times New Roman"/>
                <w:kern w:val="0"/>
                <w:sz w:val="21"/>
                <w:szCs w:val="21"/>
              </w:rPr>
            </w:pPr>
            <w:r w:rsidRPr="0033752E">
              <w:rPr>
                <w:rFonts w:ascii="Times New Roman" w:eastAsia="宋体" w:hAnsi="Times New Roman" w:hint="eastAsia"/>
                <w:kern w:val="0"/>
                <w:sz w:val="21"/>
                <w:szCs w:val="21"/>
              </w:rPr>
              <w:t>The Mobile Era</w:t>
            </w:r>
          </w:p>
        </w:tc>
        <w:tc>
          <w:tcPr>
            <w:tcW w:w="2153" w:type="dxa"/>
            <w:tcMar>
              <w:top w:w="57" w:type="dxa"/>
              <w:left w:w="85" w:type="dxa"/>
              <w:bottom w:w="57" w:type="dxa"/>
              <w:right w:w="85" w:type="dxa"/>
            </w:tcMar>
            <w:vAlign w:val="center"/>
          </w:tcPr>
          <w:p w14:paraId="70644A26"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讲述教学法、讨论教学法、</w:t>
            </w:r>
            <w:r w:rsidRPr="0033752E">
              <w:rPr>
                <w:rFonts w:ascii="Times New Roman" w:eastAsia="宋体" w:hAnsi="Times New Roman"/>
                <w:kern w:val="0"/>
                <w:sz w:val="21"/>
                <w:szCs w:val="21"/>
              </w:rPr>
              <w:t>PBL</w:t>
            </w:r>
          </w:p>
        </w:tc>
        <w:tc>
          <w:tcPr>
            <w:tcW w:w="2340" w:type="dxa"/>
            <w:tcMar>
              <w:top w:w="57" w:type="dxa"/>
              <w:left w:w="85" w:type="dxa"/>
              <w:bottom w:w="57" w:type="dxa"/>
              <w:right w:w="85" w:type="dxa"/>
            </w:tcMar>
            <w:vAlign w:val="center"/>
          </w:tcPr>
          <w:p w14:paraId="527D9701"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期末考试、线上学习、线下作业、口试</w:t>
            </w:r>
          </w:p>
        </w:tc>
        <w:tc>
          <w:tcPr>
            <w:tcW w:w="726" w:type="dxa"/>
            <w:tcMar>
              <w:top w:w="57" w:type="dxa"/>
              <w:left w:w="85" w:type="dxa"/>
              <w:bottom w:w="57" w:type="dxa"/>
              <w:right w:w="85" w:type="dxa"/>
            </w:tcMar>
            <w:vAlign w:val="center"/>
          </w:tcPr>
          <w:p w14:paraId="3716DD4D"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3</w:t>
            </w:r>
          </w:p>
        </w:tc>
        <w:tc>
          <w:tcPr>
            <w:tcW w:w="669" w:type="dxa"/>
            <w:tcMar>
              <w:top w:w="57" w:type="dxa"/>
              <w:left w:w="85" w:type="dxa"/>
              <w:bottom w:w="57" w:type="dxa"/>
              <w:right w:w="85" w:type="dxa"/>
            </w:tcMar>
            <w:vAlign w:val="center"/>
          </w:tcPr>
          <w:p w14:paraId="0334A7F2"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1</w:t>
            </w:r>
          </w:p>
        </w:tc>
        <w:tc>
          <w:tcPr>
            <w:tcW w:w="718" w:type="dxa"/>
            <w:tcBorders>
              <w:right w:val="single" w:sz="12" w:space="0" w:color="auto"/>
            </w:tcBorders>
            <w:tcMar>
              <w:top w:w="57" w:type="dxa"/>
              <w:left w:w="85" w:type="dxa"/>
              <w:bottom w:w="57" w:type="dxa"/>
              <w:right w:w="85" w:type="dxa"/>
            </w:tcMar>
            <w:vAlign w:val="center"/>
          </w:tcPr>
          <w:p w14:paraId="161BA1A5"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4</w:t>
            </w:r>
          </w:p>
        </w:tc>
      </w:tr>
      <w:tr w:rsidR="004103CF" w:rsidRPr="0033752E" w14:paraId="088D4204"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6646D57C"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3 </w:t>
            </w:r>
          </w:p>
          <w:p w14:paraId="4678DDD3" w14:textId="77777777" w:rsidR="004103CF" w:rsidRPr="0033752E" w:rsidRDefault="004103CF" w:rsidP="0060555F">
            <w:pPr>
              <w:snapToGrid w:val="0"/>
              <w:spacing w:after="0" w:line="240" w:lineRule="auto"/>
              <w:jc w:val="center"/>
              <w:rPr>
                <w:rFonts w:ascii="Times New Roman" w:hAnsi="Times New Roman"/>
                <w:kern w:val="0"/>
                <w:sz w:val="21"/>
                <w:szCs w:val="21"/>
              </w:rPr>
            </w:pPr>
            <w:r w:rsidRPr="0033752E">
              <w:rPr>
                <w:rFonts w:ascii="Times New Roman" w:eastAsia="宋体" w:hAnsi="Times New Roman" w:hint="eastAsia"/>
                <w:kern w:val="0"/>
                <w:sz w:val="21"/>
                <w:szCs w:val="21"/>
              </w:rPr>
              <w:t>Names</w:t>
            </w:r>
          </w:p>
        </w:tc>
        <w:tc>
          <w:tcPr>
            <w:tcW w:w="2153" w:type="dxa"/>
            <w:tcMar>
              <w:top w:w="57" w:type="dxa"/>
              <w:left w:w="85" w:type="dxa"/>
              <w:bottom w:w="57" w:type="dxa"/>
              <w:right w:w="85" w:type="dxa"/>
            </w:tcMar>
            <w:vAlign w:val="center"/>
          </w:tcPr>
          <w:p w14:paraId="25E2B116"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讲述教学法、讨论教学法、</w:t>
            </w:r>
            <w:r w:rsidRPr="0033752E">
              <w:rPr>
                <w:rFonts w:ascii="Times New Roman" w:eastAsia="宋体" w:hAnsi="Times New Roman"/>
                <w:kern w:val="0"/>
                <w:sz w:val="21"/>
                <w:szCs w:val="21"/>
              </w:rPr>
              <w:t>PBL</w:t>
            </w:r>
          </w:p>
        </w:tc>
        <w:tc>
          <w:tcPr>
            <w:tcW w:w="2340" w:type="dxa"/>
            <w:tcMar>
              <w:top w:w="57" w:type="dxa"/>
              <w:left w:w="85" w:type="dxa"/>
              <w:bottom w:w="57" w:type="dxa"/>
              <w:right w:w="85" w:type="dxa"/>
            </w:tcMar>
            <w:vAlign w:val="center"/>
          </w:tcPr>
          <w:p w14:paraId="04B04CC6"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期末考试、线上学习、线下作业、口试</w:t>
            </w:r>
          </w:p>
        </w:tc>
        <w:tc>
          <w:tcPr>
            <w:tcW w:w="726" w:type="dxa"/>
            <w:tcMar>
              <w:top w:w="57" w:type="dxa"/>
              <w:left w:w="85" w:type="dxa"/>
              <w:bottom w:w="57" w:type="dxa"/>
              <w:right w:w="85" w:type="dxa"/>
            </w:tcMar>
            <w:vAlign w:val="center"/>
          </w:tcPr>
          <w:p w14:paraId="7A7DE8BF"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3</w:t>
            </w:r>
          </w:p>
        </w:tc>
        <w:tc>
          <w:tcPr>
            <w:tcW w:w="669" w:type="dxa"/>
            <w:tcMar>
              <w:top w:w="57" w:type="dxa"/>
              <w:left w:w="85" w:type="dxa"/>
              <w:bottom w:w="57" w:type="dxa"/>
              <w:right w:w="85" w:type="dxa"/>
            </w:tcMar>
            <w:vAlign w:val="center"/>
          </w:tcPr>
          <w:p w14:paraId="4B56D6A8"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1</w:t>
            </w:r>
          </w:p>
        </w:tc>
        <w:tc>
          <w:tcPr>
            <w:tcW w:w="718" w:type="dxa"/>
            <w:tcBorders>
              <w:right w:val="single" w:sz="12" w:space="0" w:color="auto"/>
            </w:tcBorders>
            <w:tcMar>
              <w:top w:w="57" w:type="dxa"/>
              <w:left w:w="85" w:type="dxa"/>
              <w:bottom w:w="57" w:type="dxa"/>
              <w:right w:w="85" w:type="dxa"/>
            </w:tcMar>
            <w:vAlign w:val="center"/>
          </w:tcPr>
          <w:p w14:paraId="5D75BAD4"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4</w:t>
            </w:r>
          </w:p>
        </w:tc>
      </w:tr>
      <w:tr w:rsidR="004103CF" w:rsidRPr="0033752E" w14:paraId="3C4BD5DC"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2E2A559E"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4 </w:t>
            </w:r>
          </w:p>
          <w:p w14:paraId="292350C9" w14:textId="77777777" w:rsidR="004103CF" w:rsidRPr="0033752E" w:rsidRDefault="004103CF" w:rsidP="0060555F">
            <w:pPr>
              <w:snapToGrid w:val="0"/>
              <w:spacing w:after="0" w:line="240" w:lineRule="auto"/>
              <w:jc w:val="center"/>
              <w:rPr>
                <w:rFonts w:ascii="Times New Roman" w:hAnsi="Times New Roman"/>
                <w:kern w:val="0"/>
                <w:sz w:val="21"/>
                <w:szCs w:val="21"/>
              </w:rPr>
            </w:pPr>
            <w:r w:rsidRPr="0033752E">
              <w:rPr>
                <w:rFonts w:ascii="Times New Roman" w:hAnsi="Times New Roman" w:hint="eastAsia"/>
              </w:rPr>
              <w:t>The Business World</w:t>
            </w:r>
          </w:p>
        </w:tc>
        <w:tc>
          <w:tcPr>
            <w:tcW w:w="2153" w:type="dxa"/>
            <w:tcMar>
              <w:top w:w="57" w:type="dxa"/>
              <w:left w:w="85" w:type="dxa"/>
              <w:bottom w:w="57" w:type="dxa"/>
              <w:right w:w="85" w:type="dxa"/>
            </w:tcMar>
            <w:vAlign w:val="center"/>
          </w:tcPr>
          <w:p w14:paraId="4ADF0650"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讲述教学法、讨论教学法、</w:t>
            </w:r>
            <w:r w:rsidRPr="0033752E">
              <w:rPr>
                <w:rFonts w:ascii="Times New Roman" w:eastAsia="宋体" w:hAnsi="Times New Roman"/>
                <w:kern w:val="0"/>
                <w:sz w:val="21"/>
                <w:szCs w:val="21"/>
              </w:rPr>
              <w:t>PBL</w:t>
            </w:r>
          </w:p>
        </w:tc>
        <w:tc>
          <w:tcPr>
            <w:tcW w:w="2340" w:type="dxa"/>
            <w:tcMar>
              <w:top w:w="57" w:type="dxa"/>
              <w:left w:w="85" w:type="dxa"/>
              <w:bottom w:w="57" w:type="dxa"/>
              <w:right w:w="85" w:type="dxa"/>
            </w:tcMar>
            <w:vAlign w:val="center"/>
          </w:tcPr>
          <w:p w14:paraId="6901F5FD"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期末考试、线上学习、线下作业、口试</w:t>
            </w:r>
          </w:p>
        </w:tc>
        <w:tc>
          <w:tcPr>
            <w:tcW w:w="726" w:type="dxa"/>
            <w:tcMar>
              <w:top w:w="57" w:type="dxa"/>
              <w:left w:w="85" w:type="dxa"/>
              <w:bottom w:w="57" w:type="dxa"/>
              <w:right w:w="85" w:type="dxa"/>
            </w:tcMar>
            <w:vAlign w:val="center"/>
          </w:tcPr>
          <w:p w14:paraId="0B46DD54"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3</w:t>
            </w:r>
          </w:p>
        </w:tc>
        <w:tc>
          <w:tcPr>
            <w:tcW w:w="669" w:type="dxa"/>
            <w:tcMar>
              <w:top w:w="57" w:type="dxa"/>
              <w:left w:w="85" w:type="dxa"/>
              <w:bottom w:w="57" w:type="dxa"/>
              <w:right w:w="85" w:type="dxa"/>
            </w:tcMar>
            <w:vAlign w:val="center"/>
          </w:tcPr>
          <w:p w14:paraId="38A5A101"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1</w:t>
            </w:r>
          </w:p>
        </w:tc>
        <w:tc>
          <w:tcPr>
            <w:tcW w:w="718" w:type="dxa"/>
            <w:tcBorders>
              <w:right w:val="single" w:sz="12" w:space="0" w:color="auto"/>
            </w:tcBorders>
            <w:tcMar>
              <w:top w:w="57" w:type="dxa"/>
              <w:left w:w="85" w:type="dxa"/>
              <w:bottom w:w="57" w:type="dxa"/>
              <w:right w:w="85" w:type="dxa"/>
            </w:tcMar>
            <w:vAlign w:val="center"/>
          </w:tcPr>
          <w:p w14:paraId="451E73C3"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4</w:t>
            </w:r>
          </w:p>
        </w:tc>
      </w:tr>
      <w:tr w:rsidR="004103CF" w:rsidRPr="0033752E" w14:paraId="3E65B32A"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4458207A"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 xml:space="preserve">Unit 5 </w:t>
            </w:r>
          </w:p>
          <w:p w14:paraId="03E2D412" w14:textId="77777777" w:rsidR="004103CF" w:rsidRPr="0033752E" w:rsidRDefault="004103CF" w:rsidP="0060555F">
            <w:pPr>
              <w:snapToGrid w:val="0"/>
              <w:spacing w:after="0" w:line="240" w:lineRule="auto"/>
              <w:jc w:val="center"/>
              <w:rPr>
                <w:rFonts w:ascii="Times New Roman" w:hAnsi="Times New Roman"/>
                <w:kern w:val="0"/>
                <w:sz w:val="21"/>
                <w:szCs w:val="21"/>
              </w:rPr>
            </w:pPr>
            <w:r w:rsidRPr="0033752E">
              <w:rPr>
                <w:rFonts w:ascii="Times New Roman" w:eastAsia="宋体" w:hAnsi="Times New Roman" w:hint="eastAsia"/>
              </w:rPr>
              <w:t>Smart Cities</w:t>
            </w:r>
          </w:p>
        </w:tc>
        <w:tc>
          <w:tcPr>
            <w:tcW w:w="2153" w:type="dxa"/>
            <w:tcMar>
              <w:top w:w="57" w:type="dxa"/>
              <w:left w:w="85" w:type="dxa"/>
              <w:bottom w:w="57" w:type="dxa"/>
              <w:right w:w="85" w:type="dxa"/>
            </w:tcMar>
            <w:vAlign w:val="center"/>
          </w:tcPr>
          <w:p w14:paraId="2FEE71A9"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讲述教学法、讨论教学法、</w:t>
            </w:r>
            <w:r w:rsidRPr="0033752E">
              <w:rPr>
                <w:rFonts w:ascii="Times New Roman" w:eastAsia="宋体" w:hAnsi="Times New Roman"/>
                <w:kern w:val="0"/>
                <w:sz w:val="21"/>
                <w:szCs w:val="21"/>
              </w:rPr>
              <w:t>PBL</w:t>
            </w:r>
          </w:p>
        </w:tc>
        <w:tc>
          <w:tcPr>
            <w:tcW w:w="2340" w:type="dxa"/>
            <w:tcMar>
              <w:top w:w="57" w:type="dxa"/>
              <w:left w:w="85" w:type="dxa"/>
              <w:bottom w:w="57" w:type="dxa"/>
              <w:right w:w="85" w:type="dxa"/>
            </w:tcMar>
            <w:vAlign w:val="center"/>
          </w:tcPr>
          <w:p w14:paraId="698B1FEE"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期末考试、线上学习、线下作业、口试</w:t>
            </w:r>
          </w:p>
        </w:tc>
        <w:tc>
          <w:tcPr>
            <w:tcW w:w="726" w:type="dxa"/>
            <w:tcMar>
              <w:top w:w="57" w:type="dxa"/>
              <w:left w:w="85" w:type="dxa"/>
              <w:bottom w:w="57" w:type="dxa"/>
              <w:right w:w="85" w:type="dxa"/>
            </w:tcMar>
            <w:vAlign w:val="center"/>
          </w:tcPr>
          <w:p w14:paraId="1954EEDD"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3</w:t>
            </w:r>
          </w:p>
        </w:tc>
        <w:tc>
          <w:tcPr>
            <w:tcW w:w="669" w:type="dxa"/>
            <w:tcMar>
              <w:top w:w="57" w:type="dxa"/>
              <w:left w:w="85" w:type="dxa"/>
              <w:bottom w:w="57" w:type="dxa"/>
              <w:right w:w="85" w:type="dxa"/>
            </w:tcMar>
            <w:vAlign w:val="center"/>
          </w:tcPr>
          <w:p w14:paraId="6A5C625C"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1</w:t>
            </w:r>
          </w:p>
        </w:tc>
        <w:tc>
          <w:tcPr>
            <w:tcW w:w="718" w:type="dxa"/>
            <w:tcBorders>
              <w:right w:val="single" w:sz="12" w:space="0" w:color="auto"/>
            </w:tcBorders>
            <w:tcMar>
              <w:top w:w="57" w:type="dxa"/>
              <w:left w:w="85" w:type="dxa"/>
              <w:bottom w:w="57" w:type="dxa"/>
              <w:right w:w="85" w:type="dxa"/>
            </w:tcMar>
            <w:vAlign w:val="center"/>
          </w:tcPr>
          <w:p w14:paraId="75364799"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bCs/>
                <w:kern w:val="0"/>
                <w:sz w:val="21"/>
                <w:szCs w:val="21"/>
              </w:rPr>
              <w:t>4</w:t>
            </w:r>
          </w:p>
        </w:tc>
      </w:tr>
      <w:tr w:rsidR="004103CF" w:rsidRPr="0033752E" w14:paraId="7436B3A9"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5E973264"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口试与期末复习</w:t>
            </w:r>
          </w:p>
        </w:tc>
        <w:tc>
          <w:tcPr>
            <w:tcW w:w="2153" w:type="dxa"/>
            <w:tcMar>
              <w:top w:w="57" w:type="dxa"/>
              <w:left w:w="85" w:type="dxa"/>
              <w:bottom w:w="57" w:type="dxa"/>
              <w:right w:w="85" w:type="dxa"/>
            </w:tcMar>
            <w:vAlign w:val="center"/>
          </w:tcPr>
          <w:p w14:paraId="697501E3"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练习教学法、解决问题学习法</w:t>
            </w:r>
            <w:r w:rsidRPr="0033752E">
              <w:rPr>
                <w:rFonts w:ascii="Times New Roman" w:eastAsia="宋体" w:hAnsi="Times New Roman" w:hint="eastAsia"/>
                <w:kern w:val="0"/>
                <w:sz w:val="21"/>
                <w:szCs w:val="21"/>
              </w:rPr>
              <w:t>、</w:t>
            </w:r>
            <w:r w:rsidRPr="0033752E">
              <w:rPr>
                <w:rFonts w:ascii="Times New Roman" w:eastAsia="宋体" w:hAnsi="Times New Roman"/>
                <w:kern w:val="0"/>
                <w:sz w:val="21"/>
                <w:szCs w:val="21"/>
              </w:rPr>
              <w:t>随堂测试</w:t>
            </w:r>
          </w:p>
        </w:tc>
        <w:tc>
          <w:tcPr>
            <w:tcW w:w="2340" w:type="dxa"/>
            <w:tcMar>
              <w:top w:w="57" w:type="dxa"/>
              <w:left w:w="85" w:type="dxa"/>
              <w:bottom w:w="57" w:type="dxa"/>
              <w:right w:w="85" w:type="dxa"/>
            </w:tcMar>
            <w:vAlign w:val="center"/>
          </w:tcPr>
          <w:p w14:paraId="48D66051"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口试、期末考试</w:t>
            </w:r>
          </w:p>
        </w:tc>
        <w:tc>
          <w:tcPr>
            <w:tcW w:w="726" w:type="dxa"/>
            <w:tcMar>
              <w:top w:w="57" w:type="dxa"/>
              <w:left w:w="85" w:type="dxa"/>
              <w:bottom w:w="57" w:type="dxa"/>
              <w:right w:w="85" w:type="dxa"/>
            </w:tcMar>
            <w:vAlign w:val="center"/>
          </w:tcPr>
          <w:p w14:paraId="6339F11E"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2</w:t>
            </w:r>
          </w:p>
        </w:tc>
        <w:tc>
          <w:tcPr>
            <w:tcW w:w="669" w:type="dxa"/>
            <w:tcMar>
              <w:top w:w="57" w:type="dxa"/>
              <w:left w:w="85" w:type="dxa"/>
              <w:bottom w:w="57" w:type="dxa"/>
              <w:right w:w="85" w:type="dxa"/>
            </w:tcMar>
            <w:vAlign w:val="center"/>
          </w:tcPr>
          <w:p w14:paraId="40E4091B"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2</w:t>
            </w:r>
          </w:p>
        </w:tc>
        <w:tc>
          <w:tcPr>
            <w:tcW w:w="718" w:type="dxa"/>
            <w:tcBorders>
              <w:right w:val="single" w:sz="12" w:space="0" w:color="auto"/>
            </w:tcBorders>
            <w:tcMar>
              <w:top w:w="57" w:type="dxa"/>
              <w:left w:w="85" w:type="dxa"/>
              <w:bottom w:w="57" w:type="dxa"/>
              <w:right w:w="85" w:type="dxa"/>
            </w:tcMar>
            <w:vAlign w:val="center"/>
          </w:tcPr>
          <w:p w14:paraId="073E184B"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4</w:t>
            </w:r>
          </w:p>
        </w:tc>
      </w:tr>
      <w:tr w:rsidR="004103CF" w:rsidRPr="0033752E" w14:paraId="138E91BA" w14:textId="77777777" w:rsidTr="0060555F">
        <w:trPr>
          <w:trHeight w:val="454"/>
          <w:jc w:val="center"/>
        </w:trPr>
        <w:tc>
          <w:tcPr>
            <w:tcW w:w="1870" w:type="dxa"/>
            <w:tcBorders>
              <w:left w:val="single" w:sz="12" w:space="0" w:color="auto"/>
            </w:tcBorders>
            <w:tcMar>
              <w:top w:w="57" w:type="dxa"/>
              <w:left w:w="85" w:type="dxa"/>
              <w:bottom w:w="57" w:type="dxa"/>
              <w:right w:w="85" w:type="dxa"/>
            </w:tcMar>
            <w:vAlign w:val="center"/>
          </w:tcPr>
          <w:p w14:paraId="71973FFF"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四级强化训练</w:t>
            </w:r>
          </w:p>
        </w:tc>
        <w:tc>
          <w:tcPr>
            <w:tcW w:w="2153" w:type="dxa"/>
            <w:tcMar>
              <w:top w:w="57" w:type="dxa"/>
              <w:left w:w="85" w:type="dxa"/>
              <w:bottom w:w="57" w:type="dxa"/>
              <w:right w:w="85" w:type="dxa"/>
            </w:tcMar>
            <w:vAlign w:val="center"/>
          </w:tcPr>
          <w:p w14:paraId="527EFF2A"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练习教学法、问题导向学习</w:t>
            </w:r>
          </w:p>
        </w:tc>
        <w:tc>
          <w:tcPr>
            <w:tcW w:w="2340" w:type="dxa"/>
            <w:tcMar>
              <w:top w:w="57" w:type="dxa"/>
              <w:left w:w="85" w:type="dxa"/>
              <w:bottom w:w="57" w:type="dxa"/>
              <w:right w:w="85" w:type="dxa"/>
            </w:tcMar>
            <w:vAlign w:val="center"/>
          </w:tcPr>
          <w:p w14:paraId="6D0FCCE4"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期末考试</w:t>
            </w:r>
          </w:p>
        </w:tc>
        <w:tc>
          <w:tcPr>
            <w:tcW w:w="726" w:type="dxa"/>
            <w:tcMar>
              <w:top w:w="57" w:type="dxa"/>
              <w:left w:w="85" w:type="dxa"/>
              <w:bottom w:w="57" w:type="dxa"/>
              <w:right w:w="85" w:type="dxa"/>
            </w:tcMar>
            <w:vAlign w:val="center"/>
          </w:tcPr>
          <w:p w14:paraId="1234307B"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6</w:t>
            </w:r>
          </w:p>
        </w:tc>
        <w:tc>
          <w:tcPr>
            <w:tcW w:w="669" w:type="dxa"/>
            <w:tcMar>
              <w:top w:w="57" w:type="dxa"/>
              <w:left w:w="85" w:type="dxa"/>
              <w:bottom w:w="57" w:type="dxa"/>
              <w:right w:w="85" w:type="dxa"/>
            </w:tcMar>
            <w:vAlign w:val="center"/>
          </w:tcPr>
          <w:p w14:paraId="77349681"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2</w:t>
            </w:r>
          </w:p>
        </w:tc>
        <w:tc>
          <w:tcPr>
            <w:tcW w:w="718" w:type="dxa"/>
            <w:tcBorders>
              <w:right w:val="single" w:sz="12" w:space="0" w:color="auto"/>
            </w:tcBorders>
            <w:tcMar>
              <w:top w:w="57" w:type="dxa"/>
              <w:left w:w="85" w:type="dxa"/>
              <w:bottom w:w="57" w:type="dxa"/>
              <w:right w:w="85" w:type="dxa"/>
            </w:tcMar>
            <w:vAlign w:val="center"/>
          </w:tcPr>
          <w:p w14:paraId="377EB911" w14:textId="77777777" w:rsidR="004103CF" w:rsidRPr="0033752E" w:rsidRDefault="004103CF" w:rsidP="0060555F">
            <w:pPr>
              <w:snapToGrid w:val="0"/>
              <w:spacing w:after="0" w:line="240" w:lineRule="auto"/>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8</w:t>
            </w:r>
          </w:p>
        </w:tc>
      </w:tr>
      <w:tr w:rsidR="004103CF" w:rsidRPr="0033752E" w14:paraId="0167FF63" w14:textId="77777777" w:rsidTr="0060555F">
        <w:trPr>
          <w:trHeight w:val="454"/>
          <w:jc w:val="center"/>
        </w:trPr>
        <w:tc>
          <w:tcPr>
            <w:tcW w:w="6363" w:type="dxa"/>
            <w:gridSpan w:val="3"/>
            <w:tcBorders>
              <w:left w:val="single" w:sz="12" w:space="0" w:color="auto"/>
              <w:bottom w:val="single" w:sz="12" w:space="0" w:color="auto"/>
            </w:tcBorders>
            <w:tcMar>
              <w:top w:w="57" w:type="dxa"/>
              <w:left w:w="85" w:type="dxa"/>
              <w:bottom w:w="57" w:type="dxa"/>
              <w:right w:w="85" w:type="dxa"/>
            </w:tcMar>
            <w:vAlign w:val="center"/>
          </w:tcPr>
          <w:p w14:paraId="5F794A29" w14:textId="77777777" w:rsidR="004103CF" w:rsidRPr="0033752E" w:rsidRDefault="004103CF" w:rsidP="0060555F">
            <w:pPr>
              <w:pStyle w:val="DG"/>
              <w:rPr>
                <w:rFonts w:ascii="Times New Roman" w:hAnsi="Times New Roman" w:cs="Times New Roman"/>
              </w:rPr>
            </w:pPr>
            <w:r w:rsidRPr="0033752E">
              <w:rPr>
                <w:rFonts w:ascii="Times New Roman" w:hAnsi="Times New Roman" w:cs="Times New Roman"/>
              </w:rPr>
              <w:t>合计</w:t>
            </w:r>
          </w:p>
        </w:tc>
        <w:tc>
          <w:tcPr>
            <w:tcW w:w="726" w:type="dxa"/>
            <w:tcBorders>
              <w:bottom w:val="single" w:sz="12" w:space="0" w:color="auto"/>
            </w:tcBorders>
            <w:tcMar>
              <w:top w:w="57" w:type="dxa"/>
              <w:left w:w="85" w:type="dxa"/>
              <w:bottom w:w="57" w:type="dxa"/>
              <w:right w:w="85" w:type="dxa"/>
            </w:tcMar>
            <w:vAlign w:val="center"/>
          </w:tcPr>
          <w:p w14:paraId="4B1EEC92" w14:textId="77777777" w:rsidR="004103CF" w:rsidRPr="0033752E" w:rsidRDefault="004103CF" w:rsidP="0060555F">
            <w:pPr>
              <w:snapToGrid w:val="0"/>
              <w:spacing w:after="0" w:line="240" w:lineRule="auto"/>
              <w:jc w:val="center"/>
              <w:rPr>
                <w:rFonts w:ascii="Times New Roman" w:eastAsia="宋体" w:hAnsi="Times New Roman"/>
                <w:bCs/>
                <w:kern w:val="0"/>
                <w:sz w:val="21"/>
                <w:szCs w:val="21"/>
              </w:rPr>
            </w:pPr>
            <w:r w:rsidRPr="0033752E">
              <w:rPr>
                <w:rFonts w:ascii="Times New Roman" w:eastAsia="宋体" w:hAnsi="Times New Roman" w:hint="eastAsia"/>
                <w:bCs/>
                <w:kern w:val="0"/>
                <w:sz w:val="21"/>
                <w:szCs w:val="21"/>
              </w:rPr>
              <w:t>23</w:t>
            </w:r>
          </w:p>
        </w:tc>
        <w:tc>
          <w:tcPr>
            <w:tcW w:w="669" w:type="dxa"/>
            <w:tcBorders>
              <w:bottom w:val="single" w:sz="12" w:space="0" w:color="auto"/>
            </w:tcBorders>
            <w:tcMar>
              <w:top w:w="57" w:type="dxa"/>
              <w:left w:w="85" w:type="dxa"/>
              <w:bottom w:w="57" w:type="dxa"/>
              <w:right w:w="85" w:type="dxa"/>
            </w:tcMar>
            <w:vAlign w:val="center"/>
          </w:tcPr>
          <w:p w14:paraId="7C668988" w14:textId="77777777" w:rsidR="004103CF" w:rsidRPr="0033752E" w:rsidRDefault="004103CF" w:rsidP="0060555F">
            <w:pPr>
              <w:snapToGrid w:val="0"/>
              <w:spacing w:after="0" w:line="240" w:lineRule="auto"/>
              <w:jc w:val="center"/>
              <w:rPr>
                <w:rFonts w:ascii="Times New Roman" w:eastAsia="宋体" w:hAnsi="Times New Roman"/>
                <w:bCs/>
                <w:kern w:val="0"/>
                <w:sz w:val="21"/>
                <w:szCs w:val="21"/>
              </w:rPr>
            </w:pPr>
            <w:r w:rsidRPr="0033752E">
              <w:rPr>
                <w:rFonts w:ascii="Times New Roman" w:eastAsia="宋体" w:hAnsi="Times New Roman" w:hint="eastAsia"/>
                <w:bCs/>
                <w:kern w:val="0"/>
                <w:sz w:val="21"/>
                <w:szCs w:val="21"/>
              </w:rPr>
              <w:t>9</w:t>
            </w:r>
          </w:p>
        </w:tc>
        <w:tc>
          <w:tcPr>
            <w:tcW w:w="718" w:type="dxa"/>
            <w:tcBorders>
              <w:bottom w:val="single" w:sz="12" w:space="0" w:color="auto"/>
              <w:right w:val="single" w:sz="12" w:space="0" w:color="auto"/>
            </w:tcBorders>
            <w:tcMar>
              <w:top w:w="57" w:type="dxa"/>
              <w:left w:w="85" w:type="dxa"/>
              <w:bottom w:w="57" w:type="dxa"/>
              <w:right w:w="85" w:type="dxa"/>
            </w:tcMar>
            <w:vAlign w:val="center"/>
          </w:tcPr>
          <w:p w14:paraId="04B72736" w14:textId="77777777" w:rsidR="004103CF" w:rsidRPr="0033752E" w:rsidRDefault="004103CF" w:rsidP="0060555F">
            <w:pPr>
              <w:snapToGrid w:val="0"/>
              <w:spacing w:after="0" w:line="240" w:lineRule="auto"/>
              <w:jc w:val="center"/>
              <w:rPr>
                <w:rFonts w:ascii="Times New Roman" w:eastAsia="宋体" w:hAnsi="Times New Roman"/>
                <w:bCs/>
                <w:kern w:val="0"/>
                <w:sz w:val="21"/>
                <w:szCs w:val="21"/>
              </w:rPr>
            </w:pPr>
            <w:r w:rsidRPr="0033752E">
              <w:rPr>
                <w:rFonts w:ascii="Times New Roman" w:eastAsia="宋体" w:hAnsi="Times New Roman" w:hint="eastAsia"/>
                <w:bCs/>
                <w:kern w:val="0"/>
                <w:sz w:val="21"/>
                <w:szCs w:val="21"/>
              </w:rPr>
              <w:t>32</w:t>
            </w:r>
          </w:p>
        </w:tc>
      </w:tr>
    </w:tbl>
    <w:p w14:paraId="0DBD385C" w14:textId="77777777" w:rsidR="004103CF" w:rsidRPr="0033752E" w:rsidRDefault="004103CF" w:rsidP="004103CF">
      <w:pPr>
        <w:pStyle w:val="DG1"/>
        <w:spacing w:before="240"/>
        <w:rPr>
          <w:rFonts w:ascii="Times New Roman" w:hAnsi="Times New Roman" w:cs="Times New Roman"/>
        </w:rPr>
      </w:pPr>
      <w:r w:rsidRPr="0033752E">
        <w:rPr>
          <w:rFonts w:ascii="Times New Roman" w:hAnsi="Times New Roman" w:cs="Times New Roman"/>
        </w:rPr>
        <w:t>四、课程思政教学设计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1748"/>
        <w:gridCol w:w="7582"/>
      </w:tblGrid>
      <w:tr w:rsidR="004103CF" w:rsidRPr="0033752E" w14:paraId="60D96E32" w14:textId="77777777" w:rsidTr="0060555F">
        <w:trPr>
          <w:trHeight w:val="90"/>
        </w:trPr>
        <w:tc>
          <w:tcPr>
            <w:tcW w:w="1588" w:type="dxa"/>
            <w:tcMar>
              <w:top w:w="57" w:type="dxa"/>
              <w:left w:w="85" w:type="dxa"/>
              <w:bottom w:w="57" w:type="dxa"/>
              <w:right w:w="85" w:type="dxa"/>
            </w:tcMar>
            <w:vAlign w:val="center"/>
          </w:tcPr>
          <w:p w14:paraId="2F27C82A" w14:textId="77777777" w:rsidR="004103CF" w:rsidRPr="0033752E" w:rsidRDefault="004103CF" w:rsidP="0060555F">
            <w:pPr>
              <w:widowControl/>
              <w:spacing w:before="120" w:after="120" w:line="240" w:lineRule="exact"/>
              <w:jc w:val="center"/>
              <w:rPr>
                <w:rFonts w:ascii="Times New Roman" w:eastAsia="黑体" w:hAnsi="Times New Roman"/>
                <w:kern w:val="0"/>
                <w:sz w:val="20"/>
                <w:szCs w:val="21"/>
              </w:rPr>
            </w:pPr>
            <w:r w:rsidRPr="0033752E">
              <w:rPr>
                <w:rFonts w:ascii="Times New Roman" w:eastAsia="黑体" w:hAnsi="Times New Roman"/>
                <w:kern w:val="0"/>
                <w:sz w:val="20"/>
                <w:szCs w:val="21"/>
              </w:rPr>
              <w:t>单元</w:t>
            </w:r>
          </w:p>
        </w:tc>
        <w:tc>
          <w:tcPr>
            <w:tcW w:w="6888" w:type="dxa"/>
            <w:tcMar>
              <w:top w:w="57" w:type="dxa"/>
              <w:left w:w="85" w:type="dxa"/>
              <w:bottom w:w="57" w:type="dxa"/>
              <w:right w:w="85" w:type="dxa"/>
            </w:tcMar>
            <w:vAlign w:val="center"/>
          </w:tcPr>
          <w:p w14:paraId="2436AEB7" w14:textId="77777777" w:rsidR="004103CF" w:rsidRPr="0033752E" w:rsidRDefault="004103CF" w:rsidP="0060555F">
            <w:pPr>
              <w:widowControl/>
              <w:spacing w:before="120" w:after="120" w:line="240" w:lineRule="exact"/>
              <w:jc w:val="center"/>
              <w:rPr>
                <w:rFonts w:ascii="Times New Roman" w:eastAsia="黑体" w:hAnsi="Times New Roman"/>
                <w:kern w:val="0"/>
                <w:sz w:val="20"/>
                <w:szCs w:val="21"/>
              </w:rPr>
            </w:pPr>
            <w:r w:rsidRPr="0033752E">
              <w:rPr>
                <w:rFonts w:ascii="Times New Roman" w:eastAsia="黑体" w:hAnsi="Times New Roman"/>
                <w:kern w:val="0"/>
                <w:sz w:val="20"/>
                <w:szCs w:val="21"/>
              </w:rPr>
              <w:t>思政教学设计</w:t>
            </w:r>
          </w:p>
        </w:tc>
      </w:tr>
      <w:tr w:rsidR="004103CF" w:rsidRPr="0033752E" w14:paraId="0BCFFD39" w14:textId="77777777" w:rsidTr="0060555F">
        <w:trPr>
          <w:trHeight w:val="412"/>
        </w:trPr>
        <w:tc>
          <w:tcPr>
            <w:tcW w:w="1588" w:type="dxa"/>
            <w:tcMar>
              <w:top w:w="57" w:type="dxa"/>
              <w:left w:w="85" w:type="dxa"/>
              <w:bottom w:w="57" w:type="dxa"/>
              <w:right w:w="85" w:type="dxa"/>
            </w:tcMar>
            <w:vAlign w:val="center"/>
          </w:tcPr>
          <w:p w14:paraId="10654FD8"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kern w:val="0"/>
                <w:sz w:val="21"/>
                <w:szCs w:val="21"/>
              </w:rPr>
              <w:t>Unit 1</w:t>
            </w:r>
          </w:p>
          <w:p w14:paraId="19B4BAE8"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Role Modes</w:t>
            </w:r>
          </w:p>
        </w:tc>
        <w:tc>
          <w:tcPr>
            <w:tcW w:w="6888" w:type="dxa"/>
            <w:tcMar>
              <w:top w:w="57" w:type="dxa"/>
              <w:left w:w="85" w:type="dxa"/>
              <w:bottom w:w="57" w:type="dxa"/>
              <w:right w:w="85" w:type="dxa"/>
            </w:tcMar>
            <w:vAlign w:val="center"/>
          </w:tcPr>
          <w:p w14:paraId="45731AEA"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结合本单元“榜样”这一主题，引导学生欣赏具有“榜样”作用的人所具有的优秀品质和能力，鼓励学生向他们学习，并在生活中传播正能量。</w:t>
            </w:r>
          </w:p>
          <w:p w14:paraId="6BDC6B88"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课前任务</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Before Class</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p>
          <w:p w14:paraId="02162929"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围绕单元主题，布置课前任务</w:t>
            </w:r>
            <w:r w:rsidRPr="0033752E">
              <w:rPr>
                <w:rFonts w:ascii="Times New Roman" w:eastAsia="宋体" w:hAnsi="Times New Roman" w:hint="eastAsia"/>
                <w:kern w:val="0"/>
                <w:sz w:val="21"/>
                <w:szCs w:val="21"/>
              </w:rPr>
              <w:t>预习</w:t>
            </w:r>
            <w:r w:rsidRPr="0033752E">
              <w:rPr>
                <w:rFonts w:ascii="Times New Roman" w:eastAsia="宋体" w:hAnsi="Times New Roman" w:hint="eastAsia"/>
                <w:kern w:val="0"/>
                <w:sz w:val="21"/>
                <w:szCs w:val="21"/>
              </w:rPr>
              <w:t>Text A</w:t>
            </w:r>
            <w:r w:rsidRPr="0033752E">
              <w:rPr>
                <w:rFonts w:ascii="Times New Roman" w:eastAsia="宋体" w:hAnsi="Times New Roman"/>
                <w:kern w:val="0"/>
                <w:sz w:val="21"/>
                <w:szCs w:val="21"/>
              </w:rPr>
              <w:t>，营造思政学习语言氛围。</w:t>
            </w:r>
          </w:p>
          <w:p w14:paraId="2735BAD3"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问题思考</w:t>
            </w:r>
            <w:r w:rsidRPr="0033752E">
              <w:rPr>
                <w:rFonts w:ascii="Times New Roman" w:eastAsia="宋体" w:hAnsi="Times New Roman" w:hint="eastAsia"/>
                <w:kern w:val="0"/>
                <w:sz w:val="21"/>
                <w:szCs w:val="21"/>
              </w:rPr>
              <w:t>（英文问题）</w:t>
            </w:r>
            <w:r w:rsidRPr="0033752E">
              <w:rPr>
                <w:rFonts w:ascii="Times New Roman" w:eastAsia="宋体" w:hAnsi="Times New Roman"/>
                <w:kern w:val="0"/>
                <w:sz w:val="21"/>
                <w:szCs w:val="21"/>
              </w:rPr>
              <w:t>，例如：</w:t>
            </w:r>
          </w:p>
          <w:p w14:paraId="534CFB95" w14:textId="77777777" w:rsidR="004103CF" w:rsidRPr="0033752E" w:rsidRDefault="004103CF" w:rsidP="004103CF">
            <w:pPr>
              <w:widowControl/>
              <w:numPr>
                <w:ilvl w:val="0"/>
                <w:numId w:val="3"/>
              </w:numPr>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Do you know Oprah Winfrey?</w:t>
            </w:r>
          </w:p>
          <w:p w14:paraId="4B5C662F" w14:textId="77777777" w:rsidR="004103CF" w:rsidRPr="0033752E" w:rsidRDefault="004103CF" w:rsidP="004103CF">
            <w:pPr>
              <w:widowControl/>
              <w:numPr>
                <w:ilvl w:val="0"/>
                <w:numId w:val="3"/>
              </w:numPr>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What qualities should a role model in your mind possess?</w:t>
            </w:r>
          </w:p>
          <w:p w14:paraId="32C8F7DC" w14:textId="77777777" w:rsidR="004103CF" w:rsidRPr="0033752E" w:rsidRDefault="004103CF" w:rsidP="0060555F">
            <w:pPr>
              <w:widowControl/>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lastRenderedPageBreak/>
              <w:t>引导学生思考人生价值，培养积极向上的人生态度，同时强化感恩与奉献意识。</w:t>
            </w:r>
          </w:p>
          <w:p w14:paraId="62D98424"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课前任务</w:t>
            </w:r>
            <w:r w:rsidRPr="0033752E">
              <w:rPr>
                <w:rFonts w:ascii="Times New Roman" w:eastAsia="宋体" w:hAnsi="Times New Roman"/>
                <w:b/>
                <w:bCs/>
                <w:kern w:val="0"/>
                <w:sz w:val="21"/>
                <w:szCs w:val="21"/>
              </w:rPr>
              <w:t xml:space="preserve">: </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Before Class</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 xml:space="preserve"> </w:t>
            </w:r>
          </w:p>
          <w:p w14:paraId="4DAF5562" w14:textId="77777777" w:rsidR="004103CF" w:rsidRPr="0033752E" w:rsidRDefault="004103CF" w:rsidP="0060555F">
            <w:pPr>
              <w:widowControl/>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围绕“榜样与成长”单元主题，布置学生预习</w:t>
            </w:r>
            <w:r w:rsidRPr="0033752E">
              <w:rPr>
                <w:rFonts w:ascii="Times New Roman" w:eastAsia="宋体" w:hAnsi="Times New Roman" w:hint="eastAsia"/>
                <w:kern w:val="0"/>
                <w:sz w:val="21"/>
                <w:szCs w:val="21"/>
              </w:rPr>
              <w:t>Text A</w:t>
            </w:r>
            <w:r w:rsidRPr="0033752E">
              <w:rPr>
                <w:rFonts w:ascii="Times New Roman" w:eastAsia="宋体" w:hAnsi="Times New Roman" w:hint="eastAsia"/>
                <w:kern w:val="0"/>
                <w:sz w:val="21"/>
                <w:szCs w:val="21"/>
              </w:rPr>
              <w:t>《我该效仿谁》。提出思考问题，如“你心中的榜样具备哪些品质？这些品质如何体现感恩与责任？”营造思政语言学习氛围，让学生带着问题阅读，初步感知文本中的榜样形象与价值导向。</w:t>
            </w:r>
          </w:p>
          <w:p w14:paraId="5A6B778D"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课堂教学</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In Class</w:t>
            </w:r>
            <w:r w:rsidRPr="0033752E">
              <w:rPr>
                <w:rFonts w:ascii="Times New Roman" w:eastAsia="宋体" w:hAnsi="Times New Roman"/>
                <w:b/>
                <w:bCs/>
                <w:kern w:val="0"/>
                <w:sz w:val="21"/>
                <w:szCs w:val="21"/>
              </w:rPr>
              <w:t>）</w:t>
            </w:r>
          </w:p>
          <w:p w14:paraId="67D64C17" w14:textId="77777777" w:rsidR="004103CF" w:rsidRPr="0033752E" w:rsidRDefault="004103CF" w:rsidP="0060555F">
            <w:pPr>
              <w:widowControl/>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1</w:t>
            </w:r>
            <w:r w:rsidRPr="0033752E">
              <w:rPr>
                <w:rFonts w:ascii="Times New Roman" w:eastAsia="宋体" w:hAnsi="Times New Roman" w:hint="eastAsia"/>
                <w:kern w:val="0"/>
                <w:sz w:val="21"/>
                <w:szCs w:val="21"/>
              </w:rPr>
              <w:t>）观看视频：播放一段关于不同领域榜样人物克服困难、回馈社会的短片，如科学家攻坚克难为人类造福、志愿者无私奉献帮助弱势群体等，时长约</w:t>
            </w:r>
            <w:r w:rsidRPr="0033752E">
              <w:rPr>
                <w:rFonts w:ascii="Times New Roman" w:eastAsia="宋体" w:hAnsi="Times New Roman" w:hint="eastAsia"/>
                <w:kern w:val="0"/>
                <w:sz w:val="21"/>
                <w:szCs w:val="21"/>
              </w:rPr>
              <w:t>3 - 5</w:t>
            </w:r>
            <w:r w:rsidRPr="0033752E">
              <w:rPr>
                <w:rFonts w:ascii="Times New Roman" w:eastAsia="宋体" w:hAnsi="Times New Roman" w:hint="eastAsia"/>
                <w:kern w:val="0"/>
                <w:sz w:val="21"/>
                <w:szCs w:val="21"/>
              </w:rPr>
              <w:t>分钟，以生动画面引发学生兴趣。</w:t>
            </w:r>
          </w:p>
          <w:p w14:paraId="2331EF77" w14:textId="77777777" w:rsidR="004103CF" w:rsidRPr="0033752E" w:rsidRDefault="004103CF" w:rsidP="0060555F">
            <w:pPr>
              <w:widowControl/>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2</w:t>
            </w:r>
            <w:r w:rsidRPr="0033752E">
              <w:rPr>
                <w:rFonts w:ascii="Times New Roman" w:eastAsia="宋体" w:hAnsi="Times New Roman" w:hint="eastAsia"/>
                <w:kern w:val="0"/>
                <w:sz w:val="21"/>
                <w:szCs w:val="21"/>
              </w:rPr>
              <w:t>）组讨论：结合视频与课文，组织学生小组讨论“从视频和课文中的榜样身上，我们能学到榜样人物具有哪些感恩与奉献的精神？在生活中我们该如何践行？”鼓励学生分享自己的见解和经历，激发对榜样力量的深入思考。</w:t>
            </w:r>
          </w:p>
          <w:p w14:paraId="4DBC6B4A" w14:textId="77777777" w:rsidR="004103CF" w:rsidRPr="0033752E" w:rsidRDefault="004103CF" w:rsidP="0060555F">
            <w:pPr>
              <w:widowControl/>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3</w:t>
            </w:r>
            <w:r w:rsidRPr="0033752E">
              <w:rPr>
                <w:rFonts w:ascii="Times New Roman" w:eastAsia="宋体" w:hAnsi="Times New Roman" w:hint="eastAsia"/>
                <w:kern w:val="0"/>
                <w:sz w:val="21"/>
                <w:szCs w:val="21"/>
              </w:rPr>
              <w:t>）总结内容：教师总结视频和课文中榜样的共性，如坚韧、善良、有责任感等，强调榜样不仅在事业上取得成就，更在精神层面传递正能量。引导学生明白，感恩生活中的机遇与帮助，以榜样为方向，努力成为对他人、对社会有价值的人。</w:t>
            </w:r>
          </w:p>
          <w:p w14:paraId="506CE586"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课后任务</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After Class</w:t>
            </w:r>
            <w:r w:rsidRPr="0033752E">
              <w:rPr>
                <w:rFonts w:ascii="Times New Roman" w:eastAsia="宋体" w:hAnsi="Times New Roman"/>
                <w:b/>
                <w:bCs/>
                <w:kern w:val="0"/>
                <w:sz w:val="21"/>
                <w:szCs w:val="21"/>
              </w:rPr>
              <w:t>）</w:t>
            </w:r>
          </w:p>
          <w:p w14:paraId="7CAE383E" w14:textId="77777777" w:rsidR="004103CF" w:rsidRPr="0033752E" w:rsidRDefault="004103CF" w:rsidP="0060555F">
            <w:pPr>
              <w:widowControl/>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1</w:t>
            </w:r>
            <w:r w:rsidRPr="0033752E">
              <w:rPr>
                <w:rFonts w:ascii="Times New Roman" w:eastAsia="宋体" w:hAnsi="Times New Roman" w:hint="eastAsia"/>
                <w:kern w:val="0"/>
                <w:sz w:val="21"/>
                <w:szCs w:val="21"/>
              </w:rPr>
              <w:t>）整理课堂讨论笔记，进一步完善自己对榜样、感恩与奉献的理解</w:t>
            </w:r>
          </w:p>
          <w:p w14:paraId="42B09850" w14:textId="77777777" w:rsidR="004103CF" w:rsidRPr="0033752E" w:rsidRDefault="004103CF" w:rsidP="0060555F">
            <w:pPr>
              <w:widowControl/>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2</w:t>
            </w:r>
            <w:r w:rsidRPr="0033752E">
              <w:rPr>
                <w:rFonts w:ascii="Times New Roman" w:eastAsia="宋体" w:hAnsi="Times New Roman" w:hint="eastAsia"/>
                <w:kern w:val="0"/>
                <w:sz w:val="21"/>
                <w:szCs w:val="21"/>
              </w:rPr>
              <w:t>）大声朗读课文，深入体会作者对榜样的思考，思考如何将榜样精神融入日常生活。</w:t>
            </w:r>
          </w:p>
        </w:tc>
      </w:tr>
      <w:tr w:rsidR="004103CF" w:rsidRPr="0033752E" w14:paraId="6C3828F7" w14:textId="77777777" w:rsidTr="0060555F">
        <w:trPr>
          <w:trHeight w:val="7319"/>
        </w:trPr>
        <w:tc>
          <w:tcPr>
            <w:tcW w:w="1588" w:type="dxa"/>
            <w:tcMar>
              <w:top w:w="57" w:type="dxa"/>
              <w:left w:w="85" w:type="dxa"/>
              <w:bottom w:w="57" w:type="dxa"/>
              <w:right w:w="85" w:type="dxa"/>
            </w:tcMar>
            <w:vAlign w:val="center"/>
          </w:tcPr>
          <w:p w14:paraId="4532241C"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kern w:val="0"/>
                <w:sz w:val="21"/>
                <w:szCs w:val="21"/>
              </w:rPr>
              <w:lastRenderedPageBreak/>
              <w:t>Unit 2</w:t>
            </w:r>
          </w:p>
          <w:p w14:paraId="2FA02D0D"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The Mobile Era</w:t>
            </w:r>
          </w:p>
        </w:tc>
        <w:tc>
          <w:tcPr>
            <w:tcW w:w="6888" w:type="dxa"/>
            <w:tcMar>
              <w:top w:w="57" w:type="dxa"/>
              <w:left w:w="85" w:type="dxa"/>
              <w:bottom w:w="57" w:type="dxa"/>
              <w:right w:w="85" w:type="dxa"/>
            </w:tcMar>
            <w:vAlign w:val="center"/>
          </w:tcPr>
          <w:p w14:paraId="2EED0E43"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通过介绍移动时代中国新四大发明，激发学生的民族自豪感与创新精神，引导学生关注科技发展，培养爱国情怀与社会责任感。</w:t>
            </w:r>
          </w:p>
          <w:p w14:paraId="5748DF34"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b/>
                <w:bCs/>
                <w:kern w:val="0"/>
                <w:sz w:val="21"/>
                <w:szCs w:val="21"/>
              </w:rPr>
              <w:t>课前任务</w:t>
            </w:r>
            <w:r w:rsidRPr="0033752E">
              <w:rPr>
                <w:rFonts w:ascii="Times New Roman" w:eastAsia="宋体" w:hAnsi="Times New Roman" w:hint="eastAsia"/>
                <w:b/>
                <w:bCs/>
                <w:kern w:val="0"/>
                <w:sz w:val="21"/>
                <w:szCs w:val="21"/>
              </w:rPr>
              <w:t xml:space="preserve">: </w:t>
            </w:r>
            <w:r w:rsidRPr="0033752E">
              <w:rPr>
                <w:rFonts w:ascii="Times New Roman" w:eastAsia="宋体" w:hAnsi="Times New Roman" w:hint="eastAsia"/>
                <w:b/>
                <w:bCs/>
                <w:kern w:val="0"/>
                <w:sz w:val="21"/>
                <w:szCs w:val="21"/>
              </w:rPr>
              <w:t>（</w:t>
            </w:r>
            <w:r w:rsidRPr="0033752E">
              <w:rPr>
                <w:rFonts w:ascii="Times New Roman" w:eastAsia="宋体" w:hAnsi="Times New Roman" w:hint="eastAsia"/>
                <w:b/>
                <w:bCs/>
                <w:kern w:val="0"/>
                <w:sz w:val="21"/>
                <w:szCs w:val="21"/>
              </w:rPr>
              <w:t>Before Class</w:t>
            </w:r>
            <w:r w:rsidRPr="0033752E">
              <w:rPr>
                <w:rFonts w:ascii="Times New Roman" w:eastAsia="宋体" w:hAnsi="Times New Roman" w:hint="eastAsia"/>
                <w:b/>
                <w:bCs/>
                <w:kern w:val="0"/>
                <w:sz w:val="21"/>
                <w:szCs w:val="21"/>
              </w:rPr>
              <w:t>）</w:t>
            </w:r>
          </w:p>
          <w:p w14:paraId="21A7B6F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围绕“中国创新与科技发展”单元主题，布置学生预习课文。要求学生搜集移动时代中国科技创新的相关资料，如微信、共享单车、移动支付、数字人民币等的发展历程与影响，营造思政语言学习氛围，让学生带着知识储备进入课堂。</w:t>
            </w:r>
          </w:p>
          <w:p w14:paraId="3A22085A"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围绕单元主题，布置课前任务</w:t>
            </w:r>
            <w:r w:rsidRPr="0033752E">
              <w:rPr>
                <w:rFonts w:ascii="Times New Roman" w:eastAsia="宋体" w:hAnsi="Times New Roman" w:hint="eastAsia"/>
                <w:kern w:val="0"/>
                <w:sz w:val="21"/>
                <w:szCs w:val="21"/>
              </w:rPr>
              <w:t>预习</w:t>
            </w:r>
            <w:r w:rsidRPr="0033752E">
              <w:rPr>
                <w:rFonts w:ascii="Times New Roman" w:eastAsia="宋体" w:hAnsi="Times New Roman" w:hint="eastAsia"/>
                <w:kern w:val="0"/>
                <w:sz w:val="21"/>
                <w:szCs w:val="21"/>
              </w:rPr>
              <w:t>Text A</w:t>
            </w:r>
            <w:r w:rsidRPr="0033752E">
              <w:rPr>
                <w:rFonts w:ascii="Times New Roman" w:eastAsia="宋体" w:hAnsi="Times New Roman"/>
                <w:kern w:val="0"/>
                <w:sz w:val="21"/>
                <w:szCs w:val="21"/>
              </w:rPr>
              <w:t>，营造思政学习语言氛围。</w:t>
            </w:r>
          </w:p>
          <w:p w14:paraId="46A74581" w14:textId="77777777" w:rsidR="004103CF" w:rsidRPr="0033752E" w:rsidRDefault="004103CF" w:rsidP="0060555F">
            <w:pPr>
              <w:spacing w:after="0" w:line="240" w:lineRule="auto"/>
              <w:jc w:val="both"/>
              <w:rPr>
                <w:rFonts w:ascii="Times New Roman" w:eastAsia="宋体" w:hAnsi="Times New Roman"/>
                <w:b/>
                <w:bCs/>
                <w:kern w:val="0"/>
                <w:sz w:val="21"/>
                <w:szCs w:val="21"/>
              </w:rPr>
            </w:pPr>
            <w:r w:rsidRPr="0033752E">
              <w:rPr>
                <w:rFonts w:ascii="Times New Roman" w:eastAsia="宋体" w:hAnsi="Times New Roman"/>
                <w:kern w:val="0"/>
                <w:sz w:val="21"/>
                <w:szCs w:val="21"/>
              </w:rPr>
              <w:t>问题思考</w:t>
            </w:r>
            <w:r w:rsidRPr="0033752E">
              <w:rPr>
                <w:rFonts w:ascii="Times New Roman" w:eastAsia="宋体" w:hAnsi="Times New Roman" w:hint="eastAsia"/>
                <w:kern w:val="0"/>
                <w:sz w:val="21"/>
                <w:szCs w:val="21"/>
              </w:rPr>
              <w:t>（英文问题）</w:t>
            </w:r>
            <w:r w:rsidRPr="0033752E">
              <w:rPr>
                <w:rFonts w:ascii="Times New Roman" w:eastAsia="宋体" w:hAnsi="Times New Roman"/>
                <w:kern w:val="0"/>
                <w:sz w:val="21"/>
                <w:szCs w:val="21"/>
              </w:rPr>
              <w:t>，例如：</w:t>
            </w:r>
          </w:p>
          <w:p w14:paraId="1A22336B"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How have China's four great new inventions in the mobile era (WeChat, Mobike, Alipay, and Digital RMB) changed your daily life and the lives of people around the world?</w:t>
            </w:r>
          </w:p>
          <w:p w14:paraId="2D1B4346"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What can we learn from the development and innovation process of these four great new inventions in terms of national progress and individual responsibility?</w:t>
            </w:r>
          </w:p>
          <w:p w14:paraId="09F09F23"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b/>
                <w:bCs/>
                <w:kern w:val="0"/>
                <w:sz w:val="21"/>
                <w:szCs w:val="21"/>
              </w:rPr>
              <w:t>课堂教学</w:t>
            </w:r>
            <w:r w:rsidRPr="0033752E">
              <w:rPr>
                <w:rFonts w:ascii="Times New Roman" w:eastAsia="宋体" w:hAnsi="Times New Roman" w:hint="eastAsia"/>
                <w:b/>
                <w:bCs/>
                <w:kern w:val="0"/>
                <w:sz w:val="21"/>
                <w:szCs w:val="21"/>
              </w:rPr>
              <w:t>:</w:t>
            </w:r>
            <w:r w:rsidRPr="0033752E">
              <w:rPr>
                <w:rFonts w:ascii="Times New Roman" w:eastAsia="宋体" w:hAnsi="Times New Roman" w:hint="eastAsia"/>
                <w:b/>
                <w:bCs/>
                <w:kern w:val="0"/>
                <w:sz w:val="21"/>
                <w:szCs w:val="21"/>
              </w:rPr>
              <w:t>（</w:t>
            </w:r>
            <w:r w:rsidRPr="0033752E">
              <w:rPr>
                <w:rFonts w:ascii="Times New Roman" w:eastAsia="宋体" w:hAnsi="Times New Roman" w:hint="eastAsia"/>
                <w:b/>
                <w:bCs/>
                <w:kern w:val="0"/>
                <w:sz w:val="21"/>
                <w:szCs w:val="21"/>
              </w:rPr>
              <w:t>In Class</w:t>
            </w:r>
            <w:r w:rsidRPr="0033752E">
              <w:rPr>
                <w:rFonts w:ascii="Times New Roman" w:eastAsia="宋体" w:hAnsi="Times New Roman" w:hint="eastAsia"/>
                <w:b/>
                <w:bCs/>
                <w:kern w:val="0"/>
                <w:sz w:val="21"/>
                <w:szCs w:val="21"/>
              </w:rPr>
              <w:t>）</w:t>
            </w:r>
          </w:p>
          <w:p w14:paraId="6F15B8DC" w14:textId="77777777" w:rsidR="004103CF" w:rsidRPr="0033752E" w:rsidRDefault="004103CF" w:rsidP="0060555F">
            <w:pPr>
              <w:widowControl/>
              <w:spacing w:after="0" w:line="240" w:lineRule="auto"/>
              <w:ind w:firstLineChars="100" w:firstLine="210"/>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）观看视频：播放一段精心剪辑的视频，展示微信的便捷沟通、共享单车的绿色出行、移动支付的普及场景以及数字人民币的试点应用，时长约</w:t>
            </w:r>
            <w:r w:rsidRPr="0033752E">
              <w:rPr>
                <w:rFonts w:ascii="Times New Roman" w:eastAsia="宋体" w:hAnsi="Times New Roman" w:hint="eastAsia"/>
                <w:kern w:val="0"/>
                <w:sz w:val="21"/>
                <w:szCs w:val="21"/>
              </w:rPr>
              <w:t>4</w:t>
            </w:r>
            <w:r w:rsidRPr="0033752E">
              <w:rPr>
                <w:rFonts w:ascii="Times New Roman" w:eastAsia="宋体" w:hAnsi="Times New Roman" w:hint="eastAsia"/>
                <w:kern w:val="0"/>
                <w:sz w:val="21"/>
                <w:szCs w:val="21"/>
              </w:rPr>
              <w:t>分钟，以直观画面让学生感受中国新四大发明的魅力。</w:t>
            </w:r>
          </w:p>
          <w:p w14:paraId="2F61C423"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2</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小组讨论：结合视频与课文，组织学生小组讨论“中国新四大发明如何改变我们的生活，又对世界产生了哪些积极影响？作为新时代青年，我们能从中获得什么启示？”鼓励学生积极发言，分享见解。</w:t>
            </w:r>
          </w:p>
          <w:p w14:paraId="54AE4210"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3</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总结内容：教师总结视频和课文重点，强调中国新四大发明是中国科技创新的成果，展现了中国的智慧与实力。引导学生认识到科技创新对国家发展的重要性，鼓励学生努力学习，为国家科技进步贡献力量。</w:t>
            </w:r>
          </w:p>
          <w:p w14:paraId="3C29475D"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b/>
                <w:bCs/>
                <w:kern w:val="0"/>
                <w:sz w:val="21"/>
                <w:szCs w:val="21"/>
              </w:rPr>
              <w:t>课后任务</w:t>
            </w:r>
            <w:r w:rsidRPr="0033752E">
              <w:rPr>
                <w:rFonts w:ascii="Times New Roman" w:eastAsia="宋体" w:hAnsi="Times New Roman" w:hint="eastAsia"/>
                <w:b/>
                <w:bCs/>
                <w:kern w:val="0"/>
                <w:sz w:val="21"/>
                <w:szCs w:val="21"/>
              </w:rPr>
              <w:t>:</w:t>
            </w:r>
            <w:r w:rsidRPr="0033752E">
              <w:rPr>
                <w:rFonts w:ascii="Times New Roman" w:eastAsia="宋体" w:hAnsi="Times New Roman" w:hint="eastAsia"/>
                <w:b/>
                <w:bCs/>
                <w:kern w:val="0"/>
                <w:sz w:val="21"/>
                <w:szCs w:val="21"/>
              </w:rPr>
              <w:t>（</w:t>
            </w:r>
            <w:r w:rsidRPr="0033752E">
              <w:rPr>
                <w:rFonts w:ascii="Times New Roman" w:eastAsia="宋体" w:hAnsi="Times New Roman" w:hint="eastAsia"/>
                <w:b/>
                <w:bCs/>
                <w:kern w:val="0"/>
                <w:sz w:val="21"/>
                <w:szCs w:val="21"/>
              </w:rPr>
              <w:t>After Class</w:t>
            </w:r>
            <w:r w:rsidRPr="0033752E">
              <w:rPr>
                <w:rFonts w:ascii="Times New Roman" w:eastAsia="宋体" w:hAnsi="Times New Roman" w:hint="eastAsia"/>
                <w:b/>
                <w:bCs/>
                <w:kern w:val="0"/>
                <w:sz w:val="21"/>
                <w:szCs w:val="21"/>
              </w:rPr>
              <w:t>）</w:t>
            </w:r>
          </w:p>
          <w:p w14:paraId="16A395AD"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）整理课堂讨论笔记，梳理中国新四大发明的特点、影响及自己的感悟，形成一份简要的报告。</w:t>
            </w:r>
          </w:p>
          <w:p w14:paraId="1CB1CDFD"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）大声朗读课文，深入理解课文主旨，思考如何在日常生活中弘扬创新精神，践行科技改变生活的理念，</w:t>
            </w:r>
          </w:p>
        </w:tc>
      </w:tr>
      <w:tr w:rsidR="004103CF" w:rsidRPr="0033752E" w14:paraId="611E3AE2" w14:textId="77777777" w:rsidTr="0060555F">
        <w:trPr>
          <w:trHeight w:val="217"/>
        </w:trPr>
        <w:tc>
          <w:tcPr>
            <w:tcW w:w="1588" w:type="dxa"/>
            <w:tcMar>
              <w:top w:w="57" w:type="dxa"/>
              <w:left w:w="85" w:type="dxa"/>
              <w:bottom w:w="57" w:type="dxa"/>
              <w:right w:w="85" w:type="dxa"/>
            </w:tcMar>
            <w:vAlign w:val="center"/>
          </w:tcPr>
          <w:p w14:paraId="41888590"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kern w:val="0"/>
                <w:sz w:val="21"/>
                <w:szCs w:val="21"/>
              </w:rPr>
              <w:t>Unit 3</w:t>
            </w:r>
          </w:p>
          <w:p w14:paraId="2D78CC7D"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Names</w:t>
            </w:r>
          </w:p>
        </w:tc>
        <w:tc>
          <w:tcPr>
            <w:tcW w:w="6888" w:type="dxa"/>
            <w:tcMar>
              <w:top w:w="57" w:type="dxa"/>
              <w:left w:w="85" w:type="dxa"/>
              <w:bottom w:w="57" w:type="dxa"/>
              <w:right w:w="85" w:type="dxa"/>
            </w:tcMar>
            <w:vAlign w:val="center"/>
          </w:tcPr>
          <w:p w14:paraId="0E49B5D3"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引导学生思考名字背后的文化内涵与社会意义，培养学生对多元文化的理解和尊重，增强文化自信与认同感。</w:t>
            </w:r>
          </w:p>
          <w:p w14:paraId="3CD10E09" w14:textId="77777777" w:rsidR="004103CF" w:rsidRPr="0033752E" w:rsidRDefault="004103CF" w:rsidP="0060555F">
            <w:pPr>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b/>
                <w:bCs/>
                <w:kern w:val="0"/>
                <w:sz w:val="21"/>
                <w:szCs w:val="21"/>
              </w:rPr>
              <w:t>课前任务</w:t>
            </w:r>
            <w:r w:rsidRPr="0033752E">
              <w:rPr>
                <w:rFonts w:ascii="Times New Roman" w:eastAsia="宋体" w:hAnsi="Times New Roman" w:hint="eastAsia"/>
                <w:b/>
                <w:bCs/>
                <w:kern w:val="0"/>
                <w:sz w:val="21"/>
                <w:szCs w:val="21"/>
              </w:rPr>
              <w:t xml:space="preserve">: </w:t>
            </w:r>
            <w:r w:rsidRPr="0033752E">
              <w:rPr>
                <w:rFonts w:ascii="Times New Roman" w:eastAsia="宋体" w:hAnsi="Times New Roman" w:hint="eastAsia"/>
                <w:b/>
                <w:bCs/>
                <w:kern w:val="0"/>
                <w:sz w:val="21"/>
                <w:szCs w:val="21"/>
              </w:rPr>
              <w:t>（</w:t>
            </w:r>
            <w:r w:rsidRPr="0033752E">
              <w:rPr>
                <w:rFonts w:ascii="Times New Roman" w:eastAsia="宋体" w:hAnsi="Times New Roman" w:hint="eastAsia"/>
                <w:b/>
                <w:bCs/>
                <w:kern w:val="0"/>
                <w:sz w:val="21"/>
                <w:szCs w:val="21"/>
              </w:rPr>
              <w:t>Before Class</w:t>
            </w:r>
            <w:r w:rsidRPr="0033752E">
              <w:rPr>
                <w:rFonts w:ascii="Times New Roman" w:eastAsia="宋体" w:hAnsi="Times New Roman" w:hint="eastAsia"/>
                <w:b/>
                <w:bCs/>
                <w:kern w:val="0"/>
                <w:sz w:val="21"/>
                <w:szCs w:val="21"/>
              </w:rPr>
              <w:t>）</w:t>
            </w:r>
          </w:p>
          <w:p w14:paraId="3B143374"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hint="eastAsia"/>
                <w:kern w:val="0"/>
                <w:sz w:val="21"/>
                <w:szCs w:val="21"/>
              </w:rPr>
              <w:t>围绕“文化与身份”单元主题，布置学生预习</w:t>
            </w:r>
            <w:r w:rsidRPr="0033752E">
              <w:rPr>
                <w:rFonts w:ascii="Times New Roman" w:eastAsia="宋体" w:hAnsi="Times New Roman" w:hint="eastAsia"/>
                <w:kern w:val="0"/>
                <w:sz w:val="21"/>
                <w:szCs w:val="21"/>
              </w:rPr>
              <w:t>Text A</w:t>
            </w:r>
            <w:r w:rsidRPr="0033752E">
              <w:rPr>
                <w:rFonts w:ascii="Times New Roman" w:eastAsia="宋体" w:hAnsi="Times New Roman" w:hint="eastAsia"/>
                <w:kern w:val="0"/>
                <w:sz w:val="21"/>
                <w:szCs w:val="21"/>
              </w:rPr>
              <w:t>《名字算什么？》。要求学生收集不同文化中名字的取名规则、含义及背后的故事，营造思政语言学习氛围，让学生初步感知名字所承载的文化信息。</w:t>
            </w:r>
          </w:p>
          <w:p w14:paraId="1106CE39"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围绕单元主题，布置课前任务预习</w:t>
            </w:r>
            <w:r w:rsidRPr="0033752E">
              <w:rPr>
                <w:rFonts w:ascii="Times New Roman" w:eastAsia="宋体" w:hAnsi="Times New Roman" w:hint="eastAsia"/>
                <w:kern w:val="0"/>
                <w:sz w:val="21"/>
                <w:szCs w:val="21"/>
              </w:rPr>
              <w:t>Text A</w:t>
            </w:r>
            <w:r w:rsidRPr="0033752E">
              <w:rPr>
                <w:rFonts w:ascii="Times New Roman" w:eastAsia="宋体" w:hAnsi="Times New Roman" w:hint="eastAsia"/>
                <w:kern w:val="0"/>
                <w:sz w:val="21"/>
                <w:szCs w:val="21"/>
              </w:rPr>
              <w:t>，营造思政学习语言氛围。</w:t>
            </w:r>
          </w:p>
          <w:p w14:paraId="4D221575"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问题思考：</w:t>
            </w:r>
          </w:p>
          <w:p w14:paraId="2F9DFE8D"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How do names in various cultures reflect their distinct history, values and aesthetics? Give examples.</w:t>
            </w:r>
          </w:p>
          <w:p w14:paraId="5B3B20EB"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How can understanding name - related cultural connotations aid cross - cultural communication and cultural identity?</w:t>
            </w:r>
          </w:p>
          <w:p w14:paraId="066AABF8"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p>
          <w:p w14:paraId="4553FF58"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课堂教学</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In Class</w:t>
            </w:r>
            <w:r w:rsidRPr="0033752E">
              <w:rPr>
                <w:rFonts w:ascii="Times New Roman" w:eastAsia="宋体" w:hAnsi="Times New Roman"/>
                <w:b/>
                <w:bCs/>
                <w:kern w:val="0"/>
                <w:sz w:val="21"/>
                <w:szCs w:val="21"/>
              </w:rPr>
              <w:t>）</w:t>
            </w:r>
          </w:p>
          <w:p w14:paraId="427799ED"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）观看视频：播放一段关于世界各地名字文化的短视频，展示不同国家、民族取名的特色与禁忌，时长约</w:t>
            </w:r>
            <w:r w:rsidRPr="0033752E">
              <w:rPr>
                <w:rFonts w:ascii="Times New Roman" w:eastAsia="宋体" w:hAnsi="Times New Roman" w:hint="eastAsia"/>
                <w:kern w:val="0"/>
                <w:sz w:val="21"/>
                <w:szCs w:val="21"/>
              </w:rPr>
              <w:t>3</w:t>
            </w:r>
            <w:r w:rsidRPr="0033752E">
              <w:rPr>
                <w:rFonts w:ascii="Times New Roman" w:eastAsia="宋体" w:hAnsi="Times New Roman" w:hint="eastAsia"/>
                <w:kern w:val="0"/>
                <w:sz w:val="21"/>
                <w:szCs w:val="21"/>
              </w:rPr>
              <w:t>分钟，以丰富画面拓宽学生视野。</w:t>
            </w:r>
          </w:p>
          <w:p w14:paraId="0158F377"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）小组讨论：结合视频与课文，组织学生小组讨论“名字如何反映文化差异？在我们的生活中，名字对个人身份认同和社会交往有何影响？”鼓励学生结合自身经历分享观点。</w:t>
            </w:r>
          </w:p>
          <w:p w14:paraId="4C80D1F4"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lastRenderedPageBreak/>
              <w:t>3</w:t>
            </w:r>
            <w:r w:rsidRPr="0033752E">
              <w:rPr>
                <w:rFonts w:ascii="Times New Roman" w:eastAsia="宋体" w:hAnsi="Times New Roman" w:hint="eastAsia"/>
                <w:kern w:val="0"/>
                <w:sz w:val="21"/>
                <w:szCs w:val="21"/>
              </w:rPr>
              <w:t>）总结内容：教师总结视频和课文要点，强调名字是文化的载体，不同文化的名字蕴含着各自的历史、价值观和审美。引导学生尊重文化多样性，珍惜自身文化传统。</w:t>
            </w:r>
          </w:p>
          <w:p w14:paraId="0503608D"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课后任务</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After Class</w:t>
            </w:r>
            <w:r w:rsidRPr="0033752E">
              <w:rPr>
                <w:rFonts w:ascii="Times New Roman" w:eastAsia="宋体" w:hAnsi="Times New Roman"/>
                <w:b/>
                <w:bCs/>
                <w:kern w:val="0"/>
                <w:sz w:val="21"/>
                <w:szCs w:val="21"/>
              </w:rPr>
              <w:t>）</w:t>
            </w:r>
          </w:p>
          <w:p w14:paraId="6D9BB72B"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整理课堂讨论笔记，梳理不同文化中名字的特点及讨论中的收获，形成一份简要的总结。</w:t>
            </w:r>
          </w:p>
          <w:p w14:paraId="09CEE46F"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）大声朗读课文，深入理解名字的文化意义，思考如何在跨文化交流中正确对待名字差异</w:t>
            </w:r>
          </w:p>
        </w:tc>
      </w:tr>
      <w:tr w:rsidR="004103CF" w:rsidRPr="0033752E" w14:paraId="5EEBF116" w14:textId="77777777" w:rsidTr="0060555F">
        <w:trPr>
          <w:trHeight w:val="814"/>
        </w:trPr>
        <w:tc>
          <w:tcPr>
            <w:tcW w:w="1588" w:type="dxa"/>
            <w:tcMar>
              <w:top w:w="57" w:type="dxa"/>
              <w:left w:w="85" w:type="dxa"/>
              <w:bottom w:w="57" w:type="dxa"/>
              <w:right w:w="85" w:type="dxa"/>
            </w:tcMar>
            <w:vAlign w:val="center"/>
          </w:tcPr>
          <w:p w14:paraId="5FC5D1A8"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kern w:val="0"/>
                <w:sz w:val="21"/>
                <w:szCs w:val="21"/>
              </w:rPr>
              <w:lastRenderedPageBreak/>
              <w:t>Unit 4</w:t>
            </w:r>
          </w:p>
          <w:p w14:paraId="430906E7"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The Business World</w:t>
            </w:r>
          </w:p>
        </w:tc>
        <w:tc>
          <w:tcPr>
            <w:tcW w:w="6888" w:type="dxa"/>
            <w:tcMar>
              <w:top w:w="57" w:type="dxa"/>
              <w:left w:w="85" w:type="dxa"/>
              <w:bottom w:w="57" w:type="dxa"/>
              <w:right w:w="85" w:type="dxa"/>
            </w:tcMar>
            <w:vAlign w:val="center"/>
          </w:tcPr>
          <w:p w14:paraId="4C5AA2D6"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本教学设计根据新可乐故事，引导学生剖析企业决策背后的市场、文化及心理因素，培养批判性思维与理性决策意识，提升综合素养。</w:t>
            </w:r>
          </w:p>
          <w:p w14:paraId="4C25BA3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课前任务</w:t>
            </w:r>
            <w:r w:rsidRPr="0033752E">
              <w:rPr>
                <w:rFonts w:ascii="Times New Roman" w:eastAsia="宋体" w:hAnsi="Times New Roman"/>
                <w:b/>
                <w:bCs/>
                <w:kern w:val="0"/>
                <w:sz w:val="21"/>
                <w:szCs w:val="21"/>
              </w:rPr>
              <w:t xml:space="preserve">: </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Before Class</w:t>
            </w:r>
            <w:r w:rsidRPr="0033752E">
              <w:rPr>
                <w:rFonts w:ascii="Times New Roman" w:eastAsia="宋体" w:hAnsi="Times New Roman"/>
                <w:b/>
                <w:bCs/>
                <w:kern w:val="0"/>
                <w:sz w:val="21"/>
                <w:szCs w:val="21"/>
              </w:rPr>
              <w:t>）</w:t>
            </w:r>
          </w:p>
          <w:p w14:paraId="5E64CA75"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围绕“企业决策与市场反响”单元主题，让学生收集经典企业决策案例，营造融合思政元素的语言学习氛围，引发对决策影响的初步思考。</w:t>
            </w:r>
          </w:p>
          <w:p w14:paraId="5BB7D07B"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围绕单元主题，布置课前任务预习课文</w:t>
            </w:r>
            <w:r w:rsidRPr="0033752E">
              <w:rPr>
                <w:rFonts w:ascii="Times New Roman" w:eastAsia="宋体" w:hAnsi="Times New Roman" w:hint="eastAsia"/>
                <w:kern w:val="0"/>
                <w:sz w:val="21"/>
                <w:szCs w:val="21"/>
              </w:rPr>
              <w:t>A</w:t>
            </w:r>
            <w:r w:rsidRPr="0033752E">
              <w:rPr>
                <w:rFonts w:ascii="Times New Roman" w:eastAsia="宋体" w:hAnsi="Times New Roman" w:hint="eastAsia"/>
                <w:kern w:val="0"/>
                <w:sz w:val="21"/>
                <w:szCs w:val="21"/>
              </w:rPr>
              <w:t>，营造思政学习语言氛围。</w:t>
            </w:r>
          </w:p>
          <w:p w14:paraId="35C5E0B1"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思考问题：</w:t>
            </w:r>
          </w:p>
          <w:p w14:paraId="0349B042"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What key consumer - and market - related factors did Coca - Cola ignore in the New Coke decision?</w:t>
            </w:r>
          </w:p>
          <w:p w14:paraId="3CFB922B"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What lesson on balancing innovation and consumer attachment can modern firms learn from New Coke?</w:t>
            </w:r>
          </w:p>
          <w:p w14:paraId="1A234C53"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b/>
                <w:bCs/>
                <w:kern w:val="0"/>
                <w:sz w:val="21"/>
                <w:szCs w:val="21"/>
              </w:rPr>
              <w:t>课堂教学</w:t>
            </w:r>
            <w:r w:rsidRPr="0033752E">
              <w:rPr>
                <w:rFonts w:ascii="Times New Roman" w:eastAsia="宋体" w:hAnsi="Times New Roman" w:hint="eastAsia"/>
                <w:b/>
                <w:bCs/>
                <w:kern w:val="0"/>
                <w:sz w:val="21"/>
                <w:szCs w:val="21"/>
              </w:rPr>
              <w:t>:</w:t>
            </w:r>
            <w:r w:rsidRPr="0033752E">
              <w:rPr>
                <w:rFonts w:ascii="Times New Roman" w:eastAsia="宋体" w:hAnsi="Times New Roman" w:hint="eastAsia"/>
                <w:b/>
                <w:bCs/>
                <w:kern w:val="0"/>
                <w:sz w:val="21"/>
                <w:szCs w:val="21"/>
              </w:rPr>
              <w:t>（</w:t>
            </w:r>
            <w:r w:rsidRPr="0033752E">
              <w:rPr>
                <w:rFonts w:ascii="Times New Roman" w:eastAsia="宋体" w:hAnsi="Times New Roman" w:hint="eastAsia"/>
                <w:b/>
                <w:bCs/>
                <w:kern w:val="0"/>
                <w:sz w:val="21"/>
                <w:szCs w:val="21"/>
              </w:rPr>
              <w:t>In Class</w:t>
            </w:r>
            <w:r w:rsidRPr="0033752E">
              <w:rPr>
                <w:rFonts w:ascii="Times New Roman" w:eastAsia="宋体" w:hAnsi="Times New Roman" w:hint="eastAsia"/>
                <w:b/>
                <w:bCs/>
                <w:kern w:val="0"/>
                <w:sz w:val="21"/>
                <w:szCs w:val="21"/>
              </w:rPr>
              <w:t>）</w:t>
            </w:r>
          </w:p>
          <w:p w14:paraId="5733C852"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）观看视频：播放一段关于新可乐推出及市场反应的纪录片片段，时长约</w:t>
            </w:r>
            <w:r w:rsidRPr="0033752E">
              <w:rPr>
                <w:rFonts w:ascii="Times New Roman" w:eastAsia="宋体" w:hAnsi="Times New Roman" w:hint="eastAsia"/>
                <w:kern w:val="0"/>
                <w:sz w:val="21"/>
                <w:szCs w:val="21"/>
              </w:rPr>
              <w:t>4</w:t>
            </w:r>
            <w:r w:rsidRPr="0033752E">
              <w:rPr>
                <w:rFonts w:ascii="Times New Roman" w:eastAsia="宋体" w:hAnsi="Times New Roman" w:hint="eastAsia"/>
                <w:kern w:val="0"/>
                <w:sz w:val="21"/>
                <w:szCs w:val="21"/>
              </w:rPr>
              <w:t>分钟，展示决策过程、消费者反应等，增强学生直观感受。</w:t>
            </w:r>
          </w:p>
          <w:p w14:paraId="7898C628"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）小组讨论：结合视频与课文，提出讨论主题“企业决策应如何平衡创新与传统？从新可乐事件看消费者情感对企业的影响。”组织学生分组讨论，鼓励各抒己见。</w:t>
            </w:r>
          </w:p>
          <w:p w14:paraId="17F6DA9B"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3</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总结内容：教师总结视频与课文要点，强调企业决策要综合考虑市场、文化和消费者情感等多方面因素，引导学生树立全面决策观念。</w:t>
            </w:r>
          </w:p>
          <w:p w14:paraId="742D1956"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课后任务</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After Class</w:t>
            </w:r>
            <w:r w:rsidRPr="0033752E">
              <w:rPr>
                <w:rFonts w:ascii="Times New Roman" w:eastAsia="宋体" w:hAnsi="Times New Roman"/>
                <w:b/>
                <w:bCs/>
                <w:kern w:val="0"/>
                <w:sz w:val="21"/>
                <w:szCs w:val="21"/>
              </w:rPr>
              <w:t>）</w:t>
            </w:r>
          </w:p>
          <w:p w14:paraId="0131FED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）整理小组讨论笔记，提炼核心观点与启示。</w:t>
            </w:r>
          </w:p>
          <w:p w14:paraId="76095417" w14:textId="77777777" w:rsidR="004103CF" w:rsidRPr="0033752E" w:rsidRDefault="004103CF" w:rsidP="0060555F">
            <w:pPr>
              <w:widowControl/>
              <w:tabs>
                <w:tab w:val="left" w:pos="4102"/>
              </w:tabs>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）大声朗读课文，深入理解课文主旨。</w:t>
            </w:r>
          </w:p>
        </w:tc>
      </w:tr>
      <w:tr w:rsidR="004103CF" w:rsidRPr="0033752E" w14:paraId="7F230988" w14:textId="77777777" w:rsidTr="0060555F">
        <w:trPr>
          <w:trHeight w:val="7364"/>
        </w:trPr>
        <w:tc>
          <w:tcPr>
            <w:tcW w:w="1588" w:type="dxa"/>
            <w:tcMar>
              <w:top w:w="57" w:type="dxa"/>
              <w:left w:w="85" w:type="dxa"/>
              <w:bottom w:w="57" w:type="dxa"/>
              <w:right w:w="85" w:type="dxa"/>
            </w:tcMar>
            <w:vAlign w:val="center"/>
          </w:tcPr>
          <w:p w14:paraId="1C8CD29A"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kern w:val="0"/>
                <w:sz w:val="21"/>
                <w:szCs w:val="21"/>
              </w:rPr>
              <w:lastRenderedPageBreak/>
              <w:t>Unit 5</w:t>
            </w:r>
          </w:p>
          <w:p w14:paraId="61783037" w14:textId="77777777" w:rsidR="004103CF" w:rsidRPr="0033752E" w:rsidRDefault="004103CF" w:rsidP="0060555F">
            <w:pPr>
              <w:spacing w:before="120" w:after="120" w:line="240" w:lineRule="exact"/>
              <w:jc w:val="center"/>
              <w:rPr>
                <w:rFonts w:ascii="Times New Roman" w:eastAsia="宋体" w:hAnsi="Times New Roman"/>
                <w:kern w:val="0"/>
                <w:sz w:val="21"/>
                <w:szCs w:val="21"/>
              </w:rPr>
            </w:pPr>
            <w:r w:rsidRPr="0033752E">
              <w:rPr>
                <w:rFonts w:ascii="Times New Roman" w:eastAsia="宋体" w:hAnsi="Times New Roman" w:hint="eastAsia"/>
                <w:kern w:val="0"/>
                <w:sz w:val="21"/>
                <w:szCs w:val="21"/>
              </w:rPr>
              <w:t>Smart Cities</w:t>
            </w:r>
          </w:p>
        </w:tc>
        <w:tc>
          <w:tcPr>
            <w:tcW w:w="6888" w:type="dxa"/>
            <w:tcMar>
              <w:top w:w="57" w:type="dxa"/>
              <w:left w:w="85" w:type="dxa"/>
              <w:bottom w:w="57" w:type="dxa"/>
              <w:right w:w="85" w:type="dxa"/>
            </w:tcMar>
            <w:vAlign w:val="center"/>
          </w:tcPr>
          <w:p w14:paraId="5ADE98C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探讨智慧城市技术如何改善居民生活，旨在培养学生的科技应用意识与社会责任感，增强其对智慧城市发展的理解和支持。</w:t>
            </w:r>
          </w:p>
          <w:p w14:paraId="2896F7BC"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课前任务</w:t>
            </w:r>
            <w:r w:rsidRPr="0033752E">
              <w:rPr>
                <w:rFonts w:ascii="Times New Roman" w:eastAsia="宋体" w:hAnsi="Times New Roman"/>
                <w:b/>
                <w:bCs/>
                <w:kern w:val="0"/>
                <w:sz w:val="21"/>
                <w:szCs w:val="21"/>
              </w:rPr>
              <w:t xml:space="preserve">: </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Before Class</w:t>
            </w:r>
            <w:r w:rsidRPr="0033752E">
              <w:rPr>
                <w:rFonts w:ascii="Times New Roman" w:eastAsia="宋体" w:hAnsi="Times New Roman"/>
                <w:b/>
                <w:bCs/>
                <w:kern w:val="0"/>
                <w:sz w:val="21"/>
                <w:szCs w:val="21"/>
              </w:rPr>
              <w:t>）</w:t>
            </w:r>
          </w:p>
          <w:p w14:paraId="42AAB60C"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围绕“智慧城市”主题，预习</w:t>
            </w:r>
            <w:r w:rsidRPr="0033752E">
              <w:rPr>
                <w:rFonts w:ascii="Times New Roman" w:eastAsia="宋体" w:hAnsi="Times New Roman" w:hint="eastAsia"/>
                <w:kern w:val="0"/>
                <w:sz w:val="21"/>
                <w:szCs w:val="21"/>
              </w:rPr>
              <w:t>Text A</w:t>
            </w:r>
            <w:r w:rsidRPr="0033752E">
              <w:rPr>
                <w:rFonts w:ascii="Times New Roman" w:eastAsia="宋体" w:hAnsi="Times New Roman" w:hint="eastAsia"/>
                <w:kern w:val="0"/>
                <w:sz w:val="21"/>
                <w:szCs w:val="21"/>
              </w:rPr>
              <w:t>《智慧城市居民生活中的一天》，了解智慧城市的基本概念及其对居民生活的影响。</w:t>
            </w:r>
          </w:p>
          <w:p w14:paraId="2A16C087"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围绕单元主题，布置课前任务</w:t>
            </w:r>
            <w:r w:rsidRPr="0033752E">
              <w:rPr>
                <w:rFonts w:ascii="Times New Roman" w:eastAsia="宋体" w:hAnsi="Times New Roman" w:hint="eastAsia"/>
                <w:kern w:val="0"/>
                <w:sz w:val="21"/>
                <w:szCs w:val="21"/>
              </w:rPr>
              <w:t>预习课文</w:t>
            </w:r>
            <w:r w:rsidRPr="0033752E">
              <w:rPr>
                <w:rFonts w:ascii="Times New Roman" w:eastAsia="宋体" w:hAnsi="Times New Roman" w:hint="eastAsia"/>
                <w:kern w:val="0"/>
                <w:sz w:val="21"/>
                <w:szCs w:val="21"/>
              </w:rPr>
              <w:t>A</w:t>
            </w:r>
            <w:r w:rsidRPr="0033752E">
              <w:rPr>
                <w:rFonts w:ascii="Times New Roman" w:eastAsia="宋体" w:hAnsi="Times New Roman"/>
                <w:kern w:val="0"/>
                <w:sz w:val="21"/>
                <w:szCs w:val="21"/>
              </w:rPr>
              <w:t>，营造思政学习语言氛围。</w:t>
            </w:r>
          </w:p>
          <w:p w14:paraId="45E4D089" w14:textId="77777777" w:rsidR="004103CF" w:rsidRPr="0033752E" w:rsidRDefault="004103CF" w:rsidP="0060555F">
            <w:pPr>
              <w:spacing w:after="0" w:line="240" w:lineRule="auto"/>
              <w:jc w:val="both"/>
              <w:rPr>
                <w:rFonts w:ascii="Times New Roman" w:eastAsia="宋体" w:hAnsi="Times New Roman"/>
                <w:b/>
                <w:bCs/>
                <w:kern w:val="0"/>
                <w:sz w:val="21"/>
                <w:szCs w:val="21"/>
              </w:rPr>
            </w:pPr>
            <w:r w:rsidRPr="0033752E">
              <w:rPr>
                <w:rFonts w:ascii="Times New Roman" w:eastAsia="宋体" w:hAnsi="Times New Roman"/>
                <w:kern w:val="0"/>
                <w:sz w:val="21"/>
                <w:szCs w:val="21"/>
              </w:rPr>
              <w:t>思考问题：</w:t>
            </w:r>
          </w:p>
          <w:p w14:paraId="7620FB45" w14:textId="77777777" w:rsidR="004103CF" w:rsidRPr="0033752E" w:rsidRDefault="004103CF" w:rsidP="004103CF">
            <w:pPr>
              <w:widowControl/>
              <w:numPr>
                <w:ilvl w:val="0"/>
                <w:numId w:val="4"/>
              </w:num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Would you like to live in a smart city</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Why?</w:t>
            </w:r>
          </w:p>
          <w:p w14:paraId="6A548EA9" w14:textId="77777777" w:rsidR="004103CF" w:rsidRPr="0033752E" w:rsidRDefault="004103CF" w:rsidP="004103CF">
            <w:pPr>
              <w:widowControl/>
              <w:numPr>
                <w:ilvl w:val="0"/>
                <w:numId w:val="4"/>
              </w:numPr>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Please think about the components of a smart city?</w:t>
            </w:r>
          </w:p>
          <w:p w14:paraId="48F1C854"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课堂教学</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In Class</w:t>
            </w:r>
            <w:r w:rsidRPr="0033752E">
              <w:rPr>
                <w:rFonts w:ascii="Times New Roman" w:eastAsia="宋体" w:hAnsi="Times New Roman"/>
                <w:b/>
                <w:bCs/>
                <w:kern w:val="0"/>
                <w:sz w:val="21"/>
                <w:szCs w:val="21"/>
              </w:rPr>
              <w:t>）</w:t>
            </w:r>
          </w:p>
          <w:p w14:paraId="7E9F1DAC"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）观看视频</w:t>
            </w:r>
          </w:p>
          <w:p w14:paraId="3942438D"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播放一段关于智慧城市技术应用的短视频（如智能交通系统、远程医疗服务等），时长约</w:t>
            </w:r>
            <w:r w:rsidRPr="0033752E">
              <w:rPr>
                <w:rFonts w:ascii="Times New Roman" w:eastAsia="宋体" w:hAnsi="Times New Roman" w:hint="eastAsia"/>
                <w:kern w:val="0"/>
                <w:sz w:val="21"/>
                <w:szCs w:val="21"/>
              </w:rPr>
              <w:t>5</w:t>
            </w:r>
            <w:r w:rsidRPr="0033752E">
              <w:rPr>
                <w:rFonts w:ascii="Times New Roman" w:eastAsia="宋体" w:hAnsi="Times New Roman" w:hint="eastAsia"/>
                <w:kern w:val="0"/>
                <w:sz w:val="21"/>
                <w:szCs w:val="21"/>
              </w:rPr>
              <w:t>分钟，让学生直观感受智慧城市的魅力。</w:t>
            </w:r>
          </w:p>
          <w:p w14:paraId="3E2639A3"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）小组讨论</w:t>
            </w:r>
          </w:p>
          <w:p w14:paraId="5B7DEBA5"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结合视频内容，激发学生进行小组讨论，主题如下：</w:t>
            </w:r>
          </w:p>
          <w:p w14:paraId="08C5F315"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智慧城市技术如何提升居民生活质量？</w:t>
            </w:r>
          </w:p>
          <w:p w14:paraId="2D0B33D0"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你认为智慧城市发展面临哪些挑战？如何解决？</w:t>
            </w:r>
          </w:p>
          <w:p w14:paraId="21CF7B78"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智慧城市技术对你的日常生活有哪些潜在影响？</w:t>
            </w:r>
          </w:p>
          <w:p w14:paraId="2FC07A52"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3</w:t>
            </w:r>
            <w:r w:rsidRPr="0033752E">
              <w:rPr>
                <w:rFonts w:ascii="Times New Roman" w:eastAsia="宋体" w:hAnsi="Times New Roman" w:hint="eastAsia"/>
                <w:kern w:val="0"/>
                <w:sz w:val="21"/>
                <w:szCs w:val="21"/>
              </w:rPr>
              <w:t>）总结重要内容</w:t>
            </w:r>
          </w:p>
          <w:p w14:paraId="06215975"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总结视频和课文中的相关重要内容：</w:t>
            </w:r>
          </w:p>
          <w:p w14:paraId="4871A3C9"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智慧城市技术，尤其是物联网的应用，显著提升了公共安全、医疗服务和交通运输的效率。</w:t>
            </w:r>
          </w:p>
          <w:p w14:paraId="4AA53E65"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智慧城市的发展需要克服数据安全、隐私保护等技术和社会挑战。</w:t>
            </w:r>
          </w:p>
          <w:p w14:paraId="40578381"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w:t>
            </w:r>
            <w:r w:rsidRPr="0033752E">
              <w:rPr>
                <w:rFonts w:ascii="Times New Roman" w:eastAsia="宋体" w:hAnsi="Times New Roman" w:hint="eastAsia"/>
                <w:kern w:val="0"/>
                <w:sz w:val="21"/>
                <w:szCs w:val="21"/>
              </w:rPr>
              <w:t xml:space="preserve"> </w:t>
            </w:r>
            <w:r w:rsidRPr="0033752E">
              <w:rPr>
                <w:rFonts w:ascii="Times New Roman" w:eastAsia="宋体" w:hAnsi="Times New Roman" w:hint="eastAsia"/>
                <w:kern w:val="0"/>
                <w:sz w:val="21"/>
                <w:szCs w:val="21"/>
              </w:rPr>
              <w:t>智慧城市技术不仅改善了居民生活，还促进了城市的可持续发展。</w:t>
            </w:r>
          </w:p>
          <w:p w14:paraId="785CCB65"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b/>
                <w:bCs/>
                <w:kern w:val="0"/>
                <w:sz w:val="21"/>
                <w:szCs w:val="21"/>
              </w:rPr>
              <w:t>课后任务</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w:t>
            </w:r>
            <w:r w:rsidRPr="0033752E">
              <w:rPr>
                <w:rFonts w:ascii="Times New Roman" w:eastAsia="宋体" w:hAnsi="Times New Roman"/>
                <w:b/>
                <w:bCs/>
                <w:kern w:val="0"/>
                <w:sz w:val="21"/>
                <w:szCs w:val="21"/>
              </w:rPr>
              <w:t>After Class</w:t>
            </w:r>
            <w:r w:rsidRPr="0033752E">
              <w:rPr>
                <w:rFonts w:ascii="Times New Roman" w:eastAsia="宋体" w:hAnsi="Times New Roman"/>
                <w:b/>
                <w:bCs/>
                <w:kern w:val="0"/>
                <w:sz w:val="21"/>
                <w:szCs w:val="21"/>
              </w:rPr>
              <w:t>）</w:t>
            </w:r>
          </w:p>
          <w:p w14:paraId="1AF3D23C"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1</w:t>
            </w:r>
            <w:r w:rsidRPr="0033752E">
              <w:rPr>
                <w:rFonts w:ascii="Times New Roman" w:eastAsia="宋体" w:hAnsi="Times New Roman" w:hint="eastAsia"/>
                <w:kern w:val="0"/>
                <w:sz w:val="21"/>
                <w:szCs w:val="21"/>
              </w:rPr>
              <w:t>）整理讨论笔记</w:t>
            </w:r>
          </w:p>
          <w:p w14:paraId="16D51AE5"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要求学生整理课堂上的小组讨论笔记，形成书面报告，加深对智慧城市技术的理解。</w:t>
            </w:r>
          </w:p>
          <w:p w14:paraId="08758788"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2</w:t>
            </w:r>
            <w:r w:rsidRPr="0033752E">
              <w:rPr>
                <w:rFonts w:ascii="Times New Roman" w:eastAsia="宋体" w:hAnsi="Times New Roman" w:hint="eastAsia"/>
                <w:kern w:val="0"/>
                <w:sz w:val="21"/>
                <w:szCs w:val="21"/>
              </w:rPr>
              <w:t>）朗读并理解课文主旨</w:t>
            </w:r>
          </w:p>
          <w:p w14:paraId="1FDD12B2"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hint="eastAsia"/>
                <w:kern w:val="0"/>
                <w:sz w:val="21"/>
                <w:szCs w:val="21"/>
              </w:rPr>
              <w:t>要求学生大声朗读课文，并深入理解课文主旨，思考智慧城市技术如何在实际生活中应用，以及其对未来城市发展的意义。</w:t>
            </w:r>
          </w:p>
        </w:tc>
      </w:tr>
      <w:tr w:rsidR="004103CF" w:rsidRPr="0033752E" w14:paraId="2A5E1336" w14:textId="77777777" w:rsidTr="0060555F">
        <w:trPr>
          <w:trHeight w:val="1128"/>
        </w:trPr>
        <w:tc>
          <w:tcPr>
            <w:tcW w:w="1588" w:type="dxa"/>
            <w:tcMar>
              <w:top w:w="57" w:type="dxa"/>
              <w:left w:w="85" w:type="dxa"/>
              <w:bottom w:w="57" w:type="dxa"/>
              <w:right w:w="85" w:type="dxa"/>
            </w:tcMar>
            <w:vAlign w:val="center"/>
          </w:tcPr>
          <w:p w14:paraId="7E31A28F" w14:textId="77777777" w:rsidR="004103CF" w:rsidRPr="0033752E" w:rsidRDefault="004103CF" w:rsidP="0060555F">
            <w:pPr>
              <w:spacing w:before="120" w:after="12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口试</w:t>
            </w:r>
          </w:p>
        </w:tc>
        <w:tc>
          <w:tcPr>
            <w:tcW w:w="6888" w:type="dxa"/>
            <w:tcMar>
              <w:top w:w="57" w:type="dxa"/>
              <w:left w:w="85" w:type="dxa"/>
              <w:bottom w:w="57" w:type="dxa"/>
              <w:right w:w="85" w:type="dxa"/>
            </w:tcMar>
            <w:vAlign w:val="center"/>
          </w:tcPr>
          <w:p w14:paraId="51364767"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color w:val="000000"/>
                <w:kern w:val="0"/>
                <w:sz w:val="21"/>
                <w:szCs w:val="21"/>
              </w:rPr>
              <w:t>精心设计口试主题，把思政热点作为导入点，引导学生进行阐述或讨论，对学生的思想进行有意识地引导，对学生传递正能量，实现价值引领。</w:t>
            </w:r>
          </w:p>
        </w:tc>
      </w:tr>
      <w:tr w:rsidR="004103CF" w:rsidRPr="0033752E" w14:paraId="49E13D62" w14:textId="77777777" w:rsidTr="0060555F">
        <w:trPr>
          <w:trHeight w:val="1128"/>
        </w:trPr>
        <w:tc>
          <w:tcPr>
            <w:tcW w:w="1588" w:type="dxa"/>
            <w:tcMar>
              <w:top w:w="57" w:type="dxa"/>
              <w:left w:w="85" w:type="dxa"/>
              <w:bottom w:w="57" w:type="dxa"/>
              <w:right w:w="85" w:type="dxa"/>
            </w:tcMar>
            <w:vAlign w:val="center"/>
          </w:tcPr>
          <w:p w14:paraId="7613BB75" w14:textId="77777777" w:rsidR="004103CF" w:rsidRPr="0033752E" w:rsidRDefault="004103CF" w:rsidP="0060555F">
            <w:pPr>
              <w:spacing w:before="120" w:after="120" w:line="240" w:lineRule="auto"/>
              <w:jc w:val="center"/>
              <w:rPr>
                <w:rFonts w:ascii="Times New Roman" w:eastAsia="宋体" w:hAnsi="Times New Roman"/>
                <w:kern w:val="0"/>
                <w:sz w:val="21"/>
                <w:szCs w:val="21"/>
              </w:rPr>
            </w:pPr>
            <w:r w:rsidRPr="0033752E">
              <w:rPr>
                <w:rFonts w:ascii="Times New Roman" w:eastAsia="宋体" w:hAnsi="Times New Roman"/>
                <w:kern w:val="0"/>
                <w:sz w:val="21"/>
                <w:szCs w:val="21"/>
              </w:rPr>
              <w:t>四级强化训练</w:t>
            </w:r>
          </w:p>
        </w:tc>
        <w:tc>
          <w:tcPr>
            <w:tcW w:w="6888" w:type="dxa"/>
            <w:tcMar>
              <w:top w:w="57" w:type="dxa"/>
              <w:left w:w="85" w:type="dxa"/>
              <w:bottom w:w="57" w:type="dxa"/>
              <w:right w:w="85" w:type="dxa"/>
            </w:tcMar>
            <w:vAlign w:val="center"/>
          </w:tcPr>
          <w:p w14:paraId="6E0B6439"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结合</w:t>
            </w:r>
            <w:r>
              <w:rPr>
                <w:rFonts w:ascii="Times New Roman" w:eastAsia="宋体" w:hAnsi="Times New Roman" w:hint="eastAsia"/>
                <w:kern w:val="0"/>
                <w:sz w:val="21"/>
                <w:szCs w:val="21"/>
              </w:rPr>
              <w:t>晨读手册</w:t>
            </w:r>
            <w:r w:rsidRPr="0033752E">
              <w:rPr>
                <w:rFonts w:ascii="Times New Roman" w:eastAsia="宋体" w:hAnsi="Times New Roman"/>
                <w:kern w:val="0"/>
                <w:sz w:val="21"/>
                <w:szCs w:val="21"/>
              </w:rPr>
              <w:t xml:space="preserve">CET-4 </w:t>
            </w:r>
            <w:r>
              <w:rPr>
                <w:rFonts w:ascii="Times New Roman" w:eastAsia="宋体" w:hAnsi="Times New Roman" w:hint="eastAsia"/>
                <w:kern w:val="0"/>
                <w:sz w:val="21"/>
                <w:szCs w:val="21"/>
              </w:rPr>
              <w:t>Practice</w:t>
            </w:r>
            <w:r w:rsidRPr="0033752E">
              <w:rPr>
                <w:rFonts w:ascii="Times New Roman" w:eastAsia="宋体" w:hAnsi="Times New Roman"/>
                <w:kern w:val="0"/>
                <w:sz w:val="21"/>
                <w:szCs w:val="21"/>
              </w:rPr>
              <w:t xml:space="preserve"> 1-</w:t>
            </w:r>
            <w:r w:rsidRPr="0033752E">
              <w:rPr>
                <w:rFonts w:ascii="Times New Roman" w:eastAsia="宋体" w:hAnsi="Times New Roman" w:hint="eastAsia"/>
                <w:kern w:val="0"/>
                <w:sz w:val="21"/>
                <w:szCs w:val="21"/>
              </w:rPr>
              <w:t>3</w:t>
            </w:r>
            <w:r w:rsidRPr="0033752E">
              <w:rPr>
                <w:rFonts w:ascii="Times New Roman" w:eastAsia="宋体" w:hAnsi="Times New Roman"/>
                <w:kern w:val="0"/>
                <w:sz w:val="21"/>
                <w:szCs w:val="21"/>
              </w:rPr>
              <w:t>中的作文、翻译等题目，充分挖掘其中的思政元素，嵌入思政热点，引导学生树立社会主义核心价值观，帮助学生实现价值引领。</w:t>
            </w:r>
          </w:p>
          <w:p w14:paraId="4610CE20"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课前任务</w:t>
            </w:r>
            <w:r w:rsidRPr="0033752E">
              <w:rPr>
                <w:rFonts w:ascii="Times New Roman" w:eastAsia="宋体" w:hAnsi="Times New Roman"/>
                <w:b/>
                <w:bCs/>
                <w:kern w:val="0"/>
                <w:sz w:val="21"/>
                <w:szCs w:val="21"/>
              </w:rPr>
              <w:t xml:space="preserve">: </w:t>
            </w:r>
            <w:r w:rsidRPr="0033752E">
              <w:rPr>
                <w:rFonts w:ascii="Times New Roman" w:eastAsia="宋体" w:hAnsi="Times New Roman" w:hint="eastAsia"/>
                <w:b/>
                <w:bCs/>
                <w:kern w:val="0"/>
                <w:sz w:val="21"/>
                <w:szCs w:val="21"/>
              </w:rPr>
              <w:t>(</w:t>
            </w:r>
            <w:r w:rsidRPr="0033752E">
              <w:rPr>
                <w:rFonts w:ascii="Times New Roman" w:eastAsia="宋体" w:hAnsi="Times New Roman"/>
                <w:b/>
                <w:bCs/>
                <w:kern w:val="0"/>
                <w:sz w:val="21"/>
                <w:szCs w:val="21"/>
              </w:rPr>
              <w:t>Before Class</w:t>
            </w:r>
            <w:r w:rsidRPr="0033752E">
              <w:rPr>
                <w:rFonts w:ascii="Times New Roman" w:eastAsia="宋体" w:hAnsi="Times New Roman" w:hint="eastAsia"/>
                <w:b/>
                <w:bCs/>
                <w:kern w:val="0"/>
                <w:sz w:val="21"/>
                <w:szCs w:val="21"/>
              </w:rPr>
              <w:t>)</w:t>
            </w:r>
          </w:p>
          <w:p w14:paraId="0DC07F5D" w14:textId="77777777" w:rsidR="004103CF" w:rsidRPr="0033752E" w:rsidRDefault="004103CF" w:rsidP="0060555F">
            <w:pPr>
              <w:widowControl/>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围绕</w:t>
            </w:r>
            <w:r>
              <w:rPr>
                <w:rFonts w:ascii="Times New Roman" w:eastAsia="宋体" w:hAnsi="Times New Roman" w:hint="eastAsia"/>
                <w:kern w:val="0"/>
                <w:sz w:val="21"/>
                <w:szCs w:val="21"/>
              </w:rPr>
              <w:t>晨读手册</w:t>
            </w:r>
            <w:r w:rsidRPr="0033752E">
              <w:rPr>
                <w:rFonts w:ascii="Times New Roman" w:eastAsia="宋体" w:hAnsi="Times New Roman"/>
                <w:kern w:val="0"/>
                <w:sz w:val="21"/>
                <w:szCs w:val="21"/>
              </w:rPr>
              <w:t xml:space="preserve">CET-4 </w:t>
            </w:r>
            <w:r>
              <w:rPr>
                <w:rFonts w:ascii="Times New Roman" w:eastAsia="宋体" w:hAnsi="Times New Roman" w:hint="eastAsia"/>
                <w:kern w:val="0"/>
                <w:sz w:val="21"/>
                <w:szCs w:val="21"/>
              </w:rPr>
              <w:t>Practice</w:t>
            </w:r>
            <w:r w:rsidRPr="0033752E">
              <w:rPr>
                <w:rFonts w:ascii="Times New Roman" w:eastAsia="宋体" w:hAnsi="Times New Roman"/>
                <w:kern w:val="0"/>
                <w:sz w:val="21"/>
                <w:szCs w:val="21"/>
              </w:rPr>
              <w:t xml:space="preserve"> 1-</w:t>
            </w:r>
            <w:r w:rsidRPr="0033752E">
              <w:rPr>
                <w:rFonts w:ascii="Times New Roman" w:eastAsia="宋体" w:hAnsi="Times New Roman" w:hint="eastAsia"/>
                <w:kern w:val="0"/>
                <w:sz w:val="21"/>
                <w:szCs w:val="21"/>
              </w:rPr>
              <w:t>3</w:t>
            </w:r>
            <w:r w:rsidRPr="0033752E">
              <w:rPr>
                <w:rFonts w:ascii="Times New Roman" w:eastAsia="宋体" w:hAnsi="Times New Roman"/>
                <w:color w:val="000000"/>
                <w:kern w:val="0"/>
                <w:sz w:val="21"/>
                <w:szCs w:val="21"/>
              </w:rPr>
              <w:t>相关题目</w:t>
            </w:r>
            <w:r w:rsidRPr="0033752E">
              <w:rPr>
                <w:rFonts w:ascii="Times New Roman" w:eastAsia="宋体" w:hAnsi="Times New Roman"/>
                <w:kern w:val="0"/>
                <w:sz w:val="21"/>
                <w:szCs w:val="21"/>
              </w:rPr>
              <w:t>，布置课前任务，营造思政学习语言氛围。</w:t>
            </w:r>
          </w:p>
          <w:p w14:paraId="2CE2CF2E"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t>课堂教学</w:t>
            </w:r>
            <w:r w:rsidRPr="0033752E">
              <w:rPr>
                <w:rFonts w:ascii="Times New Roman" w:eastAsia="宋体" w:hAnsi="Times New Roman"/>
                <w:b/>
                <w:bCs/>
                <w:kern w:val="0"/>
                <w:sz w:val="21"/>
                <w:szCs w:val="21"/>
              </w:rPr>
              <w:t>: (In Class</w:t>
            </w:r>
            <w:r w:rsidRPr="0033752E">
              <w:rPr>
                <w:rFonts w:ascii="Times New Roman" w:eastAsia="宋体" w:hAnsi="Times New Roman" w:hint="eastAsia"/>
                <w:b/>
                <w:bCs/>
                <w:kern w:val="0"/>
                <w:sz w:val="21"/>
                <w:szCs w:val="21"/>
              </w:rPr>
              <w:t>)</w:t>
            </w:r>
          </w:p>
          <w:p w14:paraId="1432DAA0" w14:textId="77777777" w:rsidR="004103CF" w:rsidRPr="0033752E" w:rsidRDefault="004103CF" w:rsidP="0060555F">
            <w:pPr>
              <w:spacing w:after="0" w:line="300" w:lineRule="exact"/>
              <w:jc w:val="both"/>
              <w:rPr>
                <w:rFonts w:ascii="Times New Roman" w:eastAsia="宋体" w:hAnsi="Times New Roman"/>
                <w:kern w:val="0"/>
                <w:sz w:val="21"/>
                <w:szCs w:val="21"/>
              </w:rPr>
            </w:pPr>
            <w:r w:rsidRPr="0033752E">
              <w:rPr>
                <w:rFonts w:ascii="Times New Roman" w:eastAsia="宋体" w:hAnsi="Times New Roman"/>
                <w:kern w:val="0"/>
                <w:sz w:val="21"/>
                <w:szCs w:val="21"/>
              </w:rPr>
              <w:t>结合</w:t>
            </w:r>
            <w:r>
              <w:rPr>
                <w:rFonts w:ascii="Times New Roman" w:eastAsia="宋体" w:hAnsi="Times New Roman" w:hint="eastAsia"/>
                <w:kern w:val="0"/>
                <w:sz w:val="21"/>
                <w:szCs w:val="21"/>
              </w:rPr>
              <w:t>晨读手册</w:t>
            </w:r>
            <w:r w:rsidRPr="0033752E">
              <w:rPr>
                <w:rFonts w:ascii="Times New Roman" w:eastAsia="宋体" w:hAnsi="Times New Roman"/>
                <w:kern w:val="0"/>
                <w:sz w:val="21"/>
                <w:szCs w:val="21"/>
              </w:rPr>
              <w:t xml:space="preserve">CET-4 </w:t>
            </w:r>
            <w:r>
              <w:rPr>
                <w:rFonts w:ascii="Times New Roman" w:eastAsia="宋体" w:hAnsi="Times New Roman" w:hint="eastAsia"/>
                <w:kern w:val="0"/>
                <w:sz w:val="21"/>
                <w:szCs w:val="21"/>
              </w:rPr>
              <w:t>Practice</w:t>
            </w:r>
            <w:r w:rsidRPr="0033752E">
              <w:rPr>
                <w:rFonts w:ascii="Times New Roman" w:eastAsia="宋体" w:hAnsi="Times New Roman"/>
                <w:kern w:val="0"/>
                <w:sz w:val="21"/>
                <w:szCs w:val="21"/>
              </w:rPr>
              <w:t xml:space="preserve"> 1-</w:t>
            </w:r>
            <w:r w:rsidRPr="0033752E">
              <w:rPr>
                <w:rFonts w:ascii="Times New Roman" w:eastAsia="宋体" w:hAnsi="Times New Roman" w:hint="eastAsia"/>
                <w:kern w:val="0"/>
                <w:sz w:val="21"/>
                <w:szCs w:val="21"/>
              </w:rPr>
              <w:t>3</w:t>
            </w:r>
            <w:r w:rsidRPr="0033752E">
              <w:rPr>
                <w:rFonts w:ascii="Times New Roman" w:eastAsia="宋体" w:hAnsi="Times New Roman"/>
                <w:color w:val="000000"/>
                <w:kern w:val="0"/>
                <w:sz w:val="21"/>
                <w:szCs w:val="21"/>
              </w:rPr>
              <w:t>相关题目融入课程思政元素，合理组织教学过程，创设适当的教学情境，根据学生个性差异激发英语学习兴趣，将思政内容巧妙融入四级强化训练中</w:t>
            </w:r>
            <w:r w:rsidRPr="0033752E">
              <w:rPr>
                <w:rFonts w:ascii="Times New Roman" w:eastAsia="宋体" w:hAnsi="Times New Roman"/>
                <w:kern w:val="0"/>
                <w:sz w:val="21"/>
                <w:szCs w:val="21"/>
              </w:rPr>
              <w:t>。</w:t>
            </w:r>
          </w:p>
          <w:p w14:paraId="7DF9E777" w14:textId="77777777" w:rsidR="004103CF" w:rsidRPr="0033752E" w:rsidRDefault="004103CF" w:rsidP="0060555F">
            <w:pPr>
              <w:widowControl/>
              <w:spacing w:after="0" w:line="240" w:lineRule="auto"/>
              <w:jc w:val="both"/>
              <w:rPr>
                <w:rFonts w:ascii="Times New Roman" w:eastAsia="宋体" w:hAnsi="Times New Roman"/>
                <w:b/>
                <w:bCs/>
                <w:kern w:val="0"/>
                <w:sz w:val="21"/>
                <w:szCs w:val="21"/>
              </w:rPr>
            </w:pPr>
            <w:r w:rsidRPr="0033752E">
              <w:rPr>
                <w:rFonts w:ascii="Times New Roman" w:eastAsia="宋体" w:hAnsi="Times New Roman"/>
                <w:b/>
                <w:bCs/>
                <w:kern w:val="0"/>
                <w:sz w:val="21"/>
                <w:szCs w:val="21"/>
              </w:rPr>
              <w:lastRenderedPageBreak/>
              <w:t>课后任务</w:t>
            </w:r>
            <w:r w:rsidRPr="0033752E">
              <w:rPr>
                <w:rFonts w:ascii="Times New Roman" w:eastAsia="宋体" w:hAnsi="Times New Roman"/>
                <w:b/>
                <w:bCs/>
                <w:kern w:val="0"/>
                <w:sz w:val="21"/>
                <w:szCs w:val="21"/>
              </w:rPr>
              <w:t>: (After Class</w:t>
            </w:r>
            <w:r w:rsidRPr="0033752E">
              <w:rPr>
                <w:rFonts w:ascii="Times New Roman" w:eastAsia="宋体" w:hAnsi="Times New Roman" w:hint="eastAsia"/>
                <w:b/>
                <w:bCs/>
                <w:kern w:val="0"/>
                <w:sz w:val="21"/>
                <w:szCs w:val="21"/>
              </w:rPr>
              <w:t>)</w:t>
            </w:r>
          </w:p>
          <w:p w14:paraId="7731BB09" w14:textId="77777777" w:rsidR="004103CF" w:rsidRPr="0033752E" w:rsidRDefault="004103CF" w:rsidP="0060555F">
            <w:pPr>
              <w:spacing w:after="0" w:line="240" w:lineRule="auto"/>
              <w:jc w:val="both"/>
              <w:rPr>
                <w:rFonts w:ascii="Times New Roman" w:eastAsia="宋体" w:hAnsi="Times New Roman"/>
                <w:kern w:val="0"/>
                <w:sz w:val="21"/>
                <w:szCs w:val="21"/>
              </w:rPr>
            </w:pPr>
            <w:r w:rsidRPr="0033752E">
              <w:rPr>
                <w:rFonts w:ascii="Times New Roman" w:eastAsia="宋体" w:hAnsi="Times New Roman"/>
                <w:kern w:val="0"/>
                <w:sz w:val="21"/>
                <w:szCs w:val="21"/>
              </w:rPr>
              <w:t>拓展作业外化思政内涵，完成主题相关作文和段落翻译。</w:t>
            </w:r>
          </w:p>
        </w:tc>
      </w:tr>
    </w:tbl>
    <w:p w14:paraId="6D7D131E" w14:textId="77777777" w:rsidR="004103CF" w:rsidRDefault="004103CF" w:rsidP="004103CF">
      <w:pPr>
        <w:pStyle w:val="DG1"/>
        <w:spacing w:before="240"/>
        <w:rPr>
          <w:rFonts w:ascii="Times New Roman" w:hAnsi="Times New Roman" w:cs="Times New Roman"/>
        </w:rPr>
      </w:pPr>
    </w:p>
    <w:p w14:paraId="60FCAED8" w14:textId="240EF942" w:rsidR="004103CF" w:rsidRPr="0033752E" w:rsidRDefault="004103CF" w:rsidP="004103CF">
      <w:pPr>
        <w:pStyle w:val="DG1"/>
        <w:spacing w:before="240"/>
        <w:rPr>
          <w:rFonts w:ascii="Times New Roman" w:hAnsi="Times New Roman" w:cs="Times New Roman"/>
        </w:rPr>
      </w:pPr>
      <w:r w:rsidRPr="0033752E">
        <w:rPr>
          <w:rFonts w:ascii="Times New Roman" w:hAnsi="Times New Roman" w:cs="Times New Roman"/>
        </w:rPr>
        <w:t>五、课程考核</w:t>
      </w:r>
      <w:r w:rsidRPr="0033752E">
        <w:rPr>
          <w:rFonts w:ascii="Times New Roman" w:hAnsi="Times New Roman" w:cs="Times New Roman" w:hint="eastAsia"/>
        </w:rPr>
        <w:t xml:space="preserve"> </w:t>
      </w:r>
      <w:r w:rsidRPr="0033752E">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682"/>
        <w:gridCol w:w="1320"/>
        <w:gridCol w:w="912"/>
        <w:gridCol w:w="887"/>
        <w:gridCol w:w="800"/>
        <w:gridCol w:w="778"/>
        <w:gridCol w:w="854"/>
        <w:gridCol w:w="778"/>
        <w:gridCol w:w="835"/>
        <w:gridCol w:w="679"/>
      </w:tblGrid>
      <w:tr w:rsidR="004103CF" w:rsidRPr="0033752E" w14:paraId="224D3DDE" w14:textId="77777777" w:rsidTr="0060555F">
        <w:trPr>
          <w:trHeight w:val="454"/>
        </w:trPr>
        <w:tc>
          <w:tcPr>
            <w:tcW w:w="735" w:type="dxa"/>
            <w:vMerge w:val="restart"/>
            <w:tcBorders>
              <w:top w:val="single" w:sz="12" w:space="0" w:color="auto"/>
              <w:left w:val="single" w:sz="12" w:space="0" w:color="auto"/>
            </w:tcBorders>
            <w:tcMar>
              <w:top w:w="57" w:type="dxa"/>
              <w:left w:w="85" w:type="dxa"/>
              <w:bottom w:w="57" w:type="dxa"/>
              <w:right w:w="85" w:type="dxa"/>
            </w:tcMar>
            <w:vAlign w:val="center"/>
          </w:tcPr>
          <w:p w14:paraId="58CC70EE"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总评构成</w:t>
            </w:r>
          </w:p>
        </w:tc>
        <w:tc>
          <w:tcPr>
            <w:tcW w:w="623" w:type="dxa"/>
            <w:vMerge w:val="restart"/>
            <w:tcBorders>
              <w:top w:val="single" w:sz="12" w:space="0" w:color="auto"/>
            </w:tcBorders>
            <w:tcMar>
              <w:top w:w="57" w:type="dxa"/>
              <w:left w:w="85" w:type="dxa"/>
              <w:bottom w:w="57" w:type="dxa"/>
              <w:right w:w="85" w:type="dxa"/>
            </w:tcMar>
            <w:vAlign w:val="center"/>
          </w:tcPr>
          <w:p w14:paraId="361539D8"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占比</w:t>
            </w:r>
          </w:p>
        </w:tc>
        <w:tc>
          <w:tcPr>
            <w:tcW w:w="1205" w:type="dxa"/>
            <w:vMerge w:val="restart"/>
            <w:tcBorders>
              <w:top w:val="single" w:sz="12" w:space="0" w:color="auto"/>
              <w:right w:val="double" w:sz="4" w:space="0" w:color="auto"/>
            </w:tcBorders>
            <w:tcMar>
              <w:top w:w="57" w:type="dxa"/>
              <w:left w:w="85" w:type="dxa"/>
              <w:bottom w:w="57" w:type="dxa"/>
              <w:right w:w="85" w:type="dxa"/>
            </w:tcMar>
            <w:vAlign w:val="center"/>
          </w:tcPr>
          <w:p w14:paraId="6758F613"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考核方式</w:t>
            </w:r>
          </w:p>
        </w:tc>
        <w:tc>
          <w:tcPr>
            <w:tcW w:w="5335" w:type="dxa"/>
            <w:gridSpan w:val="7"/>
            <w:tcBorders>
              <w:top w:val="single" w:sz="12" w:space="0" w:color="auto"/>
              <w:left w:val="double" w:sz="4" w:space="0" w:color="auto"/>
              <w:right w:val="single" w:sz="4" w:space="0" w:color="auto"/>
            </w:tcBorders>
            <w:tcMar>
              <w:top w:w="57" w:type="dxa"/>
              <w:left w:w="85" w:type="dxa"/>
              <w:bottom w:w="57" w:type="dxa"/>
              <w:right w:w="85" w:type="dxa"/>
            </w:tcMar>
            <w:vAlign w:val="center"/>
          </w:tcPr>
          <w:p w14:paraId="5AE5123D"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课程目标</w:t>
            </w:r>
          </w:p>
        </w:tc>
        <w:tc>
          <w:tcPr>
            <w:tcW w:w="620" w:type="dxa"/>
            <w:vMerge w:val="restart"/>
            <w:tcBorders>
              <w:top w:val="single" w:sz="12" w:space="0" w:color="auto"/>
              <w:left w:val="single" w:sz="4" w:space="0" w:color="auto"/>
              <w:right w:val="single" w:sz="12" w:space="0" w:color="auto"/>
            </w:tcBorders>
            <w:tcMar>
              <w:top w:w="57" w:type="dxa"/>
              <w:left w:w="85" w:type="dxa"/>
              <w:bottom w:w="57" w:type="dxa"/>
              <w:right w:w="85" w:type="dxa"/>
            </w:tcMar>
            <w:vAlign w:val="center"/>
          </w:tcPr>
          <w:p w14:paraId="20F9981C"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合计</w:t>
            </w:r>
          </w:p>
        </w:tc>
      </w:tr>
      <w:tr w:rsidR="004103CF" w:rsidRPr="0033752E" w14:paraId="265B0BBE" w14:textId="77777777" w:rsidTr="0060555F">
        <w:trPr>
          <w:trHeight w:val="445"/>
        </w:trPr>
        <w:tc>
          <w:tcPr>
            <w:tcW w:w="735" w:type="dxa"/>
            <w:vMerge/>
            <w:tcBorders>
              <w:left w:val="single" w:sz="12" w:space="0" w:color="auto"/>
            </w:tcBorders>
            <w:tcMar>
              <w:top w:w="57" w:type="dxa"/>
              <w:left w:w="85" w:type="dxa"/>
              <w:bottom w:w="57" w:type="dxa"/>
              <w:right w:w="85" w:type="dxa"/>
            </w:tcMar>
          </w:tcPr>
          <w:p w14:paraId="084B435F"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p>
        </w:tc>
        <w:tc>
          <w:tcPr>
            <w:tcW w:w="623" w:type="dxa"/>
            <w:vMerge/>
            <w:tcMar>
              <w:top w:w="57" w:type="dxa"/>
              <w:left w:w="85" w:type="dxa"/>
              <w:bottom w:w="57" w:type="dxa"/>
              <w:right w:w="85" w:type="dxa"/>
            </w:tcMar>
          </w:tcPr>
          <w:p w14:paraId="4A643F32" w14:textId="77777777" w:rsidR="004103CF" w:rsidRPr="0033752E" w:rsidRDefault="004103CF" w:rsidP="0060555F">
            <w:pPr>
              <w:snapToGrid w:val="0"/>
              <w:spacing w:after="0" w:line="240" w:lineRule="auto"/>
              <w:jc w:val="center"/>
              <w:rPr>
                <w:rFonts w:ascii="Times New Roman" w:eastAsia="黑体" w:hAnsi="Times New Roman"/>
                <w:b/>
                <w:kern w:val="0"/>
                <w:sz w:val="21"/>
                <w:szCs w:val="21"/>
              </w:rPr>
            </w:pPr>
          </w:p>
        </w:tc>
        <w:tc>
          <w:tcPr>
            <w:tcW w:w="1205" w:type="dxa"/>
            <w:vMerge/>
            <w:tcBorders>
              <w:right w:val="double" w:sz="4" w:space="0" w:color="auto"/>
            </w:tcBorders>
            <w:tcMar>
              <w:top w:w="57" w:type="dxa"/>
              <w:left w:w="85" w:type="dxa"/>
              <w:bottom w:w="57" w:type="dxa"/>
              <w:right w:w="85" w:type="dxa"/>
            </w:tcMar>
          </w:tcPr>
          <w:p w14:paraId="02D93709" w14:textId="77777777" w:rsidR="004103CF" w:rsidRPr="0033752E" w:rsidRDefault="004103CF" w:rsidP="0060555F">
            <w:pPr>
              <w:snapToGrid w:val="0"/>
              <w:spacing w:after="0" w:line="240" w:lineRule="auto"/>
              <w:jc w:val="center"/>
              <w:rPr>
                <w:rFonts w:ascii="Times New Roman" w:eastAsia="黑体" w:hAnsi="Times New Roman"/>
                <w:b/>
                <w:kern w:val="0"/>
                <w:sz w:val="21"/>
                <w:szCs w:val="21"/>
              </w:rPr>
            </w:pPr>
          </w:p>
        </w:tc>
        <w:tc>
          <w:tcPr>
            <w:tcW w:w="833" w:type="dxa"/>
            <w:tcBorders>
              <w:left w:val="double" w:sz="4" w:space="0" w:color="auto"/>
              <w:right w:val="single" w:sz="4" w:space="0" w:color="auto"/>
            </w:tcBorders>
            <w:tcMar>
              <w:top w:w="57" w:type="dxa"/>
              <w:left w:w="85" w:type="dxa"/>
              <w:bottom w:w="57" w:type="dxa"/>
              <w:right w:w="85" w:type="dxa"/>
            </w:tcMar>
            <w:vAlign w:val="center"/>
          </w:tcPr>
          <w:p w14:paraId="62210DE3"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1</w:t>
            </w:r>
          </w:p>
          <w:p w14:paraId="291EB175"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hint="eastAsia"/>
                <w:bCs/>
                <w:kern w:val="0"/>
                <w:sz w:val="21"/>
                <w:szCs w:val="21"/>
              </w:rPr>
              <w:t>词汇</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198AA6E1"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2</w:t>
            </w:r>
          </w:p>
          <w:p w14:paraId="7730C340"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hint="eastAsia"/>
                <w:bCs/>
                <w:kern w:val="0"/>
                <w:sz w:val="21"/>
                <w:szCs w:val="21"/>
              </w:rPr>
              <w:t>听力</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24BF7353"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3</w:t>
            </w:r>
          </w:p>
          <w:p w14:paraId="5FB80168"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hint="eastAsia"/>
                <w:bCs/>
                <w:kern w:val="0"/>
                <w:sz w:val="21"/>
                <w:szCs w:val="21"/>
              </w:rPr>
              <w:t>口语</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311ACCD9"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4</w:t>
            </w:r>
          </w:p>
          <w:p w14:paraId="6C31610B"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hint="eastAsia"/>
                <w:bCs/>
                <w:kern w:val="0"/>
                <w:sz w:val="21"/>
                <w:szCs w:val="21"/>
              </w:rPr>
              <w:t>阅读</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3D64D663"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5</w:t>
            </w:r>
          </w:p>
          <w:p w14:paraId="60816350"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hint="eastAsia"/>
                <w:bCs/>
                <w:kern w:val="0"/>
                <w:sz w:val="21"/>
                <w:szCs w:val="21"/>
              </w:rPr>
              <w:t>写作</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5ECBDB9D"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6</w:t>
            </w:r>
          </w:p>
          <w:p w14:paraId="4DB4F0EC"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hint="eastAsia"/>
                <w:bCs/>
                <w:kern w:val="0"/>
                <w:sz w:val="21"/>
                <w:szCs w:val="21"/>
              </w:rPr>
              <w:t>翻译</w:t>
            </w:r>
          </w:p>
        </w:tc>
        <w:tc>
          <w:tcPr>
            <w:tcW w:w="762" w:type="dxa"/>
            <w:tcBorders>
              <w:left w:val="single" w:sz="4" w:space="0" w:color="auto"/>
              <w:right w:val="single" w:sz="4" w:space="0" w:color="auto"/>
            </w:tcBorders>
            <w:tcMar>
              <w:top w:w="57" w:type="dxa"/>
              <w:left w:w="85" w:type="dxa"/>
              <w:bottom w:w="57" w:type="dxa"/>
              <w:right w:w="85" w:type="dxa"/>
            </w:tcMar>
            <w:vAlign w:val="center"/>
          </w:tcPr>
          <w:p w14:paraId="318B743D"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7</w:t>
            </w:r>
          </w:p>
          <w:p w14:paraId="4DF70E38"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hint="eastAsia"/>
                <w:bCs/>
                <w:kern w:val="0"/>
                <w:sz w:val="21"/>
                <w:szCs w:val="21"/>
              </w:rPr>
              <w:t>思政</w:t>
            </w:r>
          </w:p>
        </w:tc>
        <w:tc>
          <w:tcPr>
            <w:tcW w:w="620" w:type="dxa"/>
            <w:vMerge/>
            <w:tcBorders>
              <w:left w:val="single" w:sz="4" w:space="0" w:color="auto"/>
              <w:right w:val="single" w:sz="12" w:space="0" w:color="auto"/>
            </w:tcBorders>
            <w:tcMar>
              <w:top w:w="57" w:type="dxa"/>
              <w:left w:w="85" w:type="dxa"/>
              <w:bottom w:w="57" w:type="dxa"/>
              <w:right w:w="85" w:type="dxa"/>
            </w:tcMar>
          </w:tcPr>
          <w:p w14:paraId="19E94DD1" w14:textId="77777777" w:rsidR="004103CF" w:rsidRPr="0033752E" w:rsidRDefault="004103CF" w:rsidP="0060555F">
            <w:pPr>
              <w:pStyle w:val="DG1"/>
              <w:spacing w:before="240"/>
              <w:jc w:val="both"/>
              <w:rPr>
                <w:rFonts w:ascii="Times New Roman" w:hAnsi="Times New Roman" w:cs="Times New Roman"/>
                <w:szCs w:val="20"/>
              </w:rPr>
            </w:pPr>
          </w:p>
        </w:tc>
      </w:tr>
      <w:tr w:rsidR="004103CF" w:rsidRPr="0033752E" w14:paraId="45F4EA21" w14:textId="77777777" w:rsidTr="0060555F">
        <w:trPr>
          <w:trHeight w:val="454"/>
        </w:trPr>
        <w:tc>
          <w:tcPr>
            <w:tcW w:w="735" w:type="dxa"/>
            <w:tcBorders>
              <w:left w:val="single" w:sz="12" w:space="0" w:color="auto"/>
            </w:tcBorders>
            <w:tcMar>
              <w:top w:w="57" w:type="dxa"/>
              <w:left w:w="85" w:type="dxa"/>
              <w:bottom w:w="57" w:type="dxa"/>
              <w:right w:w="85" w:type="dxa"/>
            </w:tcMar>
            <w:vAlign w:val="center"/>
          </w:tcPr>
          <w:p w14:paraId="0DDE3013"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1</w:t>
            </w:r>
          </w:p>
        </w:tc>
        <w:tc>
          <w:tcPr>
            <w:tcW w:w="623" w:type="dxa"/>
            <w:tcMar>
              <w:top w:w="57" w:type="dxa"/>
              <w:left w:w="85" w:type="dxa"/>
              <w:bottom w:w="57" w:type="dxa"/>
              <w:right w:w="85" w:type="dxa"/>
            </w:tcMar>
            <w:vAlign w:val="center"/>
          </w:tcPr>
          <w:p w14:paraId="1FE6F749" w14:textId="77777777" w:rsidR="004103CF" w:rsidRPr="0033752E" w:rsidRDefault="004103CF" w:rsidP="0060555F">
            <w:pPr>
              <w:pStyle w:val="DG0"/>
              <w:rPr>
                <w:rFonts w:cs="Times New Roman"/>
              </w:rPr>
            </w:pPr>
            <w:r w:rsidRPr="0033752E">
              <w:rPr>
                <w:rFonts w:cs="Times New Roman"/>
              </w:rPr>
              <w:t>40%</w:t>
            </w:r>
          </w:p>
        </w:tc>
        <w:tc>
          <w:tcPr>
            <w:tcW w:w="1205" w:type="dxa"/>
            <w:tcBorders>
              <w:right w:val="double" w:sz="4" w:space="0" w:color="auto"/>
            </w:tcBorders>
            <w:tcMar>
              <w:top w:w="57" w:type="dxa"/>
              <w:left w:w="85" w:type="dxa"/>
              <w:bottom w:w="57" w:type="dxa"/>
              <w:right w:w="85" w:type="dxa"/>
            </w:tcMar>
            <w:vAlign w:val="center"/>
          </w:tcPr>
          <w:p w14:paraId="7AA96FB3" w14:textId="77777777" w:rsidR="004103CF" w:rsidRPr="0033752E" w:rsidRDefault="004103CF" w:rsidP="0060555F">
            <w:pPr>
              <w:pStyle w:val="DG0"/>
              <w:rPr>
                <w:rFonts w:cs="Times New Roman"/>
              </w:rPr>
            </w:pPr>
            <w:r w:rsidRPr="0033752E">
              <w:rPr>
                <w:rFonts w:cs="Times New Roman"/>
              </w:rPr>
              <w:t>期末笔试</w:t>
            </w:r>
          </w:p>
        </w:tc>
        <w:tc>
          <w:tcPr>
            <w:tcW w:w="833" w:type="dxa"/>
            <w:tcBorders>
              <w:left w:val="double" w:sz="4" w:space="0" w:color="auto"/>
              <w:right w:val="single" w:sz="4" w:space="0" w:color="auto"/>
            </w:tcBorders>
            <w:tcMar>
              <w:top w:w="57" w:type="dxa"/>
              <w:left w:w="85" w:type="dxa"/>
              <w:bottom w:w="57" w:type="dxa"/>
              <w:right w:w="85" w:type="dxa"/>
            </w:tcMar>
            <w:vAlign w:val="center"/>
          </w:tcPr>
          <w:p w14:paraId="512F3178" w14:textId="77777777" w:rsidR="004103CF" w:rsidRPr="0033752E" w:rsidRDefault="004103CF" w:rsidP="0060555F">
            <w:pPr>
              <w:pStyle w:val="DG0"/>
              <w:rPr>
                <w:rFonts w:cs="Times New Roman"/>
              </w:rPr>
            </w:pPr>
            <w:r w:rsidRPr="0033752E">
              <w:rPr>
                <w:rFonts w:cs="Times New Roman"/>
              </w:rPr>
              <w:t>30</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1A89A3C9" w14:textId="77777777" w:rsidR="004103CF" w:rsidRPr="0033752E" w:rsidRDefault="004103CF" w:rsidP="0060555F">
            <w:pPr>
              <w:pStyle w:val="DG0"/>
              <w:rPr>
                <w:rFonts w:cs="Times New Roman"/>
              </w:rPr>
            </w:pPr>
            <w:r w:rsidRPr="0033752E">
              <w:rPr>
                <w:rFonts w:cs="Times New Roman"/>
              </w:rPr>
              <w:t>15</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2D5D0BAB" w14:textId="77777777" w:rsidR="004103CF" w:rsidRPr="0033752E" w:rsidRDefault="004103CF" w:rsidP="0060555F">
            <w:pPr>
              <w:pStyle w:val="DG0"/>
              <w:rPr>
                <w:rFonts w:cs="Times New Roman"/>
              </w:rPr>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65957B0E" w14:textId="77777777" w:rsidR="004103CF" w:rsidRPr="0033752E" w:rsidRDefault="004103CF" w:rsidP="0060555F">
            <w:pPr>
              <w:pStyle w:val="DG0"/>
              <w:rPr>
                <w:rFonts w:cs="Times New Roman"/>
              </w:rPr>
            </w:pPr>
            <w:r w:rsidRPr="0033752E">
              <w:rPr>
                <w:rFonts w:cs="Times New Roman"/>
              </w:rPr>
              <w:t>30</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329EC36B" w14:textId="77777777" w:rsidR="004103CF" w:rsidRPr="0033752E" w:rsidRDefault="004103CF" w:rsidP="0060555F">
            <w:pPr>
              <w:pStyle w:val="DG0"/>
              <w:rPr>
                <w:rFonts w:cs="Times New Roman"/>
              </w:rPr>
            </w:pPr>
            <w:r w:rsidRPr="0033752E">
              <w:rPr>
                <w:rFonts w:cs="Times New Roman"/>
              </w:rPr>
              <w:t>15</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0FBBB8F7" w14:textId="77777777" w:rsidR="004103CF" w:rsidRPr="0033752E" w:rsidRDefault="004103CF" w:rsidP="0060555F">
            <w:pPr>
              <w:pStyle w:val="DG0"/>
              <w:rPr>
                <w:rFonts w:cs="Times New Roman"/>
              </w:rPr>
            </w:pPr>
            <w:r w:rsidRPr="0033752E">
              <w:rPr>
                <w:rFonts w:cs="Times New Roman"/>
              </w:rPr>
              <w:t>5</w:t>
            </w:r>
          </w:p>
        </w:tc>
        <w:tc>
          <w:tcPr>
            <w:tcW w:w="762" w:type="dxa"/>
            <w:tcBorders>
              <w:left w:val="single" w:sz="4" w:space="0" w:color="auto"/>
              <w:right w:val="single" w:sz="4" w:space="0" w:color="auto"/>
            </w:tcBorders>
            <w:tcMar>
              <w:top w:w="57" w:type="dxa"/>
              <w:left w:w="85" w:type="dxa"/>
              <w:bottom w:w="57" w:type="dxa"/>
              <w:right w:w="85" w:type="dxa"/>
            </w:tcMar>
            <w:vAlign w:val="center"/>
          </w:tcPr>
          <w:p w14:paraId="2FB38E15" w14:textId="77777777" w:rsidR="004103CF" w:rsidRPr="0033752E" w:rsidRDefault="004103CF" w:rsidP="0060555F">
            <w:pPr>
              <w:pStyle w:val="DG0"/>
              <w:rPr>
                <w:rFonts w:cs="Times New Roman"/>
              </w:rPr>
            </w:pPr>
            <w:r w:rsidRPr="0033752E">
              <w:rPr>
                <w:rFonts w:cs="Times New Roman"/>
              </w:rPr>
              <w:t>5</w:t>
            </w:r>
          </w:p>
        </w:tc>
        <w:tc>
          <w:tcPr>
            <w:tcW w:w="620" w:type="dxa"/>
            <w:tcBorders>
              <w:left w:val="single" w:sz="4" w:space="0" w:color="auto"/>
              <w:right w:val="single" w:sz="12" w:space="0" w:color="auto"/>
            </w:tcBorders>
            <w:tcMar>
              <w:top w:w="57" w:type="dxa"/>
              <w:left w:w="85" w:type="dxa"/>
              <w:bottom w:w="57" w:type="dxa"/>
              <w:right w:w="85" w:type="dxa"/>
            </w:tcMar>
            <w:vAlign w:val="center"/>
          </w:tcPr>
          <w:p w14:paraId="165E97DE" w14:textId="77777777" w:rsidR="004103CF" w:rsidRPr="0033752E" w:rsidRDefault="004103CF" w:rsidP="0060555F">
            <w:pPr>
              <w:pStyle w:val="DG0"/>
              <w:rPr>
                <w:rFonts w:cs="Times New Roman"/>
              </w:rPr>
            </w:pPr>
            <w:r w:rsidRPr="0033752E">
              <w:rPr>
                <w:rFonts w:cs="Times New Roman"/>
              </w:rPr>
              <w:t>100</w:t>
            </w:r>
          </w:p>
        </w:tc>
      </w:tr>
      <w:tr w:rsidR="004103CF" w:rsidRPr="0033752E" w14:paraId="403DE9E9" w14:textId="77777777" w:rsidTr="0060555F">
        <w:trPr>
          <w:trHeight w:val="454"/>
        </w:trPr>
        <w:tc>
          <w:tcPr>
            <w:tcW w:w="735" w:type="dxa"/>
            <w:tcBorders>
              <w:left w:val="single" w:sz="12" w:space="0" w:color="auto"/>
            </w:tcBorders>
            <w:tcMar>
              <w:top w:w="57" w:type="dxa"/>
              <w:left w:w="85" w:type="dxa"/>
              <w:bottom w:w="57" w:type="dxa"/>
              <w:right w:w="85" w:type="dxa"/>
            </w:tcMar>
            <w:vAlign w:val="center"/>
          </w:tcPr>
          <w:p w14:paraId="5FC6BC98"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X1</w:t>
            </w:r>
          </w:p>
        </w:tc>
        <w:tc>
          <w:tcPr>
            <w:tcW w:w="623" w:type="dxa"/>
            <w:tcMar>
              <w:top w:w="57" w:type="dxa"/>
              <w:left w:w="85" w:type="dxa"/>
              <w:bottom w:w="57" w:type="dxa"/>
              <w:right w:w="85" w:type="dxa"/>
            </w:tcMar>
            <w:vAlign w:val="center"/>
          </w:tcPr>
          <w:p w14:paraId="663DED6E" w14:textId="77777777" w:rsidR="004103CF" w:rsidRPr="0033752E" w:rsidRDefault="004103CF" w:rsidP="0060555F">
            <w:pPr>
              <w:pStyle w:val="DG0"/>
              <w:rPr>
                <w:rFonts w:cs="Times New Roman"/>
              </w:rPr>
            </w:pPr>
            <w:r w:rsidRPr="0033752E">
              <w:rPr>
                <w:rFonts w:cs="Times New Roman"/>
              </w:rPr>
              <w:t>20%</w:t>
            </w:r>
          </w:p>
        </w:tc>
        <w:tc>
          <w:tcPr>
            <w:tcW w:w="1205" w:type="dxa"/>
            <w:tcBorders>
              <w:right w:val="double" w:sz="4" w:space="0" w:color="auto"/>
            </w:tcBorders>
            <w:tcMar>
              <w:top w:w="57" w:type="dxa"/>
              <w:left w:w="85" w:type="dxa"/>
              <w:bottom w:w="57" w:type="dxa"/>
              <w:right w:w="85" w:type="dxa"/>
            </w:tcMar>
            <w:vAlign w:val="center"/>
          </w:tcPr>
          <w:p w14:paraId="70CA8979" w14:textId="77777777" w:rsidR="004103CF" w:rsidRPr="0033752E" w:rsidRDefault="004103CF" w:rsidP="0060555F">
            <w:pPr>
              <w:pStyle w:val="DG0"/>
              <w:rPr>
                <w:rFonts w:cs="Times New Roman"/>
              </w:rPr>
            </w:pPr>
            <w:r w:rsidRPr="0033752E">
              <w:rPr>
                <w:rFonts w:cs="Times New Roman" w:hint="eastAsia"/>
              </w:rPr>
              <w:t>自主</w:t>
            </w:r>
            <w:r w:rsidRPr="0033752E">
              <w:rPr>
                <w:rFonts w:cs="Times New Roman"/>
              </w:rPr>
              <w:t>学习</w:t>
            </w:r>
          </w:p>
        </w:tc>
        <w:tc>
          <w:tcPr>
            <w:tcW w:w="833" w:type="dxa"/>
            <w:tcBorders>
              <w:left w:val="double" w:sz="4" w:space="0" w:color="auto"/>
              <w:right w:val="single" w:sz="4" w:space="0" w:color="auto"/>
            </w:tcBorders>
            <w:tcMar>
              <w:top w:w="57" w:type="dxa"/>
              <w:left w:w="85" w:type="dxa"/>
              <w:bottom w:w="57" w:type="dxa"/>
              <w:right w:w="85" w:type="dxa"/>
            </w:tcMar>
            <w:vAlign w:val="center"/>
          </w:tcPr>
          <w:p w14:paraId="2508D21B" w14:textId="77777777" w:rsidR="004103CF" w:rsidRPr="0033752E" w:rsidRDefault="004103CF" w:rsidP="0060555F">
            <w:pPr>
              <w:pStyle w:val="DG0"/>
              <w:rPr>
                <w:rFonts w:cs="Times New Roman"/>
              </w:rPr>
            </w:pPr>
            <w:r w:rsidRPr="0033752E">
              <w:rPr>
                <w:rFonts w:cs="Times New Roman"/>
              </w:rPr>
              <w:t>2</w:t>
            </w:r>
            <w:r w:rsidRPr="0033752E">
              <w:rPr>
                <w:rFonts w:cs="Times New Roman" w:hint="eastAsia"/>
              </w:rPr>
              <w:t>5</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5E7125E8" w14:textId="77777777" w:rsidR="004103CF" w:rsidRPr="0033752E" w:rsidRDefault="004103CF" w:rsidP="0060555F">
            <w:pPr>
              <w:pStyle w:val="DG0"/>
              <w:rPr>
                <w:rFonts w:cs="Times New Roman"/>
              </w:rPr>
            </w:pPr>
            <w:r w:rsidRPr="0033752E">
              <w:rPr>
                <w:rFonts w:cs="Times New Roman" w:hint="eastAsia"/>
              </w:rPr>
              <w:t>15</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35C815CA" w14:textId="77777777" w:rsidR="004103CF" w:rsidRPr="0033752E" w:rsidRDefault="004103CF" w:rsidP="0060555F">
            <w:pPr>
              <w:pStyle w:val="DG0"/>
              <w:rPr>
                <w:rFonts w:cs="Times New Roman"/>
              </w:rPr>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57F8BE6C" w14:textId="77777777" w:rsidR="004103CF" w:rsidRPr="0033752E" w:rsidRDefault="004103CF" w:rsidP="0060555F">
            <w:pPr>
              <w:pStyle w:val="DG0"/>
              <w:rPr>
                <w:rFonts w:cs="Times New Roman"/>
              </w:rPr>
            </w:pPr>
            <w:r w:rsidRPr="0033752E">
              <w:rPr>
                <w:rFonts w:cs="Times New Roman"/>
              </w:rPr>
              <w:t>20</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7CAE1F7B" w14:textId="77777777" w:rsidR="004103CF" w:rsidRPr="0033752E" w:rsidRDefault="004103CF" w:rsidP="0060555F">
            <w:pPr>
              <w:pStyle w:val="DG0"/>
              <w:rPr>
                <w:rFonts w:cs="Times New Roman"/>
              </w:rPr>
            </w:pPr>
            <w:r w:rsidRPr="0033752E">
              <w:rPr>
                <w:rFonts w:cs="Times New Roman"/>
              </w:rPr>
              <w:t>30</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3EFAA141" w14:textId="77777777" w:rsidR="004103CF" w:rsidRPr="0033752E" w:rsidRDefault="004103CF" w:rsidP="0060555F">
            <w:pPr>
              <w:pStyle w:val="DG0"/>
              <w:rPr>
                <w:rFonts w:cs="Times New Roman"/>
              </w:rPr>
            </w:pPr>
          </w:p>
        </w:tc>
        <w:tc>
          <w:tcPr>
            <w:tcW w:w="762" w:type="dxa"/>
            <w:tcBorders>
              <w:left w:val="single" w:sz="4" w:space="0" w:color="auto"/>
              <w:right w:val="single" w:sz="4" w:space="0" w:color="auto"/>
            </w:tcBorders>
            <w:tcMar>
              <w:top w:w="57" w:type="dxa"/>
              <w:left w:w="85" w:type="dxa"/>
              <w:bottom w:w="57" w:type="dxa"/>
              <w:right w:w="85" w:type="dxa"/>
            </w:tcMar>
            <w:vAlign w:val="center"/>
          </w:tcPr>
          <w:p w14:paraId="3008FFEC" w14:textId="77777777" w:rsidR="004103CF" w:rsidRPr="0033752E" w:rsidRDefault="004103CF" w:rsidP="0060555F">
            <w:pPr>
              <w:pStyle w:val="DG0"/>
              <w:rPr>
                <w:rFonts w:cs="Times New Roman"/>
              </w:rPr>
            </w:pPr>
            <w:r w:rsidRPr="0033752E">
              <w:rPr>
                <w:rFonts w:cs="Times New Roman"/>
              </w:rPr>
              <w:t>10</w:t>
            </w:r>
          </w:p>
        </w:tc>
        <w:tc>
          <w:tcPr>
            <w:tcW w:w="620" w:type="dxa"/>
            <w:tcBorders>
              <w:left w:val="single" w:sz="4" w:space="0" w:color="auto"/>
              <w:right w:val="single" w:sz="12" w:space="0" w:color="auto"/>
            </w:tcBorders>
            <w:tcMar>
              <w:top w:w="57" w:type="dxa"/>
              <w:left w:w="85" w:type="dxa"/>
              <w:bottom w:w="57" w:type="dxa"/>
              <w:right w:w="85" w:type="dxa"/>
            </w:tcMar>
            <w:vAlign w:val="center"/>
          </w:tcPr>
          <w:p w14:paraId="644EDB3F" w14:textId="77777777" w:rsidR="004103CF" w:rsidRPr="0033752E" w:rsidRDefault="004103CF" w:rsidP="0060555F">
            <w:pPr>
              <w:pStyle w:val="DG0"/>
              <w:rPr>
                <w:rFonts w:cs="Times New Roman"/>
              </w:rPr>
            </w:pPr>
            <w:r w:rsidRPr="0033752E">
              <w:rPr>
                <w:rFonts w:cs="Times New Roman"/>
              </w:rPr>
              <w:t>100</w:t>
            </w:r>
          </w:p>
        </w:tc>
      </w:tr>
      <w:tr w:rsidR="004103CF" w:rsidRPr="0033752E" w14:paraId="7B32C4C2" w14:textId="77777777" w:rsidTr="0060555F">
        <w:trPr>
          <w:trHeight w:val="454"/>
        </w:trPr>
        <w:tc>
          <w:tcPr>
            <w:tcW w:w="735" w:type="dxa"/>
            <w:tcBorders>
              <w:left w:val="single" w:sz="12" w:space="0" w:color="auto"/>
            </w:tcBorders>
            <w:tcMar>
              <w:top w:w="57" w:type="dxa"/>
              <w:left w:w="85" w:type="dxa"/>
              <w:bottom w:w="57" w:type="dxa"/>
              <w:right w:w="85" w:type="dxa"/>
            </w:tcMar>
            <w:vAlign w:val="center"/>
          </w:tcPr>
          <w:p w14:paraId="22436A4F"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X2</w:t>
            </w:r>
          </w:p>
        </w:tc>
        <w:tc>
          <w:tcPr>
            <w:tcW w:w="623" w:type="dxa"/>
            <w:tcMar>
              <w:top w:w="57" w:type="dxa"/>
              <w:left w:w="85" w:type="dxa"/>
              <w:bottom w:w="57" w:type="dxa"/>
              <w:right w:w="85" w:type="dxa"/>
            </w:tcMar>
            <w:vAlign w:val="center"/>
          </w:tcPr>
          <w:p w14:paraId="0F522A4D" w14:textId="77777777" w:rsidR="004103CF" w:rsidRPr="0033752E" w:rsidRDefault="004103CF" w:rsidP="0060555F">
            <w:pPr>
              <w:pStyle w:val="DG0"/>
              <w:rPr>
                <w:rFonts w:cs="Times New Roman"/>
              </w:rPr>
            </w:pPr>
            <w:r w:rsidRPr="0033752E">
              <w:rPr>
                <w:rFonts w:cs="Times New Roman"/>
              </w:rPr>
              <w:t>30%</w:t>
            </w:r>
          </w:p>
        </w:tc>
        <w:tc>
          <w:tcPr>
            <w:tcW w:w="1205" w:type="dxa"/>
            <w:tcBorders>
              <w:right w:val="double" w:sz="4" w:space="0" w:color="auto"/>
            </w:tcBorders>
            <w:tcMar>
              <w:top w:w="57" w:type="dxa"/>
              <w:left w:w="85" w:type="dxa"/>
              <w:bottom w:w="57" w:type="dxa"/>
              <w:right w:w="85" w:type="dxa"/>
            </w:tcMar>
            <w:vAlign w:val="center"/>
          </w:tcPr>
          <w:p w14:paraId="5E2D7807" w14:textId="77777777" w:rsidR="004103CF" w:rsidRPr="0033752E" w:rsidRDefault="004103CF" w:rsidP="0060555F">
            <w:pPr>
              <w:pStyle w:val="DG0"/>
              <w:rPr>
                <w:rFonts w:cs="Times New Roman"/>
              </w:rPr>
            </w:pPr>
            <w:r w:rsidRPr="0033752E">
              <w:rPr>
                <w:rFonts w:cs="Times New Roman"/>
              </w:rPr>
              <w:t>线下</w:t>
            </w:r>
            <w:r w:rsidRPr="0033752E">
              <w:rPr>
                <w:rFonts w:cs="Times New Roman" w:hint="eastAsia"/>
              </w:rPr>
              <w:t>表现</w:t>
            </w:r>
          </w:p>
        </w:tc>
        <w:tc>
          <w:tcPr>
            <w:tcW w:w="833" w:type="dxa"/>
            <w:tcBorders>
              <w:left w:val="double" w:sz="4" w:space="0" w:color="auto"/>
              <w:right w:val="single" w:sz="4" w:space="0" w:color="auto"/>
            </w:tcBorders>
            <w:tcMar>
              <w:top w:w="57" w:type="dxa"/>
              <w:left w:w="85" w:type="dxa"/>
              <w:bottom w:w="57" w:type="dxa"/>
              <w:right w:w="85" w:type="dxa"/>
            </w:tcMar>
            <w:vAlign w:val="center"/>
          </w:tcPr>
          <w:p w14:paraId="11629D41" w14:textId="77777777" w:rsidR="004103CF" w:rsidRPr="0033752E" w:rsidRDefault="004103CF" w:rsidP="0060555F">
            <w:pPr>
              <w:pStyle w:val="DG0"/>
              <w:rPr>
                <w:rFonts w:cs="Times New Roman"/>
              </w:rPr>
            </w:pPr>
            <w:r w:rsidRPr="0033752E">
              <w:rPr>
                <w:rFonts w:cs="Times New Roman"/>
              </w:rPr>
              <w:t>2</w:t>
            </w:r>
            <w:r w:rsidRPr="0033752E">
              <w:rPr>
                <w:rFonts w:cs="Times New Roman" w:hint="eastAsia"/>
              </w:rPr>
              <w:t>0</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0F3791FF" w14:textId="77777777" w:rsidR="004103CF" w:rsidRPr="0033752E" w:rsidRDefault="004103CF" w:rsidP="0060555F">
            <w:pPr>
              <w:pStyle w:val="DG0"/>
              <w:rPr>
                <w:rFonts w:cs="Times New Roman"/>
              </w:rPr>
            </w:pPr>
            <w:r w:rsidRPr="0033752E">
              <w:rPr>
                <w:rFonts w:cs="Times New Roman"/>
              </w:rPr>
              <w:t>2</w:t>
            </w:r>
            <w:r w:rsidRPr="0033752E">
              <w:rPr>
                <w:rFonts w:cs="Times New Roman" w:hint="eastAsia"/>
              </w:rPr>
              <w:t>0</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61E88CC5" w14:textId="77777777" w:rsidR="004103CF" w:rsidRPr="0033752E" w:rsidRDefault="004103CF" w:rsidP="0060555F">
            <w:pPr>
              <w:pStyle w:val="DG0"/>
              <w:rPr>
                <w:rFonts w:cs="Times New Roman"/>
              </w:rPr>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316D570E" w14:textId="77777777" w:rsidR="004103CF" w:rsidRPr="0033752E" w:rsidRDefault="004103CF" w:rsidP="0060555F">
            <w:pPr>
              <w:pStyle w:val="DG0"/>
              <w:rPr>
                <w:rFonts w:cs="Times New Roman"/>
              </w:rPr>
            </w:pPr>
            <w:r w:rsidRPr="0033752E">
              <w:rPr>
                <w:rFonts w:cs="Times New Roman"/>
              </w:rPr>
              <w:t>2</w:t>
            </w:r>
            <w:r w:rsidRPr="0033752E">
              <w:rPr>
                <w:rFonts w:cs="Times New Roman" w:hint="eastAsia"/>
              </w:rPr>
              <w:t>0</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4AB186BB" w14:textId="77777777" w:rsidR="004103CF" w:rsidRPr="0033752E" w:rsidRDefault="004103CF" w:rsidP="0060555F">
            <w:pPr>
              <w:pStyle w:val="DG0"/>
              <w:rPr>
                <w:rFonts w:cs="Times New Roman"/>
              </w:rPr>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178A9B30" w14:textId="77777777" w:rsidR="004103CF" w:rsidRPr="0033752E" w:rsidRDefault="004103CF" w:rsidP="0060555F">
            <w:pPr>
              <w:pStyle w:val="DG0"/>
              <w:rPr>
                <w:rFonts w:cs="Times New Roman"/>
              </w:rPr>
            </w:pPr>
            <w:r w:rsidRPr="0033752E">
              <w:rPr>
                <w:rFonts w:cs="Times New Roman" w:hint="eastAsia"/>
              </w:rPr>
              <w:t>20</w:t>
            </w:r>
          </w:p>
        </w:tc>
        <w:tc>
          <w:tcPr>
            <w:tcW w:w="762" w:type="dxa"/>
            <w:tcBorders>
              <w:left w:val="single" w:sz="4" w:space="0" w:color="auto"/>
              <w:right w:val="single" w:sz="4" w:space="0" w:color="auto"/>
            </w:tcBorders>
            <w:tcMar>
              <w:top w:w="57" w:type="dxa"/>
              <w:left w:w="85" w:type="dxa"/>
              <w:bottom w:w="57" w:type="dxa"/>
              <w:right w:w="85" w:type="dxa"/>
            </w:tcMar>
            <w:vAlign w:val="center"/>
          </w:tcPr>
          <w:p w14:paraId="3B703F74" w14:textId="77777777" w:rsidR="004103CF" w:rsidRPr="0033752E" w:rsidRDefault="004103CF" w:rsidP="0060555F">
            <w:pPr>
              <w:pStyle w:val="DG0"/>
              <w:rPr>
                <w:rFonts w:cs="Times New Roman"/>
              </w:rPr>
            </w:pPr>
            <w:r w:rsidRPr="0033752E">
              <w:rPr>
                <w:rFonts w:cs="Times New Roman" w:hint="eastAsia"/>
              </w:rPr>
              <w:t>20</w:t>
            </w:r>
          </w:p>
        </w:tc>
        <w:tc>
          <w:tcPr>
            <w:tcW w:w="620" w:type="dxa"/>
            <w:tcBorders>
              <w:left w:val="single" w:sz="4" w:space="0" w:color="auto"/>
              <w:right w:val="single" w:sz="12" w:space="0" w:color="auto"/>
            </w:tcBorders>
            <w:tcMar>
              <w:top w:w="57" w:type="dxa"/>
              <w:left w:w="85" w:type="dxa"/>
              <w:bottom w:w="57" w:type="dxa"/>
              <w:right w:w="85" w:type="dxa"/>
            </w:tcMar>
            <w:vAlign w:val="center"/>
          </w:tcPr>
          <w:p w14:paraId="5C3F15C3" w14:textId="77777777" w:rsidR="004103CF" w:rsidRPr="0033752E" w:rsidRDefault="004103CF" w:rsidP="0060555F">
            <w:pPr>
              <w:pStyle w:val="DG0"/>
              <w:rPr>
                <w:rFonts w:cs="Times New Roman"/>
              </w:rPr>
            </w:pPr>
            <w:r w:rsidRPr="0033752E">
              <w:rPr>
                <w:rFonts w:cs="Times New Roman"/>
              </w:rPr>
              <w:t>100</w:t>
            </w:r>
          </w:p>
        </w:tc>
      </w:tr>
      <w:tr w:rsidR="004103CF" w:rsidRPr="0033752E" w14:paraId="590638FA" w14:textId="77777777" w:rsidTr="0060555F">
        <w:trPr>
          <w:trHeight w:val="454"/>
        </w:trPr>
        <w:tc>
          <w:tcPr>
            <w:tcW w:w="735" w:type="dxa"/>
            <w:tcBorders>
              <w:left w:val="single" w:sz="12" w:space="0" w:color="auto"/>
              <w:bottom w:val="single" w:sz="12" w:space="0" w:color="000000"/>
            </w:tcBorders>
            <w:tcMar>
              <w:top w:w="57" w:type="dxa"/>
              <w:left w:w="85" w:type="dxa"/>
              <w:bottom w:w="57" w:type="dxa"/>
              <w:right w:w="85" w:type="dxa"/>
            </w:tcMar>
            <w:vAlign w:val="center"/>
          </w:tcPr>
          <w:p w14:paraId="65B34E65" w14:textId="77777777" w:rsidR="004103CF" w:rsidRPr="0033752E" w:rsidRDefault="004103CF" w:rsidP="0060555F">
            <w:pPr>
              <w:snapToGrid w:val="0"/>
              <w:spacing w:after="0" w:line="240" w:lineRule="auto"/>
              <w:jc w:val="center"/>
              <w:rPr>
                <w:rFonts w:ascii="Times New Roman" w:eastAsia="黑体" w:hAnsi="Times New Roman"/>
                <w:bCs/>
                <w:kern w:val="0"/>
                <w:sz w:val="21"/>
                <w:szCs w:val="21"/>
              </w:rPr>
            </w:pPr>
            <w:r w:rsidRPr="0033752E">
              <w:rPr>
                <w:rFonts w:ascii="Times New Roman" w:eastAsia="黑体" w:hAnsi="Times New Roman"/>
                <w:bCs/>
                <w:kern w:val="0"/>
                <w:sz w:val="21"/>
                <w:szCs w:val="21"/>
              </w:rPr>
              <w:t>X3</w:t>
            </w:r>
          </w:p>
        </w:tc>
        <w:tc>
          <w:tcPr>
            <w:tcW w:w="623" w:type="dxa"/>
            <w:tcBorders>
              <w:bottom w:val="single" w:sz="12" w:space="0" w:color="000000"/>
            </w:tcBorders>
            <w:tcMar>
              <w:top w:w="57" w:type="dxa"/>
              <w:left w:w="85" w:type="dxa"/>
              <w:bottom w:w="57" w:type="dxa"/>
              <w:right w:w="85" w:type="dxa"/>
            </w:tcMar>
            <w:vAlign w:val="center"/>
          </w:tcPr>
          <w:p w14:paraId="2AD36590" w14:textId="77777777" w:rsidR="004103CF" w:rsidRPr="0033752E" w:rsidRDefault="004103CF" w:rsidP="0060555F">
            <w:pPr>
              <w:pStyle w:val="DG0"/>
              <w:rPr>
                <w:rFonts w:cs="Times New Roman"/>
              </w:rPr>
            </w:pPr>
            <w:r w:rsidRPr="0033752E">
              <w:rPr>
                <w:rFonts w:cs="Times New Roman"/>
              </w:rPr>
              <w:t>10%</w:t>
            </w:r>
          </w:p>
        </w:tc>
        <w:tc>
          <w:tcPr>
            <w:tcW w:w="1205" w:type="dxa"/>
            <w:tcBorders>
              <w:bottom w:val="single" w:sz="12" w:space="0" w:color="000000"/>
              <w:right w:val="double" w:sz="4" w:space="0" w:color="auto"/>
            </w:tcBorders>
            <w:tcMar>
              <w:top w:w="57" w:type="dxa"/>
              <w:left w:w="85" w:type="dxa"/>
              <w:bottom w:w="57" w:type="dxa"/>
              <w:right w:w="85" w:type="dxa"/>
            </w:tcMar>
            <w:vAlign w:val="center"/>
          </w:tcPr>
          <w:p w14:paraId="0AEC1C3C" w14:textId="77777777" w:rsidR="004103CF" w:rsidRPr="0033752E" w:rsidRDefault="004103CF" w:rsidP="0060555F">
            <w:pPr>
              <w:pStyle w:val="DG0"/>
              <w:rPr>
                <w:rFonts w:cs="Times New Roman"/>
              </w:rPr>
            </w:pPr>
            <w:r w:rsidRPr="0033752E">
              <w:rPr>
                <w:rFonts w:cs="Times New Roman"/>
              </w:rPr>
              <w:t>口试</w:t>
            </w:r>
          </w:p>
        </w:tc>
        <w:tc>
          <w:tcPr>
            <w:tcW w:w="833" w:type="dxa"/>
            <w:tcBorders>
              <w:left w:val="double" w:sz="4" w:space="0" w:color="auto"/>
              <w:bottom w:val="single" w:sz="12" w:space="0" w:color="000000"/>
              <w:right w:val="single" w:sz="4" w:space="0" w:color="auto"/>
            </w:tcBorders>
            <w:tcMar>
              <w:top w:w="57" w:type="dxa"/>
              <w:left w:w="85" w:type="dxa"/>
              <w:bottom w:w="57" w:type="dxa"/>
              <w:right w:w="85" w:type="dxa"/>
            </w:tcMar>
            <w:vAlign w:val="center"/>
          </w:tcPr>
          <w:p w14:paraId="1F03D1E3" w14:textId="77777777" w:rsidR="004103CF" w:rsidRPr="0033752E" w:rsidRDefault="004103CF" w:rsidP="0060555F">
            <w:pPr>
              <w:pStyle w:val="DG0"/>
              <w:rPr>
                <w:rFonts w:cs="Times New Roman"/>
              </w:rPr>
            </w:pPr>
          </w:p>
        </w:tc>
        <w:tc>
          <w:tcPr>
            <w:tcW w:w="8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7097ABC2" w14:textId="77777777" w:rsidR="004103CF" w:rsidRPr="0033752E" w:rsidRDefault="004103CF" w:rsidP="0060555F">
            <w:pPr>
              <w:pStyle w:val="DG0"/>
              <w:rPr>
                <w:rFonts w:cs="Times New Roman"/>
              </w:rPr>
            </w:pPr>
          </w:p>
        </w:tc>
        <w:tc>
          <w:tcPr>
            <w:tcW w:w="73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05A51775" w14:textId="77777777" w:rsidR="004103CF" w:rsidRPr="0033752E" w:rsidRDefault="004103CF" w:rsidP="0060555F">
            <w:pPr>
              <w:pStyle w:val="DG0"/>
              <w:rPr>
                <w:rFonts w:cs="Times New Roman"/>
              </w:rPr>
            </w:pPr>
            <w:r w:rsidRPr="0033752E">
              <w:rPr>
                <w:rFonts w:cs="Times New Roman"/>
              </w:rPr>
              <w:t>80</w:t>
            </w: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29819F39" w14:textId="77777777" w:rsidR="004103CF" w:rsidRPr="0033752E" w:rsidRDefault="004103CF" w:rsidP="0060555F">
            <w:pPr>
              <w:pStyle w:val="DG0"/>
              <w:rPr>
                <w:rFonts w:cs="Times New Roman"/>
              </w:rPr>
            </w:pPr>
          </w:p>
        </w:tc>
        <w:tc>
          <w:tcPr>
            <w:tcW w:w="78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6CC61EA1" w14:textId="77777777" w:rsidR="004103CF" w:rsidRPr="0033752E" w:rsidRDefault="004103CF" w:rsidP="0060555F">
            <w:pPr>
              <w:pStyle w:val="DG0"/>
              <w:rPr>
                <w:rFonts w:cs="Times New Roman"/>
              </w:rPr>
            </w:pP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0791E6ED" w14:textId="77777777" w:rsidR="004103CF" w:rsidRPr="0033752E" w:rsidRDefault="004103CF" w:rsidP="0060555F">
            <w:pPr>
              <w:pStyle w:val="DG0"/>
              <w:rPr>
                <w:rFonts w:cs="Times New Roman"/>
              </w:rPr>
            </w:pPr>
          </w:p>
        </w:tc>
        <w:tc>
          <w:tcPr>
            <w:tcW w:w="762"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0354BCE3" w14:textId="77777777" w:rsidR="004103CF" w:rsidRPr="0033752E" w:rsidRDefault="004103CF" w:rsidP="0060555F">
            <w:pPr>
              <w:pStyle w:val="DG0"/>
              <w:rPr>
                <w:rFonts w:cs="Times New Roman"/>
              </w:rPr>
            </w:pPr>
            <w:r w:rsidRPr="0033752E">
              <w:rPr>
                <w:rFonts w:cs="Times New Roman"/>
              </w:rPr>
              <w:t>20</w:t>
            </w:r>
          </w:p>
        </w:tc>
        <w:tc>
          <w:tcPr>
            <w:tcW w:w="620" w:type="dxa"/>
            <w:tcBorders>
              <w:left w:val="single" w:sz="4" w:space="0" w:color="auto"/>
              <w:bottom w:val="single" w:sz="12" w:space="0" w:color="000000"/>
              <w:right w:val="single" w:sz="12" w:space="0" w:color="auto"/>
            </w:tcBorders>
            <w:tcMar>
              <w:top w:w="57" w:type="dxa"/>
              <w:left w:w="85" w:type="dxa"/>
              <w:bottom w:w="57" w:type="dxa"/>
              <w:right w:w="85" w:type="dxa"/>
            </w:tcMar>
            <w:vAlign w:val="center"/>
          </w:tcPr>
          <w:p w14:paraId="64DEF913" w14:textId="77777777" w:rsidR="004103CF" w:rsidRPr="0033752E" w:rsidRDefault="004103CF" w:rsidP="0060555F">
            <w:pPr>
              <w:pStyle w:val="DG0"/>
              <w:rPr>
                <w:rFonts w:cs="Times New Roman"/>
              </w:rPr>
            </w:pPr>
            <w:r w:rsidRPr="0033752E">
              <w:rPr>
                <w:rFonts w:cs="Times New Roman"/>
              </w:rPr>
              <w:t>100</w:t>
            </w:r>
          </w:p>
        </w:tc>
      </w:tr>
    </w:tbl>
    <w:p w14:paraId="7C552DB3" w14:textId="77777777" w:rsidR="004103CF" w:rsidRDefault="004103CF">
      <w:pPr>
        <w:rPr>
          <w:rFonts w:hint="eastAsia"/>
        </w:rPr>
      </w:pPr>
    </w:p>
    <w:sectPr w:rsidR="004103CF">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9138" w14:textId="77777777" w:rsidR="003C0E26" w:rsidRDefault="003C0E26" w:rsidP="004103CF">
      <w:pPr>
        <w:spacing w:after="0" w:line="240" w:lineRule="auto"/>
        <w:rPr>
          <w:rFonts w:hint="eastAsia"/>
        </w:rPr>
      </w:pPr>
      <w:r>
        <w:separator/>
      </w:r>
    </w:p>
  </w:endnote>
  <w:endnote w:type="continuationSeparator" w:id="0">
    <w:p w14:paraId="6DBA094E" w14:textId="77777777" w:rsidR="003C0E26" w:rsidRDefault="003C0E26" w:rsidP="004103C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26B5" w14:textId="77777777" w:rsidR="003C0E26" w:rsidRDefault="003C0E26" w:rsidP="004103CF">
      <w:pPr>
        <w:spacing w:after="0" w:line="240" w:lineRule="auto"/>
        <w:rPr>
          <w:rFonts w:hint="eastAsia"/>
        </w:rPr>
      </w:pPr>
      <w:r>
        <w:separator/>
      </w:r>
    </w:p>
  </w:footnote>
  <w:footnote w:type="continuationSeparator" w:id="0">
    <w:p w14:paraId="021555C2" w14:textId="77777777" w:rsidR="003C0E26" w:rsidRDefault="003C0E26" w:rsidP="004103CF">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EF0F" w14:textId="0A45F019" w:rsidR="004103CF" w:rsidRDefault="004103CF">
    <w:pPr>
      <w:pStyle w:val="af"/>
      <w:rPr>
        <w:rFonts w:hint="eastAsia"/>
      </w:rPr>
    </w:pPr>
    <w:r>
      <w:rPr>
        <w:noProof/>
      </w:rPr>
      <mc:AlternateContent>
        <mc:Choice Requires="wps">
          <w:drawing>
            <wp:anchor distT="0" distB="0" distL="114300" distR="114300" simplePos="0" relativeHeight="251659264" behindDoc="0" locked="0" layoutInCell="1" allowOverlap="1" wp14:anchorId="3818AD20" wp14:editId="25B66763">
              <wp:simplePos x="0" y="0"/>
              <wp:positionH relativeFrom="page">
                <wp:posOffset>914400</wp:posOffset>
              </wp:positionH>
              <wp:positionV relativeFrom="page">
                <wp:posOffset>448945</wp:posOffset>
              </wp:positionV>
              <wp:extent cx="2635250" cy="280670"/>
              <wp:effectExtent l="0" t="0" r="0" b="0"/>
              <wp:wrapNone/>
              <wp:docPr id="20092064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14FF43DC" w14:textId="77777777" w:rsidR="004103CF" w:rsidRDefault="004103CF" w:rsidP="004103CF">
                          <w:pPr>
                            <w:rPr>
                              <w:rFonts w:ascii="Times New Roman" w:hAnsi="Times New Roman"/>
                            </w:rPr>
                          </w:pPr>
                          <w:r>
                            <w:rPr>
                              <w:rFonts w:ascii="Times New Roman" w:hAnsi="Times New Roman"/>
                            </w:rPr>
                            <w:t>SJQU-QR-JW-05</w:t>
                          </w:r>
                          <w:r>
                            <w:rPr>
                              <w:rFonts w:ascii="Times New Roman" w:hAnsi="Times New Roman" w:hint="eastAsia"/>
                            </w:rPr>
                            <w:t>2</w:t>
                          </w:r>
                          <w:r>
                            <w:rPr>
                              <w:rFonts w:ascii="Times New Roman" w:hAnsi="Times New Roman"/>
                            </w:rPr>
                            <w:t>（</w:t>
                          </w:r>
                          <w:r>
                            <w:rPr>
                              <w:rFonts w:ascii="Times New Roman" w:hAnsi="Times New Roman"/>
                            </w:rPr>
                            <w:t>A0</w:t>
                          </w:r>
                          <w:r>
                            <w:rPr>
                              <w:rFonts w:ascii="Times New Roman" w:hAnsi="Times New Roman"/>
                            </w:rPr>
                            <w:t>）</w:t>
                          </w:r>
                        </w:p>
                        <w:p w14:paraId="1FDB162E" w14:textId="77777777" w:rsidR="004103CF" w:rsidRDefault="004103CF" w:rsidP="004103CF">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818AD20" id="_x0000_t202" coordsize="21600,21600" o:spt="202" path="m,l,21600r21600,l21600,xe">
              <v:stroke joinstyle="miter"/>
              <v:path gradientshapeok="t" o:connecttype="rect"/>
            </v:shapetype>
            <v:shape id="Text Box 1" o:spid="_x0000_s1026" type="#_x0000_t202" style="position:absolute;margin-left:1in;margin-top:35.3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" stroked="f" strokeweight=".5pt">
              <v:textbox>
                <w:txbxContent>
                  <w:p w14:paraId="14FF43DC" w14:textId="77777777" w:rsidR="004103CF" w:rsidRDefault="004103CF" w:rsidP="004103CF">
                    <w:pPr>
                      <w:rPr>
                        <w:rFonts w:ascii="Times New Roman" w:hAnsi="Times New Roman"/>
                      </w:rPr>
                    </w:pPr>
                    <w:r>
                      <w:rPr>
                        <w:rFonts w:ascii="Times New Roman" w:hAnsi="Times New Roman"/>
                      </w:rPr>
                      <w:t>SJQU-QR-JW-05</w:t>
                    </w:r>
                    <w:r>
                      <w:rPr>
                        <w:rFonts w:ascii="Times New Roman" w:hAnsi="Times New Roman" w:hint="eastAsia"/>
                      </w:rPr>
                      <w:t>2</w:t>
                    </w:r>
                    <w:r>
                      <w:rPr>
                        <w:rFonts w:ascii="Times New Roman" w:hAnsi="Times New Roman"/>
                      </w:rPr>
                      <w:t>（</w:t>
                    </w:r>
                    <w:r>
                      <w:rPr>
                        <w:rFonts w:ascii="Times New Roman" w:hAnsi="Times New Roman"/>
                      </w:rPr>
                      <w:t>A0</w:t>
                    </w:r>
                    <w:r>
                      <w:rPr>
                        <w:rFonts w:ascii="Times New Roman" w:hAnsi="Times New Roman"/>
                      </w:rPr>
                      <w:t>）</w:t>
                    </w:r>
                  </w:p>
                  <w:p w14:paraId="1FDB162E" w14:textId="77777777" w:rsidR="004103CF" w:rsidRDefault="004103CF" w:rsidP="004103CF">
                    <w:pPr>
                      <w:rPr>
                        <w:rFonts w:ascii="Times New Roman" w:hAns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24A7C"/>
    <w:multiLevelType w:val="singleLevel"/>
    <w:tmpl w:val="86324A7C"/>
    <w:lvl w:ilvl="0">
      <w:start w:val="2"/>
      <w:numFmt w:val="chineseCounting"/>
      <w:suff w:val="nothing"/>
      <w:lvlText w:val="%1、"/>
      <w:lvlJc w:val="left"/>
      <w:rPr>
        <w:rFonts w:hint="eastAsia"/>
      </w:rPr>
    </w:lvl>
  </w:abstractNum>
  <w:abstractNum w:abstractNumId="1" w15:restartNumberingAfterBreak="0">
    <w:nsid w:val="91C61853"/>
    <w:multiLevelType w:val="singleLevel"/>
    <w:tmpl w:val="91C61853"/>
    <w:lvl w:ilvl="0">
      <w:start w:val="1"/>
      <w:numFmt w:val="decimal"/>
      <w:suff w:val="space"/>
      <w:lvlText w:val="%1."/>
      <w:lvlJc w:val="left"/>
      <w:pPr>
        <w:ind w:left="105" w:firstLine="0"/>
      </w:pPr>
    </w:lvl>
  </w:abstractNum>
  <w:abstractNum w:abstractNumId="2" w15:restartNumberingAfterBreak="0">
    <w:nsid w:val="97B70CF5"/>
    <w:multiLevelType w:val="singleLevel"/>
    <w:tmpl w:val="97B70CF5"/>
    <w:lvl w:ilvl="0">
      <w:start w:val="1"/>
      <w:numFmt w:val="decimal"/>
      <w:suff w:val="space"/>
      <w:lvlText w:val="%1)"/>
      <w:lvlJc w:val="left"/>
    </w:lvl>
  </w:abstractNum>
  <w:abstractNum w:abstractNumId="3" w15:restartNumberingAfterBreak="0">
    <w:nsid w:val="AE5C6901"/>
    <w:multiLevelType w:val="singleLevel"/>
    <w:tmpl w:val="AE5C6901"/>
    <w:lvl w:ilvl="0">
      <w:start w:val="2"/>
      <w:numFmt w:val="decimal"/>
      <w:suff w:val="nothing"/>
      <w:lvlText w:val="%1）"/>
      <w:lvlJc w:val="left"/>
    </w:lvl>
  </w:abstractNum>
  <w:num w:numId="1" w16cid:durableId="667245937">
    <w:abstractNumId w:val="0"/>
  </w:num>
  <w:num w:numId="2" w16cid:durableId="1948005819">
    <w:abstractNumId w:val="3"/>
  </w:num>
  <w:num w:numId="3" w16cid:durableId="378169461">
    <w:abstractNumId w:val="2"/>
  </w:num>
  <w:num w:numId="4" w16cid:durableId="18776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CF"/>
    <w:rsid w:val="00021BA7"/>
    <w:rsid w:val="0015529B"/>
    <w:rsid w:val="002E0678"/>
    <w:rsid w:val="003C0E26"/>
    <w:rsid w:val="004103CF"/>
    <w:rsid w:val="00642041"/>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B1804"/>
  <w15:chartTrackingRefBased/>
  <w15:docId w15:val="{AC551944-949C-8645-85F7-796631C3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3CF"/>
    <w:pPr>
      <w:widowControl w:val="0"/>
    </w:pPr>
    <w:rPr>
      <w:rFonts w:ascii="等线" w:eastAsia="等线" w:hAnsi="等线" w:cs="Times New Roman"/>
      <w:sz w:val="22"/>
      <w:lang w:val="en-US"/>
      <w14:ligatures w14:val="none"/>
    </w:rPr>
  </w:style>
  <w:style w:type="paragraph" w:styleId="1">
    <w:name w:val="heading 1"/>
    <w:basedOn w:val="a"/>
    <w:next w:val="a"/>
    <w:link w:val="10"/>
    <w:uiPriority w:val="9"/>
    <w:qFormat/>
    <w:rsid w:val="00410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0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03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03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03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03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03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03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03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3CF"/>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4103CF"/>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4103CF"/>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4103CF"/>
    <w:rPr>
      <w:rFonts w:eastAsiaTheme="majorEastAsia" w:cstheme="majorBidi"/>
      <w:i/>
      <w:iCs/>
      <w:color w:val="2F5496" w:themeColor="accent1" w:themeShade="BF"/>
    </w:rPr>
  </w:style>
  <w:style w:type="character" w:customStyle="1" w:styleId="50">
    <w:name w:val="标题 5 字符"/>
    <w:basedOn w:val="a0"/>
    <w:link w:val="5"/>
    <w:uiPriority w:val="9"/>
    <w:semiHidden/>
    <w:rsid w:val="004103CF"/>
    <w:rPr>
      <w:rFonts w:eastAsiaTheme="majorEastAsia" w:cstheme="majorBidi"/>
      <w:color w:val="2F5496" w:themeColor="accent1" w:themeShade="BF"/>
    </w:rPr>
  </w:style>
  <w:style w:type="character" w:customStyle="1" w:styleId="60">
    <w:name w:val="标题 6 字符"/>
    <w:basedOn w:val="a0"/>
    <w:link w:val="6"/>
    <w:uiPriority w:val="9"/>
    <w:semiHidden/>
    <w:rsid w:val="004103CF"/>
    <w:rPr>
      <w:rFonts w:eastAsiaTheme="majorEastAsia" w:cstheme="majorBidi"/>
      <w:i/>
      <w:iCs/>
      <w:color w:val="595959" w:themeColor="text1" w:themeTint="A6"/>
    </w:rPr>
  </w:style>
  <w:style w:type="character" w:customStyle="1" w:styleId="70">
    <w:name w:val="标题 7 字符"/>
    <w:basedOn w:val="a0"/>
    <w:link w:val="7"/>
    <w:uiPriority w:val="9"/>
    <w:semiHidden/>
    <w:rsid w:val="004103CF"/>
    <w:rPr>
      <w:rFonts w:eastAsiaTheme="majorEastAsia" w:cstheme="majorBidi"/>
      <w:color w:val="595959" w:themeColor="text1" w:themeTint="A6"/>
    </w:rPr>
  </w:style>
  <w:style w:type="character" w:customStyle="1" w:styleId="80">
    <w:name w:val="标题 8 字符"/>
    <w:basedOn w:val="a0"/>
    <w:link w:val="8"/>
    <w:uiPriority w:val="9"/>
    <w:semiHidden/>
    <w:rsid w:val="004103CF"/>
    <w:rPr>
      <w:rFonts w:eastAsiaTheme="majorEastAsia" w:cstheme="majorBidi"/>
      <w:i/>
      <w:iCs/>
      <w:color w:val="272727" w:themeColor="text1" w:themeTint="D8"/>
    </w:rPr>
  </w:style>
  <w:style w:type="character" w:customStyle="1" w:styleId="90">
    <w:name w:val="标题 9 字符"/>
    <w:basedOn w:val="a0"/>
    <w:link w:val="9"/>
    <w:uiPriority w:val="9"/>
    <w:semiHidden/>
    <w:rsid w:val="004103CF"/>
    <w:rPr>
      <w:rFonts w:eastAsiaTheme="majorEastAsia" w:cstheme="majorBidi"/>
      <w:color w:val="272727" w:themeColor="text1" w:themeTint="D8"/>
    </w:rPr>
  </w:style>
  <w:style w:type="paragraph" w:styleId="a3">
    <w:name w:val="Title"/>
    <w:basedOn w:val="a"/>
    <w:next w:val="a"/>
    <w:link w:val="a4"/>
    <w:uiPriority w:val="10"/>
    <w:qFormat/>
    <w:rsid w:val="00410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3CF"/>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4103C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103CF"/>
    <w:pPr>
      <w:spacing w:before="160"/>
      <w:jc w:val="center"/>
    </w:pPr>
    <w:rPr>
      <w:i/>
      <w:iCs/>
      <w:color w:val="404040" w:themeColor="text1" w:themeTint="BF"/>
    </w:rPr>
  </w:style>
  <w:style w:type="character" w:customStyle="1" w:styleId="a8">
    <w:name w:val="引用 字符"/>
    <w:basedOn w:val="a0"/>
    <w:link w:val="a7"/>
    <w:uiPriority w:val="29"/>
    <w:rsid w:val="004103CF"/>
    <w:rPr>
      <w:i/>
      <w:iCs/>
      <w:color w:val="404040" w:themeColor="text1" w:themeTint="BF"/>
    </w:rPr>
  </w:style>
  <w:style w:type="paragraph" w:styleId="a9">
    <w:name w:val="List Paragraph"/>
    <w:basedOn w:val="a"/>
    <w:uiPriority w:val="34"/>
    <w:qFormat/>
    <w:rsid w:val="004103CF"/>
    <w:pPr>
      <w:ind w:left="720"/>
      <w:contextualSpacing/>
    </w:pPr>
  </w:style>
  <w:style w:type="character" w:styleId="aa">
    <w:name w:val="Intense Emphasis"/>
    <w:basedOn w:val="a0"/>
    <w:uiPriority w:val="21"/>
    <w:qFormat/>
    <w:rsid w:val="004103CF"/>
    <w:rPr>
      <w:i/>
      <w:iCs/>
      <w:color w:val="2F5496" w:themeColor="accent1" w:themeShade="BF"/>
    </w:rPr>
  </w:style>
  <w:style w:type="paragraph" w:styleId="ab">
    <w:name w:val="Intense Quote"/>
    <w:basedOn w:val="a"/>
    <w:next w:val="a"/>
    <w:link w:val="ac"/>
    <w:uiPriority w:val="30"/>
    <w:qFormat/>
    <w:rsid w:val="00410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3CF"/>
    <w:rPr>
      <w:i/>
      <w:iCs/>
      <w:color w:val="2F5496" w:themeColor="accent1" w:themeShade="BF"/>
    </w:rPr>
  </w:style>
  <w:style w:type="character" w:styleId="ad">
    <w:name w:val="Intense Reference"/>
    <w:basedOn w:val="a0"/>
    <w:uiPriority w:val="32"/>
    <w:qFormat/>
    <w:rsid w:val="004103CF"/>
    <w:rPr>
      <w:b/>
      <w:bCs/>
      <w:smallCaps/>
      <w:color w:val="2F5496" w:themeColor="accent1" w:themeShade="BF"/>
      <w:spacing w:val="5"/>
    </w:rPr>
  </w:style>
  <w:style w:type="paragraph" w:customStyle="1" w:styleId="DG">
    <w:name w:val="表格标题DG"/>
    <w:basedOn w:val="a"/>
    <w:qFormat/>
    <w:rsid w:val="004103CF"/>
    <w:pPr>
      <w:widowControl/>
      <w:snapToGrid w:val="0"/>
      <w:spacing w:after="0" w:line="240" w:lineRule="auto"/>
      <w:jc w:val="center"/>
    </w:pPr>
    <w:rPr>
      <w:rFonts w:ascii="Arial" w:eastAsia="黑体" w:hAnsi="Arial" w:cs="宋体"/>
      <w:bCs/>
      <w:color w:val="000000"/>
      <w:kern w:val="0"/>
      <w:sz w:val="21"/>
      <w:szCs w:val="20"/>
    </w:rPr>
  </w:style>
  <w:style w:type="paragraph" w:customStyle="1" w:styleId="DG0">
    <w:name w:val="表格正文DG"/>
    <w:basedOn w:val="a"/>
    <w:qFormat/>
    <w:rsid w:val="004103CF"/>
    <w:pPr>
      <w:widowControl/>
      <w:spacing w:after="0" w:line="240" w:lineRule="auto"/>
      <w:jc w:val="center"/>
    </w:pPr>
    <w:rPr>
      <w:rFonts w:ascii="Times New Roman" w:eastAsia="宋体" w:hAnsi="Times New Roman" w:cs="宋体"/>
      <w:color w:val="000000"/>
      <w:kern w:val="0"/>
      <w:sz w:val="21"/>
      <w:szCs w:val="21"/>
    </w:rPr>
  </w:style>
  <w:style w:type="paragraph" w:customStyle="1" w:styleId="DG1">
    <w:name w:val="一级标题DG"/>
    <w:basedOn w:val="a"/>
    <w:qFormat/>
    <w:rsid w:val="004103CF"/>
    <w:pPr>
      <w:widowControl/>
      <w:spacing w:beforeLines="100" w:before="312" w:after="0" w:line="240" w:lineRule="auto"/>
    </w:pPr>
    <w:rPr>
      <w:rFonts w:ascii="Arial" w:eastAsia="黑体" w:hAnsi="Arial" w:cs="宋体"/>
      <w:kern w:val="0"/>
      <w:sz w:val="28"/>
    </w:rPr>
  </w:style>
  <w:style w:type="paragraph" w:customStyle="1" w:styleId="DG2">
    <w:name w:val="二级标题DG"/>
    <w:basedOn w:val="ae"/>
    <w:qFormat/>
    <w:rsid w:val="004103CF"/>
    <w:pPr>
      <w:widowControl/>
      <w:spacing w:beforeLines="25" w:before="78" w:afterLines="50" w:after="156" w:line="440" w:lineRule="exact"/>
    </w:pPr>
    <w:rPr>
      <w:rFonts w:eastAsia="宋体" w:cs="宋体"/>
      <w:b/>
      <w:kern w:val="0"/>
    </w:rPr>
  </w:style>
  <w:style w:type="paragraph" w:styleId="ae">
    <w:name w:val="Normal (Web)"/>
    <w:basedOn w:val="a"/>
    <w:uiPriority w:val="99"/>
    <w:semiHidden/>
    <w:unhideWhenUsed/>
    <w:rsid w:val="004103CF"/>
    <w:rPr>
      <w:rFonts w:ascii="Times New Roman" w:hAnsi="Times New Roman"/>
      <w:sz w:val="24"/>
    </w:rPr>
  </w:style>
  <w:style w:type="paragraph" w:styleId="af">
    <w:name w:val="header"/>
    <w:basedOn w:val="a"/>
    <w:link w:val="af0"/>
    <w:uiPriority w:val="99"/>
    <w:unhideWhenUsed/>
    <w:rsid w:val="004103CF"/>
    <w:pPr>
      <w:tabs>
        <w:tab w:val="center" w:pos="4680"/>
        <w:tab w:val="right" w:pos="9360"/>
      </w:tabs>
      <w:spacing w:after="0" w:line="240" w:lineRule="auto"/>
    </w:pPr>
  </w:style>
  <w:style w:type="character" w:customStyle="1" w:styleId="af0">
    <w:name w:val="页眉 字符"/>
    <w:basedOn w:val="a0"/>
    <w:link w:val="af"/>
    <w:uiPriority w:val="99"/>
    <w:rsid w:val="004103CF"/>
    <w:rPr>
      <w:rFonts w:ascii="等线" w:eastAsia="等线" w:hAnsi="等线" w:cs="Times New Roman"/>
      <w:sz w:val="22"/>
      <w:lang w:val="en-US"/>
      <w14:ligatures w14:val="none"/>
    </w:rPr>
  </w:style>
  <w:style w:type="paragraph" w:styleId="af1">
    <w:name w:val="footer"/>
    <w:basedOn w:val="a"/>
    <w:link w:val="af2"/>
    <w:uiPriority w:val="99"/>
    <w:unhideWhenUsed/>
    <w:rsid w:val="004103CF"/>
    <w:pPr>
      <w:tabs>
        <w:tab w:val="center" w:pos="4680"/>
        <w:tab w:val="right" w:pos="9360"/>
      </w:tabs>
      <w:spacing w:after="0" w:line="240" w:lineRule="auto"/>
    </w:pPr>
  </w:style>
  <w:style w:type="character" w:customStyle="1" w:styleId="af2">
    <w:name w:val="页脚 字符"/>
    <w:basedOn w:val="a0"/>
    <w:link w:val="af1"/>
    <w:uiPriority w:val="99"/>
    <w:rsid w:val="004103CF"/>
    <w:rPr>
      <w:rFonts w:ascii="等线" w:eastAsia="等线" w:hAnsi="等线" w:cs="Times New Roman"/>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4271</Words>
  <Characters>4998</Characters>
  <Application>Microsoft Office Word</Application>
  <DocSecurity>0</DocSecurity>
  <Lines>416</Lines>
  <Paragraphs>487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miao feng</cp:lastModifiedBy>
  <cp:revision>2</cp:revision>
  <dcterms:created xsi:type="dcterms:W3CDTF">2025-09-16T07:25:00Z</dcterms:created>
  <dcterms:modified xsi:type="dcterms:W3CDTF">2026-05-19T03:10:00Z</dcterms:modified>
</cp:coreProperties>
</file>