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02" w:rsidRDefault="00390346">
      <w:pPr>
        <w:spacing w:line="288" w:lineRule="auto"/>
        <w:jc w:val="center"/>
        <w:rPr>
          <w:b/>
          <w:sz w:val="28"/>
          <w:szCs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676202" w:rsidRDefault="000F1C32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0F1C32">
        <w:rPr>
          <w:rFonts w:hint="eastAsia"/>
          <w:b/>
          <w:sz w:val="28"/>
          <w:szCs w:val="30"/>
        </w:rPr>
        <w:t>【基础日语（</w:t>
      </w:r>
      <w:r w:rsidR="000F1C32">
        <w:rPr>
          <w:b/>
          <w:sz w:val="28"/>
          <w:szCs w:val="30"/>
        </w:rPr>
        <w:t>2</w:t>
      </w:r>
      <w:r w:rsidR="000F1C32">
        <w:rPr>
          <w:rFonts w:hint="eastAsia"/>
          <w:b/>
          <w:sz w:val="28"/>
          <w:szCs w:val="30"/>
        </w:rPr>
        <w:t>）】</w:t>
      </w:r>
    </w:p>
    <w:p w:rsidR="00676202" w:rsidRDefault="000F1C32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Basic Japanese</w:t>
      </w:r>
      <w:r>
        <w:rPr>
          <w:rFonts w:hint="eastAsia"/>
          <w:b/>
          <w:sz w:val="28"/>
          <w:szCs w:val="30"/>
        </w:rPr>
        <w:t>（</w:t>
      </w:r>
      <w:r>
        <w:rPr>
          <w:rFonts w:hint="eastAsia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）】</w:t>
      </w:r>
      <w:bookmarkStart w:id="0" w:name="a2"/>
      <w:bookmarkEnd w:id="0"/>
    </w:p>
    <w:p w:rsidR="00676202" w:rsidRDefault="000F1C32" w:rsidP="00B55CC5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 w:hint="eastAsia"/>
          <w:sz w:val="24"/>
        </w:rPr>
        <w:t>一、基本信息</w:t>
      </w:r>
    </w:p>
    <w:p w:rsidR="00676202" w:rsidRDefault="000F1C32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2020053</w:t>
      </w:r>
      <w:r>
        <w:rPr>
          <w:rFonts w:hint="eastAsia"/>
          <w:color w:val="000000"/>
          <w:sz w:val="20"/>
          <w:szCs w:val="20"/>
        </w:rPr>
        <w:t>】</w:t>
      </w:r>
    </w:p>
    <w:p w:rsidR="00676202" w:rsidRDefault="000F1C32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】</w:t>
      </w:r>
    </w:p>
    <w:p w:rsidR="00676202" w:rsidRDefault="000F1C32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【日语专业本科】</w:t>
      </w:r>
    </w:p>
    <w:p w:rsidR="00676202" w:rsidRDefault="000F1C32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【院级必修课</w:t>
      </w:r>
      <w:r>
        <w:rPr>
          <w:rFonts w:ascii="宋体" w:hAnsi="宋体" w:hint="eastAsia"/>
          <w:color w:val="000000"/>
          <w:sz w:val="20"/>
          <w:szCs w:val="20"/>
        </w:rPr>
        <w:t>◎</w:t>
      </w:r>
      <w:r>
        <w:rPr>
          <w:rFonts w:hint="eastAsia"/>
          <w:color w:val="000000"/>
          <w:sz w:val="20"/>
          <w:szCs w:val="20"/>
        </w:rPr>
        <w:t>】</w:t>
      </w:r>
    </w:p>
    <w:p w:rsidR="00676202" w:rsidRDefault="000F1C32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</w:p>
    <w:p w:rsidR="00676202" w:rsidRDefault="000F1C32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使用教材：</w:t>
      </w:r>
    </w:p>
    <w:p w:rsidR="00676202" w:rsidRDefault="000F1C32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 xml:space="preserve">    </w:t>
      </w:r>
      <w:r>
        <w:rPr>
          <w:rFonts w:hint="eastAsia"/>
          <w:color w:val="000000"/>
          <w:sz w:val="20"/>
          <w:szCs w:val="20"/>
        </w:rPr>
        <w:t>教材【《新编日语》修订版第二册，周平、陈小芬主编，上海外语教育出版社】</w:t>
      </w:r>
    </w:p>
    <w:p w:rsidR="00676202" w:rsidRDefault="000F1C32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参考书目【《新日语</w:t>
      </w:r>
      <w:r>
        <w:rPr>
          <w:color w:val="000000"/>
          <w:sz w:val="20"/>
          <w:szCs w:val="20"/>
        </w:rPr>
        <w:t>N4</w:t>
      </w:r>
      <w:r>
        <w:rPr>
          <w:rFonts w:hint="eastAsia"/>
          <w:color w:val="000000"/>
          <w:sz w:val="20"/>
          <w:szCs w:val="20"/>
        </w:rPr>
        <w:t>教程》，张鸿成主编，上海译文出版社】</w:t>
      </w:r>
    </w:p>
    <w:p w:rsidR="00676202" w:rsidRDefault="000F1C32">
      <w:pPr>
        <w:snapToGrid w:val="0"/>
        <w:spacing w:line="288" w:lineRule="auto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        </w:t>
      </w:r>
      <w:proofErr w:type="gramStart"/>
      <w:r>
        <w:rPr>
          <w:rFonts w:hint="eastAsia"/>
          <w:color w:val="000000"/>
          <w:sz w:val="20"/>
          <w:szCs w:val="20"/>
        </w:rPr>
        <w:t>【</w:t>
      </w:r>
      <w:proofErr w:type="gramEnd"/>
      <w:r>
        <w:rPr>
          <w:rFonts w:hint="eastAsia"/>
          <w:color w:val="000000"/>
          <w:sz w:val="20"/>
          <w:szCs w:val="20"/>
        </w:rPr>
        <w:t>《中日交流标准日本语初级（下）》，（中国）人民教育出版社、（日本）光村</w:t>
      </w:r>
    </w:p>
    <w:p w:rsidR="00676202" w:rsidRDefault="000F1C32">
      <w:pPr>
        <w:snapToGrid w:val="0"/>
        <w:spacing w:line="288" w:lineRule="auto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           </w:t>
      </w:r>
      <w:r>
        <w:rPr>
          <w:rFonts w:hint="eastAsia"/>
          <w:color w:val="000000"/>
          <w:sz w:val="20"/>
          <w:szCs w:val="20"/>
        </w:rPr>
        <w:t>图书出版株式会社联合出版】</w:t>
      </w:r>
    </w:p>
    <w:p w:rsidR="00676202" w:rsidRDefault="000F1C32">
      <w:pPr>
        <w:snapToGrid w:val="0"/>
        <w:spacing w:line="288" w:lineRule="auto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 xml:space="preserve">                </w:t>
      </w:r>
      <w:r>
        <w:rPr>
          <w:rFonts w:hint="eastAsia"/>
          <w:color w:val="000000"/>
          <w:sz w:val="20"/>
          <w:szCs w:val="20"/>
        </w:rPr>
        <w:t>【《新编日语语法教程》，皮细庚主编，上海外语教育出版社】</w:t>
      </w:r>
    </w:p>
    <w:p w:rsidR="00676202" w:rsidRDefault="000F1C32">
      <w:pPr>
        <w:adjustRightInd w:val="0"/>
        <w:snapToGrid w:val="0"/>
        <w:spacing w:line="288" w:lineRule="auto"/>
        <w:ind w:leftChars="200" w:left="2026" w:hangingChars="800" w:hanging="1606"/>
        <w:jc w:val="left"/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/>
          <w:bCs/>
          <w:color w:val="000000"/>
          <w:sz w:val="20"/>
          <w:szCs w:val="20"/>
        </w:rPr>
        <w:t>https://elearning.gench.edu.cn:8443/webapps/blackboard/content/listContentEditable.jsp?content_id=_115719_1&amp;course_id=_16680_1</w:t>
      </w:r>
    </w:p>
    <w:p w:rsidR="00676202" w:rsidRDefault="000F1C32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【基础日语</w:t>
      </w:r>
      <w:r>
        <w:rPr>
          <w:rFonts w:ascii="Times New Roman"/>
          <w:color w:val="000000"/>
          <w:sz w:val="20"/>
          <w:szCs w:val="20"/>
        </w:rPr>
        <w:t>（</w:t>
      </w:r>
      <w:r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/>
          <w:color w:val="000000"/>
          <w:sz w:val="20"/>
          <w:szCs w:val="20"/>
        </w:rPr>
        <w:t>）</w:t>
      </w:r>
      <w:r>
        <w:rPr>
          <w:rFonts w:ascii="Times New Roman" w:hAnsi="Times New Roman"/>
          <w:color w:val="000000"/>
          <w:sz w:val="20"/>
          <w:szCs w:val="20"/>
        </w:rPr>
        <w:t xml:space="preserve"> 2020052 </w:t>
      </w:r>
      <w:r>
        <w:rPr>
          <w:rFonts w:ascii="Times New Roman"/>
          <w:color w:val="000000"/>
          <w:sz w:val="20"/>
          <w:szCs w:val="20"/>
        </w:rPr>
        <w:t>（</w:t>
      </w:r>
      <w:r>
        <w:rPr>
          <w:rFonts w:ascii="Times New Roman" w:hAnsi="Times New Roman"/>
          <w:color w:val="000000"/>
          <w:sz w:val="20"/>
          <w:szCs w:val="20"/>
        </w:rPr>
        <w:t>10</w:t>
      </w:r>
      <w:r>
        <w:rPr>
          <w:rFonts w:ascii="Times New Roman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</w:rPr>
        <w:t>】</w:t>
      </w:r>
    </w:p>
    <w:p w:rsidR="00676202" w:rsidRDefault="000F1C32" w:rsidP="00B55CC5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 w:hint="eastAsia"/>
          <w:sz w:val="24"/>
        </w:rPr>
        <w:t>二、课程简介</w:t>
      </w:r>
    </w:p>
    <w:p w:rsidR="00676202" w:rsidRDefault="000F1C32" w:rsidP="00B55CC5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本课程为日语专业的院级必修课，在课程体系中同基础日语（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）同处于基础地位，在日语本科一年级下学期开课。其教学目的在于通过全面训练，要求学生准确掌握日语词汇</w:t>
      </w:r>
      <w:r>
        <w:rPr>
          <w:color w:val="000000"/>
          <w:sz w:val="20"/>
          <w:szCs w:val="20"/>
        </w:rPr>
        <w:t>800-1000</w:t>
      </w:r>
      <w:r>
        <w:rPr>
          <w:rFonts w:hint="eastAsia"/>
          <w:color w:val="000000"/>
          <w:sz w:val="20"/>
          <w:szCs w:val="20"/>
        </w:rPr>
        <w:t>个左右、基础语法以及基础句型，具备基本的听、说、读、写能力，能够进行初级语言交流和运用及运用，为今后中级日语的学习打下扎实的基础。同时引导学生扎实学习，培养对日语的兴趣，养成自主学习日语的习惯，初步了解日本的社会文化，丰富日本社会文化知识，培养文化理解能力。</w:t>
      </w:r>
    </w:p>
    <w:p w:rsidR="00676202" w:rsidRDefault="000F1C32" w:rsidP="00B55CC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三、选课建议</w:t>
      </w:r>
    </w:p>
    <w:p w:rsidR="00676202" w:rsidRDefault="000F1C3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本课程适合日语本科专业一年级第二学期开设。这门课程作为本专业的院级必修课，在课程体系中起着基础</w:t>
      </w:r>
      <w:proofErr w:type="gramStart"/>
      <w:r>
        <w:rPr>
          <w:rFonts w:hint="eastAsia"/>
          <w:color w:val="000000"/>
          <w:sz w:val="20"/>
          <w:szCs w:val="20"/>
        </w:rPr>
        <w:t>且核心</w:t>
      </w:r>
      <w:proofErr w:type="gramEnd"/>
      <w:r>
        <w:rPr>
          <w:rFonts w:hint="eastAsia"/>
          <w:color w:val="000000"/>
          <w:sz w:val="20"/>
          <w:szCs w:val="20"/>
        </w:rPr>
        <w:t>的作用，因此日语本科专业学生必须学习此门课程。</w:t>
      </w:r>
    </w:p>
    <w:p w:rsidR="00676202" w:rsidRDefault="000F1C32" w:rsidP="00B55CC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四、课程与专业毕业要求的关联性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379"/>
        <w:gridCol w:w="567"/>
      </w:tblGrid>
      <w:tr w:rsidR="00676202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676202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能听懂正常语速下的日语对话，根据语调和重音理解说话者的意图，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能听懂语段内容，并提取信息和观点。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●</w:t>
            </w:r>
          </w:p>
        </w:tc>
      </w:tr>
      <w:tr w:rsidR="00676202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掌握正确的发音，能够使用日语进行交流与表达。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676202">
        <w:trPr>
          <w:trHeight w:val="18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color w:val="000000"/>
                <w:szCs w:val="21"/>
              </w:rPr>
            </w:pPr>
          </w:p>
        </w:tc>
      </w:tr>
      <w:tr w:rsidR="00676202">
        <w:trPr>
          <w:trHeight w:val="18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color w:val="000000"/>
                <w:szCs w:val="21"/>
              </w:rPr>
            </w:pPr>
          </w:p>
        </w:tc>
      </w:tr>
      <w:tr w:rsidR="00676202">
        <w:trPr>
          <w:trHeight w:val="18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color w:val="000000"/>
                <w:szCs w:val="21"/>
              </w:rPr>
            </w:pPr>
          </w:p>
        </w:tc>
      </w:tr>
      <w:tr w:rsidR="00676202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了解语言学的一般理论，以及语言学研究的发展与现状。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透彻分析日语语素、词汇及语法结构，能对语法现象进行分析归纳与总结。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了解日本文学史上不同时期的重要作家及其代表作品。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color w:val="000000"/>
                <w:szCs w:val="21"/>
              </w:rPr>
            </w:pPr>
          </w:p>
        </w:tc>
      </w:tr>
      <w:tr w:rsidR="00676202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具备阅读、欣赏、理解日本文学原著的能力，掌握文学批评的基本知识和方法。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color w:val="000000"/>
                <w:szCs w:val="21"/>
              </w:rPr>
            </w:pPr>
          </w:p>
        </w:tc>
      </w:tr>
      <w:tr w:rsidR="00676202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了解日本文化、社会和风土人情，认识中日文化差异。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具有跨文化交际能力，掌握有效的认知、调控、交际策略和跨文化理解能力。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具备广告客户、业务开发和维护能力。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具有广告消费行为、营销、广告客户心理等方面的基础知识。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19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具备良好的品牌开发、传播的能力。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676202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676202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676202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676202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676202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676202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5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676202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676202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676202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676202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76202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202" w:rsidRDefault="000F1C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676202" w:rsidRDefault="000F1C32">
      <w:pPr>
        <w:ind w:firstLineChars="100" w:firstLine="210"/>
      </w:pPr>
      <w:r>
        <w:rPr>
          <w:rFonts w:hint="eastAsia"/>
        </w:rPr>
        <w:t>备注：</w:t>
      </w:r>
      <w:r>
        <w:t>LO=learning outcomes</w:t>
      </w:r>
      <w:r>
        <w:rPr>
          <w:rFonts w:hint="eastAsia"/>
        </w:rPr>
        <w:t>（学习成果）</w:t>
      </w:r>
    </w:p>
    <w:p w:rsidR="00676202" w:rsidRDefault="000F1C32" w:rsidP="00B55CC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五、课程目标/课程预期学习成果</w:t>
      </w:r>
    </w:p>
    <w:tbl>
      <w:tblPr>
        <w:tblpPr w:leftFromText="180" w:rightFromText="180" w:vertAnchor="text" w:horzAnchor="page" w:tblpX="2129" w:tblpY="152"/>
        <w:tblOverlap w:val="never"/>
        <w:tblW w:w="7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132"/>
        <w:gridCol w:w="2549"/>
        <w:gridCol w:w="2159"/>
        <w:gridCol w:w="1275"/>
      </w:tblGrid>
      <w:tr w:rsidR="0067620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676202">
        <w:trPr>
          <w:trHeight w:val="2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1.课前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自觉读熟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单词、课文。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1.课堂授课时检查熟读情况。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课堂默写</w:t>
            </w:r>
          </w:p>
          <w:p w:rsidR="00676202" w:rsidRDefault="000F1C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检查背诵</w:t>
            </w:r>
          </w:p>
          <w:p w:rsidR="00676202" w:rsidRDefault="000F1C3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笔头作业</w:t>
            </w:r>
          </w:p>
        </w:tc>
      </w:tr>
      <w:tr w:rsidR="00676202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2.安排一周的预习、复习计划。及时复习当天课堂所学知识，预习第二天的内容。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2.在授课活动中通过默写、提问等多种方式确认学生预习、复习情况。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黑体" w:eastAsia="黑体" w:hAnsi="宋体"/>
                <w:sz w:val="24"/>
              </w:rPr>
            </w:pPr>
          </w:p>
        </w:tc>
      </w:tr>
      <w:tr w:rsidR="00676202">
        <w:trPr>
          <w:trHeight w:val="62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1.要求学生能优美、熟练、准确地朗读课文。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1.反复带领学生朗读，注音语调。并听录音进行复述训练。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课堂检查</w:t>
            </w:r>
          </w:p>
          <w:p w:rsidR="00676202" w:rsidRDefault="000F1C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课堂提问</w:t>
            </w:r>
          </w:p>
          <w:p w:rsidR="00676202" w:rsidRDefault="000F1C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笔头作业</w:t>
            </w:r>
          </w:p>
          <w:p w:rsidR="00676202" w:rsidRDefault="000F1C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口头作业</w:t>
            </w:r>
          </w:p>
          <w:p w:rsidR="00676202" w:rsidRDefault="000F1C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小测验</w:t>
            </w:r>
          </w:p>
        </w:tc>
      </w:tr>
      <w:tr w:rsidR="00676202">
        <w:trPr>
          <w:trHeight w:val="62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2.理解单词表及文中新单词。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2.详细解说单词的意思及用法，特别是在课文中的使用。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6202">
        <w:trPr>
          <w:trHeight w:val="62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</w:t>
            </w:r>
            <w:r>
              <w:rPr>
                <w:rFonts w:ascii="仿宋" w:eastAsia="仿宋" w:hAnsi="仿宋" w:cs="宋体" w:hint="eastAsia"/>
                <w:sz w:val="24"/>
              </w:rPr>
              <w:t>学习新语法和句型的接续、含义等，并能活用。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3.详细解说本课出现语法及句型，进行简单造句、翻译练习。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6202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1.上课时要求学生能用简单日语回答老师提出的问题。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课堂常用语及提问尽可能用日语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课堂提问</w:t>
            </w:r>
          </w:p>
        </w:tc>
      </w:tr>
      <w:tr w:rsidR="00676202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202" w:rsidRDefault="0067620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2.根据课文会话内容模拟场景会话。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2.根据课文会话内容，学习场景模拟会话。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场景模拟会话练习</w:t>
            </w:r>
          </w:p>
        </w:tc>
      </w:tr>
      <w:tr w:rsidR="00676202"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L0411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1.要求了解日本人的习惯，学习日本人严谨的学习态度。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结合课文介绍日本人遵纪守法方面严谨的态度和做法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上课点名</w:t>
            </w:r>
          </w:p>
          <w:p w:rsidR="00676202" w:rsidRDefault="000F1C3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结合课文内容介绍</w:t>
            </w:r>
          </w:p>
        </w:tc>
      </w:tr>
    </w:tbl>
    <w:p w:rsidR="00676202" w:rsidRDefault="000F1C32" w:rsidP="00B55CC5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六、课程内容</w:t>
      </w:r>
    </w:p>
    <w:p w:rsidR="00676202" w:rsidRDefault="000F1C32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本课程建议课时数为</w:t>
      </w:r>
      <w:r>
        <w:rPr>
          <w:rFonts w:hint="eastAsia"/>
          <w:bCs/>
          <w:sz w:val="20"/>
          <w:szCs w:val="20"/>
        </w:rPr>
        <w:t>160</w:t>
      </w:r>
      <w:r>
        <w:rPr>
          <w:rFonts w:hint="eastAsia"/>
          <w:bCs/>
          <w:sz w:val="20"/>
          <w:szCs w:val="20"/>
        </w:rPr>
        <w:t>，理论课时数为</w:t>
      </w:r>
      <w:r>
        <w:rPr>
          <w:rFonts w:hint="eastAsia"/>
          <w:bCs/>
          <w:sz w:val="20"/>
          <w:szCs w:val="20"/>
        </w:rPr>
        <w:t>160</w:t>
      </w:r>
      <w:r>
        <w:rPr>
          <w:rFonts w:hint="eastAsia"/>
          <w:bCs/>
          <w:sz w:val="20"/>
          <w:szCs w:val="20"/>
        </w:rPr>
        <w:t>。</w:t>
      </w:r>
    </w:p>
    <w:tbl>
      <w:tblPr>
        <w:tblStyle w:val="a6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701"/>
        <w:gridCol w:w="1701"/>
        <w:gridCol w:w="3402"/>
      </w:tblGrid>
      <w:tr w:rsidR="00676202">
        <w:tc>
          <w:tcPr>
            <w:tcW w:w="709" w:type="dxa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单元</w:t>
            </w:r>
          </w:p>
        </w:tc>
        <w:tc>
          <w:tcPr>
            <w:tcW w:w="1276" w:type="dxa"/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内容构成</w:t>
            </w:r>
          </w:p>
        </w:tc>
        <w:tc>
          <w:tcPr>
            <w:tcW w:w="1701" w:type="dxa"/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知识点</w:t>
            </w:r>
            <w:r>
              <w:rPr>
                <w:rFonts w:hint="eastAsia"/>
                <w:b/>
                <w:bCs/>
                <w:sz w:val="20"/>
                <w:szCs w:val="20"/>
              </w:rPr>
              <w:t>（运用）</w:t>
            </w:r>
          </w:p>
        </w:tc>
        <w:tc>
          <w:tcPr>
            <w:tcW w:w="1701" w:type="dxa"/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教学重难点</w:t>
            </w:r>
          </w:p>
        </w:tc>
        <w:tc>
          <w:tcPr>
            <w:tcW w:w="3402" w:type="dxa"/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知识能力要求</w:t>
            </w:r>
          </w:p>
        </w:tc>
      </w:tr>
      <w:tr w:rsidR="00676202">
        <w:tc>
          <w:tcPr>
            <w:tcW w:w="709" w:type="dxa"/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１</w:t>
            </w:r>
          </w:p>
        </w:tc>
        <w:tc>
          <w:tcPr>
            <w:tcW w:w="1276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、新学期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、春のバーゲン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、病気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ご馳走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5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、単元復習</w:t>
            </w:r>
          </w:p>
        </w:tc>
        <w:tc>
          <w:tcPr>
            <w:tcW w:w="1701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注意日语中</w:t>
            </w:r>
            <w:r>
              <w:rPr>
                <w:rFonts w:hint="eastAsia"/>
                <w:bCs/>
                <w:sz w:val="20"/>
                <w:szCs w:val="20"/>
              </w:rPr>
              <w:t>“时”与“体”的学习。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自、他动词的区别与使用。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部分助词、助动词的使用。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相关句型。</w:t>
            </w:r>
          </w:p>
        </w:tc>
        <w:tc>
          <w:tcPr>
            <w:tcW w:w="1701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结合课文</w:t>
            </w:r>
            <w:r>
              <w:rPr>
                <w:rFonts w:ascii="MS Mincho" w:eastAsiaTheme="minorEastAsia" w:hAnsi="MS Mincho" w:hint="eastAsia"/>
                <w:bCs/>
                <w:sz w:val="20"/>
                <w:szCs w:val="20"/>
              </w:rPr>
              <w:t>详细讲解文中出现的新单词、新句型的用法。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学习学校新学期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购物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生病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请客等生活场景的日语表达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3402" w:type="dxa"/>
          </w:tcPr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熟记单词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要求本文背诵，能正确理解。特别是里面出现的新单词、新句型要熟练掌握。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要求模仿课文会话内容，设置场景进行会话练习。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4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帮助学生分析其主要内容，提高广泛阅读能力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5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通过练习考查本课知识掌握情况。</w:t>
            </w:r>
          </w:p>
        </w:tc>
      </w:tr>
      <w:tr w:rsidR="00676202">
        <w:tc>
          <w:tcPr>
            <w:tcW w:w="709" w:type="dxa"/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276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、地下鉄に乗る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、誕生日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、日本語と中国語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体験を話す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5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、単元復習</w:t>
            </w:r>
          </w:p>
          <w:p w:rsidR="00676202" w:rsidRDefault="00676202">
            <w:pPr>
              <w:pStyle w:val="a7"/>
              <w:snapToGrid w:val="0"/>
              <w:spacing w:line="288" w:lineRule="auto"/>
              <w:ind w:left="360" w:firstLineChars="0" w:firstLine="0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eastAsia="MS Mincho"/>
                <w:bCs/>
                <w:sz w:val="20"/>
                <w:szCs w:val="20"/>
              </w:rPr>
              <w:t>学习日语句子的语调</w:t>
            </w:r>
            <w:r>
              <w:rPr>
                <w:rFonts w:eastAsia="MS Mincho" w:hint="eastAsia"/>
                <w:bCs/>
                <w:sz w:val="20"/>
                <w:szCs w:val="20"/>
              </w:rPr>
              <w:t>。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、形容动词的活用。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、部分助词、助动词的使用。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、相关句型。</w:t>
            </w:r>
          </w:p>
        </w:tc>
        <w:tc>
          <w:tcPr>
            <w:tcW w:w="1701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、结合课文详细讲解文中出现的新单词、新句型的用法。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eastAsia="MS Mincho"/>
                <w:bCs/>
                <w:sz w:val="20"/>
                <w:szCs w:val="20"/>
              </w:rPr>
              <w:t>通过相关课文了解中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eastAsia="MS Mincho"/>
                <w:bCs/>
                <w:sz w:val="20"/>
                <w:szCs w:val="20"/>
              </w:rPr>
              <w:t>日语的联系与区别</w:t>
            </w:r>
            <w:r>
              <w:rPr>
                <w:rFonts w:eastAsia="MS Mincho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3402" w:type="dxa"/>
          </w:tcPr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、熟记单词。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、要求本文背诵，能正确理解。特别是里面出现的新单词、新句型要熟练掌握。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、要求模仿课文会话内容，设置场景进行会话练习。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</w:rPr>
              <w:t>、帮助学生分析其主要内容，提高广泛阅读能力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5</w:t>
            </w:r>
            <w:r>
              <w:rPr>
                <w:rFonts w:eastAsia="MS Mincho" w:hint="eastAsia"/>
                <w:bCs/>
                <w:sz w:val="20"/>
                <w:szCs w:val="20"/>
              </w:rPr>
              <w:t>、通过练习考查本课知识掌握情况。</w:t>
            </w:r>
          </w:p>
        </w:tc>
      </w:tr>
      <w:tr w:rsidR="00676202">
        <w:tc>
          <w:tcPr>
            <w:tcW w:w="709" w:type="dxa"/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276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読書のレポート</w:t>
            </w:r>
          </w:p>
          <w:p w:rsidR="00676202" w:rsidRDefault="000F1C32">
            <w:pPr>
              <w:snapToGrid w:val="0"/>
              <w:spacing w:line="288" w:lineRule="auto"/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日本語の授業</w:t>
            </w:r>
          </w:p>
          <w:p w:rsidR="00676202" w:rsidRDefault="00C75A02">
            <w:pPr>
              <w:snapToGrid w:val="0"/>
              <w:spacing w:line="288" w:lineRule="auto"/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</w:t>
            </w:r>
            <w:r w:rsidR="000F1C32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敬語</w:t>
            </w:r>
          </w:p>
          <w:p w:rsidR="00676202" w:rsidRDefault="000F1C32">
            <w:pPr>
              <w:snapToGrid w:val="0"/>
              <w:spacing w:line="288" w:lineRule="auto"/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日本の先生</w:t>
            </w:r>
            <w:r w:rsidR="00C75A02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ja-JP"/>
              </w:rPr>
              <w:t>4、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を迎える</w:t>
            </w:r>
          </w:p>
        </w:tc>
        <w:tc>
          <w:tcPr>
            <w:tcW w:w="1701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了解日语中句子的种类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学习日语动词的态。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学习敬语的表达方式。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部分助词、助动词的使用。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5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相关句型</w:t>
            </w:r>
          </w:p>
        </w:tc>
        <w:tc>
          <w:tcPr>
            <w:tcW w:w="1701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结合课文</w:t>
            </w:r>
            <w:r>
              <w:rPr>
                <w:rFonts w:ascii="MS Mincho" w:eastAsiaTheme="minorEastAsia" w:hAnsi="MS Mincho" w:hint="eastAsia"/>
                <w:bCs/>
                <w:sz w:val="20"/>
                <w:szCs w:val="20"/>
              </w:rPr>
              <w:t>详细讲解文中出现的新单词、新句型的用法。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学习日语中不同场合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不同对象尊敬语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自谦语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郑重语的使用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3402" w:type="dxa"/>
          </w:tcPr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熟记单词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要求本文背诵，能正确理解。特别是里面出现的新单词、新句型要熟练掌握。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要求模仿课文会话内容，设置场景进行会话练习。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帮助学生分析其主要内容，提高广泛阅读能力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5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通过练习考查本课知识掌握情况。</w:t>
            </w:r>
          </w:p>
        </w:tc>
      </w:tr>
      <w:tr w:rsidR="00676202">
        <w:tc>
          <w:tcPr>
            <w:tcW w:w="709" w:type="dxa"/>
            <w:vAlign w:val="center"/>
          </w:tcPr>
          <w:p w:rsidR="00676202" w:rsidRDefault="000F1C32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276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rFonts w:ascii="MS Mincho" w:eastAsia="MS Mincho" w:hAnsi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東京見物</w:t>
            </w:r>
          </w:p>
          <w:p w:rsidR="00676202" w:rsidRDefault="000F1C32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、工</w:t>
            </w:r>
            <w:proofErr w:type="gramStart"/>
            <w:r>
              <w:rPr>
                <w:rFonts w:eastAsia="MS Mincho" w:hint="eastAsia"/>
                <w:bCs/>
                <w:sz w:val="20"/>
                <w:szCs w:val="20"/>
              </w:rPr>
              <w:t>場</w:t>
            </w:r>
            <w:proofErr w:type="gramEnd"/>
            <w:r>
              <w:rPr>
                <w:rFonts w:eastAsia="MS Mincho" w:hint="eastAsia"/>
                <w:bCs/>
                <w:sz w:val="20"/>
                <w:szCs w:val="20"/>
              </w:rPr>
              <w:t>見学</w:t>
            </w:r>
          </w:p>
          <w:p w:rsidR="00C75A02" w:rsidRPr="00C75A02" w:rsidRDefault="00C75A0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z w:val="20"/>
                <w:szCs w:val="20"/>
              </w:rPr>
              <w:t>3</w:t>
            </w:r>
            <w:r>
              <w:rPr>
                <w:rFonts w:eastAsiaTheme="minorEastAsia" w:hint="eastAsia"/>
                <w:bCs/>
                <w:sz w:val="20"/>
                <w:szCs w:val="20"/>
              </w:rPr>
              <w:t>、</w:t>
            </w:r>
            <w:r>
              <w:rPr>
                <w:rFonts w:eastAsia="MS Mincho" w:hint="eastAsia"/>
                <w:bCs/>
                <w:sz w:val="20"/>
                <w:szCs w:val="20"/>
              </w:rPr>
              <w:t>家庭訪問</w:t>
            </w:r>
          </w:p>
          <w:p w:rsidR="00C75A02" w:rsidRPr="00C75A02" w:rsidRDefault="00C75A02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z w:val="20"/>
                <w:szCs w:val="20"/>
              </w:rPr>
              <w:t>4</w:t>
            </w:r>
            <w:r>
              <w:rPr>
                <w:rFonts w:eastAsiaTheme="minorEastAsia" w:hint="eastAsia"/>
                <w:bCs/>
                <w:sz w:val="20"/>
                <w:szCs w:val="20"/>
              </w:rPr>
              <w:t>、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歌舞伎と相</w:t>
            </w:r>
            <w:proofErr w:type="gramStart"/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撲</w:t>
            </w:r>
            <w:proofErr w:type="gramEnd"/>
          </w:p>
        </w:tc>
        <w:tc>
          <w:tcPr>
            <w:tcW w:w="1701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了解日语汉字的发音规律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部分助词、助动词的使用。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相关句型。</w:t>
            </w:r>
          </w:p>
        </w:tc>
        <w:tc>
          <w:tcPr>
            <w:tcW w:w="1701" w:type="dxa"/>
            <w:vAlign w:val="center"/>
          </w:tcPr>
          <w:p w:rsidR="00676202" w:rsidRDefault="000F1C32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结合课文</w:t>
            </w:r>
            <w:r>
              <w:rPr>
                <w:rFonts w:ascii="MS Mincho" w:eastAsiaTheme="minorEastAsia" w:hAnsi="MS Mincho" w:hint="eastAsia"/>
                <w:bCs/>
                <w:sz w:val="20"/>
                <w:szCs w:val="20"/>
              </w:rPr>
              <w:t>详细讲解文中出现的新单词、新句型的用法。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通过课文了解日本</w:t>
            </w:r>
            <w:r>
              <w:rPr>
                <w:rFonts w:ascii="MS Mincho" w:eastAsiaTheme="minorEastAsia" w:hAnsi="MS Mincho" w:hint="eastAsia"/>
                <w:bCs/>
                <w:sz w:val="20"/>
                <w:szCs w:val="20"/>
              </w:rPr>
              <w:t>城市风貌以及工厂生产的先进水平等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3402" w:type="dxa"/>
          </w:tcPr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熟记单词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要求本文背诵，能正确理解。特别是里面出现的新单词、新句型要熟练掌握。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要求模仿课文会话内容，设置场景进行会话练习。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4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帮助学生分析其主要内容，提高广泛阅读能力</w:t>
            </w:r>
          </w:p>
          <w:p w:rsidR="00676202" w:rsidRDefault="000F1C3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5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通过练习考查本课知识掌握情况。</w:t>
            </w:r>
          </w:p>
        </w:tc>
      </w:tr>
    </w:tbl>
    <w:p w:rsidR="00676202" w:rsidRDefault="00676202">
      <w:pPr>
        <w:snapToGrid w:val="0"/>
        <w:spacing w:line="288" w:lineRule="auto"/>
        <w:ind w:right="2520"/>
        <w:rPr>
          <w:rFonts w:ascii="黑体" w:eastAsia="MS Mincho" w:hAnsi="宋体"/>
          <w:sz w:val="24"/>
        </w:rPr>
      </w:pPr>
    </w:p>
    <w:p w:rsidR="00676202" w:rsidRDefault="00676202">
      <w:pPr>
        <w:snapToGrid w:val="0"/>
        <w:spacing w:line="288" w:lineRule="auto"/>
        <w:ind w:right="2520"/>
        <w:rPr>
          <w:rFonts w:ascii="黑体" w:eastAsiaTheme="minorEastAsia" w:hAnsi="宋体"/>
          <w:sz w:val="24"/>
        </w:rPr>
      </w:pPr>
    </w:p>
    <w:p w:rsidR="00676202" w:rsidRDefault="00676202">
      <w:pPr>
        <w:snapToGrid w:val="0"/>
        <w:spacing w:line="288" w:lineRule="auto"/>
        <w:ind w:right="2520"/>
        <w:rPr>
          <w:rFonts w:ascii="黑体" w:eastAsiaTheme="minorEastAsia" w:hAnsi="宋体"/>
          <w:sz w:val="24"/>
        </w:rPr>
      </w:pPr>
    </w:p>
    <w:p w:rsidR="00676202" w:rsidRDefault="00676202">
      <w:pPr>
        <w:snapToGrid w:val="0"/>
        <w:spacing w:line="288" w:lineRule="auto"/>
        <w:ind w:right="2520"/>
        <w:rPr>
          <w:rFonts w:ascii="黑体" w:eastAsiaTheme="minorEastAsia" w:hAnsi="宋体"/>
          <w:sz w:val="24"/>
        </w:rPr>
      </w:pPr>
    </w:p>
    <w:p w:rsidR="00676202" w:rsidRDefault="00676202">
      <w:pPr>
        <w:snapToGrid w:val="0"/>
        <w:spacing w:line="288" w:lineRule="auto"/>
        <w:ind w:right="2520"/>
        <w:rPr>
          <w:rFonts w:ascii="黑体" w:eastAsiaTheme="minorEastAsia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106"/>
        <w:gridCol w:w="1844"/>
      </w:tblGrid>
      <w:tr w:rsidR="0067620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 w:rsidP="00B55CC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总评构成（1+X）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7620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67620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平时成绩（课堂默写、提问、会话、作业完成情况）</w:t>
            </w:r>
          </w:p>
          <w:p w:rsidR="00676202" w:rsidRDefault="000F1C32" w:rsidP="00B55CC5">
            <w:pPr>
              <w:snapToGrid w:val="0"/>
              <w:spacing w:beforeLines="50" w:before="156" w:afterLines="50" w:after="156"/>
              <w:ind w:firstLineChars="300" w:firstLine="63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     闭卷单元测试成绩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67620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平时成绩（课堂默写、提问、会话、作业完成情况）</w:t>
            </w:r>
          </w:p>
          <w:p w:rsidR="00676202" w:rsidRDefault="000F1C32" w:rsidP="00B55CC5">
            <w:pPr>
              <w:snapToGrid w:val="0"/>
              <w:spacing w:beforeLines="50" w:before="156" w:afterLines="50" w:after="156"/>
              <w:ind w:firstLineChars="300" w:firstLine="63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     闭卷单元测试成绩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67620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平时成绩（课堂默写、提问、会话、作业完成情况）</w:t>
            </w:r>
          </w:p>
          <w:p w:rsidR="00676202" w:rsidRDefault="000F1C32" w:rsidP="00B55CC5">
            <w:pPr>
              <w:snapToGrid w:val="0"/>
              <w:spacing w:beforeLines="50" w:before="156" w:afterLines="50" w:after="156"/>
              <w:ind w:firstLineChars="300" w:firstLine="63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     闭卷单元测试成绩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02" w:rsidRDefault="000F1C32" w:rsidP="00B55C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676202" w:rsidRPr="00390346" w:rsidRDefault="000F1C32" w:rsidP="00390346"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七、评价方式与成绩</w:t>
      </w:r>
    </w:p>
    <w:p w:rsidR="00676202" w:rsidRDefault="000F1C32">
      <w:pPr>
        <w:snapToGrid w:val="0"/>
        <w:spacing w:line="288" w:lineRule="auto"/>
        <w:ind w:firstLineChars="300" w:firstLine="630"/>
        <w:rPr>
          <w:szCs w:val="21"/>
        </w:rPr>
      </w:pPr>
      <w:bookmarkStart w:id="1" w:name="_GoBack"/>
      <w:bookmarkEnd w:id="1"/>
      <w:r>
        <w:rPr>
          <w:rFonts w:hint="eastAsia"/>
          <w:szCs w:val="21"/>
        </w:rPr>
        <w:t>撰写人：</w:t>
      </w:r>
      <w:r>
        <w:rPr>
          <w:rFonts w:hint="eastAsia"/>
          <w:szCs w:val="21"/>
        </w:rPr>
        <w:t xml:space="preserve">   </w:t>
      </w:r>
      <w:r w:rsidR="00390346">
        <w:rPr>
          <w:noProof/>
          <w:szCs w:val="21"/>
        </w:rPr>
        <w:drawing>
          <wp:inline distT="0" distB="0" distL="0" distR="0" wp14:anchorId="5D1B3EC6" wp14:editId="79441AE7">
            <wp:extent cx="614473" cy="414450"/>
            <wp:effectExtent l="0" t="0" r="0" b="0"/>
            <wp:docPr id="1" name="图片 1" descr="C:\Users\ADMINI~1\AppData\Local\Temp\WeChat Files\5719d750fc7ebfc8079d26f1dcc10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5719d750fc7ebfc8079d26f1dcc10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36" cy="41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                         </w:t>
      </w:r>
      <w:r>
        <w:rPr>
          <w:rFonts w:hint="eastAsia"/>
          <w:szCs w:val="21"/>
        </w:rPr>
        <w:t>系主任审核签名：</w:t>
      </w:r>
    </w:p>
    <w:p w:rsidR="00676202" w:rsidRDefault="000F1C32" w:rsidP="00390346">
      <w:pPr>
        <w:snapToGrid w:val="0"/>
        <w:spacing w:line="288" w:lineRule="auto"/>
        <w:ind w:firstLineChars="1800" w:firstLine="3780"/>
        <w:rPr>
          <w:szCs w:val="21"/>
        </w:rPr>
      </w:pPr>
      <w:r>
        <w:rPr>
          <w:rFonts w:hint="eastAsia"/>
          <w:szCs w:val="21"/>
        </w:rPr>
        <w:t xml:space="preserve">                      </w:t>
      </w:r>
      <w:r>
        <w:rPr>
          <w:rFonts w:hint="eastAsia"/>
          <w:szCs w:val="21"/>
        </w:rPr>
        <w:t>审核时间：</w:t>
      </w:r>
    </w:p>
    <w:p w:rsidR="00676202" w:rsidRDefault="00676202">
      <w:pPr>
        <w:spacing w:line="288" w:lineRule="auto"/>
        <w:jc w:val="center"/>
      </w:pPr>
    </w:p>
    <w:sectPr w:rsidR="00676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C32" w:rsidRDefault="000F1C32" w:rsidP="00B55CC5">
      <w:r>
        <w:separator/>
      </w:r>
    </w:p>
  </w:endnote>
  <w:endnote w:type="continuationSeparator" w:id="0">
    <w:p w:rsidR="000F1C32" w:rsidRDefault="000F1C32" w:rsidP="00B5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C32" w:rsidRDefault="000F1C32" w:rsidP="00B55CC5">
      <w:r>
        <w:separator/>
      </w:r>
    </w:p>
  </w:footnote>
  <w:footnote w:type="continuationSeparator" w:id="0">
    <w:p w:rsidR="000F1C32" w:rsidRDefault="000F1C32" w:rsidP="00B55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27139"/>
    <w:rsid w:val="000438F3"/>
    <w:rsid w:val="00072C35"/>
    <w:rsid w:val="000D0A14"/>
    <w:rsid w:val="000E477A"/>
    <w:rsid w:val="000F1C32"/>
    <w:rsid w:val="001020DD"/>
    <w:rsid w:val="001072BC"/>
    <w:rsid w:val="00187499"/>
    <w:rsid w:val="001B5749"/>
    <w:rsid w:val="001D542C"/>
    <w:rsid w:val="001D73EA"/>
    <w:rsid w:val="00227203"/>
    <w:rsid w:val="00244945"/>
    <w:rsid w:val="00253D95"/>
    <w:rsid w:val="00256B39"/>
    <w:rsid w:val="0026033C"/>
    <w:rsid w:val="00273AF6"/>
    <w:rsid w:val="002843E5"/>
    <w:rsid w:val="00295742"/>
    <w:rsid w:val="002B4F16"/>
    <w:rsid w:val="002B7058"/>
    <w:rsid w:val="002E3721"/>
    <w:rsid w:val="00313BBA"/>
    <w:rsid w:val="0032602E"/>
    <w:rsid w:val="003367AE"/>
    <w:rsid w:val="00336DE8"/>
    <w:rsid w:val="00341F7F"/>
    <w:rsid w:val="00350E4E"/>
    <w:rsid w:val="00354C4C"/>
    <w:rsid w:val="00364ED5"/>
    <w:rsid w:val="00390346"/>
    <w:rsid w:val="00393E58"/>
    <w:rsid w:val="003A169D"/>
    <w:rsid w:val="003A33CB"/>
    <w:rsid w:val="003B1258"/>
    <w:rsid w:val="003F0F59"/>
    <w:rsid w:val="004100B0"/>
    <w:rsid w:val="00443106"/>
    <w:rsid w:val="00482ED8"/>
    <w:rsid w:val="004B638C"/>
    <w:rsid w:val="00516A2E"/>
    <w:rsid w:val="0052572B"/>
    <w:rsid w:val="00526CE8"/>
    <w:rsid w:val="005467DC"/>
    <w:rsid w:val="00553D03"/>
    <w:rsid w:val="005B2B6D"/>
    <w:rsid w:val="005B4B4E"/>
    <w:rsid w:val="005E6D1E"/>
    <w:rsid w:val="006151DA"/>
    <w:rsid w:val="00624FE1"/>
    <w:rsid w:val="00653C94"/>
    <w:rsid w:val="00656905"/>
    <w:rsid w:val="00676202"/>
    <w:rsid w:val="006C0798"/>
    <w:rsid w:val="006C494E"/>
    <w:rsid w:val="006E0EA3"/>
    <w:rsid w:val="007208D6"/>
    <w:rsid w:val="00723497"/>
    <w:rsid w:val="00734377"/>
    <w:rsid w:val="00747B62"/>
    <w:rsid w:val="00766558"/>
    <w:rsid w:val="007C39DD"/>
    <w:rsid w:val="00820EA4"/>
    <w:rsid w:val="00824ABB"/>
    <w:rsid w:val="008274E7"/>
    <w:rsid w:val="008618A8"/>
    <w:rsid w:val="00884F82"/>
    <w:rsid w:val="008B397C"/>
    <w:rsid w:val="008B47F4"/>
    <w:rsid w:val="008F4E55"/>
    <w:rsid w:val="00900019"/>
    <w:rsid w:val="00910239"/>
    <w:rsid w:val="009138ED"/>
    <w:rsid w:val="00923DDD"/>
    <w:rsid w:val="00940296"/>
    <w:rsid w:val="00957ABD"/>
    <w:rsid w:val="009816B9"/>
    <w:rsid w:val="0099063E"/>
    <w:rsid w:val="009E0B28"/>
    <w:rsid w:val="00A25850"/>
    <w:rsid w:val="00A769B1"/>
    <w:rsid w:val="00A837D5"/>
    <w:rsid w:val="00AC4C45"/>
    <w:rsid w:val="00AF09C2"/>
    <w:rsid w:val="00B03578"/>
    <w:rsid w:val="00B0620D"/>
    <w:rsid w:val="00B46F21"/>
    <w:rsid w:val="00B511A5"/>
    <w:rsid w:val="00B55CC5"/>
    <w:rsid w:val="00B618EE"/>
    <w:rsid w:val="00B736A7"/>
    <w:rsid w:val="00B7651F"/>
    <w:rsid w:val="00BD2695"/>
    <w:rsid w:val="00C56E09"/>
    <w:rsid w:val="00C75A02"/>
    <w:rsid w:val="00C84451"/>
    <w:rsid w:val="00CB7FEF"/>
    <w:rsid w:val="00CD73D5"/>
    <w:rsid w:val="00CE295E"/>
    <w:rsid w:val="00CF096B"/>
    <w:rsid w:val="00CF21FD"/>
    <w:rsid w:val="00D14B78"/>
    <w:rsid w:val="00D473D7"/>
    <w:rsid w:val="00D720A3"/>
    <w:rsid w:val="00D9103B"/>
    <w:rsid w:val="00D91F3C"/>
    <w:rsid w:val="00DA111D"/>
    <w:rsid w:val="00DF4721"/>
    <w:rsid w:val="00DF5786"/>
    <w:rsid w:val="00E16D30"/>
    <w:rsid w:val="00E33169"/>
    <w:rsid w:val="00E70904"/>
    <w:rsid w:val="00E94AEB"/>
    <w:rsid w:val="00EF44B1"/>
    <w:rsid w:val="00F316A3"/>
    <w:rsid w:val="00F35AA0"/>
    <w:rsid w:val="00F42441"/>
    <w:rsid w:val="00FB16E6"/>
    <w:rsid w:val="00FB3B4C"/>
    <w:rsid w:val="00FC394C"/>
    <w:rsid w:val="00FD76FD"/>
    <w:rsid w:val="016E63C2"/>
    <w:rsid w:val="024B0C39"/>
    <w:rsid w:val="0A8128A6"/>
    <w:rsid w:val="0BF32A1B"/>
    <w:rsid w:val="10BD2C22"/>
    <w:rsid w:val="22987C80"/>
    <w:rsid w:val="24192CCC"/>
    <w:rsid w:val="2C201565"/>
    <w:rsid w:val="39A66CD4"/>
    <w:rsid w:val="3CD52CE1"/>
    <w:rsid w:val="410F2E6A"/>
    <w:rsid w:val="4430136C"/>
    <w:rsid w:val="4AB0382B"/>
    <w:rsid w:val="53981A8C"/>
    <w:rsid w:val="569868B5"/>
    <w:rsid w:val="611F6817"/>
    <w:rsid w:val="66CA1754"/>
    <w:rsid w:val="6F1E65D4"/>
    <w:rsid w:val="6F266C86"/>
    <w:rsid w:val="6F5042C2"/>
    <w:rsid w:val="72DF433C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semiHidden/>
    <w:unhideWhenUsed/>
    <w:rPr>
      <w:color w:val="0000FF" w:themeColor="hyperlink"/>
      <w:u w:val="single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39034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90346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628</Words>
  <Characters>3586</Characters>
  <Application>Microsoft Office Word</Application>
  <DocSecurity>0</DocSecurity>
  <Lines>29</Lines>
  <Paragraphs>8</Paragraphs>
  <ScaleCrop>false</ScaleCrop>
  <Company>Microsoft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103</cp:revision>
  <dcterms:created xsi:type="dcterms:W3CDTF">2016-12-19T07:34:00Z</dcterms:created>
  <dcterms:modified xsi:type="dcterms:W3CDTF">2021-03-15T06:33:00Z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