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41915B" w14:textId="77777777" w:rsidR="00046519" w:rsidRDefault="00046519">
      <w:pPr>
        <w:snapToGrid w:val="0"/>
        <w:jc w:val="center"/>
        <w:rPr>
          <w:sz w:val="6"/>
          <w:szCs w:val="6"/>
        </w:rPr>
      </w:pPr>
    </w:p>
    <w:p w14:paraId="73722E64" w14:textId="77777777" w:rsidR="00046519" w:rsidRDefault="00046519">
      <w:pPr>
        <w:snapToGrid w:val="0"/>
        <w:jc w:val="center"/>
        <w:rPr>
          <w:sz w:val="6"/>
          <w:szCs w:val="6"/>
        </w:rPr>
      </w:pPr>
    </w:p>
    <w:p w14:paraId="329613E8" w14:textId="77777777" w:rsidR="007459A0" w:rsidRDefault="007459A0" w:rsidP="007459A0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上海建桥学院课程教学进度计划表</w:t>
      </w:r>
    </w:p>
    <w:p w14:paraId="428685B8" w14:textId="77777777" w:rsidR="007459A0" w:rsidRPr="00DF7EBD" w:rsidRDefault="007459A0" w:rsidP="007459A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3DC4C6E6" w14:textId="77777777" w:rsidR="007459A0" w:rsidRPr="00DF7EBD" w:rsidRDefault="007459A0" w:rsidP="007459A0">
      <w:pPr>
        <w:snapToGrid w:val="0"/>
        <w:spacing w:beforeLines="50" w:before="18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 w:rsidRPr="00A672EA">
        <w:rPr>
          <w:rFonts w:ascii="仿宋" w:eastAsia="仿宋" w:hAnsi="仿宋"/>
          <w:b/>
          <w:color w:val="000000"/>
          <w:sz w:val="28"/>
          <w:szCs w:val="28"/>
        </w:rPr>
        <w:t>一</w:t>
      </w: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Pr="00A672EA"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7459A0" w14:paraId="2CE05083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410F4457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 w:rsidRPr="00A801CE">
              <w:rPr>
                <w:rFonts w:ascii="黑体" w:eastAsia="黑体" w:hAnsi="黑体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01BD8ED5" w14:textId="2B670614" w:rsidR="007459A0" w:rsidRDefault="00710127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10127">
              <w:rPr>
                <w:rFonts w:ascii="宋体" w:eastAsia="宋体" w:hAnsi="宋体"/>
                <w:szCs w:val="21"/>
              </w:rPr>
              <w:t>2025011</w:t>
            </w:r>
          </w:p>
        </w:tc>
        <w:tc>
          <w:tcPr>
            <w:tcW w:w="1701" w:type="dxa"/>
            <w:vAlign w:val="center"/>
          </w:tcPr>
          <w:p w14:paraId="601D30F5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5AEC0DF5" w14:textId="3EB8DEA7" w:rsidR="007459A0" w:rsidRDefault="00710127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10127">
              <w:rPr>
                <w:rFonts w:ascii="宋体" w:eastAsia="宋体" w:hAnsi="宋体" w:hint="eastAsia"/>
                <w:szCs w:val="21"/>
              </w:rPr>
              <w:t>德语语音与正音</w:t>
            </w:r>
          </w:p>
        </w:tc>
      </w:tr>
      <w:tr w:rsidR="007459A0" w14:paraId="539834A5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347D89A2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4F15CFBC" w14:textId="7B187476" w:rsidR="007459A0" w:rsidRDefault="00710127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12CF4EDE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14:paraId="36115FE2" w14:textId="2784AC75" w:rsidR="007459A0" w:rsidRDefault="00710127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32</w:t>
            </w:r>
          </w:p>
        </w:tc>
      </w:tr>
      <w:tr w:rsidR="007459A0" w14:paraId="0BD38DFB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11288C17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 w14:paraId="5B930248" w14:textId="3D7BE223" w:rsidR="007459A0" w:rsidRPr="00A801CE" w:rsidRDefault="00795CB3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徐爽</w:t>
            </w:r>
          </w:p>
        </w:tc>
        <w:tc>
          <w:tcPr>
            <w:tcW w:w="1701" w:type="dxa"/>
            <w:vAlign w:val="center"/>
          </w:tcPr>
          <w:p w14:paraId="31CB5947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612CB974" w14:textId="6562FE82" w:rsidR="007459A0" w:rsidRPr="007459A0" w:rsidRDefault="00795CB3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16045</w:t>
            </w:r>
            <w:r w:rsidR="007459A0" w:rsidRPr="007459A0">
              <w:rPr>
                <w:rFonts w:ascii="宋体" w:eastAsia="宋体" w:hAnsi="宋体" w:hint="eastAsia"/>
                <w:szCs w:val="21"/>
              </w:rPr>
              <w:t>@gench</w:t>
            </w:r>
            <w:r w:rsidR="007459A0" w:rsidRPr="007459A0">
              <w:rPr>
                <w:rFonts w:ascii="宋体" w:eastAsia="宋体" w:hAnsi="宋体"/>
                <w:szCs w:val="21"/>
              </w:rPr>
              <w:t>.edu.cn</w:t>
            </w:r>
          </w:p>
        </w:tc>
      </w:tr>
      <w:tr w:rsidR="007459A0" w14:paraId="0F45062C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4DFA8CCE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szCs w:val="21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1FF8A4A3" w14:textId="630F078E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</w:t>
            </w:r>
            <w:r w:rsidR="00795CB3"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级德语系</w:t>
            </w:r>
          </w:p>
        </w:tc>
        <w:tc>
          <w:tcPr>
            <w:tcW w:w="1701" w:type="dxa"/>
            <w:vAlign w:val="center"/>
          </w:tcPr>
          <w:p w14:paraId="20D0C6FA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046E1C6C" w14:textId="21CAA93B" w:rsidR="007459A0" w:rsidRPr="00A801CE" w:rsidRDefault="00710127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 w:rsidRPr="00710127">
              <w:rPr>
                <w:rFonts w:ascii="宋体" w:eastAsia="宋体" w:hAnsi="宋体" w:hint="eastAsia"/>
                <w:szCs w:val="21"/>
              </w:rPr>
              <w:t>外国语</w:t>
            </w:r>
            <w:r w:rsidRPr="00710127">
              <w:rPr>
                <w:rFonts w:ascii="宋体" w:eastAsia="宋体" w:hAnsi="宋体"/>
                <w:szCs w:val="21"/>
              </w:rPr>
              <w:t>)</w:t>
            </w:r>
          </w:p>
        </w:tc>
      </w:tr>
      <w:tr w:rsidR="007459A0" w14:paraId="460AFE0A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660A7C88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B58503D" w14:textId="29089A24" w:rsidR="007459A0" w:rsidRPr="00F771E8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Cs w:val="21"/>
              </w:rPr>
            </w:pPr>
            <w:r w:rsidRPr="00F771E8">
              <w:rPr>
                <w:rFonts w:ascii="宋体" w:eastAsia="宋体" w:hAnsi="宋体"/>
                <w:szCs w:val="21"/>
              </w:rPr>
              <w:t>时间</w:t>
            </w:r>
            <w:r w:rsidRPr="00F771E8">
              <w:rPr>
                <w:rFonts w:ascii="宋体" w:eastAsia="宋体" w:hAnsi="宋体" w:hint="eastAsia"/>
                <w:szCs w:val="21"/>
              </w:rPr>
              <w:t xml:space="preserve"> :  </w:t>
            </w:r>
            <w:r w:rsidR="00795CB3" w:rsidRPr="00F771E8">
              <w:rPr>
                <w:rFonts w:ascii="宋体" w:eastAsia="宋体" w:hAnsi="宋体" w:hint="eastAsia"/>
                <w:szCs w:val="21"/>
              </w:rPr>
              <w:t>周三下午</w:t>
            </w:r>
            <w:r w:rsidRPr="00F771E8">
              <w:rPr>
                <w:rFonts w:ascii="宋体" w:eastAsia="宋体" w:hAnsi="宋体" w:hint="eastAsia"/>
                <w:szCs w:val="21"/>
              </w:rPr>
              <w:t xml:space="preserve">                 </w:t>
            </w:r>
            <w:r w:rsidRPr="00F771E8">
              <w:rPr>
                <w:rFonts w:ascii="宋体" w:eastAsia="宋体" w:hAnsi="宋体"/>
                <w:szCs w:val="21"/>
              </w:rPr>
              <w:t xml:space="preserve">地点:  </w:t>
            </w:r>
            <w:r w:rsidR="00795CB3" w:rsidRPr="00F771E8">
              <w:rPr>
                <w:rFonts w:ascii="宋体" w:eastAsia="宋体" w:hAnsi="宋体"/>
                <w:szCs w:val="21"/>
              </w:rPr>
              <w:t>9223</w:t>
            </w:r>
            <w:r w:rsidRPr="00F771E8">
              <w:rPr>
                <w:rFonts w:ascii="宋体" w:eastAsia="宋体" w:hAnsi="宋体"/>
                <w:szCs w:val="21"/>
              </w:rPr>
              <w:t xml:space="preserve">    </w:t>
            </w:r>
          </w:p>
        </w:tc>
      </w:tr>
      <w:tr w:rsidR="007459A0" w14:paraId="22D5C66A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2EC0A338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F42702A" w14:textId="0D7BED0D" w:rsidR="007459A0" w:rsidRPr="00F771E8" w:rsidRDefault="00F771E8" w:rsidP="00AF645F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Cs w:val="21"/>
              </w:rPr>
            </w:pPr>
            <w:r w:rsidRPr="00F771E8">
              <w:rPr>
                <w:rFonts w:ascii="宋体" w:eastAsia="宋体" w:hAnsi="宋体" w:hint="eastAsia"/>
                <w:szCs w:val="21"/>
              </w:rPr>
              <w:t>德语语音教程，</w:t>
            </w:r>
            <w:bookmarkStart w:id="0" w:name="_Hlk68171975"/>
            <w:r w:rsidRPr="00F771E8">
              <w:rPr>
                <w:rFonts w:ascii="宋体" w:eastAsia="宋体" w:hAnsi="宋体" w:hint="eastAsia"/>
                <w:szCs w:val="21"/>
              </w:rPr>
              <w:t>上海外语教育出版社，</w:t>
            </w:r>
            <w:bookmarkEnd w:id="0"/>
            <w:r w:rsidRPr="00F771E8">
              <w:rPr>
                <w:rFonts w:ascii="宋体" w:eastAsia="宋体" w:hAnsi="宋体" w:hint="eastAsia"/>
                <w:szCs w:val="21"/>
              </w:rPr>
              <w:t>李媛，江莹，卫茂平，</w:t>
            </w:r>
            <w:r w:rsidRPr="00F771E8">
              <w:rPr>
                <w:rFonts w:ascii="宋体" w:eastAsia="宋体" w:hAnsi="宋体"/>
                <w:szCs w:val="21"/>
              </w:rPr>
              <w:t>2014</w:t>
            </w:r>
          </w:p>
        </w:tc>
      </w:tr>
      <w:tr w:rsidR="007459A0" w14:paraId="4E5DD1E6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7E298B19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32652F0" w14:textId="77777777" w:rsidR="00710127" w:rsidRPr="00F771E8" w:rsidRDefault="00710127" w:rsidP="0071012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Cs w:val="21"/>
              </w:rPr>
            </w:pPr>
            <w:r w:rsidRPr="00F771E8">
              <w:rPr>
                <w:rFonts w:ascii="宋体" w:eastAsia="宋体" w:hAnsi="宋体" w:hint="eastAsia"/>
                <w:szCs w:val="21"/>
              </w:rPr>
              <w:t>当代大学德语</w:t>
            </w:r>
            <w:r w:rsidRPr="00F771E8">
              <w:rPr>
                <w:rFonts w:ascii="宋体" w:eastAsia="宋体" w:hAnsi="宋体"/>
                <w:szCs w:val="21"/>
              </w:rPr>
              <w:t xml:space="preserve"> 1</w:t>
            </w:r>
            <w:r w:rsidRPr="00F771E8">
              <w:rPr>
                <w:rFonts w:ascii="宋体" w:eastAsia="宋体" w:hAnsi="宋体" w:hint="eastAsia"/>
                <w:szCs w:val="21"/>
              </w:rPr>
              <w:t>练习手册，外语教学与研究出版社，梁敏，聂黎曦，</w:t>
            </w:r>
            <w:r w:rsidRPr="00F771E8">
              <w:rPr>
                <w:rFonts w:ascii="宋体" w:eastAsia="宋体" w:hAnsi="宋体"/>
                <w:szCs w:val="21"/>
              </w:rPr>
              <w:t>2004</w:t>
            </w:r>
          </w:p>
          <w:p w14:paraId="704872B6" w14:textId="77777777" w:rsidR="00710127" w:rsidRPr="00F771E8" w:rsidRDefault="00710127" w:rsidP="0071012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Cs w:val="21"/>
              </w:rPr>
            </w:pPr>
            <w:r w:rsidRPr="00F771E8">
              <w:rPr>
                <w:rFonts w:ascii="宋体" w:eastAsia="宋体" w:hAnsi="宋体" w:hint="eastAsia"/>
                <w:szCs w:val="21"/>
              </w:rPr>
              <w:t>德语语音教程（第三版）（新版），同济大学出版社，周抗美，</w:t>
            </w:r>
            <w:r w:rsidRPr="00F771E8">
              <w:rPr>
                <w:rFonts w:ascii="宋体" w:eastAsia="宋体" w:hAnsi="宋体"/>
                <w:szCs w:val="21"/>
              </w:rPr>
              <w:t>2019.</w:t>
            </w:r>
          </w:p>
          <w:p w14:paraId="393F599E" w14:textId="2665B2CC" w:rsidR="007459A0" w:rsidRPr="00F771E8" w:rsidRDefault="00710127" w:rsidP="0071012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Cs w:val="21"/>
              </w:rPr>
            </w:pPr>
            <w:r w:rsidRPr="00F771E8">
              <w:rPr>
                <w:rFonts w:ascii="宋体" w:eastAsia="宋体" w:hAnsi="宋体" w:hint="eastAsia"/>
                <w:szCs w:val="21"/>
              </w:rPr>
              <w:t>德语语音</w:t>
            </w:r>
            <w:r w:rsidRPr="00F771E8">
              <w:rPr>
                <w:rFonts w:ascii="宋体" w:eastAsia="宋体" w:hAnsi="宋体"/>
                <w:szCs w:val="21"/>
              </w:rPr>
              <w:t>(</w:t>
            </w:r>
            <w:r w:rsidRPr="00F771E8">
              <w:rPr>
                <w:rFonts w:ascii="宋体" w:eastAsia="宋体" w:hAnsi="宋体" w:hint="eastAsia"/>
                <w:szCs w:val="21"/>
              </w:rPr>
              <w:t>第二版</w:t>
            </w:r>
            <w:r w:rsidRPr="00F771E8">
              <w:rPr>
                <w:rFonts w:ascii="宋体" w:eastAsia="宋体" w:hAnsi="宋体"/>
                <w:szCs w:val="21"/>
              </w:rPr>
              <w:t>)</w:t>
            </w:r>
            <w:r w:rsidRPr="00F771E8">
              <w:rPr>
                <w:rFonts w:ascii="宋体" w:eastAsia="宋体" w:hAnsi="宋体" w:hint="eastAsia"/>
                <w:szCs w:val="21"/>
              </w:rPr>
              <w:t>，外语教学与研究出版社，庄慧丽</w:t>
            </w:r>
            <w:r w:rsidRPr="00F771E8">
              <w:rPr>
                <w:rFonts w:ascii="宋体" w:eastAsia="宋体" w:hAnsi="宋体"/>
                <w:szCs w:val="21"/>
              </w:rPr>
              <w:t>,</w:t>
            </w:r>
            <w:r w:rsidRPr="00F771E8">
              <w:rPr>
                <w:rFonts w:ascii="宋体" w:eastAsia="宋体" w:hAnsi="宋体" w:hint="eastAsia"/>
                <w:szCs w:val="21"/>
              </w:rPr>
              <w:t>穆兰，</w:t>
            </w:r>
            <w:r w:rsidRPr="00F771E8">
              <w:rPr>
                <w:rFonts w:ascii="宋体" w:eastAsia="宋体" w:hAnsi="宋体"/>
                <w:szCs w:val="21"/>
              </w:rPr>
              <w:t>2015.</w:t>
            </w:r>
          </w:p>
        </w:tc>
      </w:tr>
    </w:tbl>
    <w:p w14:paraId="004A33AF" w14:textId="77777777" w:rsidR="007459A0" w:rsidRDefault="007459A0" w:rsidP="007459A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14:paraId="39AD6CDC" w14:textId="77777777" w:rsidR="007459A0" w:rsidRPr="00DF7EBD" w:rsidRDefault="007459A0" w:rsidP="007459A0">
      <w:pPr>
        <w:snapToGrid w:val="0"/>
        <w:spacing w:beforeLines="50" w:before="18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 w:rsidRPr="00DF7EBD"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77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0"/>
        <w:gridCol w:w="2699"/>
        <w:gridCol w:w="3260"/>
        <w:gridCol w:w="2268"/>
      </w:tblGrid>
      <w:tr w:rsidR="00710127" w:rsidRPr="002A0757" w14:paraId="7AFF305D" w14:textId="77777777" w:rsidTr="00AF645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888BA" w14:textId="77777777" w:rsidR="00710127" w:rsidRPr="002A0757" w:rsidRDefault="00710127" w:rsidP="00AF645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单元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22F59" w14:textId="77777777" w:rsidR="00710127" w:rsidRPr="002A0757" w:rsidRDefault="00710127" w:rsidP="00AF645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知识点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0F32C3" w14:textId="77777777" w:rsidR="00710127" w:rsidRPr="002A0757" w:rsidRDefault="00710127" w:rsidP="00AF645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B3CFA" w14:textId="77777777" w:rsidR="00710127" w:rsidRPr="002A0757" w:rsidRDefault="00710127" w:rsidP="00AF645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教学难点</w:t>
            </w:r>
          </w:p>
        </w:tc>
      </w:tr>
      <w:tr w:rsidR="00710127" w:rsidRPr="002A0757" w14:paraId="5CCEA622" w14:textId="77777777" w:rsidTr="00AF645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F4F0E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89BE3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德语字母的读法、元音，长元音和短元音、辅音I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411819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了解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德语语音的基本知识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本单元的元音、辅音、重音，能够正确朗读。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65F9C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长短元音、词重音</w:t>
            </w:r>
          </w:p>
        </w:tc>
      </w:tr>
      <w:tr w:rsidR="00710127" w:rsidRPr="002A0757" w14:paraId="5F9C7A5D" w14:textId="77777777" w:rsidTr="00AF645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8449C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D01D7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音节和词重音，句重音I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3C87F8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了解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德语语音的基本知识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本单元的元音、辅音、重音，能够正确朗读。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92064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长短元音、词重音</w:t>
            </w:r>
          </w:p>
        </w:tc>
      </w:tr>
      <w:tr w:rsidR="00710127" w:rsidRPr="002A0757" w14:paraId="36FE8B3F" w14:textId="77777777" w:rsidTr="00AF645F">
        <w:trPr>
          <w:trHeight w:val="74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F1A0E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73D84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元音II，辅音II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AFADCC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了解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德语语音的基本知识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本单元的元音、辅音、词重音和语调，能够正确朗读。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B3177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颤音r</w:t>
            </w:r>
          </w:p>
          <w:p w14:paraId="5A959193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</w:tr>
      <w:tr w:rsidR="00710127" w:rsidRPr="002A0757" w14:paraId="53A4B825" w14:textId="77777777" w:rsidTr="00AF645F">
        <w:trPr>
          <w:trHeight w:val="74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0B75E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F775EE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词重音II，语调I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73EAB3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了解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德语语音的基本知识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本单元的元音、辅音、词重音和语调，能够正确朗读。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FBA8F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具体单词发音</w:t>
            </w:r>
          </w:p>
        </w:tc>
      </w:tr>
      <w:tr w:rsidR="00710127" w:rsidRPr="002A0757" w14:paraId="0673275E" w14:textId="77777777" w:rsidTr="00AF645F">
        <w:trPr>
          <w:trHeight w:val="98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9461F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3F591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复合元音，辅音III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30A180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掌握德语的元音和辅音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发音特点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，掌握正确的语调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0A5EF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复合元音的发音</w:t>
            </w:r>
          </w:p>
          <w:p w14:paraId="32DA942C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</w:tr>
      <w:tr w:rsidR="00710127" w:rsidRPr="002A0757" w14:paraId="38C8DC0B" w14:textId="77777777" w:rsidTr="00AF645F">
        <w:trPr>
          <w:trHeight w:val="98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9EA4A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DC1A6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停顿、语调II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DAA996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掌握德语的元音和辅音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发音特点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，掌握正确的语调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8C6BF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复合元音的发音</w:t>
            </w:r>
          </w:p>
          <w:p w14:paraId="04DD4C68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</w:tr>
      <w:tr w:rsidR="00710127" w:rsidRPr="002A0757" w14:paraId="436E859D" w14:textId="77777777" w:rsidTr="00AF645F">
        <w:trPr>
          <w:trHeight w:val="98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E568F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B6725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长元音和短元音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F0BCF3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掌握德语的元音和辅音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发音特点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，掌握正确的语调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D8D32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与简单元音的区别</w:t>
            </w:r>
          </w:p>
        </w:tc>
      </w:tr>
      <w:tr w:rsidR="00710127" w:rsidRPr="002A0757" w14:paraId="6313E65F" w14:textId="77777777" w:rsidTr="00AF645F">
        <w:trPr>
          <w:trHeight w:val="1100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8B8B2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24448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元音y，复合辅音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2239CE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元音y和复合辅音，读句子时语调正确，了解音素的定义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04E6D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复合辅音</w:t>
            </w:r>
          </w:p>
          <w:p w14:paraId="539DAD73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  <w:tr w:rsidR="00710127" w:rsidRPr="002A0757" w14:paraId="6B7F2592" w14:textId="77777777" w:rsidTr="00AF645F">
        <w:trPr>
          <w:trHeight w:val="1100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9C34D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60CF5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语调III，音素符号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BDE63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元音y和复合辅音，读句子时语调正确，了解音素的定义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F251A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音素的定义</w:t>
            </w:r>
          </w:p>
        </w:tc>
      </w:tr>
      <w:tr w:rsidR="00710127" w:rsidRPr="002A0757" w14:paraId="71794026" w14:textId="77777777" w:rsidTr="00AF645F">
        <w:trPr>
          <w:trHeight w:val="856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13031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27115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辅音组合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9360D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能够正确念出辅音组合和词、句重音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B81A4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  <w:tr w:rsidR="00710127" w:rsidRPr="002A0757" w14:paraId="0198F016" w14:textId="77777777" w:rsidTr="00AF645F">
        <w:trPr>
          <w:trHeight w:val="856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EEE42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74EF1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词重音、句重音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0C3BC8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能够正确念出辅音组合和词、句重音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E4563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词重音、句重音</w:t>
            </w:r>
          </w:p>
        </w:tc>
      </w:tr>
      <w:tr w:rsidR="00710127" w:rsidRPr="002A0757" w14:paraId="48C79DB0" w14:textId="77777777" w:rsidTr="00AF645F">
        <w:trPr>
          <w:trHeight w:val="82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F3F0D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2C55F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语调（平调、升调、降调）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3A7ED1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能够正确念出语音语调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FDF56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句子语调</w:t>
            </w:r>
          </w:p>
        </w:tc>
      </w:tr>
      <w:tr w:rsidR="00710127" w:rsidRPr="002A0757" w14:paraId="03471E44" w14:textId="77777777" w:rsidTr="00AF645F">
        <w:trPr>
          <w:trHeight w:val="82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952AA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5028B" w14:textId="77777777" w:rsidR="0071012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音素符号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9F96F1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能够正确念出语音语调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E6C8D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句子语调</w:t>
            </w:r>
          </w:p>
        </w:tc>
      </w:tr>
      <w:tr w:rsidR="00710127" w:rsidRPr="002A0757" w14:paraId="51D22938" w14:textId="77777777" w:rsidTr="00AF645F">
        <w:trPr>
          <w:trHeight w:val="79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0BD4A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AAEA1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课文、单词的朗读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1A32CC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掌握正确的语音语调、能够掌握标准德语发音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BB3EB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单词的正确读法、停顿和重音</w:t>
            </w:r>
          </w:p>
        </w:tc>
      </w:tr>
      <w:tr w:rsidR="00710127" w:rsidRPr="002A0757" w14:paraId="44055AE9" w14:textId="77777777" w:rsidTr="00AF645F">
        <w:trPr>
          <w:trHeight w:val="79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423F0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35275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课文、单词的朗读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5F02AE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掌握正确的语音语调、能够掌握标准德语发音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6C58D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单词的正确读法、停顿和重音</w:t>
            </w:r>
          </w:p>
        </w:tc>
      </w:tr>
      <w:tr w:rsidR="00710127" w:rsidRPr="002A0757" w14:paraId="262EED32" w14:textId="77777777" w:rsidTr="00AF645F">
        <w:trPr>
          <w:trHeight w:val="79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D6853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7FD2A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期末复习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57F2E6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E35B2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</w:tr>
    </w:tbl>
    <w:p w14:paraId="2D517A27" w14:textId="77777777" w:rsidR="007459A0" w:rsidRDefault="007459A0" w:rsidP="007459A0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</w:p>
    <w:p w14:paraId="29C7FE8B" w14:textId="77777777" w:rsidR="007459A0" w:rsidRDefault="007459A0" w:rsidP="007459A0">
      <w:pPr>
        <w:snapToGrid w:val="0"/>
        <w:spacing w:beforeLines="100" w:before="36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三、评价方式以及</w:t>
      </w:r>
      <w:r w:rsidRPr="00A672EA">
        <w:rPr>
          <w:rFonts w:ascii="仿宋" w:eastAsia="仿宋" w:hAnsi="仿宋"/>
          <w:b/>
          <w:color w:val="000000"/>
          <w:sz w:val="28"/>
          <w:szCs w:val="28"/>
        </w:rPr>
        <w:t>在总评</w:t>
      </w: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成绩</w:t>
      </w:r>
      <w:r w:rsidRPr="00A672EA">
        <w:rPr>
          <w:rFonts w:ascii="仿宋" w:eastAsia="仿宋" w:hAnsi="仿宋"/>
          <w:b/>
          <w:color w:val="000000"/>
          <w:sz w:val="28"/>
          <w:szCs w:val="28"/>
        </w:rPr>
        <w:t>中的比</w:t>
      </w: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例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783"/>
        <w:gridCol w:w="1827"/>
        <w:gridCol w:w="1828"/>
        <w:gridCol w:w="1827"/>
      </w:tblGrid>
      <w:tr w:rsidR="004C6CB3" w:rsidRPr="0078027D" w14:paraId="4F4D2E73" w14:textId="77777777" w:rsidTr="00AF645F">
        <w:trPr>
          <w:trHeight w:val="798"/>
        </w:trPr>
        <w:tc>
          <w:tcPr>
            <w:tcW w:w="1550" w:type="dxa"/>
            <w:vAlign w:val="center"/>
          </w:tcPr>
          <w:p w14:paraId="787CD2D7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项目</w:t>
            </w:r>
          </w:p>
        </w:tc>
        <w:tc>
          <w:tcPr>
            <w:tcW w:w="1783" w:type="dxa"/>
            <w:vAlign w:val="center"/>
          </w:tcPr>
          <w:p w14:paraId="67B172B8" w14:textId="77777777" w:rsidR="007459A0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期末考试</w:t>
            </w:r>
          </w:p>
          <w:p w14:paraId="1D8AFD59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（1）</w:t>
            </w:r>
          </w:p>
        </w:tc>
        <w:tc>
          <w:tcPr>
            <w:tcW w:w="1827" w:type="dxa"/>
            <w:vAlign w:val="center"/>
          </w:tcPr>
          <w:p w14:paraId="78260683" w14:textId="77777777" w:rsidR="007459A0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过程考核1</w:t>
            </w:r>
          </w:p>
          <w:p w14:paraId="65D4BEDB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（X1）</w:t>
            </w:r>
          </w:p>
        </w:tc>
        <w:tc>
          <w:tcPr>
            <w:tcW w:w="1828" w:type="dxa"/>
            <w:vAlign w:val="center"/>
          </w:tcPr>
          <w:p w14:paraId="2DAACDB9" w14:textId="77777777" w:rsidR="007459A0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2</w:t>
            </w:r>
          </w:p>
          <w:p w14:paraId="0CA2F6D8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（X2）</w:t>
            </w:r>
          </w:p>
        </w:tc>
        <w:tc>
          <w:tcPr>
            <w:tcW w:w="1827" w:type="dxa"/>
            <w:vAlign w:val="center"/>
          </w:tcPr>
          <w:p w14:paraId="62E47EA1" w14:textId="77777777" w:rsidR="007459A0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3</w:t>
            </w:r>
          </w:p>
          <w:p w14:paraId="72DACF3C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（X3）</w:t>
            </w:r>
          </w:p>
        </w:tc>
      </w:tr>
      <w:tr w:rsidR="004C6CB3" w:rsidRPr="0078027D" w14:paraId="08F8BE20" w14:textId="77777777" w:rsidTr="00AF645F">
        <w:trPr>
          <w:trHeight w:val="786"/>
        </w:trPr>
        <w:tc>
          <w:tcPr>
            <w:tcW w:w="1550" w:type="dxa"/>
            <w:vAlign w:val="center"/>
          </w:tcPr>
          <w:p w14:paraId="5EFBE324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考核形式</w:t>
            </w:r>
          </w:p>
        </w:tc>
        <w:tc>
          <w:tcPr>
            <w:tcW w:w="1783" w:type="dxa"/>
            <w:vAlign w:val="center"/>
          </w:tcPr>
          <w:p w14:paraId="0045D577" w14:textId="1D972099" w:rsidR="007459A0" w:rsidRPr="00D26F0E" w:rsidRDefault="004C6CB3" w:rsidP="00AF64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期末</w:t>
            </w:r>
            <w:r w:rsidR="00362C2A"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考试</w:t>
            </w:r>
          </w:p>
        </w:tc>
        <w:tc>
          <w:tcPr>
            <w:tcW w:w="1827" w:type="dxa"/>
            <w:vAlign w:val="center"/>
          </w:tcPr>
          <w:p w14:paraId="121AF39A" w14:textId="79BF3B20" w:rsidR="007459A0" w:rsidRPr="00D26F0E" w:rsidRDefault="00362C2A" w:rsidP="00AF64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平时作业</w:t>
            </w:r>
          </w:p>
        </w:tc>
        <w:tc>
          <w:tcPr>
            <w:tcW w:w="1828" w:type="dxa"/>
            <w:vAlign w:val="center"/>
          </w:tcPr>
          <w:p w14:paraId="2F00055C" w14:textId="5B7A33D1" w:rsidR="007459A0" w:rsidRPr="00D26F0E" w:rsidRDefault="00362C2A" w:rsidP="00AF64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听力测试</w:t>
            </w:r>
          </w:p>
        </w:tc>
        <w:tc>
          <w:tcPr>
            <w:tcW w:w="1827" w:type="dxa"/>
            <w:vAlign w:val="center"/>
          </w:tcPr>
          <w:p w14:paraId="2EDA54EC" w14:textId="60EAD493" w:rsidR="007459A0" w:rsidRPr="00D26F0E" w:rsidRDefault="00362C2A" w:rsidP="00AF64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语音测验</w:t>
            </w:r>
          </w:p>
        </w:tc>
      </w:tr>
      <w:tr w:rsidR="004C6CB3" w:rsidRPr="0078027D" w14:paraId="713222C8" w14:textId="77777777" w:rsidTr="00AF645F">
        <w:trPr>
          <w:trHeight w:val="983"/>
        </w:trPr>
        <w:tc>
          <w:tcPr>
            <w:tcW w:w="1550" w:type="dxa"/>
            <w:vAlign w:val="center"/>
          </w:tcPr>
          <w:p w14:paraId="49A283AD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lastRenderedPageBreak/>
              <w:t>占总评成绩的比例</w:t>
            </w:r>
          </w:p>
        </w:tc>
        <w:tc>
          <w:tcPr>
            <w:tcW w:w="1783" w:type="dxa"/>
            <w:vAlign w:val="center"/>
          </w:tcPr>
          <w:p w14:paraId="7AA26A92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26F0E">
              <w:rPr>
                <w:rFonts w:ascii="黑体" w:eastAsia="黑体" w:hAnsi="黑体" w:hint="eastAsia"/>
                <w:kern w:val="0"/>
                <w:szCs w:val="21"/>
              </w:rPr>
              <w:t>55%</w:t>
            </w:r>
          </w:p>
        </w:tc>
        <w:tc>
          <w:tcPr>
            <w:tcW w:w="1827" w:type="dxa"/>
            <w:vAlign w:val="center"/>
          </w:tcPr>
          <w:p w14:paraId="43DF645E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15</w:t>
            </w:r>
            <w:r w:rsidRPr="00D26F0E"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  <w:tc>
          <w:tcPr>
            <w:tcW w:w="1828" w:type="dxa"/>
            <w:vAlign w:val="center"/>
          </w:tcPr>
          <w:p w14:paraId="6C1A3167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15</w:t>
            </w:r>
            <w:r w:rsidRPr="00D26F0E"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  <w:tc>
          <w:tcPr>
            <w:tcW w:w="1827" w:type="dxa"/>
            <w:vAlign w:val="center"/>
          </w:tcPr>
          <w:p w14:paraId="43E632A8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26F0E">
              <w:rPr>
                <w:rFonts w:ascii="黑体" w:eastAsia="黑体" w:hAnsi="黑体" w:hint="eastAsia"/>
                <w:kern w:val="0"/>
                <w:szCs w:val="21"/>
              </w:rPr>
              <w:t>1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5</w:t>
            </w:r>
            <w:r w:rsidRPr="00D26F0E"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</w:tr>
    </w:tbl>
    <w:p w14:paraId="2B6D4500" w14:textId="77777777" w:rsidR="007459A0" w:rsidRDefault="007459A0" w:rsidP="007459A0"/>
    <w:p w14:paraId="37EC88F8" w14:textId="4B1A88D7" w:rsidR="007459A0" w:rsidRDefault="007459A0" w:rsidP="007459A0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F771E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徐爽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</w:t>
      </w:r>
      <w:r w:rsidR="004C6CB3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       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系主任审核：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刘顺生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     </w:t>
      </w:r>
    </w:p>
    <w:p w14:paraId="084F66FE" w14:textId="66AA01F0" w:rsidR="007459A0" w:rsidRPr="00DF7EBD" w:rsidRDefault="007459A0" w:rsidP="007459A0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sz w:val="28"/>
          <w:szCs w:val="28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202</w:t>
      </w:r>
      <w:r w:rsidR="00F771E8">
        <w:rPr>
          <w:rFonts w:ascii="仿宋" w:eastAsia="仿宋" w:hAnsi="仿宋"/>
          <w:color w:val="000000"/>
          <w:position w:val="-2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.</w:t>
      </w:r>
      <w:r w:rsidR="004C6CB3">
        <w:rPr>
          <w:rFonts w:ascii="仿宋" w:eastAsia="仿宋" w:hAnsi="仿宋"/>
          <w:color w:val="000000"/>
          <w:position w:val="-20"/>
          <w:sz w:val="28"/>
          <w:szCs w:val="28"/>
        </w:rPr>
        <w:t>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9.</w:t>
      </w:r>
      <w:r w:rsidR="00F771E8">
        <w:rPr>
          <w:rFonts w:ascii="仿宋" w:eastAsia="仿宋" w:hAnsi="仿宋"/>
          <w:color w:val="000000"/>
          <w:position w:val="-20"/>
          <w:sz w:val="28"/>
          <w:szCs w:val="28"/>
        </w:rPr>
        <w:t>21</w:t>
      </w:r>
    </w:p>
    <w:p w14:paraId="2EC8922A" w14:textId="5C5D61E2" w:rsidR="00046519" w:rsidRDefault="000465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04651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811F3" w14:textId="77777777" w:rsidR="007D03CF" w:rsidRDefault="007D03CF">
      <w:r>
        <w:separator/>
      </w:r>
    </w:p>
  </w:endnote>
  <w:endnote w:type="continuationSeparator" w:id="0">
    <w:p w14:paraId="4D0127A8" w14:textId="77777777" w:rsidR="007D03CF" w:rsidRDefault="007D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54C6" w14:textId="77777777" w:rsidR="00046519" w:rsidRDefault="00E01921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6481A07" w14:textId="77777777" w:rsidR="00046519" w:rsidRDefault="00E01921">
    <w:pPr>
      <w:pStyle w:val="a3"/>
      <w:ind w:right="360"/>
    </w:pPr>
    <w:r>
      <w:rPr>
        <w:noProof/>
        <w:lang w:eastAsia="zh-CN"/>
      </w:rPr>
      <w:drawing>
        <wp:inline distT="0" distB="0" distL="0" distR="0" wp14:anchorId="4FF41140" wp14:editId="614692C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6BD2" w14:textId="77777777" w:rsidR="00046519" w:rsidRDefault="00E01921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2465099" w14:textId="77777777" w:rsidR="00046519" w:rsidRDefault="00E0192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B5CB" w14:textId="77777777" w:rsidR="007D03CF" w:rsidRDefault="007D03CF">
      <w:r>
        <w:separator/>
      </w:r>
    </w:p>
  </w:footnote>
  <w:footnote w:type="continuationSeparator" w:id="0">
    <w:p w14:paraId="54D6F68B" w14:textId="77777777" w:rsidR="007D03CF" w:rsidRDefault="007D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C763" w14:textId="77777777" w:rsidR="00046519" w:rsidRDefault="00E0192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D27D7F9" wp14:editId="1C95323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1386" w14:textId="77777777" w:rsidR="00046519" w:rsidRDefault="00E0192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B1261" wp14:editId="5A5CEEA6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1FB95" w14:textId="77777777" w:rsidR="00046519" w:rsidRDefault="00E01921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B126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BsR7ujfAAAADgEAAA8AAABkcnMvZG93bnJldi54bWxMT01PwzAMvSPxHyIjcWNJEa2q&#10;rumEQFyR2MbOWROaisSpkmzr9uvnneBiyX7P76Ndzd6xo4lpDCihWAhgBvugRxwkbDcfTzWwlBVq&#10;5QIaCWeTYNXd37Wq0eGEX+a4zgMjEUyNkmBznhrOU2+NV2kRJoOE/YToVaY1DlxHdSJx7/izEBX3&#10;akRysGoyb9b0v+uDl7Ab/GX3XUzRau9e8PNy3mzDKOXjw/y+pPG6BJbNnP8+4NaB8kNHwfbhgDox&#10;J6EuC2JKKKsKGOGlEHTYE1GIGnjX8v81uisAAAD//wMAUEsBAi0AFAAGAAgAAAAhALaDOJL+AAAA&#10;4QEAABMAAAAAAAAAAAAAAAAAAAAAAFtDb250ZW50X1R5cGVzXS54bWxQSwECLQAUAAYACAAAACEA&#10;OP0h/9YAAACUAQAACwAAAAAAAAAAAAAAAAAvAQAAX3JlbHMvLnJlbHNQSwECLQAUAAYACAAAACEA&#10;djaQ4kwCAABZBAAADgAAAAAAAAAAAAAAAAAuAgAAZHJzL2Uyb0RvYy54bWxQSwECLQAUAAYACAAA&#10;ACEAGxHu6N8AAAAOAQAADwAAAAAAAAAAAAAAAACmBAAAZHJzL2Rvd25yZXYueG1sUEsFBgAAAAAE&#10;AAQA8wAAALIFAAAAAA==&#10;" stroked="f" strokeweight=".5pt">
              <v:textbox>
                <w:txbxContent>
                  <w:p w14:paraId="5701FB95" w14:textId="77777777" w:rsidR="00046519" w:rsidRDefault="00E01921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46519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C2A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F22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6CB3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0127"/>
    <w:rsid w:val="00714CF5"/>
    <w:rsid w:val="00727FB2"/>
    <w:rsid w:val="007308B2"/>
    <w:rsid w:val="0073594C"/>
    <w:rsid w:val="00736189"/>
    <w:rsid w:val="00743E1E"/>
    <w:rsid w:val="00744253"/>
    <w:rsid w:val="007459A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5CB3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03CF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1921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771E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704A6"/>
  <w15:docId w15:val="{108836BD-1562-8B46-A4FE-3F83477B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183</Words>
  <Characters>1045</Characters>
  <Application>Microsoft Office Word</Application>
  <DocSecurity>0</DocSecurity>
  <Lines>8</Lines>
  <Paragraphs>2</Paragraphs>
  <ScaleCrop>false</ScaleCrop>
  <Company>CMT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17153</cp:lastModifiedBy>
  <cp:revision>4</cp:revision>
  <cp:lastPrinted>2015-03-18T03:45:00Z</cp:lastPrinted>
  <dcterms:created xsi:type="dcterms:W3CDTF">2021-09-17T06:44:00Z</dcterms:created>
  <dcterms:modified xsi:type="dcterms:W3CDTF">2022-09-20T11:56:00Z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