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8CDEF">
      <w:pPr>
        <w:jc w:val="center"/>
        <w:rPr>
          <w:rFonts w:hint="eastAsia" w:ascii="黑体" w:hAnsi="黑体" w:eastAsia="黑体"/>
          <w:bCs/>
          <w:sz w:val="32"/>
          <w:szCs w:val="32"/>
        </w:rPr>
      </w:pPr>
      <w:r>
        <w:rPr>
          <w:rFonts w:hint="eastAsia" w:ascii="黑体" w:hAnsi="黑体" w:eastAsia="黑体"/>
          <w:bCs/>
          <w:sz w:val="32"/>
          <w:szCs w:val="32"/>
        </w:rPr>
        <w:t>《学术写作与研究方法》本科课程教学大纲</w:t>
      </w:r>
    </w:p>
    <w:p w14:paraId="3A22C78C">
      <w:pPr>
        <w:pStyle w:val="7"/>
      </w:pPr>
      <w:bookmarkStart w:id="0" w:name="_Toc16826"/>
      <w:bookmarkStart w:id="1" w:name="_Toc5946"/>
      <w:r>
        <w:t>一</w:t>
      </w:r>
      <w:r>
        <w:rPr>
          <w:rFonts w:hint="eastAsia"/>
        </w:rPr>
        <w:t>、课程</w:t>
      </w:r>
      <w:r>
        <w:t>基本信息</w:t>
      </w:r>
      <w:bookmarkEnd w:id="0"/>
      <w:bookmarkEnd w:id="1"/>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731"/>
        <w:gridCol w:w="2315"/>
        <w:gridCol w:w="1303"/>
        <w:gridCol w:w="875"/>
        <w:gridCol w:w="585"/>
        <w:gridCol w:w="862"/>
        <w:gridCol w:w="805"/>
      </w:tblGrid>
      <w:tr w14:paraId="09000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tcMar>
              <w:top w:w="57" w:type="dxa"/>
              <w:left w:w="85" w:type="dxa"/>
              <w:bottom w:w="57" w:type="dxa"/>
              <w:right w:w="85" w:type="dxa"/>
            </w:tcMar>
            <w:vAlign w:val="center"/>
          </w:tcPr>
          <w:p w14:paraId="6E0CF092">
            <w:pPr>
              <w:keepNext w:val="0"/>
              <w:keepLines w:val="0"/>
              <w:suppressLineNumbers w:val="0"/>
              <w:spacing w:before="0" w:beforeAutospacing="0" w:after="0" w:afterAutospacing="0"/>
              <w:ind w:left="0" w:right="0"/>
              <w:jc w:val="center"/>
              <w:rPr>
                <w:rFonts w:hint="eastAsia" w:ascii="黑体" w:hAnsi="黑体" w:eastAsia="黑体"/>
                <w:color w:val="000000" w:themeColor="text1"/>
                <w:szCs w:val="18"/>
                <w14:textFill>
                  <w14:solidFill>
                    <w14:schemeClr w14:val="tx1"/>
                  </w14:solidFill>
                </w14:textFill>
              </w:rPr>
            </w:pPr>
            <w:r>
              <w:rPr>
                <w:rFonts w:hint="eastAsia" w:ascii="黑体" w:hAnsi="黑体" w:eastAsia="黑体"/>
                <w:color w:val="000000" w:themeColor="text1"/>
                <w:szCs w:val="18"/>
                <w14:textFill>
                  <w14:solidFill>
                    <w14:schemeClr w14:val="tx1"/>
                  </w14:solidFill>
                </w14:textFill>
              </w:rPr>
              <w:t>课程名称</w:t>
            </w:r>
          </w:p>
        </w:tc>
        <w:tc>
          <w:tcPr>
            <w:tcW w:w="6585" w:type="dxa"/>
            <w:gridSpan w:val="6"/>
            <w:tcBorders>
              <w:top w:val="single" w:color="auto" w:sz="12" w:space="0"/>
              <w:right w:val="single" w:color="auto" w:sz="12" w:space="0"/>
            </w:tcBorders>
            <w:tcMar>
              <w:top w:w="57" w:type="dxa"/>
              <w:left w:w="85" w:type="dxa"/>
              <w:bottom w:w="57" w:type="dxa"/>
              <w:right w:w="85" w:type="dxa"/>
            </w:tcMar>
            <w:vAlign w:val="center"/>
          </w:tcPr>
          <w:p w14:paraId="1B1A1844">
            <w:pPr>
              <w:keepNext w:val="0"/>
              <w:keepLines w:val="0"/>
              <w:suppressLineNumbers w:val="0"/>
              <w:spacing w:before="0" w:beforeAutospacing="0" w:after="0" w:afterAutospacing="0"/>
              <w:ind w:left="0" w:right="0"/>
              <w:jc w:val="left"/>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学术写作与研究方法（专业必修课）</w:t>
            </w:r>
          </w:p>
        </w:tc>
      </w:tr>
      <w:tr w14:paraId="1A59E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tcMar>
              <w:top w:w="57" w:type="dxa"/>
              <w:left w:w="85" w:type="dxa"/>
              <w:bottom w:w="57" w:type="dxa"/>
              <w:right w:w="85" w:type="dxa"/>
            </w:tcMar>
            <w:vAlign w:val="center"/>
          </w:tcPr>
          <w:p w14:paraId="6390C110">
            <w:pPr>
              <w:keepNext w:val="0"/>
              <w:keepLines w:val="0"/>
              <w:suppressLineNumbers w:val="0"/>
              <w:spacing w:before="0" w:beforeAutospacing="0" w:after="0" w:afterAutospacing="0"/>
              <w:ind w:left="0" w:right="0"/>
              <w:jc w:val="center"/>
              <w:rPr>
                <w:rFonts w:hint="eastAsia" w:ascii="黑体" w:hAnsi="黑体" w:eastAsia="黑体"/>
                <w:color w:val="000000" w:themeColor="text1"/>
                <w:szCs w:val="18"/>
                <w14:textFill>
                  <w14:solidFill>
                    <w14:schemeClr w14:val="tx1"/>
                  </w14:solidFill>
                </w14:textFill>
              </w:rPr>
            </w:pPr>
          </w:p>
        </w:tc>
        <w:tc>
          <w:tcPr>
            <w:tcW w:w="6585" w:type="dxa"/>
            <w:gridSpan w:val="6"/>
            <w:tcBorders>
              <w:right w:val="single" w:color="auto" w:sz="12" w:space="0"/>
            </w:tcBorders>
            <w:tcMar>
              <w:top w:w="57" w:type="dxa"/>
              <w:left w:w="85" w:type="dxa"/>
              <w:bottom w:w="57" w:type="dxa"/>
              <w:right w:w="85" w:type="dxa"/>
            </w:tcMar>
            <w:vAlign w:val="center"/>
          </w:tcPr>
          <w:p w14:paraId="1FAABB53">
            <w:pPr>
              <w:keepNext w:val="0"/>
              <w:keepLines w:val="0"/>
              <w:suppressLineNumbers w:val="0"/>
              <w:spacing w:before="0" w:beforeAutospacing="0" w:after="0" w:afterAutospacing="0"/>
              <w:ind w:left="0" w:right="0"/>
              <w:jc w:val="left"/>
              <w:rPr>
                <w:rFonts w:hint="default" w:eastAsia="黑体"/>
                <w:color w:val="000000" w:themeColor="text1"/>
                <w:szCs w:val="21"/>
                <w14:textFill>
                  <w14:solidFill>
                    <w14:schemeClr w14:val="tx1"/>
                  </w14:solidFill>
                </w14:textFill>
              </w:rPr>
            </w:pPr>
            <w:r>
              <w:rPr>
                <w:rFonts w:hint="eastAsia" w:ascii="Times New Roman" w:hAnsi="Times New Roman" w:eastAsia="黑体" w:cs="Times New Roman"/>
                <w:color w:val="000000" w:themeColor="text1"/>
                <w:szCs w:val="21"/>
                <w14:textFill>
                  <w14:solidFill>
                    <w14:schemeClr w14:val="tx1"/>
                  </w14:solidFill>
                </w14:textFill>
              </w:rPr>
              <w:t>Thesis</w:t>
            </w:r>
            <w:r>
              <w:rPr>
                <w:rFonts w:hint="default" w:ascii="Times New Roman" w:hAnsi="Times New Roman" w:eastAsia="黑体" w:cs="Times New Roman"/>
                <w:color w:val="000000" w:themeColor="text1"/>
                <w:szCs w:val="21"/>
                <w14:textFill>
                  <w14:solidFill>
                    <w14:schemeClr w14:val="tx1"/>
                  </w14:solidFill>
                </w14:textFill>
              </w:rPr>
              <w:t xml:space="preserve"> </w:t>
            </w:r>
            <w:r>
              <w:rPr>
                <w:rFonts w:hint="eastAsia" w:ascii="Times New Roman" w:hAnsi="Times New Roman" w:eastAsia="黑体" w:cs="Times New Roman"/>
                <w:color w:val="000000" w:themeColor="text1"/>
                <w:szCs w:val="21"/>
                <w14:textFill>
                  <w14:solidFill>
                    <w14:schemeClr w14:val="tx1"/>
                  </w14:solidFill>
                </w14:textFill>
              </w:rPr>
              <w:t>Writing</w:t>
            </w:r>
            <w:r>
              <w:rPr>
                <w:rFonts w:hint="default" w:ascii="Times New Roman" w:hAnsi="Times New Roman" w:eastAsia="黑体" w:cs="Times New Roman"/>
                <w:color w:val="000000" w:themeColor="text1"/>
                <w:szCs w:val="21"/>
                <w14:textFill>
                  <w14:solidFill>
                    <w14:schemeClr w14:val="tx1"/>
                  </w14:solidFill>
                </w14:textFill>
              </w:rPr>
              <w:t xml:space="preserve"> and Research Methods</w:t>
            </w:r>
          </w:p>
        </w:tc>
      </w:tr>
      <w:tr w14:paraId="393EA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4BF53785">
            <w:pPr>
              <w:keepNext w:val="0"/>
              <w:keepLines w:val="0"/>
              <w:suppressLineNumbers w:val="0"/>
              <w:spacing w:before="0" w:beforeAutospacing="0" w:after="0" w:afterAutospacing="0"/>
              <w:ind w:left="0" w:right="0"/>
              <w:jc w:val="center"/>
              <w:rPr>
                <w:rFonts w:hint="eastAsia" w:ascii="黑体" w:hAnsi="黑体" w:eastAsia="黑体"/>
                <w:color w:val="000000" w:themeColor="text1"/>
                <w:szCs w:val="18"/>
                <w14:textFill>
                  <w14:solidFill>
                    <w14:schemeClr w14:val="tx1"/>
                  </w14:solidFill>
                </w14:textFill>
              </w:rPr>
            </w:pPr>
            <w:r>
              <w:rPr>
                <w:rFonts w:hint="default" w:ascii="黑体" w:hAnsi="黑体" w:eastAsia="黑体"/>
                <w:color w:val="000000" w:themeColor="text1"/>
                <w:szCs w:val="18"/>
                <w14:textFill>
                  <w14:solidFill>
                    <w14:schemeClr w14:val="tx1"/>
                  </w14:solidFill>
                </w14:textFill>
              </w:rPr>
              <w:t>课程代码</w:t>
            </w:r>
          </w:p>
        </w:tc>
        <w:tc>
          <w:tcPr>
            <w:tcW w:w="2260" w:type="dxa"/>
            <w:tcMar>
              <w:top w:w="57" w:type="dxa"/>
              <w:left w:w="85" w:type="dxa"/>
              <w:bottom w:w="57" w:type="dxa"/>
              <w:right w:w="85" w:type="dxa"/>
            </w:tcMar>
            <w:vAlign w:val="center"/>
          </w:tcPr>
          <w:p w14:paraId="62969B4F">
            <w:pPr>
              <w:keepNext w:val="0"/>
              <w:keepLines w:val="0"/>
              <w:suppressLineNumbers w:val="0"/>
              <w:spacing w:before="0" w:beforeAutospacing="0" w:after="0" w:afterAutospacing="0"/>
              <w:ind w:left="0" w:right="0"/>
              <w:rPr>
                <w:rFonts w:hint="eastAsia" w:ascii="黑体" w:hAnsi="黑体" w:eastAsia="黑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2020</w:t>
            </w:r>
            <w:r>
              <w:rPr>
                <w:rFonts w:hint="default"/>
                <w:color w:val="000000" w:themeColor="text1"/>
                <w:szCs w:val="21"/>
                <w14:textFill>
                  <w14:solidFill>
                    <w14:schemeClr w14:val="tx1"/>
                  </w14:solidFill>
                </w14:textFill>
              </w:rPr>
              <w:t>352</w:t>
            </w:r>
          </w:p>
        </w:tc>
        <w:tc>
          <w:tcPr>
            <w:tcW w:w="2126" w:type="dxa"/>
            <w:gridSpan w:val="2"/>
            <w:tcMar>
              <w:top w:w="57" w:type="dxa"/>
              <w:left w:w="85" w:type="dxa"/>
              <w:bottom w:w="57" w:type="dxa"/>
              <w:right w:w="85" w:type="dxa"/>
            </w:tcMar>
            <w:vAlign w:val="center"/>
          </w:tcPr>
          <w:p w14:paraId="3399B839">
            <w:pPr>
              <w:keepNext w:val="0"/>
              <w:keepLines w:val="0"/>
              <w:suppressLineNumbers w:val="0"/>
              <w:spacing w:before="0" w:beforeAutospacing="0" w:after="0" w:afterAutospacing="0"/>
              <w:ind w:left="0" w:right="0"/>
              <w:jc w:val="center"/>
              <w:rPr>
                <w:rFonts w:hint="eastAsia" w:ascii="黑体" w:hAnsi="黑体" w:eastAsia="黑体"/>
                <w:color w:val="000000" w:themeColor="text1"/>
                <w:szCs w:val="21"/>
                <w14:textFill>
                  <w14:solidFill>
                    <w14:schemeClr w14:val="tx1"/>
                  </w14:solidFill>
                </w14:textFill>
              </w:rPr>
            </w:pPr>
            <w:r>
              <w:rPr>
                <w:rFonts w:hint="default" w:ascii="黑体" w:hAnsi="黑体" w:eastAsia="黑体"/>
                <w:color w:val="000000" w:themeColor="text1"/>
                <w:szCs w:val="21"/>
                <w14:textFill>
                  <w14:solidFill>
                    <w14:schemeClr w14:val="tx1"/>
                  </w14:solidFill>
                </w14:textFill>
              </w:rPr>
              <w:t>课程学分</w:t>
            </w:r>
          </w:p>
        </w:tc>
        <w:tc>
          <w:tcPr>
            <w:tcW w:w="2199" w:type="dxa"/>
            <w:gridSpan w:val="3"/>
            <w:tcBorders>
              <w:right w:val="single" w:color="auto" w:sz="12" w:space="0"/>
            </w:tcBorders>
            <w:tcMar>
              <w:top w:w="57" w:type="dxa"/>
              <w:left w:w="85" w:type="dxa"/>
              <w:bottom w:w="57" w:type="dxa"/>
              <w:right w:w="85" w:type="dxa"/>
            </w:tcMar>
            <w:vAlign w:val="center"/>
          </w:tcPr>
          <w:p w14:paraId="2122EAAC">
            <w:pPr>
              <w:keepNext w:val="0"/>
              <w:keepLines w:val="0"/>
              <w:suppressLineNumbers w:val="0"/>
              <w:spacing w:before="0" w:beforeAutospacing="0" w:after="0" w:afterAutospacing="0"/>
              <w:ind w:left="0" w:right="0"/>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p>
        </w:tc>
      </w:tr>
      <w:tr w14:paraId="7FD61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60DBEE4C">
            <w:pPr>
              <w:keepNext w:val="0"/>
              <w:keepLines w:val="0"/>
              <w:suppressLineNumbers w:val="0"/>
              <w:spacing w:before="0" w:beforeAutospacing="0" w:after="0" w:afterAutospacing="0"/>
              <w:ind w:left="0" w:right="0"/>
              <w:jc w:val="center"/>
              <w:rPr>
                <w:rFonts w:hint="default"/>
                <w:szCs w:val="18"/>
              </w:rPr>
            </w:pPr>
            <w:r>
              <w:rPr>
                <w:rFonts w:hint="eastAsia" w:ascii="黑体" w:hAnsi="黑体" w:eastAsia="黑体"/>
                <w:color w:val="000000" w:themeColor="text1"/>
                <w:szCs w:val="18"/>
                <w14:textFill>
                  <w14:solidFill>
                    <w14:schemeClr w14:val="tx1"/>
                  </w14:solidFill>
                </w14:textFill>
              </w:rPr>
              <w:t>课程学时</w:t>
            </w:r>
            <w:r>
              <w:rPr>
                <w:rFonts w:hint="eastAsia"/>
                <w:szCs w:val="18"/>
              </w:rPr>
              <w:t xml:space="preserve"> </w:t>
            </w:r>
          </w:p>
        </w:tc>
        <w:tc>
          <w:tcPr>
            <w:tcW w:w="2260" w:type="dxa"/>
            <w:tcMar>
              <w:top w:w="57" w:type="dxa"/>
              <w:left w:w="85" w:type="dxa"/>
              <w:bottom w:w="57" w:type="dxa"/>
              <w:right w:w="85" w:type="dxa"/>
            </w:tcMar>
            <w:vAlign w:val="center"/>
          </w:tcPr>
          <w:p w14:paraId="7CB3C6DC">
            <w:pPr>
              <w:keepNext w:val="0"/>
              <w:keepLines w:val="0"/>
              <w:suppressLineNumbers w:val="0"/>
              <w:spacing w:before="0" w:beforeAutospacing="0" w:after="0" w:afterAutospacing="0"/>
              <w:ind w:left="0" w:right="0"/>
              <w:rPr>
                <w:rFonts w:hint="default" w:ascii="Times New Roman" w:hAnsi="Times New Roman"/>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rFonts w:hint="default"/>
                <w:color w:val="000000" w:themeColor="text1"/>
                <w:szCs w:val="21"/>
                <w14:textFill>
                  <w14:solidFill>
                    <w14:schemeClr w14:val="tx1"/>
                  </w14:solidFill>
                </w14:textFill>
              </w:rPr>
              <w:t>6</w:t>
            </w:r>
          </w:p>
        </w:tc>
        <w:tc>
          <w:tcPr>
            <w:tcW w:w="1272" w:type="dxa"/>
            <w:tcMar>
              <w:top w:w="57" w:type="dxa"/>
              <w:left w:w="85" w:type="dxa"/>
              <w:bottom w:w="57" w:type="dxa"/>
              <w:right w:w="85" w:type="dxa"/>
            </w:tcMar>
            <w:vAlign w:val="center"/>
          </w:tcPr>
          <w:p w14:paraId="238B2CF2">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理论学时</w:t>
            </w:r>
          </w:p>
        </w:tc>
        <w:tc>
          <w:tcPr>
            <w:tcW w:w="854" w:type="dxa"/>
            <w:tcMar>
              <w:top w:w="57" w:type="dxa"/>
              <w:left w:w="85" w:type="dxa"/>
              <w:bottom w:w="57" w:type="dxa"/>
              <w:right w:w="85" w:type="dxa"/>
            </w:tcMar>
            <w:vAlign w:val="center"/>
          </w:tcPr>
          <w:p w14:paraId="77416848">
            <w:pPr>
              <w:keepNext w:val="0"/>
              <w:keepLines w:val="0"/>
              <w:suppressLineNumbers w:val="0"/>
              <w:spacing w:before="0" w:beforeAutospacing="0" w:after="0" w:afterAutospacing="0"/>
              <w:ind w:left="0" w:right="0"/>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w:t>
            </w:r>
            <w:r>
              <w:rPr>
                <w:rFonts w:hint="default"/>
                <w:color w:val="000000" w:themeColor="text1"/>
                <w:szCs w:val="21"/>
                <w14:textFill>
                  <w14:solidFill>
                    <w14:schemeClr w14:val="tx1"/>
                  </w14:solidFill>
                </w14:textFill>
              </w:rPr>
              <w:t>2</w:t>
            </w:r>
          </w:p>
        </w:tc>
        <w:tc>
          <w:tcPr>
            <w:tcW w:w="1413" w:type="dxa"/>
            <w:gridSpan w:val="2"/>
            <w:tcMar>
              <w:top w:w="57" w:type="dxa"/>
              <w:left w:w="85" w:type="dxa"/>
              <w:bottom w:w="57" w:type="dxa"/>
              <w:right w:w="85" w:type="dxa"/>
            </w:tcMar>
            <w:vAlign w:val="center"/>
          </w:tcPr>
          <w:p w14:paraId="37BAD9BD">
            <w:pPr>
              <w:keepNext w:val="0"/>
              <w:keepLines w:val="0"/>
              <w:suppressLineNumbers w:val="0"/>
              <w:spacing w:before="0" w:beforeAutospacing="0" w:after="0" w:afterAutospacing="0"/>
              <w:ind w:left="0" w:right="0"/>
              <w:jc w:val="center"/>
              <w:rPr>
                <w:rFonts w:hint="default"/>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实践学时</w:t>
            </w:r>
          </w:p>
        </w:tc>
        <w:tc>
          <w:tcPr>
            <w:tcW w:w="786" w:type="dxa"/>
            <w:tcBorders>
              <w:right w:val="single" w:color="auto" w:sz="12" w:space="0"/>
            </w:tcBorders>
            <w:tcMar>
              <w:top w:w="57" w:type="dxa"/>
              <w:left w:w="85" w:type="dxa"/>
              <w:bottom w:w="57" w:type="dxa"/>
              <w:right w:w="85" w:type="dxa"/>
            </w:tcMar>
            <w:vAlign w:val="center"/>
          </w:tcPr>
          <w:p w14:paraId="44C74C14">
            <w:pPr>
              <w:keepNext w:val="0"/>
              <w:keepLines w:val="0"/>
              <w:suppressLineNumbers w:val="0"/>
              <w:spacing w:before="0" w:beforeAutospacing="0" w:after="0" w:afterAutospacing="0"/>
              <w:ind w:left="0" w:right="0"/>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4</w:t>
            </w:r>
          </w:p>
        </w:tc>
      </w:tr>
      <w:tr w14:paraId="74E25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6AFAB000">
            <w:pPr>
              <w:keepNext w:val="0"/>
              <w:keepLines w:val="0"/>
              <w:suppressLineNumbers w:val="0"/>
              <w:spacing w:before="0" w:beforeAutospacing="0" w:after="0" w:afterAutospacing="0"/>
              <w:ind w:left="0" w:right="0"/>
              <w:jc w:val="center"/>
              <w:rPr>
                <w:rFonts w:hint="eastAsia" w:ascii="黑体" w:hAnsi="黑体" w:eastAsia="黑体"/>
                <w:color w:val="000000" w:themeColor="text1"/>
                <w:szCs w:val="18"/>
                <w14:textFill>
                  <w14:solidFill>
                    <w14:schemeClr w14:val="tx1"/>
                  </w14:solidFill>
                </w14:textFill>
              </w:rPr>
            </w:pPr>
            <w:r>
              <w:rPr>
                <w:rFonts w:hint="default" w:ascii="黑体" w:hAnsi="黑体" w:eastAsia="黑体"/>
                <w:color w:val="000000" w:themeColor="text1"/>
                <w:szCs w:val="18"/>
                <w14:textFill>
                  <w14:solidFill>
                    <w14:schemeClr w14:val="tx1"/>
                  </w14:solidFill>
                </w14:textFill>
              </w:rPr>
              <w:t>开课</w:t>
            </w:r>
            <w:r>
              <w:rPr>
                <w:rFonts w:hint="eastAsia" w:ascii="黑体" w:hAnsi="黑体" w:eastAsia="黑体"/>
                <w:color w:val="000000" w:themeColor="text1"/>
                <w:szCs w:val="18"/>
                <w14:textFill>
                  <w14:solidFill>
                    <w14:schemeClr w14:val="tx1"/>
                  </w14:solidFill>
                </w14:textFill>
              </w:rPr>
              <w:t>学院</w:t>
            </w:r>
          </w:p>
        </w:tc>
        <w:tc>
          <w:tcPr>
            <w:tcW w:w="2260" w:type="dxa"/>
            <w:tcMar>
              <w:top w:w="57" w:type="dxa"/>
              <w:left w:w="85" w:type="dxa"/>
              <w:bottom w:w="57" w:type="dxa"/>
              <w:right w:w="85" w:type="dxa"/>
            </w:tcMar>
            <w:vAlign w:val="center"/>
          </w:tcPr>
          <w:p w14:paraId="46C6F5E2">
            <w:pPr>
              <w:keepNext w:val="0"/>
              <w:keepLines w:val="0"/>
              <w:suppressLineNumbers w:val="0"/>
              <w:spacing w:before="0" w:beforeAutospacing="0" w:after="0" w:afterAutospacing="0"/>
              <w:ind w:left="0" w:right="0"/>
              <w:rPr>
                <w:rFonts w:hint="eastAsia" w:ascii="黑体" w:hAnsi="黑体" w:eastAsia="黑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外国语学院</w:t>
            </w:r>
          </w:p>
        </w:tc>
        <w:tc>
          <w:tcPr>
            <w:tcW w:w="2126" w:type="dxa"/>
            <w:gridSpan w:val="2"/>
            <w:tcMar>
              <w:top w:w="57" w:type="dxa"/>
              <w:left w:w="85" w:type="dxa"/>
              <w:bottom w:w="57" w:type="dxa"/>
              <w:right w:w="85" w:type="dxa"/>
            </w:tcMar>
            <w:vAlign w:val="center"/>
          </w:tcPr>
          <w:p w14:paraId="3353CE3A">
            <w:pPr>
              <w:keepNext w:val="0"/>
              <w:keepLines w:val="0"/>
              <w:suppressLineNumbers w:val="0"/>
              <w:spacing w:before="0" w:beforeAutospacing="0" w:after="0" w:afterAutospacing="0"/>
              <w:ind w:left="0" w:right="0"/>
              <w:jc w:val="center"/>
              <w:rPr>
                <w:rFonts w:hint="eastAsia"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适用</w:t>
            </w:r>
            <w:r>
              <w:rPr>
                <w:rFonts w:hint="default" w:ascii="黑体" w:hAnsi="黑体" w:eastAsia="黑体"/>
                <w:color w:val="000000" w:themeColor="text1"/>
                <w:szCs w:val="21"/>
                <w14:textFill>
                  <w14:solidFill>
                    <w14:schemeClr w14:val="tx1"/>
                  </w14:solidFill>
                </w14:textFill>
              </w:rPr>
              <w:t>专业</w:t>
            </w:r>
            <w:r>
              <w:rPr>
                <w:rFonts w:hint="eastAsia" w:ascii="黑体" w:hAnsi="黑体" w:eastAsia="黑体"/>
                <w:color w:val="000000" w:themeColor="text1"/>
                <w:szCs w:val="21"/>
                <w14:textFill>
                  <w14:solidFill>
                    <w14:schemeClr w14:val="tx1"/>
                  </w14:solidFill>
                </w14:textFill>
              </w:rPr>
              <w:t>与年级</w:t>
            </w:r>
          </w:p>
        </w:tc>
        <w:tc>
          <w:tcPr>
            <w:tcW w:w="2199" w:type="dxa"/>
            <w:gridSpan w:val="3"/>
            <w:tcBorders>
              <w:right w:val="single" w:color="auto" w:sz="12" w:space="0"/>
            </w:tcBorders>
            <w:tcMar>
              <w:top w:w="57" w:type="dxa"/>
              <w:left w:w="85" w:type="dxa"/>
              <w:bottom w:w="57" w:type="dxa"/>
              <w:right w:w="85" w:type="dxa"/>
            </w:tcMar>
            <w:vAlign w:val="center"/>
          </w:tcPr>
          <w:p w14:paraId="17C0BCA5">
            <w:pPr>
              <w:keepNext w:val="0"/>
              <w:keepLines w:val="0"/>
              <w:suppressLineNumbers w:val="0"/>
              <w:spacing w:before="0" w:beforeAutospacing="0" w:after="0" w:afterAutospacing="0"/>
              <w:ind w:left="0" w:right="0"/>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英语专业四年级</w:t>
            </w:r>
          </w:p>
        </w:tc>
      </w:tr>
      <w:tr w14:paraId="3147E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1AB38432">
            <w:pPr>
              <w:keepNext w:val="0"/>
              <w:keepLines w:val="0"/>
              <w:suppressLineNumbers w:val="0"/>
              <w:spacing w:before="0" w:beforeAutospacing="0" w:after="0" w:afterAutospacing="0"/>
              <w:ind w:left="0" w:right="0"/>
              <w:jc w:val="center"/>
              <w:rPr>
                <w:rFonts w:hint="eastAsia" w:ascii="黑体" w:hAnsi="黑体" w:eastAsia="黑体"/>
                <w:color w:val="000000" w:themeColor="text1"/>
                <w:szCs w:val="18"/>
                <w14:textFill>
                  <w14:solidFill>
                    <w14:schemeClr w14:val="tx1"/>
                  </w14:solidFill>
                </w14:textFill>
              </w:rPr>
            </w:pPr>
            <w:r>
              <w:rPr>
                <w:rFonts w:hint="eastAsia" w:ascii="黑体" w:hAnsi="黑体" w:eastAsia="黑体"/>
                <w:color w:val="000000" w:themeColor="text1"/>
                <w:szCs w:val="18"/>
                <w14:textFill>
                  <w14:solidFill>
                    <w14:schemeClr w14:val="tx1"/>
                  </w14:solidFill>
                </w14:textFill>
              </w:rPr>
              <w:t>课程类别与性质</w:t>
            </w:r>
          </w:p>
        </w:tc>
        <w:tc>
          <w:tcPr>
            <w:tcW w:w="2260" w:type="dxa"/>
            <w:tcMar>
              <w:top w:w="57" w:type="dxa"/>
              <w:left w:w="85" w:type="dxa"/>
              <w:bottom w:w="57" w:type="dxa"/>
              <w:right w:w="85" w:type="dxa"/>
            </w:tcMar>
            <w:vAlign w:val="center"/>
          </w:tcPr>
          <w:p w14:paraId="73EE97E1">
            <w:pPr>
              <w:keepNext w:val="0"/>
              <w:keepLines w:val="0"/>
              <w:suppressLineNumbers w:val="0"/>
              <w:spacing w:before="0" w:beforeAutospacing="0" w:after="0" w:afterAutospacing="0"/>
              <w:ind w:left="0" w:right="0"/>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专业必修课</w:t>
            </w:r>
          </w:p>
        </w:tc>
        <w:tc>
          <w:tcPr>
            <w:tcW w:w="2126" w:type="dxa"/>
            <w:gridSpan w:val="2"/>
            <w:tcMar>
              <w:top w:w="57" w:type="dxa"/>
              <w:left w:w="85" w:type="dxa"/>
              <w:bottom w:w="57" w:type="dxa"/>
              <w:right w:w="85" w:type="dxa"/>
            </w:tcMar>
            <w:vAlign w:val="center"/>
          </w:tcPr>
          <w:p w14:paraId="74628DAE">
            <w:pPr>
              <w:keepNext w:val="0"/>
              <w:keepLines w:val="0"/>
              <w:suppressLineNumbers w:val="0"/>
              <w:spacing w:before="0" w:beforeAutospacing="0" w:after="0" w:afterAutospacing="0"/>
              <w:ind w:left="0" w:right="0"/>
              <w:jc w:val="center"/>
              <w:rPr>
                <w:rFonts w:hint="eastAsia"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考核方式</w:t>
            </w:r>
          </w:p>
        </w:tc>
        <w:tc>
          <w:tcPr>
            <w:tcW w:w="2199" w:type="dxa"/>
            <w:gridSpan w:val="3"/>
            <w:tcBorders>
              <w:right w:val="single" w:color="auto" w:sz="12" w:space="0"/>
            </w:tcBorders>
            <w:tcMar>
              <w:top w:w="57" w:type="dxa"/>
              <w:left w:w="85" w:type="dxa"/>
              <w:bottom w:w="57" w:type="dxa"/>
              <w:right w:w="85" w:type="dxa"/>
            </w:tcMar>
            <w:vAlign w:val="center"/>
          </w:tcPr>
          <w:p w14:paraId="565532C5">
            <w:pPr>
              <w:keepNext w:val="0"/>
              <w:keepLines w:val="0"/>
              <w:suppressLineNumbers w:val="0"/>
              <w:spacing w:before="0" w:beforeAutospacing="0" w:after="0" w:afterAutospacing="0"/>
              <w:ind w:left="0" w:right="0"/>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考查</w:t>
            </w:r>
          </w:p>
        </w:tc>
      </w:tr>
      <w:tr w14:paraId="7BAA3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363AA21A">
            <w:pPr>
              <w:keepNext w:val="0"/>
              <w:keepLines w:val="0"/>
              <w:suppressLineNumbers w:val="0"/>
              <w:spacing w:before="0" w:beforeAutospacing="0" w:after="0" w:afterAutospacing="0"/>
              <w:ind w:left="0" w:right="0"/>
              <w:jc w:val="center"/>
              <w:rPr>
                <w:rFonts w:hint="eastAsia" w:ascii="黑体" w:hAnsi="黑体" w:eastAsia="黑体"/>
                <w:color w:val="000000" w:themeColor="text1"/>
                <w:szCs w:val="18"/>
                <w14:textFill>
                  <w14:solidFill>
                    <w14:schemeClr w14:val="tx1"/>
                  </w14:solidFill>
                </w14:textFill>
              </w:rPr>
            </w:pPr>
            <w:r>
              <w:rPr>
                <w:rFonts w:hint="eastAsia" w:ascii="黑体" w:hAnsi="黑体" w:eastAsia="黑体"/>
                <w:color w:val="000000" w:themeColor="text1"/>
                <w:szCs w:val="18"/>
                <w14:textFill>
                  <w14:solidFill>
                    <w14:schemeClr w14:val="tx1"/>
                  </w14:solidFill>
                </w14:textFill>
              </w:rPr>
              <w:t>选</w:t>
            </w:r>
            <w:r>
              <w:rPr>
                <w:rFonts w:hint="default" w:ascii="黑体" w:hAnsi="黑体" w:eastAsia="黑体"/>
                <w:color w:val="000000" w:themeColor="text1"/>
                <w:szCs w:val="18"/>
                <w14:textFill>
                  <w14:solidFill>
                    <w14:schemeClr w14:val="tx1"/>
                  </w14:solidFill>
                </w14:textFill>
              </w:rPr>
              <w:t>用教材</w:t>
            </w:r>
          </w:p>
        </w:tc>
        <w:tc>
          <w:tcPr>
            <w:tcW w:w="4386" w:type="dxa"/>
            <w:gridSpan w:val="3"/>
            <w:tcMar>
              <w:top w:w="57" w:type="dxa"/>
              <w:left w:w="85" w:type="dxa"/>
              <w:bottom w:w="57" w:type="dxa"/>
              <w:right w:w="85" w:type="dxa"/>
            </w:tcMar>
            <w:vAlign w:val="center"/>
          </w:tcPr>
          <w:p w14:paraId="4DFB909E">
            <w:pPr>
              <w:keepNext w:val="0"/>
              <w:keepLines w:val="0"/>
              <w:suppressLineNumbers w:val="0"/>
              <w:spacing w:before="0" w:beforeAutospacing="0" w:after="0" w:afterAutospacing="0"/>
              <w:ind w:left="0" w:right="0"/>
              <w:rPr>
                <w:rFonts w:hint="default"/>
                <w:color w:val="000000" w:themeColor="text1"/>
                <w:sz w:val="20"/>
                <w:szCs w:val="20"/>
                <w14:textFill>
                  <w14:solidFill>
                    <w14:schemeClr w14:val="tx1"/>
                  </w14:solidFill>
                </w14:textFill>
              </w:rPr>
            </w:pPr>
            <w:r>
              <w:rPr>
                <w:rFonts w:hint="eastAsia"/>
                <w:color w:val="000000" w:themeColor="text1"/>
                <w:szCs w:val="21"/>
                <w14:textFill>
                  <w14:solidFill>
                    <w14:schemeClr w14:val="tx1"/>
                  </w14:solidFill>
                </w14:textFill>
              </w:rPr>
              <w:t>《英语专业学生学术论文写作手册》黄国文、王宾、林裕音编；</w:t>
            </w:r>
            <w:r>
              <w:rPr>
                <w:rFonts w:hint="default"/>
                <w:color w:val="000000" w:themeColor="text1"/>
                <w:szCs w:val="21"/>
                <w14:textFill>
                  <w14:solidFill>
                    <w14:schemeClr w14:val="tx1"/>
                  </w14:solidFill>
                </w14:textFill>
              </w:rPr>
              <w:t>ISBN：978-7-5446-3297-3</w:t>
            </w:r>
            <w:r>
              <w:rPr>
                <w:rFonts w:hint="eastAsia"/>
                <w:color w:val="000000" w:themeColor="text1"/>
                <w:szCs w:val="21"/>
                <w14:textFill>
                  <w14:solidFill>
                    <w14:schemeClr w14:val="tx1"/>
                  </w14:solidFill>
                </w14:textFill>
              </w:rPr>
              <w:t>；上海外语教育出版社；2</w:t>
            </w:r>
            <w:r>
              <w:rPr>
                <w:rFonts w:hint="default"/>
                <w:color w:val="000000" w:themeColor="text1"/>
                <w:szCs w:val="21"/>
                <w14:textFill>
                  <w14:solidFill>
                    <w14:schemeClr w14:val="tx1"/>
                  </w14:solidFill>
                </w14:textFill>
              </w:rPr>
              <w:t>013</w:t>
            </w:r>
            <w:r>
              <w:rPr>
                <w:rFonts w:hint="eastAsia"/>
                <w:color w:val="000000" w:themeColor="text1"/>
                <w:szCs w:val="21"/>
                <w14:textFill>
                  <w14:solidFill>
                    <w14:schemeClr w14:val="tx1"/>
                  </w14:solidFill>
                </w14:textFill>
              </w:rPr>
              <w:t>年第1版</w:t>
            </w:r>
          </w:p>
        </w:tc>
        <w:tc>
          <w:tcPr>
            <w:tcW w:w="1413" w:type="dxa"/>
            <w:gridSpan w:val="2"/>
            <w:tcMar>
              <w:top w:w="57" w:type="dxa"/>
              <w:left w:w="85" w:type="dxa"/>
              <w:bottom w:w="57" w:type="dxa"/>
              <w:right w:w="85" w:type="dxa"/>
            </w:tcMar>
            <w:vAlign w:val="center"/>
          </w:tcPr>
          <w:p w14:paraId="640566AC">
            <w:pPr>
              <w:keepNext w:val="0"/>
              <w:keepLines w:val="0"/>
              <w:suppressLineNumbers w:val="0"/>
              <w:spacing w:before="0" w:beforeAutospacing="0" w:after="0" w:afterAutospacing="0"/>
              <w:ind w:left="0" w:right="0"/>
              <w:jc w:val="center"/>
              <w:rPr>
                <w:rFonts w:hint="eastAsia"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是否为</w:t>
            </w:r>
          </w:p>
          <w:p w14:paraId="36E51806">
            <w:pPr>
              <w:keepNext w:val="0"/>
              <w:keepLines w:val="0"/>
              <w:suppressLineNumbers w:val="0"/>
              <w:spacing w:before="0" w:beforeAutospacing="0" w:after="0" w:afterAutospacing="0"/>
              <w:ind w:left="0" w:right="0"/>
              <w:jc w:val="center"/>
              <w:rPr>
                <w:rFonts w:hint="eastAsia"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马工程教材</w:t>
            </w:r>
          </w:p>
        </w:tc>
        <w:tc>
          <w:tcPr>
            <w:tcW w:w="786" w:type="dxa"/>
            <w:tcBorders>
              <w:right w:val="single" w:color="auto" w:sz="12" w:space="0"/>
            </w:tcBorders>
            <w:tcMar>
              <w:top w:w="57" w:type="dxa"/>
              <w:left w:w="85" w:type="dxa"/>
              <w:bottom w:w="57" w:type="dxa"/>
              <w:right w:w="85" w:type="dxa"/>
            </w:tcMar>
            <w:vAlign w:val="center"/>
          </w:tcPr>
          <w:p w14:paraId="6828868C">
            <w:pPr>
              <w:keepNext w:val="0"/>
              <w:keepLines w:val="0"/>
              <w:suppressLineNumbers w:val="0"/>
              <w:spacing w:before="0" w:beforeAutospacing="0" w:after="0" w:afterAutospacing="0"/>
              <w:ind w:left="105" w:leftChars="50" w:right="0"/>
              <w:jc w:val="left"/>
              <w:rPr>
                <w:rFonts w:hint="default"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否</w:t>
            </w:r>
          </w:p>
        </w:tc>
      </w:tr>
      <w:tr w14:paraId="45354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74"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0601C2F0">
            <w:pPr>
              <w:keepNext w:val="0"/>
              <w:keepLines w:val="0"/>
              <w:suppressLineNumbers w:val="0"/>
              <w:spacing w:before="0" w:beforeAutospacing="0" w:after="0" w:afterAutospacing="0"/>
              <w:ind w:left="0" w:right="0"/>
              <w:jc w:val="center"/>
              <w:rPr>
                <w:rFonts w:hint="eastAsia" w:ascii="黑体" w:hAnsi="黑体" w:eastAsia="黑体"/>
                <w:color w:val="000000" w:themeColor="text1"/>
                <w:szCs w:val="18"/>
                <w14:textFill>
                  <w14:solidFill>
                    <w14:schemeClr w14:val="tx1"/>
                  </w14:solidFill>
                </w14:textFill>
              </w:rPr>
            </w:pPr>
            <w:r>
              <w:rPr>
                <w:rFonts w:hint="default" w:ascii="黑体" w:hAnsi="黑体" w:eastAsia="黑体"/>
                <w:color w:val="000000" w:themeColor="text1"/>
                <w:szCs w:val="18"/>
                <w14:textFill>
                  <w14:solidFill>
                    <w14:schemeClr w14:val="tx1"/>
                  </w14:solidFill>
                </w14:textFill>
              </w:rPr>
              <w:t>先修课程</w:t>
            </w:r>
          </w:p>
        </w:tc>
        <w:tc>
          <w:tcPr>
            <w:tcW w:w="6585" w:type="dxa"/>
            <w:gridSpan w:val="6"/>
            <w:tcBorders>
              <w:right w:val="single" w:color="auto" w:sz="12" w:space="0"/>
            </w:tcBorders>
            <w:tcMar>
              <w:top w:w="57" w:type="dxa"/>
              <w:left w:w="85" w:type="dxa"/>
              <w:bottom w:w="57" w:type="dxa"/>
              <w:right w:w="85" w:type="dxa"/>
            </w:tcMar>
            <w:vAlign w:val="center"/>
          </w:tcPr>
          <w:p w14:paraId="3A231A43">
            <w:pPr>
              <w:pStyle w:val="8"/>
              <w:keepNext w:val="0"/>
              <w:keepLines w:val="0"/>
              <w:suppressLineNumbers w:val="0"/>
              <w:spacing w:before="0" w:beforeAutospacing="0" w:after="0" w:afterAutospacing="0"/>
              <w:ind w:left="0" w:right="0"/>
              <w:rPr>
                <w:rFonts w:hint="default"/>
              </w:rPr>
            </w:pPr>
            <w:r>
              <w:rPr>
                <w:rFonts w:hint="default"/>
                <w:caps/>
              </w:rPr>
              <w:t>《</w:t>
            </w:r>
            <w:r>
              <w:rPr>
                <w:rFonts w:hint="eastAsia"/>
              </w:rPr>
              <w:t>综合英语》（1-4）；2020340 2020341 2020342 2020343 ；16</w:t>
            </w:r>
          </w:p>
          <w:p w14:paraId="77E84968">
            <w:pPr>
              <w:pStyle w:val="8"/>
              <w:keepNext w:val="0"/>
              <w:keepLines w:val="0"/>
              <w:suppressLineNumbers w:val="0"/>
              <w:spacing w:before="0" w:beforeAutospacing="0" w:after="0" w:afterAutospacing="0"/>
              <w:ind w:left="0" w:right="0"/>
              <w:rPr>
                <w:rFonts w:hint="default"/>
              </w:rPr>
            </w:pPr>
            <w:r>
              <w:rPr>
                <w:rFonts w:hint="eastAsia"/>
              </w:rPr>
              <w:t>《英语写作》（1、2）；2</w:t>
            </w:r>
            <w:r>
              <w:rPr>
                <w:rFonts w:hint="default"/>
              </w:rPr>
              <w:t>020160 2020161</w:t>
            </w:r>
            <w:r>
              <w:rPr>
                <w:rFonts w:hint="eastAsia"/>
              </w:rPr>
              <w:t>；4</w:t>
            </w:r>
          </w:p>
        </w:tc>
      </w:tr>
      <w:tr w14:paraId="181A9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874"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05098ACF">
            <w:pPr>
              <w:keepNext w:val="0"/>
              <w:keepLines w:val="0"/>
              <w:suppressLineNumbers w:val="0"/>
              <w:spacing w:before="0" w:beforeAutospacing="0" w:after="0" w:afterAutospacing="0"/>
              <w:ind w:left="0" w:right="0"/>
              <w:jc w:val="center"/>
              <w:rPr>
                <w:rFonts w:hint="eastAsia" w:ascii="黑体" w:hAnsi="黑体" w:eastAsia="黑体"/>
                <w:color w:val="000000" w:themeColor="text1"/>
                <w:szCs w:val="18"/>
                <w14:textFill>
                  <w14:solidFill>
                    <w14:schemeClr w14:val="tx1"/>
                  </w14:solidFill>
                </w14:textFill>
              </w:rPr>
            </w:pPr>
            <w:r>
              <w:rPr>
                <w:rFonts w:hint="default" w:ascii="黑体" w:hAnsi="黑体" w:eastAsia="黑体"/>
                <w:color w:val="000000" w:themeColor="text1"/>
                <w:szCs w:val="18"/>
                <w14:textFill>
                  <w14:solidFill>
                    <w14:schemeClr w14:val="tx1"/>
                  </w14:solidFill>
                </w14:textFill>
              </w:rPr>
              <w:t>课程简介</w:t>
            </w:r>
          </w:p>
        </w:tc>
        <w:tc>
          <w:tcPr>
            <w:tcW w:w="6585" w:type="dxa"/>
            <w:gridSpan w:val="6"/>
            <w:tcBorders>
              <w:right w:val="single" w:color="auto" w:sz="12" w:space="0"/>
            </w:tcBorders>
            <w:tcMar>
              <w:top w:w="57" w:type="dxa"/>
              <w:left w:w="85" w:type="dxa"/>
              <w:bottom w:w="57" w:type="dxa"/>
              <w:right w:w="85" w:type="dxa"/>
            </w:tcMar>
          </w:tcPr>
          <w:p w14:paraId="46F20B4C">
            <w:pPr>
              <w:pStyle w:val="2"/>
              <w:keepNext w:val="0"/>
              <w:keepLines w:val="0"/>
              <w:suppressLineNumbers w:val="0"/>
              <w:tabs>
                <w:tab w:val="left" w:pos="900"/>
              </w:tabs>
              <w:spacing w:before="0" w:beforeAutospacing="0" w:after="0" w:afterAutospacing="0"/>
              <w:ind w:left="0" w:right="0"/>
              <w:rPr>
                <w:rFonts w:hint="default"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一、目的</w:t>
            </w:r>
          </w:p>
          <w:p w14:paraId="6E9D5B00">
            <w:pPr>
              <w:pStyle w:val="2"/>
              <w:keepNext w:val="0"/>
              <w:keepLines w:val="0"/>
              <w:suppressLineNumbers w:val="0"/>
              <w:tabs>
                <w:tab w:val="left" w:pos="900"/>
              </w:tabs>
              <w:spacing w:before="0" w:beforeAutospacing="0" w:after="0" w:afterAutospacing="0"/>
              <w:ind w:left="0" w:right="0" w:firstLine="420" w:firstLineChars="200"/>
              <w:rPr>
                <w:rFonts w:hint="default"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本课程是英语专业高年级阶段的必修课程，目的是培养学生正确的治学态度和科学的研究方法；鼓励他们表达独立见解；使他们掌握英语学术论文写作的基本知识。</w:t>
            </w:r>
          </w:p>
          <w:p w14:paraId="5F1AEA41">
            <w:pPr>
              <w:pStyle w:val="2"/>
              <w:keepNext w:val="0"/>
              <w:keepLines w:val="0"/>
              <w:suppressLineNumbers w:val="0"/>
              <w:tabs>
                <w:tab w:val="left" w:pos="900"/>
              </w:tabs>
              <w:spacing w:before="0" w:beforeAutospacing="0" w:after="0" w:afterAutospacing="0"/>
              <w:ind w:left="0" w:right="0"/>
              <w:rPr>
                <w:rFonts w:hint="default"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二、内容</w:t>
            </w:r>
          </w:p>
          <w:p w14:paraId="6EAE528B">
            <w:pPr>
              <w:pStyle w:val="2"/>
              <w:keepNext w:val="0"/>
              <w:keepLines w:val="0"/>
              <w:suppressLineNumbers w:val="0"/>
              <w:tabs>
                <w:tab w:val="left" w:pos="900"/>
              </w:tabs>
              <w:spacing w:before="0" w:beforeAutospacing="0" w:after="0" w:afterAutospacing="0"/>
              <w:ind w:left="0" w:right="0" w:firstLine="420" w:firstLineChars="200"/>
              <w:rPr>
                <w:rFonts w:hint="default"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本课程介绍了科研和论文写作的各个环节。课堂教学以学生为本、教师作为指导者启发，帮助学生思考。鼓励学生以小组讨论，探究式的方式来实践科研和论文的具体过程。教学中，教师将价值塑造，知识传授和能力培养三者融合起来，结合本课程特点，思维方式和价值理念，深入挖掘课程思政元素，有机融入课程教学，望达到润物无声的育人效果。</w:t>
            </w:r>
          </w:p>
          <w:p w14:paraId="08EEC289">
            <w:pPr>
              <w:pStyle w:val="2"/>
              <w:keepNext w:val="0"/>
              <w:keepLines w:val="0"/>
              <w:suppressLineNumbers w:val="0"/>
              <w:tabs>
                <w:tab w:val="left" w:pos="900"/>
              </w:tabs>
              <w:spacing w:before="0" w:beforeAutospacing="0" w:after="0" w:afterAutospacing="0"/>
              <w:ind w:left="0" w:right="0"/>
              <w:rPr>
                <w:rFonts w:hint="default"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三、预期成果</w:t>
            </w:r>
          </w:p>
          <w:p w14:paraId="556C5670">
            <w:pPr>
              <w:pStyle w:val="2"/>
              <w:keepNext w:val="0"/>
              <w:keepLines w:val="0"/>
              <w:suppressLineNumbers w:val="0"/>
              <w:tabs>
                <w:tab w:val="left" w:pos="900"/>
              </w:tabs>
              <w:spacing w:before="0" w:beforeAutospacing="0" w:after="0" w:afterAutospacing="0"/>
              <w:ind w:left="0" w:right="0"/>
              <w:rPr>
                <w:rFonts w:hint="default"/>
              </w:rPr>
            </w:pPr>
            <w:r>
              <w:rPr>
                <w:rFonts w:hint="eastAsia" w:ascii="Times New Roman" w:hAnsi="Times New Roman"/>
                <w:color w:val="000000" w:themeColor="text1"/>
                <w:sz w:val="21"/>
                <w:szCs w:val="21"/>
                <w14:textFill>
                  <w14:solidFill>
                    <w14:schemeClr w14:val="tx1"/>
                  </w14:solidFill>
                </w14:textFill>
              </w:rPr>
              <w:t xml:space="preserve"> </w:t>
            </w:r>
            <w:r>
              <w:rPr>
                <w:rFonts w:hint="default" w:ascii="Times New Roman" w:hAnsi="Times New Roman"/>
                <w:color w:val="000000" w:themeColor="text1"/>
                <w:sz w:val="21"/>
                <w:szCs w:val="21"/>
                <w14:textFill>
                  <w14:solidFill>
                    <w14:schemeClr w14:val="tx1"/>
                  </w14:solidFill>
                </w14:textFill>
              </w:rPr>
              <w:t xml:space="preserve">   </w:t>
            </w:r>
            <w:r>
              <w:rPr>
                <w:rFonts w:hint="eastAsia" w:ascii="Times New Roman" w:hAnsi="Times New Roman"/>
                <w:color w:val="000000" w:themeColor="text1"/>
                <w:sz w:val="21"/>
                <w:szCs w:val="21"/>
                <w14:textFill>
                  <w14:solidFill>
                    <w14:schemeClr w14:val="tx1"/>
                  </w14:solidFill>
                </w14:textFill>
              </w:rPr>
              <w:t xml:space="preserve">通过本课程的学习，学生能够了解学术论文写作的目的、意义、过程、基本要求和学术规范。独立完成一篇开题报告。并为最终独立完成一篇合格的本科毕业论文打下坚实的基础。 </w:t>
            </w:r>
          </w:p>
        </w:tc>
      </w:tr>
      <w:tr w14:paraId="6DA5B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21" w:hRule="atLeast"/>
        </w:trPr>
        <w:tc>
          <w:tcPr>
            <w:tcW w:w="1691" w:type="dxa"/>
            <w:tcBorders>
              <w:left w:val="single" w:color="auto" w:sz="12" w:space="0"/>
              <w:bottom w:val="double" w:color="auto" w:sz="4" w:space="0"/>
            </w:tcBorders>
            <w:shd w:val="clear" w:color="auto" w:fill="auto"/>
            <w:tcMar>
              <w:top w:w="57" w:type="dxa"/>
              <w:left w:w="85" w:type="dxa"/>
              <w:bottom w:w="57" w:type="dxa"/>
              <w:right w:w="85" w:type="dxa"/>
            </w:tcMar>
            <w:vAlign w:val="center"/>
          </w:tcPr>
          <w:p w14:paraId="6146EDEF">
            <w:pPr>
              <w:keepNext w:val="0"/>
              <w:keepLines w:val="0"/>
              <w:suppressLineNumbers w:val="0"/>
              <w:spacing w:before="0" w:beforeAutospacing="0" w:after="0" w:afterAutospacing="0"/>
              <w:ind w:left="0" w:right="0"/>
              <w:jc w:val="center"/>
              <w:rPr>
                <w:rFonts w:hint="eastAsia" w:ascii="黑体" w:hAnsi="黑体" w:eastAsia="黑体"/>
                <w:color w:val="000000" w:themeColor="text1"/>
                <w:szCs w:val="18"/>
                <w14:textFill>
                  <w14:solidFill>
                    <w14:schemeClr w14:val="tx1"/>
                  </w14:solidFill>
                </w14:textFill>
              </w:rPr>
            </w:pPr>
            <w:r>
              <w:rPr>
                <w:rFonts w:hint="default" w:ascii="黑体" w:hAnsi="黑体" w:eastAsia="黑体"/>
                <w:color w:val="000000" w:themeColor="text1"/>
                <w:szCs w:val="18"/>
                <w14:textFill>
                  <w14:solidFill>
                    <w14:schemeClr w14:val="tx1"/>
                  </w14:solidFill>
                </w14:textFill>
              </w:rPr>
              <w:t>选课建议</w:t>
            </w:r>
            <w:r>
              <w:rPr>
                <w:rFonts w:hint="eastAsia" w:ascii="黑体" w:hAnsi="黑体" w:eastAsia="黑体"/>
                <w:color w:val="000000" w:themeColor="text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Mar>
              <w:top w:w="57" w:type="dxa"/>
              <w:left w:w="85" w:type="dxa"/>
              <w:bottom w:w="57" w:type="dxa"/>
              <w:right w:w="85" w:type="dxa"/>
            </w:tcMar>
          </w:tcPr>
          <w:p w14:paraId="65AEE1BC">
            <w:pPr>
              <w:pStyle w:val="2"/>
              <w:keepNext w:val="0"/>
              <w:keepLines w:val="0"/>
              <w:suppressLineNumbers w:val="0"/>
              <w:tabs>
                <w:tab w:val="left" w:pos="900"/>
              </w:tabs>
              <w:spacing w:before="0" w:beforeAutospacing="0" w:after="0" w:afterAutospacing="0"/>
              <w:ind w:left="0" w:right="0" w:firstLine="420" w:firstLineChars="200"/>
              <w:rPr>
                <w:rFonts w:hint="default"/>
              </w:rPr>
            </w:pPr>
            <w:r>
              <w:rPr>
                <w:rFonts w:hint="eastAsia" w:ascii="宋体" w:hAnsi="宋体" w:eastAsia="宋体" w:cs="宋体"/>
                <w:color w:val="000000" w:themeColor="text1"/>
                <w:sz w:val="21"/>
                <w:szCs w:val="21"/>
                <w14:textFill>
                  <w14:solidFill>
                    <w14:schemeClr w14:val="tx1"/>
                  </w14:solidFill>
                </w14:textFill>
              </w:rPr>
              <w:t>本课程为英语专业四年级上学期学生开设，学生应具备综合应用英语语言的能力，尤其是记叙文、说明文和议论文写作的基本能力。</w:t>
            </w:r>
          </w:p>
        </w:tc>
      </w:tr>
      <w:tr w14:paraId="26CAD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70" w:hRule="atLeast"/>
        </w:trPr>
        <w:tc>
          <w:tcPr>
            <w:tcW w:w="1691" w:type="dxa"/>
            <w:tcBorders>
              <w:top w:val="double" w:color="auto" w:sz="4" w:space="0"/>
              <w:left w:val="single" w:color="auto" w:sz="12" w:space="0"/>
            </w:tcBorders>
            <w:shd w:val="clear" w:color="auto" w:fill="auto"/>
            <w:tcMar>
              <w:top w:w="57" w:type="dxa"/>
              <w:left w:w="85" w:type="dxa"/>
              <w:bottom w:w="57" w:type="dxa"/>
              <w:right w:w="85" w:type="dxa"/>
            </w:tcMar>
            <w:vAlign w:val="center"/>
          </w:tcPr>
          <w:p w14:paraId="4045ECC2">
            <w:pPr>
              <w:keepNext w:val="0"/>
              <w:keepLines w:val="0"/>
              <w:suppressLineNumbers w:val="0"/>
              <w:spacing w:before="0" w:beforeAutospacing="0" w:after="0" w:afterAutospacing="0"/>
              <w:ind w:left="0" w:right="0"/>
              <w:jc w:val="center"/>
              <w:rPr>
                <w:rFonts w:hint="eastAsia"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大纲编写人</w:t>
            </w:r>
          </w:p>
        </w:tc>
        <w:tc>
          <w:tcPr>
            <w:tcW w:w="3532" w:type="dxa"/>
            <w:gridSpan w:val="2"/>
            <w:tcBorders>
              <w:top w:val="double" w:color="auto" w:sz="4" w:space="0"/>
            </w:tcBorders>
            <w:tcMar>
              <w:top w:w="57" w:type="dxa"/>
              <w:left w:w="85" w:type="dxa"/>
              <w:bottom w:w="57" w:type="dxa"/>
              <w:right w:w="85" w:type="dxa"/>
            </w:tcMar>
            <w:vAlign w:val="center"/>
          </w:tcPr>
          <w:p w14:paraId="187AE369">
            <w:pPr>
              <w:keepNext w:val="0"/>
              <w:keepLines w:val="0"/>
              <w:suppressLineNumbers w:val="0"/>
              <w:spacing w:before="0" w:beforeAutospacing="0" w:after="0" w:afterAutospacing="0"/>
              <w:ind w:left="0" w:right="0"/>
              <w:jc w:val="center"/>
              <w:rPr>
                <w:rFonts w:hint="eastAsia" w:ascii="黑体" w:hAnsi="黑体" w:eastAsia="黑体"/>
                <w:color w:val="000000" w:themeColor="text1"/>
                <w:szCs w:val="21"/>
                <w14:textFill>
                  <w14:solidFill>
                    <w14:schemeClr w14:val="tx1"/>
                  </w14:solidFill>
                </w14:textFill>
              </w:rPr>
            </w:pPr>
            <w:r>
              <w:rPr>
                <w:rFonts w:hint="default"/>
                <w:sz w:val="28"/>
                <w:szCs w:val="28"/>
              </w:rPr>
              <w:drawing>
                <wp:inline distT="0" distB="0" distL="114300" distR="114300">
                  <wp:extent cx="660400" cy="209550"/>
                  <wp:effectExtent l="0" t="0" r="6350" b="0"/>
                  <wp:docPr id="109" name="图片 1" descr="C:\Users\ADMINI~1\AppData\Local\Temp\WeChat Files\83cdc910731f0139bd781b3b3ea3b4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 descr="C:\Users\ADMINI~1\AppData\Local\Temp\WeChat Files\83cdc910731f0139bd781b3b3ea3b4a.png"/>
                          <pic:cNvPicPr>
                            <a:picLocks noChangeAspect="1"/>
                          </pic:cNvPicPr>
                        </pic:nvPicPr>
                        <pic:blipFill>
                          <a:blip r:embed="rId4" cstate="print"/>
                          <a:stretch>
                            <a:fillRect/>
                          </a:stretch>
                        </pic:blipFill>
                        <pic:spPr>
                          <a:xfrm>
                            <a:off x="0" y="0"/>
                            <a:ext cx="714407" cy="226590"/>
                          </a:xfrm>
                          <a:prstGeom prst="rect">
                            <a:avLst/>
                          </a:prstGeom>
                          <a:noFill/>
                          <a:ln w="9525">
                            <a:noFill/>
                          </a:ln>
                        </pic:spPr>
                      </pic:pic>
                    </a:graphicData>
                  </a:graphic>
                </wp:inline>
              </w:drawing>
            </w:r>
            <w:r>
              <w:rPr>
                <w:rFonts w:hint="default" w:ascii="黑体" w:hAnsi="黑体" w:eastAsia="黑体"/>
                <w:color w:val="000000" w:themeColor="text1"/>
                <w:szCs w:val="21"/>
                <w14:textFill>
                  <w14:solidFill>
                    <w14:schemeClr w14:val="tx1"/>
                  </w14:solidFill>
                </w14:textFill>
              </w:rPr>
              <w:t xml:space="preserve"> </w:t>
            </w:r>
          </w:p>
        </w:tc>
        <w:tc>
          <w:tcPr>
            <w:tcW w:w="1425" w:type="dxa"/>
            <w:gridSpan w:val="2"/>
            <w:tcBorders>
              <w:top w:val="double" w:color="auto" w:sz="4" w:space="0"/>
            </w:tcBorders>
            <w:tcMar>
              <w:top w:w="57" w:type="dxa"/>
              <w:left w:w="85" w:type="dxa"/>
              <w:bottom w:w="57" w:type="dxa"/>
              <w:right w:w="85" w:type="dxa"/>
            </w:tcMar>
            <w:vAlign w:val="center"/>
          </w:tcPr>
          <w:p w14:paraId="5AE8E41D">
            <w:pPr>
              <w:keepNext w:val="0"/>
              <w:keepLines w:val="0"/>
              <w:suppressLineNumbers w:val="0"/>
              <w:spacing w:before="0" w:beforeAutospacing="0" w:after="0" w:afterAutospacing="0"/>
              <w:ind w:left="0" w:right="0"/>
              <w:jc w:val="center"/>
              <w:rPr>
                <w:rFonts w:hint="default"/>
                <w:szCs w:val="21"/>
              </w:rPr>
            </w:pPr>
            <w:r>
              <w:rPr>
                <w:rFonts w:hint="eastAsia" w:ascii="黑体" w:hAnsi="黑体" w:eastAsia="黑体"/>
                <w:color w:val="000000" w:themeColor="text1"/>
                <w:szCs w:val="21"/>
                <w14:textFill>
                  <w14:solidFill>
                    <w14:schemeClr w14:val="tx1"/>
                  </w14:solidFill>
                </w14:textFill>
              </w:rPr>
              <w:t>制/修订时间</w:t>
            </w:r>
          </w:p>
        </w:tc>
        <w:tc>
          <w:tcPr>
            <w:tcW w:w="1628" w:type="dxa"/>
            <w:gridSpan w:val="2"/>
            <w:tcBorders>
              <w:top w:val="double" w:color="auto" w:sz="4" w:space="0"/>
              <w:right w:val="single" w:color="auto" w:sz="12" w:space="0"/>
            </w:tcBorders>
            <w:tcMar>
              <w:top w:w="57" w:type="dxa"/>
              <w:left w:w="85" w:type="dxa"/>
              <w:bottom w:w="57" w:type="dxa"/>
              <w:right w:w="85" w:type="dxa"/>
            </w:tcMar>
            <w:vAlign w:val="center"/>
          </w:tcPr>
          <w:p w14:paraId="1BB189FF">
            <w:pPr>
              <w:keepNext w:val="0"/>
              <w:keepLines w:val="0"/>
              <w:suppressLineNumbers w:val="0"/>
              <w:spacing w:before="0" w:beforeAutospacing="0" w:after="0" w:afterAutospacing="0"/>
              <w:ind w:left="0" w:right="0"/>
              <w:rPr>
                <w:rFonts w:hint="eastAsia" w:ascii="Times New Roman" w:hAnsi="Times New Roman" w:eastAsiaTheme="minorEastAsia"/>
                <w:color w:val="000000"/>
                <w:szCs w:val="21"/>
                <w:lang w:eastAsia="zh-CN"/>
              </w:rPr>
            </w:pPr>
            <w:r>
              <w:rPr>
                <w:rFonts w:hint="eastAsia"/>
                <w:color w:val="000000" w:themeColor="text1"/>
                <w:szCs w:val="21"/>
                <w14:textFill>
                  <w14:solidFill>
                    <w14:schemeClr w14:val="tx1"/>
                  </w14:solidFill>
                </w14:textFill>
              </w:rPr>
              <w:t>202</w:t>
            </w:r>
            <w:r>
              <w:rPr>
                <w:rFonts w:hint="eastAsia"/>
                <w:color w:val="000000" w:themeColor="text1"/>
                <w:szCs w:val="21"/>
                <w:lang w:val="en-US" w:eastAsia="zh-CN"/>
                <w14:textFill>
                  <w14:solidFill>
                    <w14:schemeClr w14:val="tx1"/>
                  </w14:solidFill>
                </w14:textFill>
              </w:rPr>
              <w:t>5</w:t>
            </w:r>
            <w:r>
              <w:rPr>
                <w:rFonts w:hint="eastAsia"/>
                <w:color w:val="000000" w:themeColor="text1"/>
                <w:szCs w:val="21"/>
                <w14:textFill>
                  <w14:solidFill>
                    <w14:schemeClr w14:val="tx1"/>
                  </w14:solidFill>
                </w14:textFill>
              </w:rPr>
              <w:t>.</w:t>
            </w:r>
            <w:r>
              <w:rPr>
                <w:rFonts w:hint="eastAsia"/>
                <w:color w:val="000000" w:themeColor="text1"/>
                <w:szCs w:val="21"/>
                <w:lang w:val="en-US" w:eastAsia="zh-CN"/>
                <w14:textFill>
                  <w14:solidFill>
                    <w14:schemeClr w14:val="tx1"/>
                  </w14:solidFill>
                </w14:textFill>
              </w:rPr>
              <w:t>9</w:t>
            </w:r>
          </w:p>
        </w:tc>
      </w:tr>
      <w:tr w14:paraId="7BBE5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tcMar>
              <w:top w:w="57" w:type="dxa"/>
              <w:left w:w="85" w:type="dxa"/>
              <w:bottom w:w="57" w:type="dxa"/>
              <w:right w:w="85" w:type="dxa"/>
            </w:tcMar>
            <w:vAlign w:val="center"/>
          </w:tcPr>
          <w:p w14:paraId="3D012BDD">
            <w:pPr>
              <w:keepNext w:val="0"/>
              <w:keepLines w:val="0"/>
              <w:suppressLineNumbers w:val="0"/>
              <w:spacing w:before="0" w:beforeAutospacing="0" w:after="0" w:afterAutospacing="0"/>
              <w:ind w:left="0" w:right="0"/>
              <w:jc w:val="center"/>
              <w:rPr>
                <w:rFonts w:hint="eastAsia"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专业负责人</w:t>
            </w:r>
          </w:p>
        </w:tc>
        <w:tc>
          <w:tcPr>
            <w:tcW w:w="3532" w:type="dxa"/>
            <w:gridSpan w:val="2"/>
            <w:tcMar>
              <w:top w:w="57" w:type="dxa"/>
              <w:left w:w="85" w:type="dxa"/>
              <w:bottom w:w="57" w:type="dxa"/>
              <w:right w:w="85" w:type="dxa"/>
            </w:tcMar>
            <w:vAlign w:val="center"/>
          </w:tcPr>
          <w:p w14:paraId="3D462EA9">
            <w:pPr>
              <w:keepNext w:val="0"/>
              <w:keepLines w:val="0"/>
              <w:suppressLineNumbers w:val="0"/>
              <w:spacing w:before="0" w:beforeAutospacing="0" w:after="0" w:afterAutospacing="0"/>
              <w:ind w:left="0" w:right="420"/>
              <w:jc w:val="left"/>
              <w:rPr>
                <w:rFonts w:hint="eastAsia" w:ascii="黑体" w:hAnsi="黑体" w:eastAsia="黑体"/>
                <w:color w:val="000000" w:themeColor="text1"/>
                <w:szCs w:val="21"/>
                <w14:textFill>
                  <w14:solidFill>
                    <w14:schemeClr w14:val="tx1"/>
                  </w14:solidFill>
                </w14:textFill>
              </w:rPr>
            </w:pPr>
            <w:r>
              <w:rPr>
                <w:rFonts w:hint="eastAsia" w:eastAsia="黑体"/>
                <w:color w:val="000000" w:themeColor="text1"/>
                <w:szCs w:val="21"/>
                <w14:textFill>
                  <w14:solidFill>
                    <w14:schemeClr w14:val="tx1"/>
                  </w14:solidFill>
                </w14:textFill>
              </w:rPr>
              <w:t xml:space="preserve"> </w:t>
            </w:r>
            <w:r>
              <w:rPr>
                <w:rFonts w:hint="default" w:eastAsia="黑体"/>
                <w:color w:val="000000" w:themeColor="text1"/>
                <w:szCs w:val="21"/>
                <w14:textFill>
                  <w14:solidFill>
                    <w14:schemeClr w14:val="tx1"/>
                  </w14:solidFill>
                </w14:textFill>
              </w:rPr>
              <w:t xml:space="preserve">         </w:t>
            </w:r>
            <w:r>
              <w:rPr>
                <w:rFonts w:hint="default" w:eastAsia="黑体"/>
                <w:color w:val="000000" w:themeColor="text1"/>
                <w:szCs w:val="21"/>
                <w14:textFill>
                  <w14:solidFill>
                    <w14:schemeClr w14:val="tx1"/>
                  </w14:solidFill>
                </w14:textFill>
              </w:rPr>
              <w:drawing>
                <wp:inline distT="0" distB="0" distL="0" distR="0">
                  <wp:extent cx="628015" cy="213360"/>
                  <wp:effectExtent l="0" t="0" r="635" b="15240"/>
                  <wp:docPr id="1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628015" cy="213360"/>
                          </a:xfrm>
                          <a:prstGeom prst="rect">
                            <a:avLst/>
                          </a:prstGeom>
                          <a:noFill/>
                        </pic:spPr>
                      </pic:pic>
                    </a:graphicData>
                  </a:graphic>
                </wp:inline>
              </w:drawing>
            </w:r>
            <w:r>
              <w:rPr>
                <w:rFonts w:hint="default" w:eastAsia="黑体"/>
                <w:color w:val="000000" w:themeColor="text1"/>
                <w:szCs w:val="21"/>
                <w14:textFill>
                  <w14:solidFill>
                    <w14:schemeClr w14:val="tx1"/>
                  </w14:solidFill>
                </w14:textFill>
              </w:rPr>
              <w:t xml:space="preserve">  </w:t>
            </w:r>
          </w:p>
        </w:tc>
        <w:tc>
          <w:tcPr>
            <w:tcW w:w="1425" w:type="dxa"/>
            <w:gridSpan w:val="2"/>
            <w:tcMar>
              <w:top w:w="57" w:type="dxa"/>
              <w:left w:w="85" w:type="dxa"/>
              <w:bottom w:w="57" w:type="dxa"/>
              <w:right w:w="85" w:type="dxa"/>
            </w:tcMar>
            <w:vAlign w:val="center"/>
          </w:tcPr>
          <w:p w14:paraId="27180723">
            <w:pPr>
              <w:keepNext w:val="0"/>
              <w:keepLines w:val="0"/>
              <w:suppressLineNumbers w:val="0"/>
              <w:spacing w:before="0" w:beforeAutospacing="0" w:after="0" w:afterAutospacing="0"/>
              <w:ind w:left="0" w:right="0"/>
              <w:jc w:val="center"/>
              <w:rPr>
                <w:rFonts w:hint="default"/>
                <w:szCs w:val="21"/>
              </w:rPr>
            </w:pPr>
            <w:r>
              <w:rPr>
                <w:rFonts w:hint="eastAsia" w:ascii="黑体" w:hAnsi="黑体" w:eastAsia="黑体"/>
                <w:color w:val="000000" w:themeColor="text1"/>
                <w:szCs w:val="21"/>
                <w14:textFill>
                  <w14:solidFill>
                    <w14:schemeClr w14:val="tx1"/>
                  </w14:solidFill>
                </w14:textFill>
              </w:rPr>
              <w:t>审定时间</w:t>
            </w:r>
          </w:p>
        </w:tc>
        <w:tc>
          <w:tcPr>
            <w:tcW w:w="1628" w:type="dxa"/>
            <w:gridSpan w:val="2"/>
            <w:tcBorders>
              <w:right w:val="single" w:color="auto" w:sz="12" w:space="0"/>
            </w:tcBorders>
            <w:tcMar>
              <w:top w:w="57" w:type="dxa"/>
              <w:left w:w="85" w:type="dxa"/>
              <w:bottom w:w="57" w:type="dxa"/>
              <w:right w:w="85" w:type="dxa"/>
            </w:tcMar>
            <w:vAlign w:val="center"/>
          </w:tcPr>
          <w:p w14:paraId="7FC9C870">
            <w:pPr>
              <w:keepNext w:val="0"/>
              <w:keepLines w:val="0"/>
              <w:suppressLineNumbers w:val="0"/>
              <w:spacing w:before="0" w:beforeAutospacing="0" w:after="0" w:afterAutospacing="0"/>
              <w:ind w:left="0" w:right="0"/>
              <w:jc w:val="left"/>
              <w:rPr>
                <w:rFonts w:hint="eastAsia" w:ascii="Times New Roman" w:hAnsi="Times New Roman" w:eastAsiaTheme="minorEastAsia"/>
                <w:color w:val="000000"/>
                <w:szCs w:val="21"/>
                <w:lang w:eastAsia="zh-CN"/>
              </w:rPr>
            </w:pPr>
            <w:r>
              <w:rPr>
                <w:rFonts w:hint="eastAsia"/>
                <w:color w:val="000000" w:themeColor="text1"/>
                <w:szCs w:val="21"/>
                <w14:textFill>
                  <w14:solidFill>
                    <w14:schemeClr w14:val="tx1"/>
                  </w14:solidFill>
                </w14:textFill>
              </w:rPr>
              <w:t>202</w:t>
            </w:r>
            <w:r>
              <w:rPr>
                <w:rFonts w:hint="eastAsia"/>
                <w:color w:val="000000" w:themeColor="text1"/>
                <w:szCs w:val="21"/>
                <w:lang w:val="en-US" w:eastAsia="zh-CN"/>
                <w14:textFill>
                  <w14:solidFill>
                    <w14:schemeClr w14:val="tx1"/>
                  </w14:solidFill>
                </w14:textFill>
              </w:rPr>
              <w:t>5</w:t>
            </w:r>
            <w:r>
              <w:rPr>
                <w:rFonts w:hint="eastAsia"/>
                <w:color w:val="000000" w:themeColor="text1"/>
                <w:szCs w:val="21"/>
                <w14:textFill>
                  <w14:solidFill>
                    <w14:schemeClr w14:val="tx1"/>
                  </w14:solidFill>
                </w14:textFill>
              </w:rPr>
              <w:t>.</w:t>
            </w:r>
            <w:r>
              <w:rPr>
                <w:rFonts w:hint="eastAsia"/>
                <w:color w:val="000000" w:themeColor="text1"/>
                <w:szCs w:val="21"/>
                <w:lang w:val="en-US" w:eastAsia="zh-CN"/>
                <w14:textFill>
                  <w14:solidFill>
                    <w14:schemeClr w14:val="tx1"/>
                  </w14:solidFill>
                </w14:textFill>
              </w:rPr>
              <w:t>9</w:t>
            </w:r>
          </w:p>
        </w:tc>
      </w:tr>
      <w:tr w14:paraId="0546A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22" w:hRule="atLeast"/>
        </w:trPr>
        <w:tc>
          <w:tcPr>
            <w:tcW w:w="1691" w:type="dxa"/>
            <w:tcBorders>
              <w:left w:val="single" w:color="auto" w:sz="12" w:space="0"/>
              <w:bottom w:val="single" w:color="auto" w:sz="12" w:space="0"/>
            </w:tcBorders>
            <w:shd w:val="clear" w:color="auto" w:fill="auto"/>
            <w:tcMar>
              <w:top w:w="57" w:type="dxa"/>
              <w:left w:w="85" w:type="dxa"/>
              <w:bottom w:w="57" w:type="dxa"/>
              <w:right w:w="85" w:type="dxa"/>
            </w:tcMar>
            <w:vAlign w:val="center"/>
          </w:tcPr>
          <w:p w14:paraId="51B33CF5">
            <w:pPr>
              <w:keepNext w:val="0"/>
              <w:keepLines w:val="0"/>
              <w:suppressLineNumbers w:val="0"/>
              <w:spacing w:before="0" w:beforeAutospacing="0" w:after="0" w:afterAutospacing="0"/>
              <w:ind w:left="0" w:right="0"/>
              <w:jc w:val="center"/>
              <w:rPr>
                <w:rFonts w:hint="eastAsia" w:ascii="黑体" w:hAnsi="黑体" w:eastAsia="黑体"/>
                <w:color w:val="000000" w:themeColor="text1"/>
                <w:szCs w:val="21"/>
                <w14:textFill>
                  <w14:solidFill>
                    <w14:schemeClr w14:val="tx1"/>
                  </w14:solidFill>
                </w14:textFill>
              </w:rPr>
            </w:pPr>
            <w:r>
              <w:rPr>
                <w:rFonts w:hint="eastAsia" w:ascii="黑体" w:hAnsi="黑体" w:eastAsia="黑体"/>
                <w:color w:val="000000" w:themeColor="text1"/>
                <w:szCs w:val="21"/>
                <w14:textFill>
                  <w14:solidFill>
                    <w14:schemeClr w14:val="tx1"/>
                  </w14:solidFill>
                </w14:textFill>
              </w:rPr>
              <w:t>学院负责人</w:t>
            </w:r>
          </w:p>
        </w:tc>
        <w:tc>
          <w:tcPr>
            <w:tcW w:w="3532" w:type="dxa"/>
            <w:gridSpan w:val="2"/>
            <w:tcBorders>
              <w:bottom w:val="single" w:color="auto" w:sz="12" w:space="0"/>
            </w:tcBorders>
            <w:tcMar>
              <w:top w:w="57" w:type="dxa"/>
              <w:left w:w="85" w:type="dxa"/>
              <w:bottom w:w="57" w:type="dxa"/>
              <w:right w:w="85" w:type="dxa"/>
            </w:tcMar>
            <w:vAlign w:val="center"/>
          </w:tcPr>
          <w:p w14:paraId="5C56352F">
            <w:pPr>
              <w:keepNext w:val="0"/>
              <w:keepLines w:val="0"/>
              <w:suppressLineNumbers w:val="0"/>
              <w:spacing w:before="0" w:beforeAutospacing="0" w:after="0" w:afterAutospacing="0"/>
              <w:ind w:left="0" w:right="840"/>
              <w:jc w:val="center"/>
              <w:rPr>
                <w:rFonts w:hint="eastAsia" w:ascii="黑体" w:hAnsi="黑体" w:eastAsia="黑体"/>
                <w:color w:val="000000" w:themeColor="text1"/>
                <w:szCs w:val="21"/>
                <w14:textFill>
                  <w14:solidFill>
                    <w14:schemeClr w14:val="tx1"/>
                  </w14:solidFill>
                </w14:textFill>
              </w:rPr>
            </w:pPr>
            <w:r>
              <w:rPr>
                <w:rFonts w:hint="default"/>
              </w:rPr>
              <w:drawing>
                <wp:inline distT="0" distB="0" distL="0" distR="0">
                  <wp:extent cx="838200" cy="495300"/>
                  <wp:effectExtent l="0" t="0" r="0" b="0"/>
                  <wp:docPr id="1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
                          <pic:cNvPicPr>
                            <a:picLocks noChangeAspect="1"/>
                          </pic:cNvPicPr>
                        </pic:nvPicPr>
                        <pic:blipFill>
                          <a:blip r:embed="rId6"/>
                          <a:stretch>
                            <a:fillRect/>
                          </a:stretch>
                        </pic:blipFill>
                        <pic:spPr>
                          <a:xfrm>
                            <a:off x="0" y="0"/>
                            <a:ext cx="838271" cy="495338"/>
                          </a:xfrm>
                          <a:prstGeom prst="rect">
                            <a:avLst/>
                          </a:prstGeom>
                        </pic:spPr>
                      </pic:pic>
                    </a:graphicData>
                  </a:graphic>
                </wp:inline>
              </w:drawing>
            </w:r>
          </w:p>
        </w:tc>
        <w:tc>
          <w:tcPr>
            <w:tcW w:w="1425" w:type="dxa"/>
            <w:gridSpan w:val="2"/>
            <w:tcBorders>
              <w:bottom w:val="single" w:color="auto" w:sz="12" w:space="0"/>
            </w:tcBorders>
            <w:tcMar>
              <w:top w:w="57" w:type="dxa"/>
              <w:left w:w="85" w:type="dxa"/>
              <w:bottom w:w="57" w:type="dxa"/>
              <w:right w:w="85" w:type="dxa"/>
            </w:tcMar>
            <w:vAlign w:val="center"/>
          </w:tcPr>
          <w:p w14:paraId="1C14C451">
            <w:pPr>
              <w:keepNext w:val="0"/>
              <w:keepLines w:val="0"/>
              <w:suppressLineNumbers w:val="0"/>
              <w:spacing w:before="0" w:beforeAutospacing="0" w:after="0" w:afterAutospacing="0"/>
              <w:ind w:left="0" w:right="0"/>
              <w:jc w:val="center"/>
              <w:rPr>
                <w:rFonts w:hint="default"/>
                <w:szCs w:val="21"/>
              </w:rPr>
            </w:pPr>
            <w:r>
              <w:rPr>
                <w:rFonts w:hint="eastAsia" w:ascii="黑体" w:hAnsi="黑体" w:eastAsia="黑体"/>
                <w:color w:val="000000" w:themeColor="text1"/>
                <w:szCs w:val="21"/>
                <w14:textFill>
                  <w14:solidFill>
                    <w14:schemeClr w14:val="tx1"/>
                  </w14:solidFill>
                </w14:textFill>
              </w:rPr>
              <w:t>批准时间</w:t>
            </w:r>
          </w:p>
        </w:tc>
        <w:tc>
          <w:tcPr>
            <w:tcW w:w="1628" w:type="dxa"/>
            <w:gridSpan w:val="2"/>
            <w:tcBorders>
              <w:bottom w:val="single" w:color="auto" w:sz="12" w:space="0"/>
              <w:right w:val="single" w:color="auto" w:sz="12" w:space="0"/>
            </w:tcBorders>
            <w:tcMar>
              <w:top w:w="57" w:type="dxa"/>
              <w:left w:w="85" w:type="dxa"/>
              <w:bottom w:w="57" w:type="dxa"/>
              <w:right w:w="85" w:type="dxa"/>
            </w:tcMar>
            <w:vAlign w:val="center"/>
          </w:tcPr>
          <w:p w14:paraId="3478B7B9">
            <w:pPr>
              <w:keepNext w:val="0"/>
              <w:keepLines w:val="0"/>
              <w:suppressLineNumbers w:val="0"/>
              <w:spacing w:before="0" w:beforeAutospacing="0" w:after="0" w:afterAutospacing="0"/>
              <w:ind w:left="0" w:right="0"/>
              <w:jc w:val="both"/>
              <w:rPr>
                <w:rFonts w:hint="eastAsia" w:ascii="Times New Roman" w:hAnsi="Times New Roman" w:eastAsiaTheme="minorEastAsia"/>
                <w:color w:val="000000"/>
                <w:szCs w:val="21"/>
                <w:lang w:eastAsia="zh-CN"/>
              </w:rPr>
            </w:pPr>
            <w:r>
              <w:rPr>
                <w:rFonts w:hint="eastAsia" w:ascii="Times New Roman" w:hAnsi="Times New Roman"/>
                <w:color w:val="000000"/>
                <w:szCs w:val="21"/>
              </w:rPr>
              <w:t>202</w:t>
            </w:r>
            <w:r>
              <w:rPr>
                <w:rFonts w:hint="eastAsia" w:ascii="Times New Roman" w:hAnsi="Times New Roman"/>
                <w:color w:val="000000"/>
                <w:szCs w:val="21"/>
                <w:lang w:val="en-US" w:eastAsia="zh-CN"/>
              </w:rPr>
              <w:t>5</w:t>
            </w:r>
            <w:r>
              <w:rPr>
                <w:rFonts w:hint="eastAsia" w:ascii="Times New Roman" w:hAnsi="Times New Roman"/>
                <w:color w:val="000000"/>
                <w:szCs w:val="21"/>
              </w:rPr>
              <w:t>.</w:t>
            </w:r>
            <w:r>
              <w:rPr>
                <w:rFonts w:hint="eastAsia" w:ascii="Times New Roman" w:hAnsi="Times New Roman"/>
                <w:color w:val="000000"/>
                <w:szCs w:val="21"/>
                <w:lang w:val="en-US" w:eastAsia="zh-CN"/>
              </w:rPr>
              <w:t>9</w:t>
            </w:r>
          </w:p>
        </w:tc>
      </w:tr>
    </w:tbl>
    <w:p w14:paraId="6E0C2358">
      <w:pPr>
        <w:pStyle w:val="7"/>
        <w:outlineLvl w:val="9"/>
      </w:pPr>
    </w:p>
    <w:p w14:paraId="2BE225E9">
      <w:pPr>
        <w:pStyle w:val="7"/>
      </w:pPr>
      <w:bookmarkStart w:id="2" w:name="_Toc27383"/>
      <w:bookmarkStart w:id="3" w:name="_Toc13027"/>
      <w:r>
        <w:rPr>
          <w:rFonts w:hint="eastAsia"/>
        </w:rPr>
        <w:t>二、课程目标与毕业要求</w:t>
      </w:r>
      <w:bookmarkEnd w:id="2"/>
      <w:bookmarkEnd w:id="3"/>
    </w:p>
    <w:p w14:paraId="6DF4EB15">
      <w:pPr>
        <w:pStyle w:val="9"/>
        <w:spacing w:before="78" w:after="156"/>
        <w:ind w:firstLine="480"/>
      </w:pPr>
      <w:bookmarkStart w:id="4" w:name="_Toc1458"/>
      <w:bookmarkStart w:id="5" w:name="_Toc27399"/>
      <w:r>
        <w:rPr>
          <w:rFonts w:hint="eastAsia"/>
        </w:rPr>
        <w:t>（一）课程目标</w:t>
      </w:r>
      <w:bookmarkEnd w:id="4"/>
      <w:bookmarkEnd w:id="5"/>
      <w:r>
        <w:rPr>
          <w:rFonts w:hint="eastAsia"/>
        </w:rPr>
        <w:t xml:space="preserve"> </w:t>
      </w:r>
    </w:p>
    <w:tbl>
      <w:tblPr>
        <w:tblStyle w:val="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91"/>
        <w:gridCol w:w="872"/>
        <w:gridCol w:w="6313"/>
      </w:tblGrid>
      <w:tr w14:paraId="575CE8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61" w:type="dxa"/>
            <w:vAlign w:val="center"/>
          </w:tcPr>
          <w:p w14:paraId="21ABBA03">
            <w:pPr>
              <w:keepNext w:val="0"/>
              <w:keepLines w:val="0"/>
              <w:suppressLineNumbers w:val="0"/>
              <w:snapToGrid w:val="0"/>
              <w:spacing w:before="0" w:beforeAutospacing="0" w:after="0" w:afterAutospacing="0"/>
              <w:ind w:left="0" w:right="0" w:firstLine="210"/>
              <w:jc w:val="center"/>
              <w:rPr>
                <w:rFonts w:hint="eastAsia" w:ascii="黑体" w:hAnsi="黑体" w:eastAsia="黑体"/>
                <w:bCs/>
                <w:color w:val="000000"/>
                <w:szCs w:val="18"/>
              </w:rPr>
            </w:pPr>
            <w:r>
              <w:rPr>
                <w:rFonts w:hint="eastAsia" w:ascii="黑体" w:hAnsi="黑体" w:eastAsia="黑体"/>
                <w:bCs/>
                <w:color w:val="000000"/>
                <w:szCs w:val="18"/>
              </w:rPr>
              <w:t>类型</w:t>
            </w:r>
          </w:p>
        </w:tc>
        <w:tc>
          <w:tcPr>
            <w:tcW w:w="851" w:type="dxa"/>
            <w:shd w:val="clear" w:color="auto" w:fill="auto"/>
            <w:vAlign w:val="center"/>
          </w:tcPr>
          <w:p w14:paraId="08F9E703">
            <w:pPr>
              <w:keepNext w:val="0"/>
              <w:keepLines w:val="0"/>
              <w:suppressLineNumbers w:val="0"/>
              <w:snapToGrid w:val="0"/>
              <w:spacing w:before="0" w:beforeAutospacing="0" w:after="0" w:afterAutospacing="0"/>
              <w:ind w:left="0" w:right="0" w:firstLine="210"/>
              <w:jc w:val="center"/>
              <w:rPr>
                <w:rFonts w:hint="eastAsia" w:ascii="黑体" w:hAnsi="黑体" w:eastAsia="黑体"/>
                <w:bCs/>
                <w:color w:val="000000"/>
                <w:szCs w:val="18"/>
              </w:rPr>
            </w:pPr>
            <w:r>
              <w:rPr>
                <w:rFonts w:hint="eastAsia" w:ascii="黑体" w:hAnsi="黑体" w:eastAsia="黑体"/>
                <w:bCs/>
                <w:color w:val="000000"/>
                <w:szCs w:val="18"/>
              </w:rPr>
              <w:t>序号</w:t>
            </w:r>
          </w:p>
        </w:tc>
        <w:tc>
          <w:tcPr>
            <w:tcW w:w="6164" w:type="dxa"/>
            <w:vAlign w:val="center"/>
          </w:tcPr>
          <w:p w14:paraId="05A6420B">
            <w:pPr>
              <w:keepNext w:val="0"/>
              <w:keepLines w:val="0"/>
              <w:suppressLineNumbers w:val="0"/>
              <w:snapToGrid w:val="0"/>
              <w:spacing w:before="0" w:beforeAutospacing="0" w:after="0" w:afterAutospacing="0"/>
              <w:ind w:left="0" w:right="0" w:firstLine="210"/>
              <w:jc w:val="center"/>
              <w:rPr>
                <w:rFonts w:hint="eastAsia" w:ascii="黑体" w:hAnsi="黑体" w:eastAsia="黑体"/>
                <w:bCs/>
                <w:color w:val="000000"/>
                <w:szCs w:val="18"/>
              </w:rPr>
            </w:pPr>
            <w:r>
              <w:rPr>
                <w:rFonts w:hint="eastAsia" w:ascii="黑体" w:hAnsi="黑体" w:eastAsia="黑体"/>
                <w:bCs/>
                <w:color w:val="000000"/>
                <w:szCs w:val="18"/>
              </w:rPr>
              <w:t>内容</w:t>
            </w:r>
          </w:p>
        </w:tc>
      </w:tr>
      <w:tr w14:paraId="6F3611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61" w:type="dxa"/>
            <w:vAlign w:val="center"/>
          </w:tcPr>
          <w:p w14:paraId="66B58BB8">
            <w:pPr>
              <w:keepNext w:val="0"/>
              <w:keepLines w:val="0"/>
              <w:suppressLineNumbers w:val="0"/>
              <w:snapToGrid w:val="0"/>
              <w:spacing w:before="0" w:beforeAutospacing="0" w:after="0" w:afterAutospacing="0"/>
              <w:ind w:left="0" w:right="0" w:firstLine="210"/>
              <w:jc w:val="center"/>
              <w:rPr>
                <w:rFonts w:hint="default"/>
              </w:rPr>
            </w:pPr>
            <w:r>
              <w:rPr>
                <w:rFonts w:hint="eastAsia" w:ascii="黑体" w:hAnsi="黑体" w:eastAsia="黑体"/>
                <w:bCs/>
                <w:color w:val="000000"/>
                <w:szCs w:val="18"/>
              </w:rPr>
              <w:t>知识目标</w:t>
            </w:r>
          </w:p>
        </w:tc>
        <w:tc>
          <w:tcPr>
            <w:tcW w:w="851" w:type="dxa"/>
            <w:shd w:val="clear" w:color="auto" w:fill="auto"/>
            <w:vAlign w:val="center"/>
          </w:tcPr>
          <w:p w14:paraId="3CBE8C40">
            <w:pPr>
              <w:keepNext w:val="0"/>
              <w:keepLines w:val="0"/>
              <w:suppressLineNumbers w:val="0"/>
              <w:snapToGrid w:val="0"/>
              <w:spacing w:before="0" w:beforeAutospacing="0" w:after="0" w:afterAutospacing="0"/>
              <w:ind w:left="0" w:right="0" w:firstLine="210"/>
              <w:jc w:val="center"/>
              <w:rPr>
                <w:rFonts w:hint="default" w:ascii="Arial" w:hAnsi="Arial" w:eastAsia="黑体" w:cs="Arial"/>
                <w:bCs/>
                <w:color w:val="000000"/>
                <w:szCs w:val="18"/>
              </w:rPr>
            </w:pPr>
            <w:r>
              <w:rPr>
                <w:rFonts w:hint="default" w:ascii="Arial" w:hAnsi="Arial" w:eastAsia="黑体" w:cs="Arial"/>
                <w:bCs/>
                <w:color w:val="000000"/>
                <w:szCs w:val="18"/>
              </w:rPr>
              <w:t>1</w:t>
            </w:r>
          </w:p>
        </w:tc>
        <w:tc>
          <w:tcPr>
            <w:tcW w:w="6164" w:type="dxa"/>
            <w:vAlign w:val="center"/>
          </w:tcPr>
          <w:p w14:paraId="3F7374FB">
            <w:pPr>
              <w:keepNext w:val="0"/>
              <w:keepLines w:val="0"/>
              <w:suppressLineNumbers w:val="0"/>
              <w:spacing w:before="0" w:beforeAutospacing="0" w:after="0" w:afterAutospacing="0"/>
              <w:ind w:left="0" w:right="0"/>
              <w:rPr>
                <w:rFonts w:hint="default"/>
                <w:bCs/>
                <w:color w:val="000000"/>
                <w:szCs w:val="21"/>
              </w:rPr>
            </w:pPr>
            <w:r>
              <w:rPr>
                <w:rFonts w:hint="eastAsia"/>
                <w:bCs/>
                <w:color w:val="000000"/>
                <w:szCs w:val="21"/>
              </w:rPr>
              <w:t>掌握英语学术论文写作的基本知识，包括毕业论文的意义，步骤，方法。理解怎样查找资料，如何正确引用文献，人文社科的基本研究方法，和论文框架的设计，最终完成开题报告。</w:t>
            </w:r>
          </w:p>
        </w:tc>
      </w:tr>
      <w:tr w14:paraId="63CC82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61" w:type="dxa"/>
            <w:vMerge w:val="restart"/>
            <w:vAlign w:val="center"/>
          </w:tcPr>
          <w:p w14:paraId="2558AFE5">
            <w:pPr>
              <w:keepNext w:val="0"/>
              <w:keepLines w:val="0"/>
              <w:suppressLineNumbers w:val="0"/>
              <w:snapToGrid w:val="0"/>
              <w:spacing w:before="0" w:beforeAutospacing="0" w:after="0" w:afterAutospacing="0"/>
              <w:ind w:left="0" w:right="0" w:firstLine="210"/>
              <w:jc w:val="center"/>
              <w:rPr>
                <w:rFonts w:hint="default"/>
              </w:rPr>
            </w:pPr>
            <w:r>
              <w:rPr>
                <w:rFonts w:hint="eastAsia" w:ascii="黑体" w:hAnsi="黑体" w:eastAsia="黑体"/>
                <w:bCs/>
                <w:color w:val="000000"/>
                <w:szCs w:val="18"/>
              </w:rPr>
              <w:t>技能目标</w:t>
            </w:r>
          </w:p>
        </w:tc>
        <w:tc>
          <w:tcPr>
            <w:tcW w:w="851" w:type="dxa"/>
            <w:shd w:val="clear" w:color="auto" w:fill="auto"/>
            <w:vAlign w:val="center"/>
          </w:tcPr>
          <w:p w14:paraId="55E2C0E9">
            <w:pPr>
              <w:keepNext w:val="0"/>
              <w:keepLines w:val="0"/>
              <w:suppressLineNumbers w:val="0"/>
              <w:snapToGrid w:val="0"/>
              <w:spacing w:before="0" w:beforeAutospacing="0" w:after="0" w:afterAutospacing="0"/>
              <w:ind w:left="0" w:right="0" w:firstLine="210"/>
              <w:jc w:val="center"/>
              <w:rPr>
                <w:rFonts w:hint="default" w:ascii="Arial" w:hAnsi="Arial" w:eastAsia="黑体" w:cs="Arial"/>
                <w:bCs/>
                <w:color w:val="000000"/>
                <w:szCs w:val="18"/>
              </w:rPr>
            </w:pPr>
            <w:r>
              <w:rPr>
                <w:rFonts w:hint="default" w:ascii="Arial" w:hAnsi="Arial" w:eastAsia="黑体" w:cs="Arial"/>
                <w:bCs/>
                <w:color w:val="000000"/>
                <w:szCs w:val="18"/>
              </w:rPr>
              <w:t>2</w:t>
            </w:r>
          </w:p>
        </w:tc>
        <w:tc>
          <w:tcPr>
            <w:tcW w:w="6164" w:type="dxa"/>
            <w:vAlign w:val="center"/>
          </w:tcPr>
          <w:p w14:paraId="002E126E">
            <w:pPr>
              <w:keepNext w:val="0"/>
              <w:keepLines w:val="0"/>
              <w:suppressLineNumbers w:val="0"/>
              <w:spacing w:before="0" w:beforeAutospacing="0" w:after="0" w:afterAutospacing="0"/>
              <w:ind w:left="0" w:right="0"/>
              <w:rPr>
                <w:rFonts w:hint="default"/>
                <w:bCs/>
                <w:color w:val="000000"/>
                <w:szCs w:val="21"/>
              </w:rPr>
            </w:pPr>
            <w:r>
              <w:rPr>
                <w:rFonts w:hint="eastAsia"/>
                <w:bCs/>
                <w:color w:val="000000"/>
                <w:szCs w:val="21"/>
              </w:rPr>
              <w:t>能正确引用文献并分析，综合和评价所收集的文献资料，写出文献综述。</w:t>
            </w:r>
          </w:p>
        </w:tc>
      </w:tr>
      <w:tr w14:paraId="74B3B5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764" w:hRule="atLeast"/>
          <w:jc w:val="center"/>
        </w:trPr>
        <w:tc>
          <w:tcPr>
            <w:tcW w:w="1261" w:type="dxa"/>
            <w:vMerge w:val="continue"/>
            <w:vAlign w:val="center"/>
          </w:tcPr>
          <w:p w14:paraId="56EBDE86">
            <w:pPr>
              <w:keepNext w:val="0"/>
              <w:keepLines w:val="0"/>
              <w:suppressLineNumbers w:val="0"/>
              <w:spacing w:before="0" w:beforeAutospacing="0" w:after="0" w:afterAutospacing="0"/>
              <w:ind w:left="0" w:right="0" w:firstLine="210"/>
              <w:jc w:val="center"/>
              <w:rPr>
                <w:rFonts w:hint="default"/>
                <w:color w:val="000000"/>
                <w:szCs w:val="21"/>
              </w:rPr>
            </w:pPr>
          </w:p>
        </w:tc>
        <w:tc>
          <w:tcPr>
            <w:tcW w:w="851" w:type="dxa"/>
            <w:shd w:val="clear" w:color="auto" w:fill="auto"/>
            <w:vAlign w:val="center"/>
          </w:tcPr>
          <w:p w14:paraId="5518F1E0">
            <w:pPr>
              <w:keepNext w:val="0"/>
              <w:keepLines w:val="0"/>
              <w:suppressLineNumbers w:val="0"/>
              <w:snapToGrid w:val="0"/>
              <w:spacing w:before="0" w:beforeAutospacing="0" w:after="0" w:afterAutospacing="0"/>
              <w:ind w:left="0" w:right="0" w:firstLine="210"/>
              <w:jc w:val="center"/>
              <w:rPr>
                <w:rFonts w:hint="default" w:ascii="Arial" w:hAnsi="Arial" w:eastAsia="黑体" w:cs="Arial"/>
                <w:bCs/>
                <w:color w:val="000000"/>
                <w:szCs w:val="18"/>
              </w:rPr>
            </w:pPr>
            <w:r>
              <w:rPr>
                <w:rFonts w:hint="default" w:ascii="Arial" w:hAnsi="Arial" w:eastAsia="黑体" w:cs="Arial"/>
                <w:bCs/>
                <w:color w:val="000000"/>
                <w:szCs w:val="18"/>
              </w:rPr>
              <w:t>3</w:t>
            </w:r>
          </w:p>
        </w:tc>
        <w:tc>
          <w:tcPr>
            <w:tcW w:w="6164" w:type="dxa"/>
            <w:vAlign w:val="center"/>
          </w:tcPr>
          <w:p w14:paraId="59AC228C">
            <w:pPr>
              <w:keepNext w:val="0"/>
              <w:keepLines w:val="0"/>
              <w:suppressLineNumbers w:val="0"/>
              <w:spacing w:before="0" w:beforeAutospacing="0" w:after="0" w:afterAutospacing="0"/>
              <w:ind w:left="0" w:right="0"/>
              <w:rPr>
                <w:rFonts w:hint="default"/>
                <w:bCs/>
                <w:color w:val="000000"/>
                <w:szCs w:val="21"/>
              </w:rPr>
            </w:pPr>
            <w:r>
              <w:rPr>
                <w:rFonts w:hint="eastAsia"/>
                <w:bCs/>
                <w:color w:val="000000"/>
                <w:szCs w:val="21"/>
              </w:rPr>
              <w:t>能运用所学的知识，设计正确的研究方法或构建合适的理论框架。</w:t>
            </w:r>
          </w:p>
        </w:tc>
      </w:tr>
      <w:tr w14:paraId="52B4AA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17" w:hRule="atLeast"/>
          <w:jc w:val="center"/>
        </w:trPr>
        <w:tc>
          <w:tcPr>
            <w:tcW w:w="1261" w:type="dxa"/>
            <w:vAlign w:val="center"/>
          </w:tcPr>
          <w:p w14:paraId="024D1620">
            <w:pPr>
              <w:keepNext w:val="0"/>
              <w:keepLines w:val="0"/>
              <w:suppressLineNumbers w:val="0"/>
              <w:snapToGrid w:val="0"/>
              <w:spacing w:before="0" w:beforeAutospacing="0" w:after="0" w:afterAutospacing="0"/>
              <w:ind w:left="0" w:right="0" w:firstLine="210"/>
              <w:jc w:val="center"/>
              <w:rPr>
                <w:rFonts w:hint="default" w:ascii="Arial" w:hAnsi="Arial" w:eastAsia="黑体" w:cs="Arial"/>
                <w:bCs/>
                <w:color w:val="000000"/>
                <w:szCs w:val="18"/>
              </w:rPr>
            </w:pPr>
            <w:r>
              <w:rPr>
                <w:rFonts w:hint="eastAsia" w:ascii="Arial" w:hAnsi="Arial" w:eastAsia="黑体" w:cs="Arial"/>
                <w:bCs/>
                <w:color w:val="000000"/>
                <w:szCs w:val="18"/>
              </w:rPr>
              <w:t>素养目标</w:t>
            </w:r>
          </w:p>
          <w:p w14:paraId="1790D893">
            <w:pPr>
              <w:keepNext w:val="0"/>
              <w:keepLines w:val="0"/>
              <w:suppressLineNumbers w:val="0"/>
              <w:snapToGrid w:val="0"/>
              <w:spacing w:before="0" w:beforeAutospacing="0" w:after="0" w:afterAutospacing="0"/>
              <w:ind w:left="0" w:right="0" w:firstLine="210"/>
              <w:jc w:val="center"/>
              <w:rPr>
                <w:rFonts w:hint="default"/>
              </w:rPr>
            </w:pPr>
            <w:r>
              <w:rPr>
                <w:rFonts w:hint="eastAsia" w:ascii="黑体" w:hAnsi="黑体" w:eastAsia="黑体"/>
                <w:bCs/>
                <w:color w:val="000000"/>
                <w:szCs w:val="18"/>
              </w:rPr>
              <w:t>(含课程思政目标</w:t>
            </w:r>
            <w:r>
              <w:rPr>
                <w:rFonts w:hint="default" w:ascii="黑体" w:hAnsi="黑体" w:eastAsia="黑体"/>
                <w:bCs/>
                <w:color w:val="000000"/>
                <w:szCs w:val="18"/>
              </w:rPr>
              <w:t>)</w:t>
            </w:r>
          </w:p>
        </w:tc>
        <w:tc>
          <w:tcPr>
            <w:tcW w:w="851" w:type="dxa"/>
            <w:shd w:val="clear" w:color="auto" w:fill="auto"/>
            <w:vAlign w:val="center"/>
          </w:tcPr>
          <w:p w14:paraId="47B01998">
            <w:pPr>
              <w:keepNext w:val="0"/>
              <w:keepLines w:val="0"/>
              <w:suppressLineNumbers w:val="0"/>
              <w:snapToGrid w:val="0"/>
              <w:spacing w:before="0" w:beforeAutospacing="0" w:after="0" w:afterAutospacing="0"/>
              <w:ind w:left="0" w:right="0" w:firstLine="210"/>
              <w:jc w:val="center"/>
              <w:rPr>
                <w:rFonts w:hint="default" w:ascii="Arial" w:hAnsi="Arial" w:eastAsia="黑体" w:cs="Arial"/>
                <w:bCs/>
                <w:color w:val="000000"/>
                <w:szCs w:val="18"/>
              </w:rPr>
            </w:pPr>
            <w:r>
              <w:rPr>
                <w:rFonts w:hint="default" w:ascii="Arial" w:hAnsi="Arial" w:eastAsia="黑体" w:cs="Arial"/>
                <w:bCs/>
                <w:color w:val="000000"/>
                <w:szCs w:val="18"/>
              </w:rPr>
              <w:t>4</w:t>
            </w:r>
          </w:p>
        </w:tc>
        <w:tc>
          <w:tcPr>
            <w:tcW w:w="6164" w:type="dxa"/>
            <w:vAlign w:val="center"/>
          </w:tcPr>
          <w:p w14:paraId="601E4283">
            <w:pPr>
              <w:keepNext w:val="0"/>
              <w:keepLines w:val="0"/>
              <w:suppressLineNumbers w:val="0"/>
              <w:spacing w:before="0" w:beforeAutospacing="0" w:after="0" w:afterAutospacing="0"/>
              <w:ind w:left="0" w:right="0"/>
              <w:rPr>
                <w:rFonts w:hint="default"/>
                <w:bCs/>
                <w:color w:val="000000"/>
                <w:szCs w:val="21"/>
              </w:rPr>
            </w:pPr>
            <w:r>
              <w:rPr>
                <w:rFonts w:hint="eastAsia"/>
                <w:bCs/>
                <w:color w:val="000000"/>
                <w:szCs w:val="21"/>
              </w:rPr>
              <w:t xml:space="preserve">从确定研究方向，到具体选题，再到撰写论文框架，牢记社会主义核心价值观， </w:t>
            </w:r>
            <w:r>
              <w:rPr>
                <w:rFonts w:hint="default"/>
                <w:bCs/>
                <w:color w:val="000000"/>
                <w:szCs w:val="21"/>
              </w:rPr>
              <w:t>具有文化自信，</w:t>
            </w:r>
            <w:r>
              <w:rPr>
                <w:rFonts w:hint="eastAsia"/>
                <w:bCs/>
                <w:color w:val="000000"/>
                <w:szCs w:val="21"/>
              </w:rPr>
              <w:t>自觉维护民族利益和国家尊严。在整个论文写作过程中诚信引用文献，勇于担责，精益求精，直到完成合格的论文。</w:t>
            </w:r>
          </w:p>
        </w:tc>
      </w:tr>
    </w:tbl>
    <w:p w14:paraId="0343C2FA">
      <w:pPr>
        <w:pStyle w:val="9"/>
        <w:spacing w:before="78" w:after="156"/>
        <w:ind w:firstLine="480"/>
        <w:outlineLvl w:val="9"/>
      </w:pPr>
    </w:p>
    <w:p w14:paraId="3EF07ABD">
      <w:pPr>
        <w:pStyle w:val="9"/>
        <w:spacing w:before="78" w:after="156"/>
        <w:ind w:firstLine="480"/>
      </w:pPr>
      <w:bookmarkStart w:id="6" w:name="_Toc30679"/>
      <w:bookmarkStart w:id="7" w:name="_Toc22129"/>
      <w:r>
        <w:rPr>
          <w:rFonts w:hint="eastAsia"/>
        </w:rPr>
        <w:t>（二）课程支撑的毕业要求</w:t>
      </w:r>
      <w:bookmarkEnd w:id="6"/>
      <w:bookmarkEnd w:id="7"/>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76"/>
      </w:tblGrid>
      <w:tr w14:paraId="678C7702">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600" w:hRule="atLeast"/>
        </w:trPr>
        <w:tc>
          <w:tcPr>
            <w:tcW w:w="8276" w:type="dxa"/>
          </w:tcPr>
          <w:p w14:paraId="4BFFCCCB">
            <w:pPr>
              <w:keepNext w:val="0"/>
              <w:keepLines w:val="0"/>
              <w:suppressLineNumbers w:val="0"/>
              <w:spacing w:before="0" w:beforeAutospacing="0" w:after="0" w:afterAutospacing="0"/>
              <w:ind w:left="0" w:right="0" w:firstLine="240"/>
              <w:rPr>
                <w:rFonts w:hint="eastAsia" w:asciiTheme="minorEastAsia" w:hAnsiTheme="minorEastAsia"/>
                <w:bCs/>
                <w:color w:val="000000"/>
                <w:szCs w:val="21"/>
              </w:rPr>
            </w:pPr>
            <w:r>
              <w:rPr>
                <w:rFonts w:hint="default" w:cs="Times New Roman" w:asciiTheme="minorEastAsia" w:hAnsiTheme="minorEastAsia"/>
                <w:bCs/>
                <w:color w:val="000000"/>
                <w:szCs w:val="21"/>
              </w:rPr>
              <w:t>LO1</w:t>
            </w:r>
            <w:r>
              <w:rPr>
                <w:rFonts w:hint="eastAsia" w:asciiTheme="minorEastAsia" w:hAnsiTheme="minorEastAsia"/>
                <w:bCs/>
                <w:color w:val="000000"/>
                <w:szCs w:val="21"/>
              </w:rPr>
              <w:t>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35C4A437">
            <w:pPr>
              <w:keepNext w:val="0"/>
              <w:keepLines w:val="0"/>
              <w:suppressLineNumbers w:val="0"/>
              <w:spacing w:before="0" w:beforeAutospacing="0" w:after="0" w:afterAutospacing="0"/>
              <w:ind w:left="0" w:right="0" w:firstLine="240"/>
              <w:rPr>
                <w:rFonts w:hint="eastAsia" w:asciiTheme="minorEastAsia" w:hAnsiTheme="minorEastAsia"/>
                <w:bCs/>
                <w:color w:val="000000"/>
                <w:szCs w:val="21"/>
              </w:rPr>
            </w:pPr>
            <w:r>
              <w:rPr>
                <w:rFonts w:hint="eastAsia" w:asciiTheme="minorEastAsia" w:hAnsiTheme="minorEastAsia"/>
                <w:bCs/>
                <w:color w:val="000000"/>
                <w:szCs w:val="21"/>
              </w:rPr>
              <w:t>④</w:t>
            </w:r>
            <w:r>
              <w:rPr>
                <w:rFonts w:hint="default" w:asciiTheme="minorEastAsia" w:hAnsiTheme="minorEastAsia"/>
                <w:bCs/>
                <w:color w:val="000000"/>
                <w:szCs w:val="21"/>
              </w:rPr>
              <w:t>诚信尽责，为人诚实，信守承诺，勤奋努力，精益求精，勇于担责。</w:t>
            </w:r>
          </w:p>
        </w:tc>
      </w:tr>
      <w:tr w14:paraId="1C6741F2">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68C0D444">
            <w:pPr>
              <w:keepNext w:val="0"/>
              <w:keepLines w:val="0"/>
              <w:suppressLineNumbers w:val="0"/>
              <w:spacing w:before="0" w:beforeAutospacing="0" w:after="0" w:afterAutospacing="0"/>
              <w:ind w:left="0" w:right="0" w:firstLine="240"/>
              <w:rPr>
                <w:rFonts w:hint="eastAsia" w:asciiTheme="minorEastAsia" w:hAnsiTheme="minorEastAsia"/>
                <w:bCs/>
                <w:color w:val="000000"/>
                <w:szCs w:val="21"/>
              </w:rPr>
            </w:pPr>
            <w:r>
              <w:rPr>
                <w:rFonts w:hint="default" w:cs="Times New Roman" w:asciiTheme="minorEastAsia" w:hAnsiTheme="minorEastAsia"/>
                <w:color w:val="000000"/>
                <w:szCs w:val="21"/>
              </w:rPr>
              <w:t>LO</w:t>
            </w:r>
            <w:r>
              <w:rPr>
                <w:rFonts w:hint="eastAsia" w:cs="Times New Roman" w:asciiTheme="minorEastAsia" w:hAnsiTheme="minorEastAsia"/>
                <w:color w:val="000000"/>
                <w:szCs w:val="21"/>
              </w:rPr>
              <w:t>2</w:t>
            </w:r>
            <w:r>
              <w:rPr>
                <w:rFonts w:hint="eastAsia" w:asciiTheme="minorEastAsia" w:hAnsiTheme="minorEastAsia"/>
                <w:bCs/>
                <w:color w:val="000000"/>
                <w:szCs w:val="21"/>
              </w:rPr>
              <w:t>专业能力：具有人文科学素养，具备从事某项工作或专业的理论知识、实践能力。</w:t>
            </w:r>
          </w:p>
          <w:p w14:paraId="20B38869">
            <w:pPr>
              <w:keepNext w:val="0"/>
              <w:keepLines w:val="0"/>
              <w:suppressLineNumbers w:val="0"/>
              <w:spacing w:before="0" w:beforeAutospacing="0" w:after="0" w:afterAutospacing="0"/>
              <w:ind w:left="0" w:right="0" w:firstLine="240"/>
              <w:rPr>
                <w:rFonts w:hint="eastAsia" w:asciiTheme="minorEastAsia" w:hAnsiTheme="minorEastAsia"/>
                <w:bCs/>
                <w:color w:val="000000"/>
                <w:szCs w:val="21"/>
              </w:rPr>
            </w:pPr>
            <w:r>
              <w:rPr>
                <w:rFonts w:hint="default" w:cs="Calibri" w:asciiTheme="minorEastAsia" w:hAnsiTheme="minorEastAsia"/>
                <w:bCs/>
                <w:color w:val="000000"/>
                <w:szCs w:val="21"/>
              </w:rPr>
              <w:t>②</w:t>
            </w:r>
            <w:r>
              <w:rPr>
                <w:rFonts w:hint="eastAsia" w:asciiTheme="minorEastAsia" w:hAnsiTheme="minorEastAsia"/>
                <w:bCs/>
                <w:color w:val="000000"/>
                <w:szCs w:val="21"/>
              </w:rPr>
              <w:t>掌握英英语语言基本理论与知识，具备扎实的语言基本功和听、说、读、写、译等语言应用能力。</w:t>
            </w:r>
          </w:p>
        </w:tc>
      </w:tr>
      <w:tr w14:paraId="487F7CDA">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76" w:type="dxa"/>
          </w:tcPr>
          <w:p w14:paraId="45B5CDDC">
            <w:pPr>
              <w:keepNext w:val="0"/>
              <w:keepLines w:val="0"/>
              <w:suppressLineNumbers w:val="0"/>
              <w:spacing w:before="0" w:beforeAutospacing="0" w:after="0" w:afterAutospacing="0"/>
              <w:ind w:left="0" w:right="0" w:firstLine="240"/>
              <w:rPr>
                <w:rFonts w:hint="eastAsia" w:asciiTheme="minorEastAsia" w:hAnsiTheme="minorEastAsia"/>
                <w:bCs/>
                <w:color w:val="000000"/>
                <w:szCs w:val="21"/>
              </w:rPr>
            </w:pPr>
            <w:r>
              <w:rPr>
                <w:rFonts w:hint="default" w:cs="Times New Roman" w:asciiTheme="minorEastAsia" w:hAnsiTheme="minorEastAsia"/>
                <w:bCs/>
                <w:color w:val="000000"/>
                <w:szCs w:val="21"/>
              </w:rPr>
              <w:t>LO</w:t>
            </w:r>
            <w:r>
              <w:rPr>
                <w:rFonts w:hint="eastAsia" w:cs="Times New Roman" w:asciiTheme="minorEastAsia" w:hAnsiTheme="minorEastAsia"/>
                <w:bCs/>
                <w:color w:val="000000"/>
                <w:szCs w:val="21"/>
              </w:rPr>
              <w:t>4</w:t>
            </w:r>
            <w:r>
              <w:rPr>
                <w:rFonts w:hint="eastAsia" w:asciiTheme="minorEastAsia" w:hAnsiTheme="minorEastAsia"/>
                <w:bCs/>
                <w:color w:val="000000"/>
                <w:szCs w:val="21"/>
              </w:rPr>
              <w:t>自主学习：能根据环境需要确定自己的学习目标，并主动地通过搜集信息、分析信息、讨论、实践、质疑、创造等方法来实现学习目标。</w:t>
            </w:r>
          </w:p>
          <w:p w14:paraId="2829CD38">
            <w:pPr>
              <w:keepNext w:val="0"/>
              <w:keepLines w:val="0"/>
              <w:suppressLineNumbers w:val="0"/>
              <w:spacing w:before="0" w:beforeAutospacing="0" w:after="0" w:afterAutospacing="0"/>
              <w:ind w:left="0" w:right="0" w:firstLine="240"/>
              <w:rPr>
                <w:rFonts w:hint="eastAsia" w:asciiTheme="minorEastAsia" w:hAnsiTheme="minorEastAsia"/>
                <w:bCs/>
                <w:color w:val="000000"/>
                <w:szCs w:val="21"/>
              </w:rPr>
            </w:pPr>
            <w:r>
              <w:rPr>
                <w:rFonts w:hint="default" w:cs="Cambria Math" w:asciiTheme="minorEastAsia" w:hAnsiTheme="minorEastAsia"/>
                <w:color w:val="000000"/>
                <w:szCs w:val="21"/>
              </w:rPr>
              <w:t>①</w:t>
            </w:r>
            <w:r>
              <w:rPr>
                <w:rFonts w:hint="eastAsia" w:asciiTheme="minorEastAsia" w:hAnsiTheme="minorEastAsia"/>
                <w:color w:val="000000"/>
                <w:szCs w:val="21"/>
              </w:rPr>
              <w:t>能根据需要确定学习目标，并设计学习计划。</w:t>
            </w:r>
          </w:p>
        </w:tc>
      </w:tr>
    </w:tbl>
    <w:p w14:paraId="3394A0ED">
      <w:pPr>
        <w:pStyle w:val="9"/>
        <w:spacing w:before="78" w:after="156"/>
        <w:ind w:firstLine="480"/>
        <w:outlineLvl w:val="9"/>
      </w:pPr>
    </w:p>
    <w:p w14:paraId="13D99D08">
      <w:pPr>
        <w:pStyle w:val="9"/>
        <w:spacing w:before="78" w:after="156"/>
        <w:ind w:firstLine="480"/>
      </w:pPr>
      <w:bookmarkStart w:id="8" w:name="_Toc29857"/>
      <w:bookmarkStart w:id="9" w:name="_Toc3542"/>
      <w:r>
        <w:rPr>
          <w:rFonts w:hint="eastAsia"/>
        </w:rPr>
        <w:t>（三）毕业要求与课程目标的关系</w:t>
      </w:r>
      <w:bookmarkEnd w:id="8"/>
      <w:bookmarkEnd w:id="9"/>
      <w:r>
        <w:rPr>
          <w:rFonts w:hint="eastAsia"/>
        </w:rPr>
        <w:t xml:space="preserve"> </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80"/>
        <w:gridCol w:w="797"/>
        <w:gridCol w:w="797"/>
        <w:gridCol w:w="4753"/>
        <w:gridCol w:w="1349"/>
      </w:tblGrid>
      <w:tr w14:paraId="17F45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1" w:hRule="atLeast"/>
          <w:jc w:val="center"/>
        </w:trPr>
        <w:tc>
          <w:tcPr>
            <w:tcW w:w="762" w:type="dxa"/>
            <w:tcBorders>
              <w:top w:val="single" w:color="auto" w:sz="12" w:space="0"/>
              <w:left w:val="single" w:color="auto" w:sz="12" w:space="0"/>
              <w:right w:val="single" w:color="auto" w:sz="4" w:space="0"/>
            </w:tcBorders>
            <w:shd w:val="clear" w:color="auto" w:fill="auto"/>
            <w:vAlign w:val="center"/>
          </w:tcPr>
          <w:p w14:paraId="7579D9E4">
            <w:pPr>
              <w:keepNext w:val="0"/>
              <w:keepLines w:val="0"/>
              <w:suppressLineNumbers w:val="0"/>
              <w:snapToGrid w:val="0"/>
              <w:spacing w:before="0" w:beforeAutospacing="0" w:after="0" w:afterAutospacing="0"/>
              <w:ind w:left="0" w:right="0" w:firstLine="210"/>
              <w:jc w:val="center"/>
              <w:rPr>
                <w:rFonts w:hint="default" w:ascii="Arial" w:hAnsi="Arial" w:eastAsia="黑体"/>
                <w:bCs/>
                <w:color w:val="000000"/>
                <w:szCs w:val="16"/>
              </w:rPr>
            </w:pPr>
            <w:r>
              <w:rPr>
                <w:rFonts w:hint="eastAsia" w:ascii="黑体" w:hAnsi="黑体" w:eastAsia="黑体"/>
                <w:bCs/>
                <w:color w:val="000000"/>
                <w:szCs w:val="18"/>
              </w:rPr>
              <w:t>毕业要求</w:t>
            </w:r>
          </w:p>
        </w:tc>
        <w:tc>
          <w:tcPr>
            <w:tcW w:w="778" w:type="dxa"/>
            <w:tcBorders>
              <w:top w:val="single" w:color="auto" w:sz="12" w:space="0"/>
              <w:left w:val="single" w:color="auto" w:sz="4" w:space="0"/>
            </w:tcBorders>
            <w:vAlign w:val="center"/>
          </w:tcPr>
          <w:p w14:paraId="5E9E8EE5">
            <w:pPr>
              <w:keepNext w:val="0"/>
              <w:keepLines w:val="0"/>
              <w:suppressLineNumbers w:val="0"/>
              <w:snapToGrid w:val="0"/>
              <w:spacing w:before="0" w:beforeAutospacing="0" w:after="0" w:afterAutospacing="0"/>
              <w:ind w:left="0" w:right="0" w:firstLine="210"/>
              <w:jc w:val="center"/>
              <w:rPr>
                <w:rFonts w:hint="default" w:ascii="Arial" w:hAnsi="Arial" w:eastAsia="黑体"/>
                <w:bCs/>
                <w:color w:val="000000"/>
                <w:szCs w:val="16"/>
              </w:rPr>
            </w:pPr>
            <w:r>
              <w:rPr>
                <w:rFonts w:hint="eastAsia" w:ascii="Arial" w:hAnsi="Arial" w:eastAsia="黑体"/>
                <w:bCs/>
                <w:color w:val="000000"/>
                <w:szCs w:val="16"/>
              </w:rPr>
              <w:t>指标点</w:t>
            </w:r>
          </w:p>
        </w:tc>
        <w:tc>
          <w:tcPr>
            <w:tcW w:w="778" w:type="dxa"/>
            <w:tcBorders>
              <w:top w:val="single" w:color="auto" w:sz="12" w:space="0"/>
              <w:right w:val="double" w:color="auto" w:sz="4" w:space="0"/>
            </w:tcBorders>
            <w:shd w:val="clear" w:color="auto" w:fill="auto"/>
            <w:vAlign w:val="center"/>
          </w:tcPr>
          <w:p w14:paraId="454E814E">
            <w:pPr>
              <w:keepNext w:val="0"/>
              <w:keepLines w:val="0"/>
              <w:suppressLineNumbers w:val="0"/>
              <w:snapToGrid w:val="0"/>
              <w:spacing w:before="0" w:beforeAutospacing="0" w:after="0" w:afterAutospacing="0"/>
              <w:ind w:left="0" w:right="0" w:firstLine="210"/>
              <w:jc w:val="center"/>
              <w:rPr>
                <w:rFonts w:hint="default" w:ascii="Arial" w:hAnsi="Arial" w:eastAsia="黑体"/>
                <w:bCs/>
                <w:color w:val="000000"/>
                <w:szCs w:val="16"/>
              </w:rPr>
            </w:pPr>
            <w:r>
              <w:rPr>
                <w:rFonts w:hint="eastAsia" w:ascii="Arial" w:hAnsi="Arial" w:eastAsia="黑体"/>
                <w:bCs/>
                <w:color w:val="000000"/>
                <w:szCs w:val="16"/>
              </w:rPr>
              <w:t>支撑度</w:t>
            </w:r>
          </w:p>
        </w:tc>
        <w:tc>
          <w:tcPr>
            <w:tcW w:w="4641" w:type="dxa"/>
            <w:tcBorders>
              <w:top w:val="single" w:color="auto" w:sz="12" w:space="0"/>
            </w:tcBorders>
            <w:vAlign w:val="center"/>
          </w:tcPr>
          <w:p w14:paraId="108F2D38">
            <w:pPr>
              <w:keepNext w:val="0"/>
              <w:keepLines w:val="0"/>
              <w:suppressLineNumbers w:val="0"/>
              <w:snapToGrid w:val="0"/>
              <w:spacing w:before="0" w:beforeAutospacing="0" w:after="0" w:afterAutospacing="0"/>
              <w:ind w:left="0" w:right="0" w:firstLine="210"/>
              <w:jc w:val="center"/>
              <w:rPr>
                <w:rFonts w:hint="default" w:ascii="Arial" w:hAnsi="Arial" w:eastAsia="黑体"/>
                <w:bCs/>
                <w:color w:val="000000"/>
                <w:szCs w:val="16"/>
              </w:rPr>
            </w:pPr>
            <w:r>
              <w:rPr>
                <w:rFonts w:hint="eastAsia" w:ascii="Arial" w:hAnsi="Arial" w:eastAsia="黑体"/>
                <w:bCs/>
                <w:color w:val="000000"/>
                <w:szCs w:val="16"/>
              </w:rPr>
              <w:t>课程目标</w:t>
            </w:r>
          </w:p>
        </w:tc>
        <w:tc>
          <w:tcPr>
            <w:tcW w:w="1317" w:type="dxa"/>
            <w:tcBorders>
              <w:top w:val="single" w:color="auto" w:sz="12" w:space="0"/>
              <w:right w:val="single" w:color="auto" w:sz="12" w:space="0"/>
            </w:tcBorders>
            <w:vAlign w:val="center"/>
          </w:tcPr>
          <w:p w14:paraId="56DB2D77">
            <w:pPr>
              <w:keepNext w:val="0"/>
              <w:keepLines w:val="0"/>
              <w:suppressLineNumbers w:val="0"/>
              <w:snapToGrid w:val="0"/>
              <w:spacing w:before="0" w:beforeAutospacing="0" w:after="0" w:afterAutospacing="0"/>
              <w:ind w:left="0" w:right="0" w:firstLine="210"/>
              <w:jc w:val="center"/>
              <w:rPr>
                <w:rFonts w:hint="default" w:ascii="Arial" w:hAnsi="Arial" w:eastAsia="黑体"/>
                <w:bCs/>
                <w:color w:val="000000"/>
                <w:szCs w:val="16"/>
              </w:rPr>
            </w:pPr>
            <w:r>
              <w:rPr>
                <w:rFonts w:hint="eastAsia" w:ascii="Arial" w:hAnsi="Arial" w:eastAsia="黑体"/>
                <w:bCs/>
                <w:color w:val="000000"/>
                <w:szCs w:val="16"/>
              </w:rPr>
              <w:t>对指标点的贡献度</w:t>
            </w:r>
          </w:p>
        </w:tc>
      </w:tr>
      <w:tr w14:paraId="2309A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tcBorders>
              <w:left w:val="single" w:color="auto" w:sz="12" w:space="0"/>
              <w:right w:val="single" w:color="auto" w:sz="4" w:space="0"/>
            </w:tcBorders>
            <w:shd w:val="clear" w:color="auto" w:fill="auto"/>
            <w:vAlign w:val="center"/>
          </w:tcPr>
          <w:p w14:paraId="4A025561">
            <w:pPr>
              <w:keepNext w:val="0"/>
              <w:keepLines w:val="0"/>
              <w:suppressLineNumbers w:val="0"/>
              <w:spacing w:before="0" w:beforeAutospacing="0" w:after="0" w:afterAutospacing="0"/>
              <w:ind w:left="0" w:right="0" w:firstLine="211"/>
              <w:jc w:val="center"/>
              <w:rPr>
                <w:rFonts w:hint="default" w:ascii="Times New Roman" w:hAnsi="Times New Roman"/>
                <w:color w:val="000000"/>
                <w:szCs w:val="21"/>
              </w:rPr>
            </w:pPr>
            <w:r>
              <w:rPr>
                <w:rFonts w:hint="default" w:ascii="Times New Roman" w:hAnsi="Times New Roman" w:cs="Times New Roman"/>
                <w:b/>
                <w:bCs/>
                <w:color w:val="000000"/>
                <w:szCs w:val="21"/>
              </w:rPr>
              <w:t>LO1</w:t>
            </w:r>
          </w:p>
        </w:tc>
        <w:tc>
          <w:tcPr>
            <w:tcW w:w="778" w:type="dxa"/>
            <w:tcBorders>
              <w:left w:val="single" w:color="auto" w:sz="4" w:space="0"/>
            </w:tcBorders>
            <w:vAlign w:val="center"/>
          </w:tcPr>
          <w:p w14:paraId="1513AADE">
            <w:pPr>
              <w:keepNext w:val="0"/>
              <w:keepLines w:val="0"/>
              <w:suppressLineNumbers w:val="0"/>
              <w:spacing w:before="0" w:beforeAutospacing="0" w:after="0" w:afterAutospacing="0"/>
              <w:ind w:left="0" w:right="0" w:firstLine="210"/>
              <w:jc w:val="center"/>
              <w:rPr>
                <w:rFonts w:hint="default" w:ascii="Times New Roman" w:hAnsi="Times New Roman" w:cs="Times New Roman"/>
                <w:bCs/>
                <w:color w:val="000000"/>
                <w:szCs w:val="21"/>
              </w:rPr>
            </w:pPr>
            <w:r>
              <w:rPr>
                <w:rFonts w:hint="eastAsia" w:ascii="Cambria Math" w:hAnsi="Cambria Math" w:cs="Cambria Math"/>
                <w:bCs/>
                <w:color w:val="000000"/>
              </w:rPr>
              <w:t>④</w:t>
            </w:r>
          </w:p>
        </w:tc>
        <w:tc>
          <w:tcPr>
            <w:tcW w:w="778" w:type="dxa"/>
            <w:tcBorders>
              <w:right w:val="double" w:color="auto" w:sz="4" w:space="0"/>
            </w:tcBorders>
            <w:shd w:val="clear" w:color="auto" w:fill="auto"/>
            <w:vAlign w:val="center"/>
          </w:tcPr>
          <w:p w14:paraId="4D24FFA5">
            <w:pPr>
              <w:keepNext w:val="0"/>
              <w:keepLines w:val="0"/>
              <w:suppressLineNumbers w:val="0"/>
              <w:spacing w:before="0" w:beforeAutospacing="0" w:after="0" w:afterAutospacing="0"/>
              <w:ind w:left="0" w:right="0" w:firstLine="210"/>
              <w:jc w:val="center"/>
              <w:rPr>
                <w:rFonts w:hint="default"/>
                <w:color w:val="000000"/>
                <w:szCs w:val="21"/>
              </w:rPr>
            </w:pPr>
            <w:r>
              <w:rPr>
                <w:rFonts w:hint="eastAsia" w:ascii="Times New Roman" w:hAnsi="Times New Roman" w:cs="Times New Roman"/>
                <w:color w:val="000000"/>
                <w:szCs w:val="21"/>
              </w:rPr>
              <w:t>L</w:t>
            </w:r>
          </w:p>
        </w:tc>
        <w:tc>
          <w:tcPr>
            <w:tcW w:w="4641" w:type="dxa"/>
            <w:vAlign w:val="center"/>
          </w:tcPr>
          <w:p w14:paraId="7E776F18">
            <w:pPr>
              <w:keepNext w:val="0"/>
              <w:keepLines w:val="0"/>
              <w:suppressLineNumbers w:val="0"/>
              <w:spacing w:before="0" w:beforeAutospacing="0" w:after="0" w:afterAutospacing="0"/>
              <w:ind w:left="0" w:right="0" w:firstLine="210"/>
              <w:rPr>
                <w:rFonts w:hint="default"/>
                <w:bCs/>
                <w:color w:val="000000"/>
                <w:szCs w:val="21"/>
              </w:rPr>
            </w:pPr>
            <w:r>
              <w:rPr>
                <w:rFonts w:hint="default" w:ascii="Times New Roman" w:hAnsi="Times New Roman" w:cs="Times New Roman"/>
                <w:bCs/>
                <w:color w:val="000000"/>
                <w:szCs w:val="21"/>
              </w:rPr>
              <w:t>4</w:t>
            </w:r>
            <w:r>
              <w:rPr>
                <w:rFonts w:hint="eastAsia"/>
                <w:bCs/>
                <w:color w:val="000000"/>
                <w:szCs w:val="21"/>
              </w:rPr>
              <w:t xml:space="preserve">.从确定研究方向，到具体选题，再到撰写论文框架，牢记社会主义核心价值观， </w:t>
            </w:r>
            <w:r>
              <w:rPr>
                <w:rFonts w:hint="default"/>
                <w:bCs/>
                <w:color w:val="000000"/>
                <w:szCs w:val="21"/>
              </w:rPr>
              <w:t>具有文化自信，</w:t>
            </w:r>
            <w:r>
              <w:rPr>
                <w:rFonts w:hint="eastAsia"/>
                <w:bCs/>
                <w:color w:val="000000"/>
                <w:szCs w:val="21"/>
              </w:rPr>
              <w:t xml:space="preserve">自觉维护民族利益和国家尊严。在整个论文写作过程中诚信引用文献，勇于担责，精益求精，直到完成合格的论文。 </w:t>
            </w:r>
          </w:p>
        </w:tc>
        <w:tc>
          <w:tcPr>
            <w:tcW w:w="1317" w:type="dxa"/>
            <w:tcBorders>
              <w:right w:val="single" w:color="auto" w:sz="12" w:space="0"/>
            </w:tcBorders>
            <w:vAlign w:val="center"/>
          </w:tcPr>
          <w:p w14:paraId="79CEADBF">
            <w:pPr>
              <w:keepNext w:val="0"/>
              <w:keepLines w:val="0"/>
              <w:suppressLineNumbers w:val="0"/>
              <w:spacing w:before="0" w:beforeAutospacing="0" w:after="0" w:afterAutospacing="0"/>
              <w:ind w:left="0" w:right="0" w:firstLine="210"/>
              <w:jc w:val="center"/>
              <w:rPr>
                <w:rFonts w:hint="default"/>
                <w:bCs/>
                <w:color w:val="000000"/>
                <w:szCs w:val="21"/>
              </w:rPr>
            </w:pPr>
            <w:r>
              <w:rPr>
                <w:rFonts w:hint="default"/>
                <w:bCs/>
                <w:color w:val="000000"/>
                <w:szCs w:val="21"/>
              </w:rPr>
              <w:t>100%</w:t>
            </w:r>
          </w:p>
        </w:tc>
      </w:tr>
      <w:tr w14:paraId="0DF8B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vMerge w:val="restart"/>
            <w:tcBorders>
              <w:left w:val="single" w:color="auto" w:sz="12" w:space="0"/>
              <w:right w:val="single" w:color="auto" w:sz="4" w:space="0"/>
            </w:tcBorders>
            <w:shd w:val="clear" w:color="auto" w:fill="auto"/>
            <w:vAlign w:val="center"/>
          </w:tcPr>
          <w:p w14:paraId="184EF07A">
            <w:pPr>
              <w:keepNext w:val="0"/>
              <w:keepLines w:val="0"/>
              <w:suppressLineNumbers w:val="0"/>
              <w:spacing w:before="0" w:beforeAutospacing="0" w:after="0" w:afterAutospacing="0"/>
              <w:ind w:left="0" w:right="0" w:firstLine="211"/>
              <w:jc w:val="center"/>
              <w:rPr>
                <w:rFonts w:hint="default" w:ascii="Times New Roman" w:hAnsi="Times New Roman"/>
                <w:color w:val="000000"/>
                <w:szCs w:val="21"/>
              </w:rPr>
            </w:pPr>
            <w:r>
              <w:rPr>
                <w:rFonts w:hint="default" w:ascii="Times New Roman" w:hAnsi="Times New Roman" w:cs="Times New Roman"/>
                <w:b/>
                <w:bCs/>
                <w:color w:val="000000"/>
                <w:szCs w:val="21"/>
              </w:rPr>
              <w:t>LO</w:t>
            </w:r>
            <w:r>
              <w:rPr>
                <w:rFonts w:hint="eastAsia" w:ascii="Times New Roman" w:hAnsi="Times New Roman" w:cs="Times New Roman"/>
                <w:b/>
                <w:bCs/>
                <w:color w:val="000000"/>
                <w:szCs w:val="21"/>
              </w:rPr>
              <w:t>2</w:t>
            </w:r>
          </w:p>
        </w:tc>
        <w:tc>
          <w:tcPr>
            <w:tcW w:w="778" w:type="dxa"/>
            <w:vMerge w:val="restart"/>
            <w:tcBorders>
              <w:left w:val="single" w:color="auto" w:sz="4" w:space="0"/>
            </w:tcBorders>
            <w:vAlign w:val="center"/>
          </w:tcPr>
          <w:p w14:paraId="2DF01A70">
            <w:pPr>
              <w:keepNext w:val="0"/>
              <w:keepLines w:val="0"/>
              <w:suppressLineNumbers w:val="0"/>
              <w:spacing w:before="0" w:beforeAutospacing="0" w:after="0" w:afterAutospacing="0"/>
              <w:ind w:left="0" w:right="0" w:firstLine="210"/>
              <w:jc w:val="center"/>
              <w:rPr>
                <w:rFonts w:hint="eastAsia" w:cs="Times New Roman" w:asciiTheme="majorEastAsia" w:hAnsiTheme="majorEastAsia" w:eastAsiaTheme="majorEastAsia"/>
                <w:bCs/>
                <w:color w:val="000000"/>
                <w:szCs w:val="21"/>
              </w:rPr>
            </w:pPr>
            <w:r>
              <w:rPr>
                <w:rFonts w:hint="default" w:cs="Calibri" w:asciiTheme="majorEastAsia" w:hAnsiTheme="majorEastAsia" w:eastAsiaTheme="majorEastAsia"/>
                <w:bCs/>
                <w:color w:val="000000"/>
                <w:szCs w:val="21"/>
              </w:rPr>
              <w:t>②</w:t>
            </w:r>
          </w:p>
        </w:tc>
        <w:tc>
          <w:tcPr>
            <w:tcW w:w="778" w:type="dxa"/>
            <w:vMerge w:val="restart"/>
            <w:tcBorders>
              <w:right w:val="double" w:color="auto" w:sz="4" w:space="0"/>
            </w:tcBorders>
            <w:shd w:val="clear" w:color="auto" w:fill="auto"/>
            <w:vAlign w:val="center"/>
          </w:tcPr>
          <w:p w14:paraId="3D8FC982">
            <w:pPr>
              <w:keepNext w:val="0"/>
              <w:keepLines w:val="0"/>
              <w:suppressLineNumbers w:val="0"/>
              <w:spacing w:before="0" w:beforeAutospacing="0" w:after="0" w:afterAutospacing="0"/>
              <w:ind w:left="0" w:right="0" w:firstLine="210"/>
              <w:jc w:val="center"/>
              <w:rPr>
                <w:rFonts w:hint="default"/>
                <w:color w:val="000000"/>
                <w:szCs w:val="21"/>
              </w:rPr>
            </w:pPr>
            <w:r>
              <w:rPr>
                <w:rFonts w:hint="eastAsia" w:ascii="Times New Roman" w:hAnsi="Times New Roman" w:cs="Times New Roman"/>
                <w:color w:val="000000"/>
                <w:szCs w:val="21"/>
              </w:rPr>
              <w:t>H</w:t>
            </w:r>
          </w:p>
        </w:tc>
        <w:tc>
          <w:tcPr>
            <w:tcW w:w="4641" w:type="dxa"/>
            <w:vAlign w:val="center"/>
          </w:tcPr>
          <w:p w14:paraId="6E35E8AC">
            <w:pPr>
              <w:keepNext w:val="0"/>
              <w:keepLines w:val="0"/>
              <w:suppressLineNumbers w:val="0"/>
              <w:spacing w:before="0" w:beforeAutospacing="0" w:after="0" w:afterAutospacing="0"/>
              <w:ind w:left="0" w:right="0" w:firstLine="210"/>
              <w:rPr>
                <w:rFonts w:hint="default"/>
                <w:bCs/>
                <w:color w:val="000000"/>
                <w:szCs w:val="21"/>
              </w:rPr>
            </w:pPr>
            <w:r>
              <w:rPr>
                <w:rFonts w:hint="default" w:ascii="Times New Roman" w:hAnsi="Times New Roman" w:cs="Times New Roman"/>
                <w:bCs/>
                <w:color w:val="000000"/>
                <w:szCs w:val="21"/>
              </w:rPr>
              <w:t>2.</w:t>
            </w:r>
            <w:r>
              <w:rPr>
                <w:rFonts w:hint="eastAsia"/>
                <w:bCs/>
              </w:rPr>
              <w:t xml:space="preserve"> </w:t>
            </w:r>
            <w:r>
              <w:rPr>
                <w:rFonts w:hint="eastAsia"/>
                <w:bCs/>
                <w:color w:val="000000"/>
                <w:szCs w:val="21"/>
              </w:rPr>
              <w:t>能正确引用文献并分析，综合和评价所收集的文献资料，写出文献综述。</w:t>
            </w:r>
          </w:p>
        </w:tc>
        <w:tc>
          <w:tcPr>
            <w:tcW w:w="1317" w:type="dxa"/>
            <w:tcBorders>
              <w:right w:val="single" w:color="auto" w:sz="12" w:space="0"/>
            </w:tcBorders>
            <w:vAlign w:val="center"/>
          </w:tcPr>
          <w:p w14:paraId="4384649E">
            <w:pPr>
              <w:keepNext w:val="0"/>
              <w:keepLines w:val="0"/>
              <w:suppressLineNumbers w:val="0"/>
              <w:spacing w:before="0" w:beforeAutospacing="0" w:after="0" w:afterAutospacing="0"/>
              <w:ind w:left="0" w:right="0" w:firstLine="210"/>
              <w:jc w:val="center"/>
              <w:rPr>
                <w:rFonts w:hint="default"/>
                <w:bCs/>
                <w:color w:val="000000"/>
                <w:szCs w:val="21"/>
              </w:rPr>
            </w:pPr>
            <w:r>
              <w:rPr>
                <w:rFonts w:hint="default"/>
                <w:bCs/>
                <w:color w:val="000000"/>
                <w:szCs w:val="21"/>
              </w:rPr>
              <w:t>50%</w:t>
            </w:r>
          </w:p>
        </w:tc>
      </w:tr>
      <w:tr w14:paraId="660E0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vMerge w:val="continue"/>
            <w:tcBorders>
              <w:left w:val="single" w:color="auto" w:sz="12" w:space="0"/>
              <w:right w:val="single" w:color="auto" w:sz="4" w:space="0"/>
            </w:tcBorders>
            <w:shd w:val="clear" w:color="auto" w:fill="auto"/>
            <w:vAlign w:val="center"/>
          </w:tcPr>
          <w:p w14:paraId="03F35A30">
            <w:pPr>
              <w:keepNext w:val="0"/>
              <w:keepLines w:val="0"/>
              <w:suppressLineNumbers w:val="0"/>
              <w:spacing w:before="0" w:beforeAutospacing="0" w:after="0" w:afterAutospacing="0"/>
              <w:ind w:left="0" w:right="0" w:firstLine="211"/>
              <w:jc w:val="center"/>
              <w:rPr>
                <w:rFonts w:hint="default" w:ascii="Times New Roman" w:hAnsi="Times New Roman" w:cs="Times New Roman"/>
                <w:b/>
                <w:bCs/>
                <w:color w:val="000000"/>
                <w:szCs w:val="21"/>
              </w:rPr>
            </w:pPr>
          </w:p>
        </w:tc>
        <w:tc>
          <w:tcPr>
            <w:tcW w:w="778" w:type="dxa"/>
            <w:vMerge w:val="continue"/>
            <w:tcBorders>
              <w:left w:val="single" w:color="auto" w:sz="4" w:space="0"/>
            </w:tcBorders>
            <w:vAlign w:val="center"/>
          </w:tcPr>
          <w:p w14:paraId="3A8D87C3">
            <w:pPr>
              <w:keepNext w:val="0"/>
              <w:keepLines w:val="0"/>
              <w:suppressLineNumbers w:val="0"/>
              <w:spacing w:before="0" w:beforeAutospacing="0" w:after="0" w:afterAutospacing="0"/>
              <w:ind w:left="0" w:right="0" w:firstLine="210"/>
              <w:jc w:val="center"/>
              <w:rPr>
                <w:rFonts w:hint="eastAsia" w:cs="Calibri" w:asciiTheme="majorEastAsia" w:hAnsiTheme="majorEastAsia" w:eastAsiaTheme="majorEastAsia"/>
                <w:bCs/>
                <w:color w:val="000000"/>
                <w:szCs w:val="21"/>
              </w:rPr>
            </w:pPr>
          </w:p>
        </w:tc>
        <w:tc>
          <w:tcPr>
            <w:tcW w:w="778" w:type="dxa"/>
            <w:vMerge w:val="continue"/>
            <w:tcBorders>
              <w:right w:val="double" w:color="auto" w:sz="4" w:space="0"/>
            </w:tcBorders>
            <w:shd w:val="clear" w:color="auto" w:fill="auto"/>
            <w:vAlign w:val="center"/>
          </w:tcPr>
          <w:p w14:paraId="3C535FF7">
            <w:pPr>
              <w:keepNext w:val="0"/>
              <w:keepLines w:val="0"/>
              <w:suppressLineNumbers w:val="0"/>
              <w:spacing w:before="0" w:beforeAutospacing="0" w:after="0" w:afterAutospacing="0"/>
              <w:ind w:left="0" w:right="0" w:firstLine="210"/>
              <w:jc w:val="center"/>
              <w:rPr>
                <w:rFonts w:hint="default" w:ascii="Times New Roman" w:hAnsi="Times New Roman" w:cs="Times New Roman"/>
                <w:color w:val="000000"/>
                <w:szCs w:val="21"/>
              </w:rPr>
            </w:pPr>
          </w:p>
        </w:tc>
        <w:tc>
          <w:tcPr>
            <w:tcW w:w="4641" w:type="dxa"/>
            <w:vAlign w:val="center"/>
          </w:tcPr>
          <w:p w14:paraId="569C2DD6">
            <w:pPr>
              <w:keepNext w:val="0"/>
              <w:keepLines w:val="0"/>
              <w:suppressLineNumbers w:val="0"/>
              <w:spacing w:before="0" w:beforeAutospacing="0" w:after="0" w:afterAutospacing="0"/>
              <w:ind w:left="0" w:right="0" w:firstLine="210"/>
              <w:rPr>
                <w:rFonts w:hint="default" w:ascii="Times New Roman" w:hAnsi="Times New Roman" w:cs="Times New Roman"/>
                <w:bCs/>
                <w:color w:val="000000"/>
                <w:szCs w:val="21"/>
              </w:rPr>
            </w:pPr>
            <w:r>
              <w:rPr>
                <w:rFonts w:hint="eastAsia" w:ascii="Times New Roman" w:hAnsi="Times New Roman" w:cs="Times New Roman"/>
                <w:bCs/>
                <w:color w:val="000000"/>
                <w:szCs w:val="21"/>
              </w:rPr>
              <w:t>3</w:t>
            </w:r>
            <w:r>
              <w:rPr>
                <w:rFonts w:hint="default" w:ascii="Times New Roman" w:hAnsi="Times New Roman" w:cs="Times New Roman"/>
                <w:bCs/>
                <w:color w:val="000000"/>
                <w:szCs w:val="21"/>
              </w:rPr>
              <w:t>.</w:t>
            </w:r>
            <w:r>
              <w:rPr>
                <w:rFonts w:hint="eastAsia" w:ascii="Times New Roman" w:hAnsi="Times New Roman"/>
                <w:color w:val="000000"/>
                <w:szCs w:val="21"/>
              </w:rPr>
              <w:t xml:space="preserve"> </w:t>
            </w:r>
            <w:r>
              <w:rPr>
                <w:rFonts w:hint="eastAsia" w:ascii="Times New Roman" w:hAnsi="Times New Roman" w:cs="Times New Roman"/>
                <w:bCs/>
                <w:color w:val="000000"/>
                <w:szCs w:val="21"/>
              </w:rPr>
              <w:t>能运用所学的知识，写出正确和适合的研究方法或理论框架。</w:t>
            </w:r>
          </w:p>
        </w:tc>
        <w:tc>
          <w:tcPr>
            <w:tcW w:w="1317" w:type="dxa"/>
            <w:tcBorders>
              <w:right w:val="single" w:color="auto" w:sz="12" w:space="0"/>
            </w:tcBorders>
            <w:vAlign w:val="center"/>
          </w:tcPr>
          <w:p w14:paraId="01D930F4">
            <w:pPr>
              <w:keepNext w:val="0"/>
              <w:keepLines w:val="0"/>
              <w:suppressLineNumbers w:val="0"/>
              <w:spacing w:before="0" w:beforeAutospacing="0" w:after="0" w:afterAutospacing="0"/>
              <w:ind w:left="0" w:right="0" w:firstLine="210"/>
              <w:jc w:val="center"/>
              <w:rPr>
                <w:rFonts w:hint="default"/>
                <w:bCs/>
                <w:color w:val="000000"/>
                <w:szCs w:val="21"/>
              </w:rPr>
            </w:pPr>
            <w:r>
              <w:rPr>
                <w:rFonts w:hint="default"/>
                <w:bCs/>
                <w:color w:val="000000"/>
                <w:szCs w:val="21"/>
              </w:rPr>
              <w:t>50%</w:t>
            </w:r>
          </w:p>
        </w:tc>
      </w:tr>
      <w:tr w14:paraId="20F6D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304" w:hRule="atLeast"/>
          <w:jc w:val="center"/>
        </w:trPr>
        <w:tc>
          <w:tcPr>
            <w:tcW w:w="762" w:type="dxa"/>
            <w:tcBorders>
              <w:left w:val="single" w:color="auto" w:sz="12" w:space="0"/>
              <w:right w:val="single" w:color="auto" w:sz="4" w:space="0"/>
            </w:tcBorders>
            <w:shd w:val="clear" w:color="auto" w:fill="auto"/>
          </w:tcPr>
          <w:p w14:paraId="310B83F7">
            <w:pPr>
              <w:keepNext w:val="0"/>
              <w:keepLines w:val="0"/>
              <w:suppressLineNumbers w:val="0"/>
              <w:spacing w:before="0" w:beforeAutospacing="0" w:after="0" w:afterAutospacing="0"/>
              <w:ind w:left="0" w:right="0" w:firstLine="211"/>
              <w:jc w:val="center"/>
              <w:rPr>
                <w:rFonts w:hint="default" w:ascii="Times New Roman" w:hAnsi="Times New Roman" w:cs="Times New Roman"/>
                <w:b/>
                <w:bCs/>
                <w:color w:val="000000"/>
                <w:szCs w:val="21"/>
              </w:rPr>
            </w:pPr>
          </w:p>
          <w:p w14:paraId="50A3464B">
            <w:pPr>
              <w:keepNext w:val="0"/>
              <w:keepLines w:val="0"/>
              <w:suppressLineNumbers w:val="0"/>
              <w:spacing w:before="0" w:beforeAutospacing="0" w:after="0" w:afterAutospacing="0"/>
              <w:ind w:left="0" w:right="0" w:firstLine="211"/>
              <w:jc w:val="center"/>
              <w:rPr>
                <w:rFonts w:hint="default" w:ascii="Times New Roman" w:hAnsi="Times New Roman" w:cs="Times New Roman"/>
                <w:b/>
                <w:bCs/>
                <w:color w:val="000000"/>
                <w:szCs w:val="21"/>
              </w:rPr>
            </w:pPr>
            <w:r>
              <w:rPr>
                <w:rFonts w:hint="default" w:ascii="Times New Roman" w:hAnsi="Times New Roman" w:cs="Times New Roman"/>
                <w:b/>
                <w:bCs/>
                <w:color w:val="000000"/>
                <w:szCs w:val="21"/>
              </w:rPr>
              <w:t>LO</w:t>
            </w:r>
            <w:r>
              <w:rPr>
                <w:rFonts w:hint="eastAsia" w:ascii="Times New Roman" w:hAnsi="Times New Roman" w:cs="Times New Roman"/>
                <w:b/>
                <w:bCs/>
                <w:color w:val="000000"/>
                <w:szCs w:val="21"/>
              </w:rPr>
              <w:t>4</w:t>
            </w:r>
          </w:p>
        </w:tc>
        <w:tc>
          <w:tcPr>
            <w:tcW w:w="778" w:type="dxa"/>
            <w:tcBorders>
              <w:left w:val="single" w:color="auto" w:sz="4" w:space="0"/>
            </w:tcBorders>
            <w:vAlign w:val="center"/>
          </w:tcPr>
          <w:p w14:paraId="5FC56087">
            <w:pPr>
              <w:keepNext w:val="0"/>
              <w:keepLines w:val="0"/>
              <w:suppressLineNumbers w:val="0"/>
              <w:spacing w:before="0" w:beforeAutospacing="0" w:after="0" w:afterAutospacing="0"/>
              <w:ind w:left="0" w:right="0" w:firstLine="210"/>
              <w:jc w:val="center"/>
              <w:rPr>
                <w:rFonts w:hint="eastAsia" w:cs="Times New Roman" w:asciiTheme="majorEastAsia" w:hAnsiTheme="majorEastAsia" w:eastAsiaTheme="majorEastAsia"/>
                <w:color w:val="000000"/>
                <w:szCs w:val="21"/>
              </w:rPr>
            </w:pPr>
            <w:r>
              <w:rPr>
                <w:rFonts w:hint="default" w:cs="Times New Roman" w:asciiTheme="majorEastAsia" w:hAnsiTheme="majorEastAsia" w:eastAsiaTheme="majorEastAsia"/>
                <w:color w:val="000000"/>
                <w:szCs w:val="21"/>
              </w:rPr>
              <w:t>①</w:t>
            </w:r>
          </w:p>
        </w:tc>
        <w:tc>
          <w:tcPr>
            <w:tcW w:w="778" w:type="dxa"/>
            <w:tcBorders>
              <w:right w:val="double" w:color="auto" w:sz="4" w:space="0"/>
            </w:tcBorders>
            <w:shd w:val="clear" w:color="auto" w:fill="auto"/>
            <w:vAlign w:val="center"/>
          </w:tcPr>
          <w:p w14:paraId="150C5A26">
            <w:pPr>
              <w:keepNext w:val="0"/>
              <w:keepLines w:val="0"/>
              <w:suppressLineNumbers w:val="0"/>
              <w:spacing w:before="0" w:beforeAutospacing="0" w:after="0" w:afterAutospacing="0"/>
              <w:ind w:left="0" w:right="0" w:firstLine="210"/>
              <w:jc w:val="center"/>
              <w:rPr>
                <w:rFonts w:hint="default"/>
                <w:color w:val="000000"/>
                <w:szCs w:val="21"/>
              </w:rPr>
            </w:pPr>
            <w:r>
              <w:rPr>
                <w:rFonts w:hint="eastAsia" w:ascii="Times New Roman" w:hAnsi="Times New Roman" w:cs="Times New Roman"/>
                <w:color w:val="000000"/>
                <w:szCs w:val="21"/>
              </w:rPr>
              <w:t>M</w:t>
            </w:r>
          </w:p>
        </w:tc>
        <w:tc>
          <w:tcPr>
            <w:tcW w:w="4641" w:type="dxa"/>
            <w:vAlign w:val="center"/>
          </w:tcPr>
          <w:p w14:paraId="2CE75593">
            <w:pPr>
              <w:keepNext w:val="0"/>
              <w:keepLines w:val="0"/>
              <w:suppressLineNumbers w:val="0"/>
              <w:spacing w:before="163" w:beforeAutospacing="0" w:after="163" w:afterAutospacing="0"/>
              <w:ind w:left="0" w:right="0" w:firstLine="210"/>
              <w:rPr>
                <w:rFonts w:hint="default"/>
                <w:bCs/>
                <w:color w:val="000000"/>
                <w:szCs w:val="21"/>
              </w:rPr>
            </w:pPr>
            <w:r>
              <w:rPr>
                <w:rFonts w:hint="default" w:ascii="Times New Roman" w:hAnsi="Times New Roman" w:cs="Times New Roman"/>
                <w:bCs/>
                <w:color w:val="000000"/>
                <w:szCs w:val="21"/>
              </w:rPr>
              <w:t>1.</w:t>
            </w:r>
            <w:r>
              <w:rPr>
                <w:rFonts w:hint="eastAsia"/>
                <w:bCs/>
                <w:color w:val="000000"/>
                <w:szCs w:val="21"/>
              </w:rPr>
              <w:t xml:space="preserve"> 掌握英语学术论文写作的基本知识，包括毕业论文的意义，步骤，方法。理解怎样查找资料，任何正确引用文献，人文社科的基本研究方法，和论文框架的设计，最终完成开题报告。</w:t>
            </w:r>
          </w:p>
        </w:tc>
        <w:tc>
          <w:tcPr>
            <w:tcW w:w="1317" w:type="dxa"/>
            <w:tcBorders>
              <w:right w:val="single" w:color="auto" w:sz="12" w:space="0"/>
            </w:tcBorders>
            <w:vAlign w:val="center"/>
          </w:tcPr>
          <w:p w14:paraId="3DBDF7E1">
            <w:pPr>
              <w:keepNext w:val="0"/>
              <w:keepLines w:val="0"/>
              <w:suppressLineNumbers w:val="0"/>
              <w:spacing w:before="163" w:beforeAutospacing="0" w:after="163" w:afterAutospacing="0"/>
              <w:ind w:left="0" w:right="0" w:firstLine="210"/>
              <w:jc w:val="center"/>
              <w:rPr>
                <w:rFonts w:hint="default"/>
                <w:bCs/>
                <w:color w:val="000000"/>
                <w:szCs w:val="21"/>
              </w:rPr>
            </w:pPr>
            <w:r>
              <w:rPr>
                <w:rFonts w:hint="default"/>
                <w:bCs/>
                <w:color w:val="000000"/>
                <w:szCs w:val="21"/>
              </w:rPr>
              <w:t>10</w:t>
            </w:r>
            <w:r>
              <w:rPr>
                <w:rFonts w:hint="eastAsia"/>
                <w:bCs/>
                <w:color w:val="000000"/>
                <w:szCs w:val="21"/>
              </w:rPr>
              <w:t>0</w:t>
            </w:r>
            <w:r>
              <w:rPr>
                <w:rFonts w:hint="default"/>
                <w:bCs/>
                <w:color w:val="000000"/>
                <w:szCs w:val="21"/>
              </w:rPr>
              <w:t>%</w:t>
            </w:r>
          </w:p>
        </w:tc>
      </w:tr>
    </w:tbl>
    <w:p w14:paraId="7F1AD404">
      <w:pPr>
        <w:pStyle w:val="9"/>
        <w:spacing w:before="78" w:after="156"/>
        <w:ind w:firstLine="480"/>
        <w:outlineLvl w:val="9"/>
      </w:pPr>
    </w:p>
    <w:p w14:paraId="7A68A749">
      <w:pPr>
        <w:pStyle w:val="7"/>
      </w:pPr>
      <w:bookmarkStart w:id="10" w:name="_Toc11329"/>
      <w:bookmarkStart w:id="11" w:name="_Toc25849"/>
      <w:r>
        <w:rPr>
          <w:rFonts w:hint="eastAsia"/>
        </w:rPr>
        <w:t>三、</w:t>
      </w:r>
      <w:r>
        <w:t>课程内容</w:t>
      </w:r>
      <w:r>
        <w:rPr>
          <w:rFonts w:hint="eastAsia"/>
        </w:rPr>
        <w:t>与教学设计</w:t>
      </w:r>
      <w:bookmarkEnd w:id="10"/>
      <w:bookmarkEnd w:id="11"/>
    </w:p>
    <w:p w14:paraId="12788465">
      <w:pPr>
        <w:pStyle w:val="9"/>
        <w:spacing w:before="78" w:after="156"/>
        <w:ind w:firstLine="480"/>
      </w:pPr>
      <w:bookmarkStart w:id="12" w:name="_Toc32443"/>
      <w:bookmarkStart w:id="13" w:name="_Toc11944"/>
      <w:r>
        <w:rPr>
          <w:rFonts w:hint="eastAsia"/>
        </w:rPr>
        <w:t>（一）各教学单元预期学习成果与教学内容</w:t>
      </w:r>
      <w:bookmarkEnd w:id="12"/>
      <w:bookmarkEnd w:id="13"/>
    </w:p>
    <w:tbl>
      <w:tblPr>
        <w:tblStyle w:val="5"/>
        <w:tblW w:w="5074" w:type="pct"/>
        <w:tblInd w:w="-1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18"/>
        <w:gridCol w:w="2387"/>
        <w:gridCol w:w="3049"/>
        <w:gridCol w:w="2247"/>
      </w:tblGrid>
      <w:tr w14:paraId="5A834B8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96" w:type="dxa"/>
            <w:tcMar>
              <w:top w:w="57" w:type="dxa"/>
              <w:left w:w="85" w:type="dxa"/>
              <w:bottom w:w="57" w:type="dxa"/>
              <w:right w:w="85" w:type="dxa"/>
            </w:tcMar>
            <w:vAlign w:val="center"/>
          </w:tcPr>
          <w:p w14:paraId="655BD0E9">
            <w:pPr>
              <w:keepNext w:val="0"/>
              <w:keepLines w:val="0"/>
              <w:suppressLineNumbers w:val="0"/>
              <w:spacing w:before="0" w:beforeAutospacing="0" w:after="0" w:afterAutospacing="0"/>
              <w:ind w:left="0" w:right="0" w:firstLine="211"/>
              <w:jc w:val="left"/>
              <w:rPr>
                <w:rFonts w:hint="eastAsia" w:asciiTheme="minorEastAsia" w:hAnsiTheme="minorEastAsia"/>
                <w:b/>
                <w:bCs/>
                <w:color w:val="000000" w:themeColor="text1"/>
                <w:szCs w:val="21"/>
                <w14:textFill>
                  <w14:solidFill>
                    <w14:schemeClr w14:val="tx1"/>
                  </w14:solidFill>
                </w14:textFill>
              </w:rPr>
            </w:pPr>
            <w:r>
              <w:rPr>
                <w:rFonts w:hint="eastAsia" w:ascii="黑体" w:hAnsi="黑体" w:eastAsia="黑体" w:cs="黑体"/>
                <w:b/>
                <w:bCs/>
                <w:color w:val="000000" w:themeColor="text1"/>
                <w:szCs w:val="21"/>
                <w14:textFill>
                  <w14:solidFill>
                    <w14:schemeClr w14:val="tx1"/>
                  </w14:solidFill>
                </w14:textFill>
              </w:rPr>
              <w:t>单元</w:t>
            </w:r>
          </w:p>
        </w:tc>
        <w:tc>
          <w:tcPr>
            <w:tcW w:w="2331" w:type="dxa"/>
            <w:tcMar>
              <w:top w:w="57" w:type="dxa"/>
              <w:left w:w="85" w:type="dxa"/>
              <w:bottom w:w="57" w:type="dxa"/>
              <w:right w:w="85" w:type="dxa"/>
            </w:tcMar>
            <w:vAlign w:val="center"/>
          </w:tcPr>
          <w:p w14:paraId="1981C413">
            <w:pPr>
              <w:keepNext w:val="0"/>
              <w:keepLines w:val="0"/>
              <w:suppressLineNumbers w:val="0"/>
              <w:spacing w:before="0" w:beforeAutospacing="0" w:after="0" w:afterAutospacing="0"/>
              <w:ind w:left="0" w:right="0" w:firstLine="211"/>
              <w:jc w:val="left"/>
              <w:rPr>
                <w:rFonts w:hint="eastAsia"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szCs w:val="21"/>
                <w14:textFill>
                  <w14:solidFill>
                    <w14:schemeClr w14:val="tx1"/>
                  </w14:solidFill>
                </w14:textFill>
              </w:rPr>
              <w:t>预期学习成果</w:t>
            </w:r>
          </w:p>
        </w:tc>
        <w:tc>
          <w:tcPr>
            <w:tcW w:w="2977" w:type="dxa"/>
            <w:tcMar>
              <w:top w:w="57" w:type="dxa"/>
              <w:left w:w="85" w:type="dxa"/>
              <w:bottom w:w="57" w:type="dxa"/>
              <w:right w:w="85" w:type="dxa"/>
            </w:tcMar>
            <w:vAlign w:val="center"/>
          </w:tcPr>
          <w:p w14:paraId="5A0B9B49">
            <w:pPr>
              <w:keepNext w:val="0"/>
              <w:keepLines w:val="0"/>
              <w:suppressLineNumbers w:val="0"/>
              <w:spacing w:before="0" w:beforeAutospacing="0" w:after="0" w:afterAutospacing="0"/>
              <w:ind w:left="0" w:right="0" w:firstLine="211" w:firstLineChars="100"/>
              <w:jc w:val="center"/>
              <w:rPr>
                <w:rFonts w:hint="eastAsia"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szCs w:val="21"/>
                <w14:textFill>
                  <w14:solidFill>
                    <w14:schemeClr w14:val="tx1"/>
                  </w14:solidFill>
                </w14:textFill>
              </w:rPr>
              <w:t>核心知识点及能力要求</w:t>
            </w:r>
          </w:p>
        </w:tc>
        <w:tc>
          <w:tcPr>
            <w:tcW w:w="2194" w:type="dxa"/>
            <w:tcMar>
              <w:top w:w="57" w:type="dxa"/>
              <w:left w:w="85" w:type="dxa"/>
              <w:bottom w:w="57" w:type="dxa"/>
              <w:right w:w="85" w:type="dxa"/>
            </w:tcMar>
            <w:vAlign w:val="center"/>
          </w:tcPr>
          <w:p w14:paraId="659049B2">
            <w:pPr>
              <w:keepNext w:val="0"/>
              <w:keepLines w:val="0"/>
              <w:suppressLineNumbers w:val="0"/>
              <w:spacing w:before="0" w:beforeAutospacing="0" w:after="0" w:afterAutospacing="0"/>
              <w:ind w:left="0" w:right="0" w:firstLine="211"/>
              <w:jc w:val="left"/>
              <w:rPr>
                <w:rFonts w:hint="eastAsia" w:ascii="黑体" w:hAnsi="黑体" w:eastAsia="黑体" w:cs="黑体"/>
                <w:b/>
                <w:bCs/>
                <w:color w:val="000000" w:themeColor="text1"/>
                <w:szCs w:val="21"/>
                <w14:textFill>
                  <w14:solidFill>
                    <w14:schemeClr w14:val="tx1"/>
                  </w14:solidFill>
                </w14:textFill>
              </w:rPr>
            </w:pPr>
            <w:r>
              <w:rPr>
                <w:rFonts w:hint="eastAsia" w:ascii="黑体" w:hAnsi="黑体" w:eastAsia="黑体" w:cs="黑体"/>
                <w:b/>
                <w:bCs/>
                <w:color w:val="000000" w:themeColor="text1"/>
                <w:szCs w:val="21"/>
                <w14:textFill>
                  <w14:solidFill>
                    <w14:schemeClr w14:val="tx1"/>
                  </w14:solidFill>
                </w14:textFill>
              </w:rPr>
              <w:t>教学难点</w:t>
            </w:r>
          </w:p>
        </w:tc>
      </w:tr>
      <w:tr w14:paraId="182E601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96" w:type="dxa"/>
            <w:tcMar>
              <w:top w:w="57" w:type="dxa"/>
              <w:left w:w="85" w:type="dxa"/>
              <w:bottom w:w="57" w:type="dxa"/>
              <w:right w:w="85" w:type="dxa"/>
            </w:tcMar>
            <w:vAlign w:val="center"/>
          </w:tcPr>
          <w:p w14:paraId="11C761DE">
            <w:pPr>
              <w:keepNext w:val="0"/>
              <w:keepLines w:val="0"/>
              <w:suppressLineNumbers w:val="0"/>
              <w:spacing w:before="0" w:beforeAutospacing="0" w:after="0" w:afterAutospacing="0"/>
              <w:ind w:left="0" w:right="0"/>
              <w:jc w:val="center"/>
              <w:rPr>
                <w:rFonts w:hint="eastAsia"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1</w:t>
            </w:r>
          </w:p>
        </w:tc>
        <w:tc>
          <w:tcPr>
            <w:tcW w:w="2331" w:type="dxa"/>
            <w:tcMar>
              <w:top w:w="57" w:type="dxa"/>
              <w:left w:w="85" w:type="dxa"/>
              <w:bottom w:w="57" w:type="dxa"/>
              <w:right w:w="85" w:type="dxa"/>
            </w:tcMar>
            <w:vAlign w:val="center"/>
          </w:tcPr>
          <w:p w14:paraId="24FDA105">
            <w:pPr>
              <w:keepNext w:val="0"/>
              <w:keepLines w:val="0"/>
              <w:suppressLineNumbers w:val="0"/>
              <w:spacing w:before="156" w:beforeLines="50" w:beforeAutospacing="0" w:after="156" w:afterLines="50" w:afterAutospacing="0"/>
              <w:ind w:left="0" w:right="0"/>
              <w:rPr>
                <w:rFonts w:hint="eastAsia" w:cs="Times New Roman" w:asciiTheme="minorEastAsia" w:hAnsiTheme="minorEastAsia"/>
                <w:szCs w:val="21"/>
              </w:rPr>
            </w:pPr>
            <w:r>
              <w:rPr>
                <w:rFonts w:hint="eastAsia" w:cs="Times New Roman" w:asciiTheme="minorEastAsia" w:hAnsiTheme="minorEastAsia"/>
                <w:szCs w:val="21"/>
              </w:rPr>
              <w:t>知识目标：</w:t>
            </w:r>
          </w:p>
          <w:p w14:paraId="76FC191F">
            <w:pPr>
              <w:keepNext w:val="0"/>
              <w:keepLines w:val="0"/>
              <w:suppressLineNumbers w:val="0"/>
              <w:spacing w:before="156" w:beforeLines="50" w:beforeAutospacing="0" w:after="156" w:afterLines="50" w:afterAutospacing="0"/>
              <w:ind w:left="0" w:right="0"/>
              <w:rPr>
                <w:rFonts w:hint="eastAsia" w:cs="Times New Roman" w:asciiTheme="minorEastAsia" w:hAnsiTheme="minorEastAsia"/>
                <w:szCs w:val="21"/>
              </w:rPr>
            </w:pPr>
            <w:r>
              <w:rPr>
                <w:rFonts w:hint="default" w:cs="Times New Roman" w:asciiTheme="minorEastAsia" w:hAnsiTheme="minorEastAsia"/>
                <w:szCs w:val="21"/>
              </w:rPr>
              <w:t>1</w:t>
            </w:r>
            <w:r>
              <w:rPr>
                <w:rFonts w:hint="eastAsia" w:cs="Times New Roman" w:asciiTheme="minorEastAsia" w:hAnsiTheme="minorEastAsia"/>
                <w:szCs w:val="21"/>
              </w:rPr>
              <w:t>）知道撰写本科毕业论文的意义</w:t>
            </w:r>
          </w:p>
          <w:p w14:paraId="3FF17B8A">
            <w:pPr>
              <w:keepNext w:val="0"/>
              <w:keepLines w:val="0"/>
              <w:suppressLineNumbers w:val="0"/>
              <w:spacing w:before="156" w:beforeLines="50" w:beforeAutospacing="0" w:after="156" w:afterLines="50" w:afterAutospacing="0"/>
              <w:ind w:left="0" w:right="0"/>
              <w:rPr>
                <w:rFonts w:hint="eastAsia" w:cs="Times New Roman" w:asciiTheme="minorEastAsia" w:hAnsiTheme="minorEastAsia"/>
                <w:szCs w:val="21"/>
              </w:rPr>
            </w:pPr>
            <w:r>
              <w:rPr>
                <w:rFonts w:hint="eastAsia" w:cs="Times New Roman" w:asciiTheme="minorEastAsia" w:hAnsiTheme="minorEastAsia"/>
                <w:szCs w:val="21"/>
              </w:rPr>
              <w:t>2）知道学科分类，知道人文社科的学科特点；</w:t>
            </w:r>
          </w:p>
          <w:p w14:paraId="41AB5279">
            <w:pPr>
              <w:keepNext w:val="0"/>
              <w:keepLines w:val="0"/>
              <w:suppressLineNumbers w:val="0"/>
              <w:spacing w:before="156" w:beforeLines="50" w:beforeAutospacing="0" w:after="156" w:afterLines="50" w:afterAutospacing="0"/>
              <w:ind w:left="0" w:right="0"/>
              <w:rPr>
                <w:rFonts w:hint="eastAsia" w:cs="Times New Roman" w:asciiTheme="minorEastAsia" w:hAnsiTheme="minorEastAsia"/>
                <w:szCs w:val="21"/>
              </w:rPr>
            </w:pPr>
            <w:r>
              <w:rPr>
                <w:rFonts w:hint="eastAsia" w:cs="Times New Roman" w:asciiTheme="minorEastAsia" w:hAnsiTheme="minorEastAsia"/>
                <w:szCs w:val="21"/>
              </w:rPr>
              <w:t>能力目标：</w:t>
            </w:r>
          </w:p>
          <w:p w14:paraId="3059EC04">
            <w:pPr>
              <w:keepNext w:val="0"/>
              <w:keepLines w:val="0"/>
              <w:suppressLineNumbers w:val="0"/>
              <w:spacing w:before="156" w:beforeLines="50" w:beforeAutospacing="0" w:after="156" w:afterLines="50" w:afterAutospacing="0"/>
              <w:ind w:left="0" w:right="0"/>
              <w:rPr>
                <w:rFonts w:hint="eastAsia" w:cs="Times New Roman" w:asciiTheme="minorEastAsia" w:hAnsiTheme="minorEastAsia"/>
                <w:szCs w:val="21"/>
              </w:rPr>
            </w:pPr>
            <w:r>
              <w:rPr>
                <w:rFonts w:hint="default" w:cs="Times New Roman" w:asciiTheme="minorEastAsia" w:hAnsiTheme="minorEastAsia"/>
                <w:szCs w:val="21"/>
              </w:rPr>
              <w:t>1</w:t>
            </w:r>
            <w:r>
              <w:rPr>
                <w:rFonts w:hint="eastAsia" w:cs="Times New Roman" w:asciiTheme="minorEastAsia" w:hAnsiTheme="minorEastAsia"/>
                <w:szCs w:val="21"/>
              </w:rPr>
              <w:t>）掌握英语专业的学科分支和学位论文的选题范围；</w:t>
            </w:r>
          </w:p>
          <w:p w14:paraId="4331CD6B">
            <w:pPr>
              <w:keepNext w:val="0"/>
              <w:keepLines w:val="0"/>
              <w:suppressLineNumbers w:val="0"/>
              <w:spacing w:before="0" w:beforeAutospacing="0" w:after="0" w:afterAutospacing="0"/>
              <w:ind w:left="0" w:right="0"/>
              <w:rPr>
                <w:rFonts w:hint="eastAsia" w:cs="Times New Roman" w:asciiTheme="minorEastAsia" w:hAnsiTheme="minorEastAsia"/>
                <w:b/>
                <w:bCs/>
                <w:color w:val="000000" w:themeColor="text1"/>
                <w:szCs w:val="21"/>
                <w14:textFill>
                  <w14:solidFill>
                    <w14:schemeClr w14:val="tx1"/>
                  </w14:solidFill>
                </w14:textFill>
              </w:rPr>
            </w:pPr>
            <w:r>
              <w:rPr>
                <w:rFonts w:hint="eastAsia" w:cs="Times New Roman" w:asciiTheme="minorEastAsia" w:hAnsiTheme="minorEastAsia"/>
                <w:szCs w:val="21"/>
              </w:rPr>
              <w:t>2）理解学位论文写作的全过程</w:t>
            </w:r>
          </w:p>
        </w:tc>
        <w:tc>
          <w:tcPr>
            <w:tcW w:w="2977" w:type="dxa"/>
            <w:tcMar>
              <w:top w:w="57" w:type="dxa"/>
              <w:left w:w="85" w:type="dxa"/>
              <w:bottom w:w="57" w:type="dxa"/>
              <w:right w:w="85" w:type="dxa"/>
            </w:tcMar>
            <w:vAlign w:val="center"/>
          </w:tcPr>
          <w:p w14:paraId="6274E2DD">
            <w:pPr>
              <w:keepNext w:val="0"/>
              <w:keepLines w:val="0"/>
              <w:suppressLineNumbers w:val="0"/>
              <w:spacing w:before="156" w:beforeLines="50" w:beforeAutospacing="0" w:after="156" w:afterLines="50" w:afterAutospacing="0"/>
              <w:ind w:left="0" w:right="0"/>
              <w:jc w:val="left"/>
              <w:rPr>
                <w:rFonts w:hint="eastAsia" w:cs="Times New Roman" w:asciiTheme="minorEastAsia" w:hAnsiTheme="minorEastAsia"/>
                <w:szCs w:val="21"/>
              </w:rPr>
            </w:pPr>
            <w:r>
              <w:rPr>
                <w:rFonts w:hint="eastAsia" w:cs="Times New Roman" w:asciiTheme="minorEastAsia" w:hAnsiTheme="minorEastAsia"/>
                <w:szCs w:val="21"/>
              </w:rPr>
              <w:t>知道撰写本科毕业论文的意义。</w:t>
            </w:r>
          </w:p>
          <w:p w14:paraId="105171DC">
            <w:pPr>
              <w:keepNext w:val="0"/>
              <w:keepLines w:val="0"/>
              <w:suppressLineNumbers w:val="0"/>
              <w:spacing w:before="156" w:beforeLines="50" w:beforeAutospacing="0" w:after="156" w:afterLines="50" w:afterAutospacing="0"/>
              <w:ind w:left="0" w:right="0"/>
              <w:jc w:val="left"/>
              <w:rPr>
                <w:rFonts w:hint="eastAsia" w:cs="Times New Roman" w:asciiTheme="minorEastAsia" w:hAnsiTheme="minorEastAsia"/>
                <w:szCs w:val="21"/>
              </w:rPr>
            </w:pPr>
            <w:r>
              <w:rPr>
                <w:rFonts w:hint="eastAsia" w:cs="Times New Roman" w:asciiTheme="minorEastAsia" w:hAnsiTheme="minorEastAsia"/>
                <w:szCs w:val="21"/>
              </w:rPr>
              <w:t>理解学位论文写作的全过程</w:t>
            </w:r>
          </w:p>
          <w:p w14:paraId="75A97DF2">
            <w:pPr>
              <w:keepNext w:val="0"/>
              <w:keepLines w:val="0"/>
              <w:suppressLineNumbers w:val="0"/>
              <w:spacing w:before="156" w:beforeLines="50" w:beforeAutospacing="0" w:after="156" w:afterLines="50" w:afterAutospacing="0"/>
              <w:ind w:left="0" w:right="0"/>
              <w:jc w:val="left"/>
              <w:rPr>
                <w:rFonts w:hint="eastAsia" w:cs="Times New Roman" w:asciiTheme="minorEastAsia" w:hAnsiTheme="minorEastAsia"/>
                <w:szCs w:val="21"/>
              </w:rPr>
            </w:pPr>
            <w:r>
              <w:rPr>
                <w:rFonts w:hint="eastAsia" w:cs="Times New Roman" w:asciiTheme="minorEastAsia" w:hAnsiTheme="minorEastAsia"/>
                <w:szCs w:val="21"/>
              </w:rPr>
              <w:t>掌握英语专业的学科分支和学位论文的选题范围</w:t>
            </w:r>
          </w:p>
          <w:p w14:paraId="2B3FD1C7">
            <w:pPr>
              <w:keepNext w:val="0"/>
              <w:keepLines w:val="0"/>
              <w:suppressLineNumbers w:val="0"/>
              <w:snapToGrid w:val="0"/>
              <w:spacing w:before="0" w:beforeAutospacing="0" w:after="0" w:afterAutospacing="0"/>
              <w:ind w:left="0" w:right="-716" w:rightChars="-341"/>
              <w:jc w:val="left"/>
              <w:rPr>
                <w:rFonts w:hint="eastAsia" w:cs="Times New Roman" w:asciiTheme="minorEastAsia" w:hAnsiTheme="minorEastAsia"/>
                <w:szCs w:val="21"/>
              </w:rPr>
            </w:pPr>
            <w:r>
              <w:rPr>
                <w:rFonts w:hint="eastAsia" w:cs="Times New Roman" w:asciiTheme="minorEastAsia" w:hAnsiTheme="minorEastAsia"/>
                <w:szCs w:val="21"/>
              </w:rPr>
              <w:t>确定自己的研究方向和选题</w:t>
            </w:r>
          </w:p>
          <w:p w14:paraId="0121FC15">
            <w:pPr>
              <w:keepNext w:val="0"/>
              <w:keepLines w:val="0"/>
              <w:suppressLineNumbers w:val="0"/>
              <w:snapToGrid w:val="0"/>
              <w:spacing w:before="0" w:beforeAutospacing="0" w:after="0" w:afterAutospacing="0"/>
              <w:ind w:left="0" w:right="-716" w:rightChars="-341"/>
              <w:jc w:val="left"/>
              <w:rPr>
                <w:rFonts w:hint="eastAsia" w:cs="Times New Roman" w:asciiTheme="minorEastAsia" w:hAnsiTheme="minorEastAsia"/>
                <w:szCs w:val="21"/>
              </w:rPr>
            </w:pPr>
            <w:r>
              <w:rPr>
                <w:rFonts w:hint="eastAsia" w:cs="Times New Roman" w:asciiTheme="minorEastAsia" w:hAnsiTheme="minorEastAsia"/>
                <w:szCs w:val="21"/>
              </w:rPr>
              <w:t>范围</w:t>
            </w:r>
          </w:p>
        </w:tc>
        <w:tc>
          <w:tcPr>
            <w:tcW w:w="2194" w:type="dxa"/>
            <w:tcMar>
              <w:top w:w="57" w:type="dxa"/>
              <w:left w:w="85" w:type="dxa"/>
              <w:bottom w:w="57" w:type="dxa"/>
              <w:right w:w="85" w:type="dxa"/>
            </w:tcMar>
            <w:vAlign w:val="center"/>
          </w:tcPr>
          <w:p w14:paraId="0CF3BB88">
            <w:pPr>
              <w:keepNext w:val="0"/>
              <w:keepLines w:val="0"/>
              <w:suppressLineNumbers w:val="0"/>
              <w:spacing w:before="0" w:beforeAutospacing="0" w:after="0" w:afterAutospacing="0"/>
              <w:ind w:left="0" w:right="0"/>
              <w:jc w:val="left"/>
              <w:rPr>
                <w:rFonts w:hint="eastAsia" w:cs="Times New Roman" w:asciiTheme="minorEastAsia" w:hAnsiTheme="minorEastAsia"/>
                <w:b/>
                <w:bCs/>
                <w:color w:val="000000" w:themeColor="text1"/>
                <w:szCs w:val="21"/>
                <w14:textFill>
                  <w14:solidFill>
                    <w14:schemeClr w14:val="tx1"/>
                  </w14:solidFill>
                </w14:textFill>
              </w:rPr>
            </w:pPr>
            <w:r>
              <w:rPr>
                <w:rFonts w:hint="eastAsia" w:asciiTheme="minorEastAsia" w:hAnsiTheme="minorEastAsia"/>
                <w:szCs w:val="21"/>
              </w:rPr>
              <w:t>如何寻找和发掘适合自己的研究方向。</w:t>
            </w:r>
          </w:p>
        </w:tc>
      </w:tr>
      <w:tr w14:paraId="28412A9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96" w:type="dxa"/>
            <w:tcMar>
              <w:top w:w="57" w:type="dxa"/>
              <w:left w:w="85" w:type="dxa"/>
              <w:bottom w:w="57" w:type="dxa"/>
              <w:right w:w="85" w:type="dxa"/>
            </w:tcMar>
            <w:vAlign w:val="center"/>
          </w:tcPr>
          <w:p w14:paraId="0BC4A01E">
            <w:pPr>
              <w:keepNext w:val="0"/>
              <w:keepLines w:val="0"/>
              <w:suppressLineNumbers w:val="0"/>
              <w:spacing w:before="0" w:beforeAutospacing="0" w:after="0" w:afterAutospacing="0"/>
              <w:ind w:left="0" w:right="0"/>
              <w:jc w:val="center"/>
              <w:rPr>
                <w:rFonts w:hint="eastAsia"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2</w:t>
            </w:r>
          </w:p>
        </w:tc>
        <w:tc>
          <w:tcPr>
            <w:tcW w:w="2331" w:type="dxa"/>
            <w:tcMar>
              <w:top w:w="57" w:type="dxa"/>
              <w:left w:w="85" w:type="dxa"/>
              <w:bottom w:w="57" w:type="dxa"/>
              <w:right w:w="85" w:type="dxa"/>
            </w:tcMar>
            <w:vAlign w:val="center"/>
          </w:tcPr>
          <w:p w14:paraId="3AC647C5">
            <w:pPr>
              <w:keepNext w:val="0"/>
              <w:keepLines w:val="0"/>
              <w:suppressLineNumbers w:val="0"/>
              <w:spacing w:before="0" w:beforeAutospacing="0" w:after="0" w:afterAutospacing="0"/>
              <w:ind w:left="0" w:right="0"/>
              <w:rPr>
                <w:rFonts w:hint="eastAsia"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color w:val="000000" w:themeColor="text1"/>
                <w:szCs w:val="21"/>
                <w14:textFill>
                  <w14:solidFill>
                    <w14:schemeClr w14:val="tx1"/>
                  </w14:solidFill>
                </w14:textFill>
              </w:rPr>
              <w:t>知识目标：了解写作前要研究的内容</w:t>
            </w:r>
          </w:p>
          <w:p w14:paraId="41679187">
            <w:pPr>
              <w:keepNext w:val="0"/>
              <w:keepLines w:val="0"/>
              <w:suppressLineNumbers w:val="0"/>
              <w:spacing w:before="0" w:beforeAutospacing="0" w:after="0" w:afterAutospacing="0"/>
              <w:ind w:left="0" w:right="0"/>
              <w:rPr>
                <w:rFonts w:hint="eastAsia"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color w:val="000000" w:themeColor="text1"/>
                <w:szCs w:val="21"/>
                <w14:textFill>
                  <w14:solidFill>
                    <w14:schemeClr w14:val="tx1"/>
                  </w14:solidFill>
                </w14:textFill>
              </w:rPr>
              <w:t>能力目标：掌握写作前的步骤</w:t>
            </w:r>
          </w:p>
          <w:p w14:paraId="77B3DB02">
            <w:pPr>
              <w:keepNext w:val="0"/>
              <w:keepLines w:val="0"/>
              <w:suppressLineNumbers w:val="0"/>
              <w:spacing w:before="0" w:beforeAutospacing="0" w:after="0" w:afterAutospacing="0"/>
              <w:ind w:left="0" w:right="0" w:firstLine="210"/>
              <w:rPr>
                <w:rFonts w:hint="eastAsia"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color w:val="000000" w:themeColor="text1"/>
                <w:szCs w:val="21"/>
                <w14:textFill>
                  <w14:solidFill>
                    <w14:schemeClr w14:val="tx1"/>
                  </w14:solidFill>
                </w14:textFill>
              </w:rPr>
              <w:t xml:space="preserve"> </w:t>
            </w:r>
          </w:p>
          <w:p w14:paraId="7CB592AE">
            <w:pPr>
              <w:keepNext w:val="0"/>
              <w:keepLines w:val="0"/>
              <w:suppressLineNumbers w:val="0"/>
              <w:spacing w:before="0" w:beforeAutospacing="0" w:after="0" w:afterAutospacing="0"/>
              <w:ind w:left="0" w:right="0" w:firstLine="210"/>
              <w:rPr>
                <w:rFonts w:hint="eastAsia" w:cs="Times New Roman" w:asciiTheme="minorEastAsia" w:hAnsiTheme="minorEastAsia"/>
                <w:color w:val="000000" w:themeColor="text1"/>
                <w:szCs w:val="21"/>
                <w14:textFill>
                  <w14:solidFill>
                    <w14:schemeClr w14:val="tx1"/>
                  </w14:solidFill>
                </w14:textFill>
              </w:rPr>
            </w:pPr>
          </w:p>
        </w:tc>
        <w:tc>
          <w:tcPr>
            <w:tcW w:w="2977" w:type="dxa"/>
            <w:tcMar>
              <w:top w:w="57" w:type="dxa"/>
              <w:left w:w="85" w:type="dxa"/>
              <w:bottom w:w="57" w:type="dxa"/>
              <w:right w:w="85" w:type="dxa"/>
            </w:tcMar>
            <w:vAlign w:val="center"/>
          </w:tcPr>
          <w:p w14:paraId="2DD26626">
            <w:pPr>
              <w:keepNext w:val="0"/>
              <w:keepLines w:val="0"/>
              <w:suppressLineNumbers w:val="0"/>
              <w:spacing w:before="156" w:beforeLines="50" w:beforeAutospacing="0" w:after="156" w:afterLines="50" w:afterAutospacing="0" w:line="288" w:lineRule="auto"/>
              <w:ind w:left="0" w:right="0"/>
              <w:rPr>
                <w:rFonts w:hint="eastAsia" w:cs="Times New Roman" w:asciiTheme="minorEastAsia" w:hAnsiTheme="minorEastAsia"/>
                <w:szCs w:val="21"/>
              </w:rPr>
            </w:pPr>
            <w:r>
              <w:rPr>
                <w:rFonts w:hint="eastAsia" w:cs="Times New Roman" w:asciiTheme="minorEastAsia" w:hAnsiTheme="minorEastAsia"/>
                <w:szCs w:val="21"/>
              </w:rPr>
              <w:t>知道写作前要研究的内容。</w:t>
            </w:r>
          </w:p>
          <w:p w14:paraId="61E68E79">
            <w:pPr>
              <w:keepNext w:val="0"/>
              <w:keepLines w:val="0"/>
              <w:suppressLineNumbers w:val="0"/>
              <w:spacing w:before="156" w:beforeLines="50" w:beforeAutospacing="0" w:after="156" w:afterLines="50" w:afterAutospacing="0" w:line="288" w:lineRule="auto"/>
              <w:ind w:left="0" w:right="0"/>
              <w:rPr>
                <w:rFonts w:hint="eastAsia" w:cs="Times New Roman" w:asciiTheme="minorEastAsia" w:hAnsiTheme="minorEastAsia"/>
                <w:szCs w:val="21"/>
              </w:rPr>
            </w:pPr>
            <w:r>
              <w:rPr>
                <w:rFonts w:hint="eastAsia" w:cs="Times New Roman" w:asciiTheme="minorEastAsia" w:hAnsiTheme="minorEastAsia"/>
                <w:szCs w:val="21"/>
              </w:rPr>
              <w:t>掌握写作前的步骤</w:t>
            </w:r>
          </w:p>
          <w:p w14:paraId="76E6656E">
            <w:pPr>
              <w:keepNext w:val="0"/>
              <w:keepLines w:val="0"/>
              <w:suppressLineNumbers w:val="0"/>
              <w:snapToGrid w:val="0"/>
              <w:spacing w:before="0" w:beforeAutospacing="0" w:after="0" w:afterAutospacing="0" w:line="300" w:lineRule="auto"/>
              <w:ind w:left="0" w:right="-716" w:rightChars="-341"/>
              <w:jc w:val="left"/>
              <w:rPr>
                <w:rFonts w:hint="eastAsia" w:cs="Times New Roman" w:asciiTheme="minorEastAsia" w:hAnsiTheme="minorEastAsia"/>
                <w:szCs w:val="21"/>
              </w:rPr>
            </w:pPr>
            <w:r>
              <w:rPr>
                <w:rFonts w:hint="eastAsia" w:cs="Times New Roman" w:asciiTheme="minorEastAsia" w:hAnsiTheme="minorEastAsia"/>
                <w:szCs w:val="21"/>
              </w:rPr>
              <w:t>缩小选题的范围，之后根据</w:t>
            </w:r>
          </w:p>
          <w:p w14:paraId="0D5094A3">
            <w:pPr>
              <w:keepNext w:val="0"/>
              <w:keepLines w:val="0"/>
              <w:suppressLineNumbers w:val="0"/>
              <w:snapToGrid w:val="0"/>
              <w:spacing w:before="0" w:beforeAutospacing="0" w:after="0" w:afterAutospacing="0" w:line="300" w:lineRule="auto"/>
              <w:ind w:left="0" w:right="-716" w:rightChars="-341"/>
              <w:jc w:val="left"/>
              <w:rPr>
                <w:rFonts w:hint="eastAsia" w:cs="Times New Roman" w:asciiTheme="minorEastAsia" w:hAnsiTheme="minorEastAsia"/>
                <w:bCs/>
                <w:color w:val="000000" w:themeColor="text1"/>
                <w:szCs w:val="21"/>
                <w14:textFill>
                  <w14:solidFill>
                    <w14:schemeClr w14:val="tx1"/>
                  </w14:solidFill>
                </w14:textFill>
              </w:rPr>
            </w:pPr>
            <w:r>
              <w:rPr>
                <w:rFonts w:hint="eastAsia" w:cs="Times New Roman" w:asciiTheme="minorEastAsia" w:hAnsiTheme="minorEastAsia"/>
                <w:szCs w:val="21"/>
              </w:rPr>
              <w:t>题目列出研究的问题。</w:t>
            </w:r>
          </w:p>
        </w:tc>
        <w:tc>
          <w:tcPr>
            <w:tcW w:w="2194" w:type="dxa"/>
            <w:tcMar>
              <w:top w:w="57" w:type="dxa"/>
              <w:left w:w="85" w:type="dxa"/>
              <w:bottom w:w="57" w:type="dxa"/>
              <w:right w:w="85" w:type="dxa"/>
            </w:tcMar>
            <w:vAlign w:val="center"/>
          </w:tcPr>
          <w:p w14:paraId="2FCC1C0C">
            <w:pPr>
              <w:keepNext w:val="0"/>
              <w:keepLines w:val="0"/>
              <w:suppressLineNumbers w:val="0"/>
              <w:spacing w:before="0" w:beforeAutospacing="0" w:after="0" w:afterAutospacing="0"/>
              <w:ind w:left="0" w:right="0"/>
              <w:jc w:val="left"/>
              <w:rPr>
                <w:rFonts w:hint="eastAsia" w:cs="Times New Roman" w:asciiTheme="minorEastAsia" w:hAnsiTheme="minorEastAsia"/>
                <w:b/>
                <w:bCs/>
                <w:color w:val="000000" w:themeColor="text1"/>
                <w:szCs w:val="21"/>
                <w14:textFill>
                  <w14:solidFill>
                    <w14:schemeClr w14:val="tx1"/>
                  </w14:solidFill>
                </w14:textFill>
              </w:rPr>
            </w:pPr>
            <w:r>
              <w:rPr>
                <w:rFonts w:hint="eastAsia" w:asciiTheme="minorEastAsia" w:hAnsiTheme="minorEastAsia"/>
                <w:szCs w:val="21"/>
              </w:rPr>
              <w:t>选定论文题目：难点是如何缩小选题的范围，之后根据题目列出研究的问题。</w:t>
            </w:r>
          </w:p>
          <w:p w14:paraId="57A122D4">
            <w:pPr>
              <w:keepNext w:val="0"/>
              <w:keepLines w:val="0"/>
              <w:suppressLineNumbers w:val="0"/>
              <w:spacing w:before="0" w:beforeAutospacing="0" w:after="0" w:afterAutospacing="0"/>
              <w:ind w:left="0" w:right="0" w:firstLine="210"/>
              <w:jc w:val="left"/>
              <w:rPr>
                <w:rFonts w:hint="eastAsia" w:cs="Times New Roman" w:asciiTheme="minorEastAsia" w:hAnsiTheme="minorEastAsia"/>
                <w:b/>
                <w:bCs/>
                <w:color w:val="000000" w:themeColor="text1"/>
                <w:szCs w:val="21"/>
                <w14:textFill>
                  <w14:solidFill>
                    <w14:schemeClr w14:val="tx1"/>
                  </w14:solidFill>
                </w14:textFill>
              </w:rPr>
            </w:pPr>
            <w:r>
              <w:rPr>
                <w:rFonts w:hint="default" w:cs="Times New Roman" w:asciiTheme="minorEastAsia" w:hAnsiTheme="minorEastAsia"/>
                <w:color w:val="000000" w:themeColor="text1"/>
                <w:szCs w:val="21"/>
                <w14:textFill>
                  <w14:solidFill>
                    <w14:schemeClr w14:val="tx1"/>
                  </w14:solidFill>
                </w14:textFill>
              </w:rPr>
              <w:t xml:space="preserve"> </w:t>
            </w:r>
          </w:p>
        </w:tc>
      </w:tr>
      <w:tr w14:paraId="002FE66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96" w:type="dxa"/>
            <w:tcMar>
              <w:top w:w="57" w:type="dxa"/>
              <w:left w:w="85" w:type="dxa"/>
              <w:bottom w:w="57" w:type="dxa"/>
              <w:right w:w="85" w:type="dxa"/>
            </w:tcMar>
            <w:vAlign w:val="center"/>
          </w:tcPr>
          <w:p w14:paraId="0889AAD0">
            <w:pPr>
              <w:keepNext w:val="0"/>
              <w:keepLines w:val="0"/>
              <w:suppressLineNumbers w:val="0"/>
              <w:spacing w:before="0" w:beforeAutospacing="0" w:after="0" w:afterAutospacing="0"/>
              <w:ind w:left="0" w:right="0"/>
              <w:jc w:val="center"/>
              <w:rPr>
                <w:rFonts w:hint="eastAsia"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3</w:t>
            </w:r>
          </w:p>
        </w:tc>
        <w:tc>
          <w:tcPr>
            <w:tcW w:w="2331" w:type="dxa"/>
            <w:tcMar>
              <w:top w:w="57" w:type="dxa"/>
              <w:left w:w="85" w:type="dxa"/>
              <w:bottom w:w="57" w:type="dxa"/>
              <w:right w:w="85" w:type="dxa"/>
            </w:tcMar>
            <w:vAlign w:val="center"/>
          </w:tcPr>
          <w:p w14:paraId="7BE0FB8B">
            <w:pPr>
              <w:keepNext w:val="0"/>
              <w:keepLines w:val="0"/>
              <w:suppressLineNumbers w:val="0"/>
              <w:spacing w:before="156" w:beforeLines="50" w:beforeAutospacing="0" w:after="156" w:afterLines="50" w:afterAutospacing="0"/>
              <w:ind w:left="0" w:right="0"/>
              <w:rPr>
                <w:rFonts w:hint="eastAsia" w:cs="Times New Roman" w:asciiTheme="minorEastAsia" w:hAnsiTheme="minorEastAsia"/>
                <w:szCs w:val="21"/>
              </w:rPr>
            </w:pPr>
            <w:r>
              <w:rPr>
                <w:rFonts w:hint="eastAsia" w:cs="Times New Roman" w:asciiTheme="minorEastAsia" w:hAnsiTheme="minorEastAsia"/>
                <w:szCs w:val="21"/>
              </w:rPr>
              <w:t xml:space="preserve">知识目标：知道怎样查找资料 </w:t>
            </w:r>
          </w:p>
          <w:p w14:paraId="702FBCA7">
            <w:pPr>
              <w:keepNext w:val="0"/>
              <w:keepLines w:val="0"/>
              <w:suppressLineNumbers w:val="0"/>
              <w:spacing w:before="156" w:beforeLines="50" w:beforeAutospacing="0" w:after="156" w:afterLines="50" w:afterAutospacing="0"/>
              <w:ind w:left="0" w:right="0"/>
              <w:rPr>
                <w:rFonts w:hint="eastAsia" w:cs="Times New Roman" w:asciiTheme="minorEastAsia" w:hAnsiTheme="minorEastAsia"/>
                <w:szCs w:val="21"/>
              </w:rPr>
            </w:pPr>
            <w:r>
              <w:rPr>
                <w:rFonts w:hint="eastAsia" w:cs="Times New Roman" w:asciiTheme="minorEastAsia" w:hAnsiTheme="minorEastAsia"/>
                <w:szCs w:val="21"/>
              </w:rPr>
              <w:t>能力目标：</w:t>
            </w:r>
          </w:p>
          <w:p w14:paraId="7FD6A32D">
            <w:pPr>
              <w:keepNext w:val="0"/>
              <w:keepLines w:val="0"/>
              <w:suppressLineNumbers w:val="0"/>
              <w:spacing w:before="156" w:beforeLines="50" w:beforeAutospacing="0" w:after="156" w:afterLines="50" w:afterAutospacing="0"/>
              <w:ind w:left="0" w:right="0"/>
              <w:rPr>
                <w:rFonts w:hint="eastAsia" w:cs="Times New Roman" w:asciiTheme="minorEastAsia" w:hAnsiTheme="minorEastAsia"/>
                <w:szCs w:val="21"/>
              </w:rPr>
            </w:pPr>
            <w:r>
              <w:rPr>
                <w:rFonts w:hint="eastAsia" w:cs="Times New Roman" w:asciiTheme="minorEastAsia" w:hAnsiTheme="minorEastAsia"/>
                <w:szCs w:val="21"/>
              </w:rPr>
              <w:t>1）运用已掌握的检索方法检索、收集文献资料；</w:t>
            </w:r>
          </w:p>
          <w:p w14:paraId="588FA918">
            <w:pPr>
              <w:keepNext w:val="0"/>
              <w:keepLines w:val="0"/>
              <w:suppressLineNumbers w:val="0"/>
              <w:spacing w:before="156" w:beforeLines="50" w:beforeAutospacing="0" w:after="156" w:afterLines="50" w:afterAutospacing="0"/>
              <w:ind w:left="0" w:right="0"/>
              <w:rPr>
                <w:rFonts w:hint="eastAsia" w:cs="Times New Roman" w:asciiTheme="minorEastAsia" w:hAnsiTheme="minorEastAsia"/>
                <w:szCs w:val="21"/>
              </w:rPr>
            </w:pPr>
            <w:r>
              <w:rPr>
                <w:rFonts w:hint="eastAsia" w:cs="Times New Roman" w:asciiTheme="minorEastAsia" w:hAnsiTheme="minorEastAsia"/>
                <w:szCs w:val="21"/>
              </w:rPr>
              <w:t>2）分析、综合和评价所收集的文献资料，写出文献综述</w:t>
            </w:r>
          </w:p>
          <w:p w14:paraId="2FAEBF08">
            <w:pPr>
              <w:keepNext w:val="0"/>
              <w:keepLines w:val="0"/>
              <w:suppressLineNumbers w:val="0"/>
              <w:spacing w:before="0" w:beforeAutospacing="0" w:after="0" w:afterAutospacing="0"/>
              <w:ind w:left="0" w:right="0" w:firstLine="210"/>
              <w:rPr>
                <w:rFonts w:hint="eastAsia" w:cs="Times New Roman" w:asciiTheme="minorEastAsia" w:hAnsiTheme="minorEastAsia"/>
                <w:color w:val="000000" w:themeColor="text1"/>
                <w:szCs w:val="21"/>
                <w14:textFill>
                  <w14:solidFill>
                    <w14:schemeClr w14:val="tx1"/>
                  </w14:solidFill>
                </w14:textFill>
              </w:rPr>
            </w:pPr>
          </w:p>
        </w:tc>
        <w:tc>
          <w:tcPr>
            <w:tcW w:w="2977" w:type="dxa"/>
            <w:tcMar>
              <w:top w:w="57" w:type="dxa"/>
              <w:left w:w="85" w:type="dxa"/>
              <w:bottom w:w="57" w:type="dxa"/>
              <w:right w:w="85" w:type="dxa"/>
            </w:tcMar>
            <w:vAlign w:val="center"/>
          </w:tcPr>
          <w:p w14:paraId="7C282999">
            <w:pPr>
              <w:keepNext w:val="0"/>
              <w:keepLines w:val="0"/>
              <w:suppressLineNumbers w:val="0"/>
              <w:spacing w:before="156" w:beforeLines="50" w:beforeAutospacing="0" w:after="156" w:afterLines="50" w:afterAutospacing="0" w:line="288" w:lineRule="auto"/>
              <w:ind w:left="0" w:right="0"/>
              <w:rPr>
                <w:rFonts w:hint="eastAsia" w:cs="Times New Roman" w:asciiTheme="minorEastAsia" w:hAnsiTheme="minorEastAsia"/>
                <w:szCs w:val="21"/>
              </w:rPr>
            </w:pPr>
            <w:r>
              <w:rPr>
                <w:rFonts w:hint="eastAsia" w:cs="Times New Roman" w:asciiTheme="minorEastAsia" w:hAnsiTheme="minorEastAsia"/>
                <w:szCs w:val="21"/>
              </w:rPr>
              <w:t>知道查找资料的手段和途径。</w:t>
            </w:r>
          </w:p>
          <w:p w14:paraId="4909B516">
            <w:pPr>
              <w:keepNext w:val="0"/>
              <w:keepLines w:val="0"/>
              <w:suppressLineNumbers w:val="0"/>
              <w:spacing w:before="156" w:beforeLines="50" w:beforeAutospacing="0" w:after="156" w:afterLines="50" w:afterAutospacing="0" w:line="288" w:lineRule="auto"/>
              <w:ind w:left="0" w:right="0"/>
              <w:rPr>
                <w:rFonts w:hint="eastAsia" w:cs="Times New Roman" w:asciiTheme="minorEastAsia" w:hAnsiTheme="minorEastAsia"/>
                <w:szCs w:val="21"/>
              </w:rPr>
            </w:pPr>
            <w:r>
              <w:rPr>
                <w:rFonts w:hint="eastAsia" w:cs="Times New Roman" w:asciiTheme="minorEastAsia" w:hAnsiTheme="minorEastAsia"/>
                <w:szCs w:val="21"/>
              </w:rPr>
              <w:t>运用已掌握的检索方法检索、收集文献资料</w:t>
            </w:r>
          </w:p>
          <w:p w14:paraId="414D14EA">
            <w:pPr>
              <w:keepNext w:val="0"/>
              <w:keepLines w:val="0"/>
              <w:suppressLineNumbers w:val="0"/>
              <w:spacing w:before="0" w:beforeAutospacing="0" w:after="0" w:afterAutospacing="0"/>
              <w:ind w:left="0" w:right="0"/>
              <w:rPr>
                <w:rFonts w:hint="eastAsia"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szCs w:val="21"/>
              </w:rPr>
              <w:t>分析、综合和评价所收集的文献资料，写出文献综述</w:t>
            </w:r>
          </w:p>
          <w:p w14:paraId="0A67C8D3">
            <w:pPr>
              <w:keepNext w:val="0"/>
              <w:keepLines w:val="0"/>
              <w:suppressLineNumbers w:val="0"/>
              <w:spacing w:before="0" w:beforeAutospacing="0" w:after="0" w:afterAutospacing="0"/>
              <w:ind w:left="0" w:right="0" w:firstLine="210"/>
              <w:rPr>
                <w:rFonts w:hint="eastAsia" w:cs="Times New Roman" w:asciiTheme="minorEastAsia" w:hAnsiTheme="minorEastAsia"/>
                <w:bCs/>
                <w:color w:val="000000" w:themeColor="text1"/>
                <w:szCs w:val="21"/>
                <w14:textFill>
                  <w14:solidFill>
                    <w14:schemeClr w14:val="tx1"/>
                  </w14:solidFill>
                </w14:textFill>
              </w:rPr>
            </w:pPr>
          </w:p>
        </w:tc>
        <w:tc>
          <w:tcPr>
            <w:tcW w:w="2194" w:type="dxa"/>
            <w:tcMar>
              <w:top w:w="57" w:type="dxa"/>
              <w:left w:w="85" w:type="dxa"/>
              <w:bottom w:w="57" w:type="dxa"/>
              <w:right w:w="85" w:type="dxa"/>
            </w:tcMar>
            <w:vAlign w:val="center"/>
          </w:tcPr>
          <w:p w14:paraId="5C363718">
            <w:pPr>
              <w:keepNext w:val="0"/>
              <w:keepLines w:val="0"/>
              <w:suppressLineNumbers w:val="0"/>
              <w:spacing w:before="156" w:beforeLines="50" w:beforeAutospacing="0" w:after="156" w:afterLines="50" w:afterAutospacing="0"/>
              <w:ind w:left="0" w:right="0"/>
              <w:rPr>
                <w:rFonts w:hint="eastAsia" w:cs="Times New Roman" w:asciiTheme="minorEastAsia" w:hAnsiTheme="minorEastAsia"/>
                <w:szCs w:val="21"/>
              </w:rPr>
            </w:pPr>
            <w:r>
              <w:rPr>
                <w:rFonts w:hint="eastAsia" w:cs="Times New Roman" w:asciiTheme="minorEastAsia" w:hAnsiTheme="minorEastAsia"/>
                <w:szCs w:val="21"/>
              </w:rPr>
              <w:t>查找文献：难点是如何批判性地分析各个文献之间的关系，剔除与选题无关的文献。</w:t>
            </w:r>
          </w:p>
          <w:p w14:paraId="0ECE11A3">
            <w:pPr>
              <w:keepNext w:val="0"/>
              <w:keepLines w:val="0"/>
              <w:suppressLineNumbers w:val="0"/>
              <w:spacing w:before="0" w:beforeAutospacing="0" w:after="0" w:afterAutospacing="0"/>
              <w:ind w:left="0" w:right="0"/>
              <w:jc w:val="left"/>
              <w:rPr>
                <w:rFonts w:hint="eastAsia" w:cs="Times New Roman" w:asciiTheme="minorEastAsia" w:hAnsiTheme="minorEastAsia"/>
                <w:bCs/>
                <w:color w:val="000000" w:themeColor="text1"/>
                <w:szCs w:val="21"/>
                <w14:textFill>
                  <w14:solidFill>
                    <w14:schemeClr w14:val="tx1"/>
                  </w14:solidFill>
                </w14:textFill>
              </w:rPr>
            </w:pPr>
          </w:p>
        </w:tc>
      </w:tr>
      <w:tr w14:paraId="0991DE8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96" w:type="dxa"/>
            <w:tcMar>
              <w:top w:w="57" w:type="dxa"/>
              <w:left w:w="85" w:type="dxa"/>
              <w:bottom w:w="57" w:type="dxa"/>
              <w:right w:w="85" w:type="dxa"/>
            </w:tcMar>
            <w:vAlign w:val="center"/>
          </w:tcPr>
          <w:p w14:paraId="6FB7137B">
            <w:pPr>
              <w:keepNext w:val="0"/>
              <w:keepLines w:val="0"/>
              <w:suppressLineNumbers w:val="0"/>
              <w:spacing w:before="0" w:beforeAutospacing="0" w:after="0" w:afterAutospacing="0"/>
              <w:ind w:left="0" w:right="0"/>
              <w:jc w:val="center"/>
              <w:rPr>
                <w:rFonts w:hint="eastAsia"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4</w:t>
            </w:r>
          </w:p>
        </w:tc>
        <w:tc>
          <w:tcPr>
            <w:tcW w:w="2331" w:type="dxa"/>
            <w:tcMar>
              <w:top w:w="57" w:type="dxa"/>
              <w:left w:w="85" w:type="dxa"/>
              <w:bottom w:w="57" w:type="dxa"/>
              <w:right w:w="85" w:type="dxa"/>
            </w:tcMar>
            <w:vAlign w:val="center"/>
          </w:tcPr>
          <w:p w14:paraId="1979878F">
            <w:pPr>
              <w:keepNext w:val="0"/>
              <w:keepLines w:val="0"/>
              <w:suppressLineNumbers w:val="0"/>
              <w:spacing w:before="156" w:beforeLines="50" w:beforeAutospacing="0" w:after="156" w:afterLines="50" w:afterAutospacing="0"/>
              <w:ind w:left="0" w:right="0"/>
              <w:rPr>
                <w:rFonts w:hint="eastAsia" w:cs="Times New Roman" w:asciiTheme="minorEastAsia" w:hAnsiTheme="minorEastAsia"/>
                <w:szCs w:val="21"/>
              </w:rPr>
            </w:pPr>
            <w:r>
              <w:rPr>
                <w:rFonts w:hint="eastAsia" w:cs="Times New Roman" w:asciiTheme="minorEastAsia" w:hAnsiTheme="minorEastAsia"/>
                <w:szCs w:val="21"/>
              </w:rPr>
              <w:t>知识目标：如何正确引用前人文献</w:t>
            </w:r>
          </w:p>
          <w:p w14:paraId="7F14FFF4">
            <w:pPr>
              <w:keepNext w:val="0"/>
              <w:keepLines w:val="0"/>
              <w:suppressLineNumbers w:val="0"/>
              <w:spacing w:before="156" w:beforeLines="50" w:beforeAutospacing="0" w:after="156" w:afterLines="50" w:afterAutospacing="0"/>
              <w:ind w:left="0" w:right="0"/>
              <w:rPr>
                <w:rFonts w:hint="eastAsia" w:cs="Times New Roman" w:asciiTheme="minorEastAsia" w:hAnsiTheme="minorEastAsia"/>
                <w:szCs w:val="21"/>
              </w:rPr>
            </w:pPr>
            <w:r>
              <w:rPr>
                <w:rFonts w:hint="eastAsia" w:cs="Times New Roman" w:asciiTheme="minorEastAsia" w:hAnsiTheme="minorEastAsia"/>
                <w:szCs w:val="21"/>
              </w:rPr>
              <w:t>能力目标：理解怎样分析文献，可以小组形式撰写文献综述</w:t>
            </w:r>
          </w:p>
          <w:p w14:paraId="4806A7AE">
            <w:pPr>
              <w:keepNext w:val="0"/>
              <w:keepLines w:val="0"/>
              <w:suppressLineNumbers w:val="0"/>
              <w:spacing w:before="0" w:beforeAutospacing="0" w:after="0" w:afterAutospacing="0"/>
              <w:ind w:left="0" w:right="0" w:firstLine="210"/>
              <w:rPr>
                <w:rFonts w:hint="eastAsia" w:cs="Times New Roman" w:asciiTheme="minorEastAsia" w:hAnsiTheme="minorEastAsia"/>
                <w:color w:val="000000" w:themeColor="text1"/>
                <w:szCs w:val="21"/>
                <w14:textFill>
                  <w14:solidFill>
                    <w14:schemeClr w14:val="tx1"/>
                  </w14:solidFill>
                </w14:textFill>
              </w:rPr>
            </w:pPr>
          </w:p>
        </w:tc>
        <w:tc>
          <w:tcPr>
            <w:tcW w:w="2977" w:type="dxa"/>
            <w:tcMar>
              <w:top w:w="57" w:type="dxa"/>
              <w:left w:w="85" w:type="dxa"/>
              <w:bottom w:w="57" w:type="dxa"/>
              <w:right w:w="85" w:type="dxa"/>
            </w:tcMar>
            <w:vAlign w:val="center"/>
          </w:tcPr>
          <w:p w14:paraId="611F3B74">
            <w:pPr>
              <w:keepNext w:val="0"/>
              <w:keepLines w:val="0"/>
              <w:suppressLineNumbers w:val="0"/>
              <w:spacing w:before="156" w:beforeLines="50" w:beforeAutospacing="0" w:after="156" w:afterLines="50" w:afterAutospacing="0" w:line="288" w:lineRule="auto"/>
              <w:ind w:left="0" w:right="0"/>
              <w:rPr>
                <w:rFonts w:hint="eastAsia" w:cs="Times New Roman" w:asciiTheme="minorEastAsia" w:hAnsiTheme="minorEastAsia"/>
                <w:szCs w:val="21"/>
              </w:rPr>
            </w:pPr>
            <w:r>
              <w:rPr>
                <w:rFonts w:hint="eastAsia" w:cs="Times New Roman" w:asciiTheme="minorEastAsia" w:hAnsiTheme="minorEastAsia"/>
                <w:szCs w:val="21"/>
              </w:rPr>
              <w:t>知道如何正确引用前人文献</w:t>
            </w:r>
          </w:p>
          <w:p w14:paraId="3D83D501">
            <w:pPr>
              <w:keepNext w:val="0"/>
              <w:keepLines w:val="0"/>
              <w:suppressLineNumbers w:val="0"/>
              <w:spacing w:before="156" w:beforeLines="50" w:beforeAutospacing="0" w:after="156" w:afterLines="50" w:afterAutospacing="0" w:line="288" w:lineRule="auto"/>
              <w:ind w:left="0" w:right="0"/>
              <w:rPr>
                <w:rFonts w:hint="eastAsia" w:cs="Times New Roman" w:asciiTheme="minorEastAsia" w:hAnsiTheme="minorEastAsia"/>
                <w:szCs w:val="21"/>
              </w:rPr>
            </w:pPr>
            <w:r>
              <w:rPr>
                <w:rFonts w:hint="eastAsia" w:cs="Times New Roman" w:asciiTheme="minorEastAsia" w:hAnsiTheme="minorEastAsia"/>
                <w:szCs w:val="21"/>
              </w:rPr>
              <w:t>理解怎样分析文献，</w:t>
            </w:r>
          </w:p>
          <w:p w14:paraId="35E27586">
            <w:pPr>
              <w:keepNext w:val="0"/>
              <w:keepLines w:val="0"/>
              <w:suppressLineNumbers w:val="0"/>
              <w:autoSpaceDE w:val="0"/>
              <w:autoSpaceDN w:val="0"/>
              <w:adjustRightInd w:val="0"/>
              <w:snapToGrid w:val="0"/>
              <w:spacing w:before="0" w:beforeAutospacing="0" w:after="0" w:afterAutospacing="0" w:line="300" w:lineRule="auto"/>
              <w:ind w:left="0" w:right="0"/>
              <w:rPr>
                <w:rFonts w:hint="eastAsia"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szCs w:val="21"/>
              </w:rPr>
              <w:t>运用找到的文献以小组合作的形式撰写文献综述</w:t>
            </w:r>
          </w:p>
        </w:tc>
        <w:tc>
          <w:tcPr>
            <w:tcW w:w="2194" w:type="dxa"/>
            <w:tcMar>
              <w:top w:w="57" w:type="dxa"/>
              <w:left w:w="85" w:type="dxa"/>
              <w:bottom w:w="57" w:type="dxa"/>
              <w:right w:w="85" w:type="dxa"/>
            </w:tcMar>
            <w:vAlign w:val="center"/>
          </w:tcPr>
          <w:p w14:paraId="038E1405">
            <w:pPr>
              <w:keepNext w:val="0"/>
              <w:keepLines w:val="0"/>
              <w:suppressLineNumbers w:val="0"/>
              <w:snapToGrid w:val="0"/>
              <w:spacing w:before="0" w:beforeAutospacing="0" w:after="0" w:afterAutospacing="0" w:line="300" w:lineRule="auto"/>
              <w:ind w:left="0" w:right="-716" w:rightChars="-341"/>
              <w:jc w:val="left"/>
              <w:rPr>
                <w:rFonts w:hint="eastAsia" w:asciiTheme="minorEastAsia" w:hAnsiTheme="minorEastAsia"/>
                <w:szCs w:val="21"/>
              </w:rPr>
            </w:pPr>
            <w:r>
              <w:rPr>
                <w:rFonts w:hint="eastAsia" w:asciiTheme="minorEastAsia" w:hAnsiTheme="minorEastAsia"/>
                <w:szCs w:val="21"/>
              </w:rPr>
              <w:t>如何在文献综述中</w:t>
            </w:r>
          </w:p>
          <w:p w14:paraId="5F94239C">
            <w:pPr>
              <w:keepNext w:val="0"/>
              <w:keepLines w:val="0"/>
              <w:suppressLineNumbers w:val="0"/>
              <w:snapToGrid w:val="0"/>
              <w:spacing w:before="0" w:beforeAutospacing="0" w:after="0" w:afterAutospacing="0" w:line="300" w:lineRule="auto"/>
              <w:ind w:left="0" w:right="-716" w:rightChars="-341"/>
              <w:jc w:val="left"/>
              <w:rPr>
                <w:rFonts w:hint="eastAsia" w:asciiTheme="minorEastAsia" w:hAnsiTheme="minorEastAsia"/>
                <w:szCs w:val="21"/>
              </w:rPr>
            </w:pPr>
            <w:r>
              <w:rPr>
                <w:rFonts w:hint="eastAsia" w:asciiTheme="minorEastAsia" w:hAnsiTheme="minorEastAsia"/>
                <w:szCs w:val="21"/>
              </w:rPr>
              <w:t>运用学术性的语言</w:t>
            </w:r>
          </w:p>
          <w:p w14:paraId="2A11BC86">
            <w:pPr>
              <w:keepNext w:val="0"/>
              <w:keepLines w:val="0"/>
              <w:suppressLineNumbers w:val="0"/>
              <w:snapToGrid w:val="0"/>
              <w:spacing w:before="0" w:beforeAutospacing="0" w:after="0" w:afterAutospacing="0" w:line="300" w:lineRule="auto"/>
              <w:ind w:left="0" w:right="-716" w:rightChars="-341"/>
              <w:jc w:val="left"/>
              <w:rPr>
                <w:rFonts w:hint="eastAsia" w:cs="Times New Roman" w:asciiTheme="minorEastAsia" w:hAnsiTheme="minorEastAsia"/>
                <w:color w:val="000000" w:themeColor="text1"/>
                <w:szCs w:val="21"/>
                <w14:textFill>
                  <w14:solidFill>
                    <w14:schemeClr w14:val="tx1"/>
                  </w14:solidFill>
                </w14:textFill>
              </w:rPr>
            </w:pPr>
            <w:r>
              <w:rPr>
                <w:rFonts w:hint="eastAsia" w:asciiTheme="minorEastAsia" w:hAnsiTheme="minorEastAsia"/>
                <w:szCs w:val="21"/>
              </w:rPr>
              <w:t>表达观点。</w:t>
            </w:r>
          </w:p>
        </w:tc>
      </w:tr>
      <w:tr w14:paraId="05D5308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96" w:type="dxa"/>
            <w:tcMar>
              <w:top w:w="57" w:type="dxa"/>
              <w:left w:w="85" w:type="dxa"/>
              <w:bottom w:w="57" w:type="dxa"/>
              <w:right w:w="85" w:type="dxa"/>
            </w:tcMar>
            <w:vAlign w:val="center"/>
          </w:tcPr>
          <w:p w14:paraId="60BC29CC">
            <w:pPr>
              <w:keepNext w:val="0"/>
              <w:keepLines w:val="0"/>
              <w:suppressLineNumbers w:val="0"/>
              <w:spacing w:before="0" w:beforeAutospacing="0" w:after="0" w:afterAutospacing="0"/>
              <w:ind w:left="0" w:right="0"/>
              <w:jc w:val="center"/>
              <w:rPr>
                <w:rFonts w:hint="eastAsia"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5</w:t>
            </w:r>
          </w:p>
        </w:tc>
        <w:tc>
          <w:tcPr>
            <w:tcW w:w="2331" w:type="dxa"/>
            <w:tcMar>
              <w:top w:w="57" w:type="dxa"/>
              <w:left w:w="85" w:type="dxa"/>
              <w:bottom w:w="57" w:type="dxa"/>
              <w:right w:w="85" w:type="dxa"/>
            </w:tcMar>
            <w:vAlign w:val="center"/>
          </w:tcPr>
          <w:p w14:paraId="3AA5715B">
            <w:pPr>
              <w:keepNext w:val="0"/>
              <w:keepLines w:val="0"/>
              <w:suppressLineNumbers w:val="0"/>
              <w:spacing w:before="156" w:beforeLines="50" w:beforeAutospacing="0" w:after="156" w:afterLines="50" w:afterAutospacing="0"/>
              <w:ind w:left="0" w:right="0"/>
              <w:rPr>
                <w:rFonts w:hint="eastAsia" w:cs="Times New Roman" w:asciiTheme="minorEastAsia" w:hAnsiTheme="minorEastAsia"/>
                <w:szCs w:val="21"/>
              </w:rPr>
            </w:pPr>
            <w:r>
              <w:rPr>
                <w:rFonts w:hint="eastAsia" w:cs="Times New Roman" w:asciiTheme="minorEastAsia" w:hAnsiTheme="minorEastAsia"/>
                <w:szCs w:val="21"/>
              </w:rPr>
              <w:t>知识目标：人文和社科的基本研究方法；</w:t>
            </w:r>
          </w:p>
          <w:p w14:paraId="19168B2C">
            <w:pPr>
              <w:keepNext w:val="0"/>
              <w:keepLines w:val="0"/>
              <w:suppressLineNumbers w:val="0"/>
              <w:spacing w:before="156" w:beforeLines="50" w:beforeAutospacing="0" w:after="156" w:afterLines="50" w:afterAutospacing="0"/>
              <w:ind w:left="0" w:right="0"/>
              <w:rPr>
                <w:rFonts w:hint="eastAsia" w:cs="Times New Roman" w:asciiTheme="minorEastAsia" w:hAnsiTheme="minorEastAsia"/>
                <w:szCs w:val="21"/>
              </w:rPr>
            </w:pPr>
            <w:r>
              <w:rPr>
                <w:rFonts w:hint="eastAsia" w:cs="Times New Roman" w:asciiTheme="minorEastAsia" w:hAnsiTheme="minorEastAsia"/>
                <w:szCs w:val="21"/>
              </w:rPr>
              <w:t>能力目标：理解第一手研究和第二手研究的方法之间的区别和各自的特点；</w:t>
            </w:r>
          </w:p>
        </w:tc>
        <w:tc>
          <w:tcPr>
            <w:tcW w:w="2977" w:type="dxa"/>
            <w:tcMar>
              <w:top w:w="57" w:type="dxa"/>
              <w:left w:w="85" w:type="dxa"/>
              <w:bottom w:w="57" w:type="dxa"/>
              <w:right w:w="85" w:type="dxa"/>
            </w:tcMar>
            <w:vAlign w:val="center"/>
          </w:tcPr>
          <w:p w14:paraId="13E698A6">
            <w:pPr>
              <w:keepNext w:val="0"/>
              <w:keepLines w:val="0"/>
              <w:suppressLineNumbers w:val="0"/>
              <w:spacing w:before="156" w:beforeLines="50" w:beforeAutospacing="0" w:after="156" w:afterLines="50" w:afterAutospacing="0" w:line="288" w:lineRule="auto"/>
              <w:ind w:left="0" w:right="0"/>
              <w:rPr>
                <w:rFonts w:hint="eastAsia" w:cs="Times New Roman" w:asciiTheme="minorEastAsia" w:hAnsiTheme="minorEastAsia"/>
                <w:szCs w:val="21"/>
              </w:rPr>
            </w:pPr>
            <w:r>
              <w:rPr>
                <w:rFonts w:hint="eastAsia" w:cs="Times New Roman" w:asciiTheme="minorEastAsia" w:hAnsiTheme="minorEastAsia"/>
                <w:szCs w:val="21"/>
              </w:rPr>
              <w:t>知道人文社科类论文的基本研究方法；</w:t>
            </w:r>
          </w:p>
          <w:p w14:paraId="6AF77D79">
            <w:pPr>
              <w:keepNext w:val="0"/>
              <w:keepLines w:val="0"/>
              <w:suppressLineNumbers w:val="0"/>
              <w:spacing w:before="156" w:beforeLines="50" w:beforeAutospacing="0" w:after="156" w:afterLines="50" w:afterAutospacing="0" w:line="288" w:lineRule="auto"/>
              <w:ind w:left="0" w:right="0"/>
              <w:rPr>
                <w:rFonts w:hint="eastAsia" w:cs="Times New Roman" w:asciiTheme="minorEastAsia" w:hAnsiTheme="minorEastAsia"/>
                <w:szCs w:val="21"/>
              </w:rPr>
            </w:pPr>
            <w:r>
              <w:rPr>
                <w:rFonts w:hint="eastAsia" w:cs="Times New Roman" w:asciiTheme="minorEastAsia" w:hAnsiTheme="minorEastAsia"/>
                <w:szCs w:val="21"/>
              </w:rPr>
              <w:t>理解第一手研究和第二手研究方法之间的区别和各自的特点；</w:t>
            </w:r>
          </w:p>
          <w:p w14:paraId="0EDA8092">
            <w:pPr>
              <w:keepNext w:val="0"/>
              <w:keepLines w:val="0"/>
              <w:suppressLineNumbers w:val="0"/>
              <w:autoSpaceDE w:val="0"/>
              <w:autoSpaceDN w:val="0"/>
              <w:adjustRightInd w:val="0"/>
              <w:snapToGrid w:val="0"/>
              <w:spacing w:before="0" w:beforeAutospacing="0" w:after="0" w:afterAutospacing="0" w:line="300" w:lineRule="auto"/>
              <w:ind w:left="0" w:right="0"/>
              <w:rPr>
                <w:rFonts w:hint="eastAsia" w:cs="Times New Roman" w:asciiTheme="minorEastAsia" w:hAnsiTheme="minorEastAsia"/>
                <w:b/>
                <w:bCs/>
                <w:color w:val="000000" w:themeColor="text1"/>
                <w:szCs w:val="21"/>
                <w14:textFill>
                  <w14:solidFill>
                    <w14:schemeClr w14:val="tx1"/>
                  </w14:solidFill>
                </w14:textFill>
              </w:rPr>
            </w:pPr>
            <w:r>
              <w:rPr>
                <w:rFonts w:hint="eastAsia" w:cs="Times New Roman" w:asciiTheme="minorEastAsia" w:hAnsiTheme="minorEastAsia"/>
                <w:szCs w:val="21"/>
              </w:rPr>
              <w:t>运用所学知识选择正确、适当的研究方法。</w:t>
            </w:r>
          </w:p>
        </w:tc>
        <w:tc>
          <w:tcPr>
            <w:tcW w:w="2194" w:type="dxa"/>
            <w:tcMar>
              <w:top w:w="57" w:type="dxa"/>
              <w:left w:w="85" w:type="dxa"/>
              <w:bottom w:w="57" w:type="dxa"/>
              <w:right w:w="85" w:type="dxa"/>
            </w:tcMar>
            <w:vAlign w:val="center"/>
          </w:tcPr>
          <w:p w14:paraId="27485BAC">
            <w:pPr>
              <w:keepNext w:val="0"/>
              <w:keepLines w:val="0"/>
              <w:suppressLineNumbers w:val="0"/>
              <w:autoSpaceDE w:val="0"/>
              <w:autoSpaceDN w:val="0"/>
              <w:adjustRightInd w:val="0"/>
              <w:snapToGrid w:val="0"/>
              <w:spacing w:before="0" w:beforeAutospacing="0" w:after="0" w:afterAutospacing="0" w:line="300" w:lineRule="auto"/>
              <w:ind w:left="0" w:right="0"/>
              <w:jc w:val="left"/>
              <w:rPr>
                <w:rFonts w:hint="eastAsia" w:cs="Times New Roman" w:asciiTheme="minorEastAsia" w:hAnsiTheme="minorEastAsia"/>
                <w:bCs/>
                <w:color w:val="000000" w:themeColor="text1"/>
                <w:szCs w:val="21"/>
                <w14:textFill>
                  <w14:solidFill>
                    <w14:schemeClr w14:val="tx1"/>
                  </w14:solidFill>
                </w14:textFill>
              </w:rPr>
            </w:pPr>
            <w:r>
              <w:rPr>
                <w:rFonts w:hint="eastAsia" w:asciiTheme="minorEastAsia" w:hAnsiTheme="minorEastAsia"/>
                <w:szCs w:val="21"/>
              </w:rPr>
              <w:t>运用所学知识选择正确、适当的研究方法。</w:t>
            </w:r>
          </w:p>
        </w:tc>
      </w:tr>
      <w:tr w14:paraId="19BB81E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96" w:type="dxa"/>
            <w:tcMar>
              <w:top w:w="57" w:type="dxa"/>
              <w:left w:w="85" w:type="dxa"/>
              <w:bottom w:w="57" w:type="dxa"/>
              <w:right w:w="85" w:type="dxa"/>
            </w:tcMar>
            <w:vAlign w:val="center"/>
          </w:tcPr>
          <w:p w14:paraId="0566AC29">
            <w:pPr>
              <w:keepNext w:val="0"/>
              <w:keepLines w:val="0"/>
              <w:suppressLineNumbers w:val="0"/>
              <w:spacing w:before="0" w:beforeAutospacing="0" w:after="0" w:afterAutospacing="0"/>
              <w:ind w:left="0" w:right="0"/>
              <w:jc w:val="center"/>
              <w:rPr>
                <w:rFonts w:hint="eastAsia"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6</w:t>
            </w:r>
          </w:p>
        </w:tc>
        <w:tc>
          <w:tcPr>
            <w:tcW w:w="2331" w:type="dxa"/>
            <w:tcMar>
              <w:top w:w="57" w:type="dxa"/>
              <w:left w:w="85" w:type="dxa"/>
              <w:bottom w:w="57" w:type="dxa"/>
              <w:right w:w="85" w:type="dxa"/>
            </w:tcMar>
            <w:vAlign w:val="center"/>
          </w:tcPr>
          <w:p w14:paraId="4C0C837B">
            <w:pPr>
              <w:keepNext w:val="0"/>
              <w:keepLines w:val="0"/>
              <w:suppressLineNumbers w:val="0"/>
              <w:spacing w:before="156" w:beforeLines="50" w:beforeAutospacing="0" w:after="156" w:afterLines="50" w:afterAutospacing="0" w:line="288" w:lineRule="auto"/>
              <w:ind w:left="0" w:right="0"/>
              <w:rPr>
                <w:rFonts w:hint="eastAsia" w:cs="Times New Roman" w:asciiTheme="minorEastAsia" w:hAnsiTheme="minorEastAsia"/>
                <w:szCs w:val="21"/>
              </w:rPr>
            </w:pPr>
            <w:r>
              <w:rPr>
                <w:rFonts w:hint="eastAsia" w:cs="Times New Roman" w:asciiTheme="minorEastAsia" w:hAnsiTheme="minorEastAsia"/>
                <w:szCs w:val="21"/>
              </w:rPr>
              <w:t>知识目标：知道撰写开题报告的作用和要素</w:t>
            </w:r>
          </w:p>
          <w:p w14:paraId="57D44DF6">
            <w:pPr>
              <w:keepNext w:val="0"/>
              <w:keepLines w:val="0"/>
              <w:suppressLineNumbers w:val="0"/>
              <w:spacing w:before="156" w:beforeLines="50" w:beforeAutospacing="0" w:after="156" w:afterLines="50" w:afterAutospacing="0" w:line="288" w:lineRule="auto"/>
              <w:ind w:left="0" w:right="0"/>
              <w:rPr>
                <w:rFonts w:hint="eastAsia" w:cs="Times New Roman" w:asciiTheme="minorEastAsia" w:hAnsiTheme="minorEastAsia"/>
                <w:szCs w:val="21"/>
              </w:rPr>
            </w:pPr>
            <w:r>
              <w:rPr>
                <w:rFonts w:hint="eastAsia" w:cs="Times New Roman" w:asciiTheme="minorEastAsia" w:hAnsiTheme="minorEastAsia"/>
                <w:szCs w:val="21"/>
              </w:rPr>
              <w:t>能力目标：借助文献资料，确定研究方法与步骤，写出开题报告。</w:t>
            </w:r>
          </w:p>
          <w:p w14:paraId="163BCE97">
            <w:pPr>
              <w:keepNext w:val="0"/>
              <w:keepLines w:val="0"/>
              <w:suppressLineNumbers w:val="0"/>
              <w:spacing w:before="0" w:beforeAutospacing="0" w:after="0" w:afterAutospacing="0"/>
              <w:ind w:left="0" w:right="0" w:firstLine="211"/>
              <w:rPr>
                <w:rFonts w:hint="eastAsia" w:cs="Times New Roman" w:asciiTheme="minorEastAsia" w:hAnsiTheme="minorEastAsia"/>
                <w:b/>
                <w:bCs/>
                <w:color w:val="000000" w:themeColor="text1"/>
                <w:szCs w:val="21"/>
                <w14:textFill>
                  <w14:solidFill>
                    <w14:schemeClr w14:val="tx1"/>
                  </w14:solidFill>
                </w14:textFill>
              </w:rPr>
            </w:pPr>
          </w:p>
        </w:tc>
        <w:tc>
          <w:tcPr>
            <w:tcW w:w="2977" w:type="dxa"/>
            <w:tcMar>
              <w:top w:w="57" w:type="dxa"/>
              <w:left w:w="85" w:type="dxa"/>
              <w:bottom w:w="57" w:type="dxa"/>
              <w:right w:w="85" w:type="dxa"/>
            </w:tcMar>
            <w:vAlign w:val="center"/>
          </w:tcPr>
          <w:p w14:paraId="649C8EBA">
            <w:pPr>
              <w:keepNext w:val="0"/>
              <w:keepLines w:val="0"/>
              <w:suppressLineNumbers w:val="0"/>
              <w:spacing w:before="156" w:beforeLines="50" w:beforeAutospacing="0" w:after="156" w:afterLines="50" w:afterAutospacing="0" w:line="288" w:lineRule="auto"/>
              <w:ind w:left="0" w:right="0"/>
              <w:rPr>
                <w:rFonts w:hint="eastAsia" w:cs="Times New Roman" w:asciiTheme="minorEastAsia" w:hAnsiTheme="minorEastAsia"/>
                <w:szCs w:val="21"/>
              </w:rPr>
            </w:pPr>
            <w:r>
              <w:rPr>
                <w:rFonts w:hint="eastAsia" w:cs="Times New Roman" w:asciiTheme="minorEastAsia" w:hAnsiTheme="minorEastAsia"/>
                <w:szCs w:val="21"/>
              </w:rPr>
              <w:t>知道撰写开题报告的作用和要素</w:t>
            </w:r>
          </w:p>
          <w:p w14:paraId="757F3862">
            <w:pPr>
              <w:keepNext w:val="0"/>
              <w:keepLines w:val="0"/>
              <w:suppressLineNumbers w:val="0"/>
              <w:autoSpaceDE w:val="0"/>
              <w:autoSpaceDN w:val="0"/>
              <w:adjustRightInd w:val="0"/>
              <w:snapToGrid w:val="0"/>
              <w:spacing w:before="0" w:beforeAutospacing="0" w:after="0" w:afterAutospacing="0" w:line="300" w:lineRule="auto"/>
              <w:ind w:left="0" w:right="0"/>
              <w:rPr>
                <w:rFonts w:hint="eastAsia"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szCs w:val="21"/>
              </w:rPr>
              <w:t>借助文献资料，确定研究方法与步骤，写出开题报告。</w:t>
            </w:r>
          </w:p>
          <w:p w14:paraId="581AF0D4">
            <w:pPr>
              <w:keepNext w:val="0"/>
              <w:keepLines w:val="0"/>
              <w:suppressLineNumbers w:val="0"/>
              <w:autoSpaceDE w:val="0"/>
              <w:autoSpaceDN w:val="0"/>
              <w:adjustRightInd w:val="0"/>
              <w:snapToGrid w:val="0"/>
              <w:spacing w:before="0" w:beforeAutospacing="0" w:after="0" w:afterAutospacing="0" w:line="300" w:lineRule="auto"/>
              <w:ind w:left="69" w:leftChars="33" w:right="0" w:firstLine="210"/>
              <w:rPr>
                <w:rFonts w:hint="eastAsia" w:cs="Times New Roman" w:asciiTheme="minorEastAsia" w:hAnsiTheme="minorEastAsia"/>
                <w:bCs/>
                <w:color w:val="000000" w:themeColor="text1"/>
                <w:szCs w:val="21"/>
                <w14:textFill>
                  <w14:solidFill>
                    <w14:schemeClr w14:val="tx1"/>
                  </w14:solidFill>
                </w14:textFill>
              </w:rPr>
            </w:pPr>
          </w:p>
        </w:tc>
        <w:tc>
          <w:tcPr>
            <w:tcW w:w="2194" w:type="dxa"/>
            <w:tcMar>
              <w:top w:w="57" w:type="dxa"/>
              <w:left w:w="85" w:type="dxa"/>
              <w:bottom w:w="57" w:type="dxa"/>
              <w:right w:w="85" w:type="dxa"/>
            </w:tcMar>
            <w:vAlign w:val="center"/>
          </w:tcPr>
          <w:p w14:paraId="573A6F42">
            <w:pPr>
              <w:keepNext w:val="0"/>
              <w:keepLines w:val="0"/>
              <w:suppressLineNumbers w:val="0"/>
              <w:autoSpaceDE w:val="0"/>
              <w:autoSpaceDN w:val="0"/>
              <w:adjustRightInd w:val="0"/>
              <w:snapToGrid w:val="0"/>
              <w:spacing w:before="0" w:beforeAutospacing="0" w:after="0" w:afterAutospacing="0" w:line="300" w:lineRule="auto"/>
              <w:ind w:left="0" w:right="0"/>
              <w:jc w:val="left"/>
              <w:rPr>
                <w:rFonts w:hint="eastAsia" w:cs="Times New Roman" w:asciiTheme="minorEastAsia" w:hAnsiTheme="minorEastAsia"/>
                <w:color w:val="000000" w:themeColor="text1"/>
                <w:szCs w:val="21"/>
                <w14:textFill>
                  <w14:solidFill>
                    <w14:schemeClr w14:val="tx1"/>
                  </w14:solidFill>
                </w14:textFill>
              </w:rPr>
            </w:pPr>
            <w:r>
              <w:rPr>
                <w:rFonts w:hint="eastAsia" w:asciiTheme="minorEastAsia" w:hAnsiTheme="minorEastAsia"/>
                <w:szCs w:val="21"/>
              </w:rPr>
              <w:t>难点是防止研究的目标过大，内容过多，使用的研究方法过于简单。</w:t>
            </w:r>
          </w:p>
          <w:p w14:paraId="75B21DB7">
            <w:pPr>
              <w:keepNext w:val="0"/>
              <w:keepLines w:val="0"/>
              <w:suppressLineNumbers w:val="0"/>
              <w:autoSpaceDE w:val="0"/>
              <w:autoSpaceDN w:val="0"/>
              <w:adjustRightInd w:val="0"/>
              <w:snapToGrid w:val="0"/>
              <w:spacing w:before="0" w:beforeAutospacing="0" w:after="0" w:afterAutospacing="0" w:line="300" w:lineRule="auto"/>
              <w:ind w:left="0" w:right="0" w:firstLine="211"/>
              <w:jc w:val="left"/>
              <w:rPr>
                <w:rFonts w:hint="eastAsia" w:cs="Times New Roman" w:asciiTheme="minorEastAsia" w:hAnsiTheme="minorEastAsia"/>
                <w:b/>
                <w:bCs/>
                <w:color w:val="000000" w:themeColor="text1"/>
                <w:szCs w:val="21"/>
                <w14:textFill>
                  <w14:solidFill>
                    <w14:schemeClr w14:val="tx1"/>
                  </w14:solidFill>
                </w14:textFill>
              </w:rPr>
            </w:pPr>
          </w:p>
        </w:tc>
      </w:tr>
      <w:tr w14:paraId="662A2E0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975" w:hRule="atLeast"/>
        </w:trPr>
        <w:tc>
          <w:tcPr>
            <w:tcW w:w="896" w:type="dxa"/>
            <w:tcMar>
              <w:top w:w="57" w:type="dxa"/>
              <w:left w:w="85" w:type="dxa"/>
              <w:bottom w:w="57" w:type="dxa"/>
              <w:right w:w="85" w:type="dxa"/>
            </w:tcMar>
            <w:vAlign w:val="center"/>
          </w:tcPr>
          <w:p w14:paraId="755C3E30">
            <w:pPr>
              <w:keepNext w:val="0"/>
              <w:keepLines w:val="0"/>
              <w:suppressLineNumbers w:val="0"/>
              <w:spacing w:before="0" w:beforeAutospacing="0" w:after="0" w:afterAutospacing="0"/>
              <w:ind w:left="0" w:right="0"/>
              <w:jc w:val="center"/>
              <w:rPr>
                <w:rFonts w:hint="eastAsia"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7</w:t>
            </w:r>
          </w:p>
        </w:tc>
        <w:tc>
          <w:tcPr>
            <w:tcW w:w="2331" w:type="dxa"/>
            <w:tcMar>
              <w:top w:w="57" w:type="dxa"/>
              <w:left w:w="85" w:type="dxa"/>
              <w:bottom w:w="57" w:type="dxa"/>
              <w:right w:w="85" w:type="dxa"/>
            </w:tcMar>
            <w:vAlign w:val="center"/>
          </w:tcPr>
          <w:p w14:paraId="3F7AC6BD">
            <w:pPr>
              <w:keepNext w:val="0"/>
              <w:keepLines w:val="0"/>
              <w:suppressLineNumbers w:val="0"/>
              <w:spacing w:before="156" w:beforeLines="50" w:beforeAutospacing="0" w:after="156" w:afterLines="50" w:afterAutospacing="0" w:line="288" w:lineRule="auto"/>
              <w:ind w:left="0" w:right="0"/>
              <w:rPr>
                <w:rFonts w:hint="eastAsia" w:cs="Times New Roman" w:asciiTheme="minorEastAsia" w:hAnsiTheme="minorEastAsia"/>
                <w:szCs w:val="21"/>
              </w:rPr>
            </w:pPr>
            <w:r>
              <w:rPr>
                <w:rFonts w:hint="eastAsia" w:cs="Times New Roman" w:asciiTheme="minorEastAsia" w:hAnsiTheme="minorEastAsia"/>
                <w:szCs w:val="21"/>
              </w:rPr>
              <w:t>知识目标：</w:t>
            </w:r>
          </w:p>
          <w:p w14:paraId="134B2DDC">
            <w:pPr>
              <w:keepNext w:val="0"/>
              <w:keepLines w:val="0"/>
              <w:suppressLineNumbers w:val="0"/>
              <w:spacing w:before="156" w:beforeLines="50" w:beforeAutospacing="0" w:after="156" w:afterLines="50" w:afterAutospacing="0" w:line="288" w:lineRule="auto"/>
              <w:ind w:left="0" w:right="0"/>
              <w:rPr>
                <w:rFonts w:hint="eastAsia" w:cs="Times New Roman" w:asciiTheme="minorEastAsia" w:hAnsiTheme="minorEastAsia"/>
                <w:szCs w:val="21"/>
              </w:rPr>
            </w:pPr>
            <w:r>
              <w:rPr>
                <w:rFonts w:hint="eastAsia" w:cs="Times New Roman" w:asciiTheme="minorEastAsia" w:hAnsiTheme="minorEastAsia"/>
                <w:szCs w:val="21"/>
              </w:rPr>
              <w:t xml:space="preserve">1）知道论文框架的设计 </w:t>
            </w:r>
          </w:p>
          <w:p w14:paraId="0AB93F13">
            <w:pPr>
              <w:keepNext w:val="0"/>
              <w:keepLines w:val="0"/>
              <w:suppressLineNumbers w:val="0"/>
              <w:spacing w:before="156" w:beforeLines="50" w:beforeAutospacing="0" w:after="156" w:afterLines="50" w:afterAutospacing="0" w:line="288" w:lineRule="auto"/>
              <w:ind w:left="0" w:right="0"/>
              <w:rPr>
                <w:rFonts w:hint="eastAsia" w:cs="Times New Roman" w:asciiTheme="minorEastAsia" w:hAnsiTheme="minorEastAsia"/>
                <w:szCs w:val="21"/>
              </w:rPr>
            </w:pPr>
            <w:r>
              <w:rPr>
                <w:rFonts w:hint="eastAsia" w:cs="Times New Roman" w:asciiTheme="minorEastAsia" w:hAnsiTheme="minorEastAsia"/>
                <w:szCs w:val="21"/>
              </w:rPr>
              <w:t>2）正确的文献引用格式</w:t>
            </w:r>
          </w:p>
          <w:p w14:paraId="543F495A">
            <w:pPr>
              <w:keepNext w:val="0"/>
              <w:keepLines w:val="0"/>
              <w:suppressLineNumbers w:val="0"/>
              <w:spacing w:before="156" w:beforeLines="50" w:beforeAutospacing="0" w:after="156" w:afterLines="50" w:afterAutospacing="0" w:line="288" w:lineRule="auto"/>
              <w:ind w:left="0" w:right="0"/>
              <w:rPr>
                <w:rFonts w:hint="eastAsia" w:cs="Times New Roman" w:asciiTheme="minorEastAsia" w:hAnsiTheme="minorEastAsia"/>
                <w:szCs w:val="21"/>
              </w:rPr>
            </w:pPr>
            <w:r>
              <w:rPr>
                <w:rFonts w:hint="eastAsia" w:cs="Times New Roman" w:asciiTheme="minorEastAsia" w:hAnsiTheme="minorEastAsia"/>
                <w:szCs w:val="21"/>
              </w:rPr>
              <w:t>能力目标：</w:t>
            </w:r>
          </w:p>
          <w:p w14:paraId="3A69C4FD">
            <w:pPr>
              <w:keepNext w:val="0"/>
              <w:keepLines w:val="0"/>
              <w:numPr>
                <w:ilvl w:val="0"/>
                <w:numId w:val="1"/>
              </w:numPr>
              <w:suppressLineNumbers w:val="0"/>
              <w:spacing w:before="156" w:beforeLines="50" w:beforeAutospacing="0" w:after="156" w:afterLines="50" w:afterAutospacing="0" w:line="288" w:lineRule="auto"/>
              <w:ind w:right="0"/>
              <w:rPr>
                <w:rFonts w:hint="eastAsia" w:cs="Times New Roman" w:asciiTheme="minorEastAsia" w:hAnsiTheme="minorEastAsia"/>
                <w:szCs w:val="21"/>
              </w:rPr>
            </w:pPr>
            <w:r>
              <w:rPr>
                <w:rFonts w:hint="eastAsia" w:cs="Times New Roman" w:asciiTheme="minorEastAsia" w:hAnsiTheme="minorEastAsia"/>
                <w:szCs w:val="21"/>
              </w:rPr>
              <w:t>运用所学的英语写作知识确定整篇论文的宏观结构及各部分之间的衔接方式。</w:t>
            </w:r>
          </w:p>
          <w:p w14:paraId="46F07E32">
            <w:pPr>
              <w:keepNext w:val="0"/>
              <w:keepLines w:val="0"/>
              <w:numPr>
                <w:ilvl w:val="0"/>
                <w:numId w:val="1"/>
              </w:numPr>
              <w:suppressLineNumbers w:val="0"/>
              <w:spacing w:before="156" w:beforeLines="50" w:beforeAutospacing="0" w:after="156" w:afterLines="50" w:afterAutospacing="0" w:line="288" w:lineRule="auto"/>
              <w:ind w:right="0"/>
              <w:rPr>
                <w:rFonts w:hint="eastAsia" w:cs="Times New Roman" w:asciiTheme="minorEastAsia" w:hAnsiTheme="minorEastAsia"/>
                <w:szCs w:val="21"/>
              </w:rPr>
            </w:pPr>
            <w:r>
              <w:rPr>
                <w:rFonts w:hint="eastAsia" w:cs="Times New Roman" w:asciiTheme="minorEastAsia" w:hAnsiTheme="minorEastAsia"/>
                <w:szCs w:val="21"/>
              </w:rPr>
              <w:t>掌握直接引用和改写这两种文献参考的方法。</w:t>
            </w:r>
          </w:p>
          <w:p w14:paraId="5FD8DC21">
            <w:pPr>
              <w:keepNext w:val="0"/>
              <w:keepLines w:val="0"/>
              <w:suppressLineNumbers w:val="0"/>
              <w:spacing w:before="0" w:beforeAutospacing="0" w:after="0" w:afterAutospacing="0"/>
              <w:ind w:left="0" w:right="0" w:firstLine="210"/>
              <w:rPr>
                <w:rFonts w:hint="eastAsia" w:cs="Times New Roman" w:asciiTheme="minorEastAsia" w:hAnsiTheme="minorEastAsia"/>
                <w:color w:val="000000" w:themeColor="text1"/>
                <w:szCs w:val="21"/>
                <w:lang w:val="zh-CN"/>
                <w14:textFill>
                  <w14:solidFill>
                    <w14:schemeClr w14:val="tx1"/>
                  </w14:solidFill>
                </w14:textFill>
              </w:rPr>
            </w:pPr>
            <w:r>
              <w:rPr>
                <w:rFonts w:hint="eastAsia" w:cs="Times New Roman" w:asciiTheme="minorEastAsia" w:hAnsiTheme="minorEastAsia"/>
                <w:color w:val="000000" w:themeColor="text1"/>
                <w:szCs w:val="21"/>
                <w14:textFill>
                  <w14:solidFill>
                    <w14:schemeClr w14:val="tx1"/>
                  </w14:solidFill>
                </w14:textFill>
              </w:rPr>
              <w:t xml:space="preserve"> </w:t>
            </w:r>
          </w:p>
          <w:p w14:paraId="03CC7D21">
            <w:pPr>
              <w:keepNext w:val="0"/>
              <w:keepLines w:val="0"/>
              <w:suppressLineNumbers w:val="0"/>
              <w:spacing w:before="0" w:beforeAutospacing="0" w:after="0" w:afterAutospacing="0"/>
              <w:ind w:left="0" w:right="0" w:firstLine="210"/>
              <w:rPr>
                <w:rFonts w:hint="eastAsia" w:cs="Times New Roman" w:asciiTheme="minorEastAsia" w:hAnsiTheme="minorEastAsia"/>
                <w:color w:val="000000" w:themeColor="text1"/>
                <w:szCs w:val="21"/>
                <w:lang w:val="zh-CN"/>
                <w14:textFill>
                  <w14:solidFill>
                    <w14:schemeClr w14:val="tx1"/>
                  </w14:solidFill>
                </w14:textFill>
              </w:rPr>
            </w:pPr>
          </w:p>
        </w:tc>
        <w:tc>
          <w:tcPr>
            <w:tcW w:w="2977" w:type="dxa"/>
            <w:tcMar>
              <w:top w:w="57" w:type="dxa"/>
              <w:left w:w="85" w:type="dxa"/>
              <w:bottom w:w="57" w:type="dxa"/>
              <w:right w:w="85" w:type="dxa"/>
            </w:tcMar>
            <w:vAlign w:val="center"/>
          </w:tcPr>
          <w:p w14:paraId="09BC6058">
            <w:pPr>
              <w:keepNext w:val="0"/>
              <w:keepLines w:val="0"/>
              <w:suppressLineNumbers w:val="0"/>
              <w:spacing w:before="156" w:beforeLines="50" w:beforeAutospacing="0" w:after="156" w:afterLines="50" w:afterAutospacing="0" w:line="288" w:lineRule="auto"/>
              <w:ind w:left="0" w:right="0"/>
              <w:rPr>
                <w:rFonts w:hint="eastAsia" w:cs="Times New Roman" w:asciiTheme="minorEastAsia" w:hAnsiTheme="minorEastAsia"/>
                <w:szCs w:val="21"/>
              </w:rPr>
            </w:pPr>
            <w:r>
              <w:rPr>
                <w:rFonts w:hint="eastAsia" w:cs="Times New Roman" w:asciiTheme="minorEastAsia" w:hAnsiTheme="minorEastAsia"/>
                <w:szCs w:val="21"/>
              </w:rPr>
              <w:t>知道论文框架的设计和正确的文献引用格式</w:t>
            </w:r>
          </w:p>
          <w:p w14:paraId="5F251E12">
            <w:pPr>
              <w:keepNext w:val="0"/>
              <w:keepLines w:val="0"/>
              <w:suppressLineNumbers w:val="0"/>
              <w:spacing w:before="156" w:beforeLines="50" w:beforeAutospacing="0" w:after="156" w:afterLines="50" w:afterAutospacing="0" w:line="288" w:lineRule="auto"/>
              <w:ind w:left="0" w:right="0"/>
              <w:rPr>
                <w:rFonts w:hint="eastAsia" w:cs="Times New Roman" w:asciiTheme="minorEastAsia" w:hAnsiTheme="minorEastAsia"/>
                <w:szCs w:val="21"/>
              </w:rPr>
            </w:pPr>
            <w:r>
              <w:rPr>
                <w:rFonts w:hint="eastAsia" w:cs="Times New Roman" w:asciiTheme="minorEastAsia" w:hAnsiTheme="minorEastAsia"/>
                <w:szCs w:val="21"/>
              </w:rPr>
              <w:t>运用所学的英语写作知识确定整篇论文的宏观结构及各部分之间的衔接方式。</w:t>
            </w:r>
          </w:p>
          <w:p w14:paraId="725D588C">
            <w:pPr>
              <w:keepNext w:val="0"/>
              <w:keepLines w:val="0"/>
              <w:suppressLineNumbers w:val="0"/>
              <w:autoSpaceDE w:val="0"/>
              <w:autoSpaceDN w:val="0"/>
              <w:adjustRightInd w:val="0"/>
              <w:snapToGrid w:val="0"/>
              <w:spacing w:before="0" w:beforeAutospacing="0" w:after="0" w:afterAutospacing="0" w:line="300" w:lineRule="auto"/>
              <w:ind w:left="0" w:right="0"/>
              <w:rPr>
                <w:rFonts w:hint="eastAsia"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szCs w:val="21"/>
              </w:rPr>
              <w:t>掌握直接引用和改写这两种文献参考的方法。</w:t>
            </w:r>
          </w:p>
          <w:p w14:paraId="54BB7D79">
            <w:pPr>
              <w:keepNext w:val="0"/>
              <w:keepLines w:val="0"/>
              <w:suppressLineNumbers w:val="0"/>
              <w:snapToGrid w:val="0"/>
              <w:spacing w:before="0" w:beforeAutospacing="0" w:after="0" w:afterAutospacing="0" w:line="300" w:lineRule="auto"/>
              <w:ind w:left="0" w:right="6" w:firstLine="210"/>
              <w:rPr>
                <w:rFonts w:hint="eastAsia" w:cs="Times New Roman" w:asciiTheme="minorEastAsia" w:hAnsiTheme="minorEastAsia"/>
                <w:bCs/>
                <w:color w:val="000000" w:themeColor="text1"/>
                <w:szCs w:val="21"/>
                <w14:textFill>
                  <w14:solidFill>
                    <w14:schemeClr w14:val="tx1"/>
                  </w14:solidFill>
                </w14:textFill>
              </w:rPr>
            </w:pPr>
          </w:p>
        </w:tc>
        <w:tc>
          <w:tcPr>
            <w:tcW w:w="2194" w:type="dxa"/>
            <w:tcMar>
              <w:top w:w="57" w:type="dxa"/>
              <w:left w:w="85" w:type="dxa"/>
              <w:bottom w:w="57" w:type="dxa"/>
              <w:right w:w="85" w:type="dxa"/>
            </w:tcMar>
            <w:vAlign w:val="center"/>
          </w:tcPr>
          <w:p w14:paraId="15DBC4E7">
            <w:pPr>
              <w:keepNext w:val="0"/>
              <w:keepLines w:val="0"/>
              <w:suppressLineNumbers w:val="0"/>
              <w:spacing w:before="156" w:beforeLines="50" w:beforeAutospacing="0" w:after="156" w:afterLines="50" w:afterAutospacing="0" w:line="288" w:lineRule="auto"/>
              <w:ind w:left="0" w:right="0"/>
              <w:rPr>
                <w:rFonts w:hint="eastAsia" w:cs="Times New Roman" w:asciiTheme="minorEastAsia" w:hAnsiTheme="minorEastAsia"/>
                <w:szCs w:val="21"/>
              </w:rPr>
            </w:pPr>
            <w:r>
              <w:rPr>
                <w:rFonts w:hint="eastAsia" w:cs="Times New Roman" w:asciiTheme="minorEastAsia" w:hAnsiTheme="minorEastAsia"/>
                <w:szCs w:val="21"/>
              </w:rPr>
              <w:t>避免各个章节之间逻辑混乱，内容重复。</w:t>
            </w:r>
          </w:p>
          <w:p w14:paraId="7CC3D7F0">
            <w:pPr>
              <w:keepNext w:val="0"/>
              <w:keepLines w:val="0"/>
              <w:suppressLineNumbers w:val="0"/>
              <w:spacing w:before="0" w:beforeAutospacing="0" w:after="0" w:afterAutospacing="0"/>
              <w:ind w:left="0" w:right="0"/>
              <w:jc w:val="left"/>
              <w:rPr>
                <w:rFonts w:hint="eastAsia" w:cs="Times New Roman" w:asciiTheme="minorEastAsia" w:hAnsiTheme="minorEastAsia"/>
                <w:b/>
                <w:bCs/>
                <w:color w:val="000000" w:themeColor="text1"/>
                <w:szCs w:val="21"/>
                <w14:textFill>
                  <w14:solidFill>
                    <w14:schemeClr w14:val="tx1"/>
                  </w14:solidFill>
                </w14:textFill>
              </w:rPr>
            </w:pPr>
          </w:p>
        </w:tc>
      </w:tr>
      <w:tr w14:paraId="33BA410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96" w:type="dxa"/>
            <w:tcMar>
              <w:top w:w="57" w:type="dxa"/>
              <w:left w:w="85" w:type="dxa"/>
              <w:bottom w:w="57" w:type="dxa"/>
              <w:right w:w="85" w:type="dxa"/>
            </w:tcMar>
            <w:vAlign w:val="center"/>
          </w:tcPr>
          <w:p w14:paraId="68D1CD35">
            <w:pPr>
              <w:keepNext w:val="0"/>
              <w:keepLines w:val="0"/>
              <w:suppressLineNumbers w:val="0"/>
              <w:spacing w:before="0" w:beforeAutospacing="0" w:after="0" w:afterAutospacing="0"/>
              <w:ind w:left="0" w:right="0"/>
              <w:jc w:val="center"/>
              <w:rPr>
                <w:rFonts w:hint="eastAsia"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8</w:t>
            </w:r>
          </w:p>
        </w:tc>
        <w:tc>
          <w:tcPr>
            <w:tcW w:w="2331" w:type="dxa"/>
            <w:tcMar>
              <w:top w:w="57" w:type="dxa"/>
              <w:left w:w="85" w:type="dxa"/>
              <w:bottom w:w="57" w:type="dxa"/>
              <w:right w:w="85" w:type="dxa"/>
            </w:tcMar>
            <w:vAlign w:val="center"/>
          </w:tcPr>
          <w:p w14:paraId="31576C29">
            <w:pPr>
              <w:keepNext w:val="0"/>
              <w:keepLines w:val="0"/>
              <w:suppressLineNumbers w:val="0"/>
              <w:spacing w:before="0" w:beforeAutospacing="0" w:after="0" w:afterAutospacing="0"/>
              <w:ind w:left="0" w:right="0" w:firstLine="210"/>
              <w:rPr>
                <w:rFonts w:hint="eastAsia" w:cs="Times New Roman" w:asciiTheme="minorEastAsia" w:hAnsiTheme="minorEastAsia"/>
                <w:bCs/>
                <w:color w:val="000000" w:themeColor="text1"/>
                <w:szCs w:val="21"/>
                <w14:textFill>
                  <w14:solidFill>
                    <w14:schemeClr w14:val="tx1"/>
                  </w14:solidFill>
                </w14:textFill>
              </w:rPr>
            </w:pPr>
            <w:r>
              <w:rPr>
                <w:rFonts w:hint="eastAsia" w:cs="Times New Roman" w:asciiTheme="minorEastAsia" w:hAnsiTheme="minorEastAsia"/>
                <w:bCs/>
                <w:color w:val="000000" w:themeColor="text1"/>
                <w:szCs w:val="21"/>
                <w14:textFill>
                  <w14:solidFill>
                    <w14:schemeClr w14:val="tx1"/>
                  </w14:solidFill>
                </w14:textFill>
              </w:rPr>
              <w:t>期末考查</w:t>
            </w:r>
          </w:p>
        </w:tc>
        <w:tc>
          <w:tcPr>
            <w:tcW w:w="2977" w:type="dxa"/>
            <w:tcMar>
              <w:top w:w="57" w:type="dxa"/>
              <w:left w:w="85" w:type="dxa"/>
              <w:bottom w:w="57" w:type="dxa"/>
              <w:right w:w="85" w:type="dxa"/>
            </w:tcMar>
            <w:vAlign w:val="center"/>
          </w:tcPr>
          <w:p w14:paraId="34071A9E">
            <w:pPr>
              <w:keepNext w:val="0"/>
              <w:keepLines w:val="0"/>
              <w:suppressLineNumbers w:val="0"/>
              <w:autoSpaceDE w:val="0"/>
              <w:autoSpaceDN w:val="0"/>
              <w:adjustRightInd w:val="0"/>
              <w:snapToGrid w:val="0"/>
              <w:spacing w:before="0" w:beforeAutospacing="0" w:after="0" w:afterAutospacing="0" w:line="300" w:lineRule="auto"/>
              <w:ind w:left="0" w:right="0" w:firstLine="210"/>
              <w:rPr>
                <w:rFonts w:hint="eastAsia" w:cs="Times New Roman" w:asciiTheme="minorEastAsia" w:hAnsiTheme="minorEastAsia"/>
                <w:color w:val="000000" w:themeColor="text1"/>
                <w:szCs w:val="21"/>
                <w14:textFill>
                  <w14:solidFill>
                    <w14:schemeClr w14:val="tx1"/>
                  </w14:solidFill>
                </w14:textFill>
              </w:rPr>
            </w:pPr>
            <w:r>
              <w:rPr>
                <w:rFonts w:hint="eastAsia" w:cs="Times New Roman" w:asciiTheme="minorEastAsia" w:hAnsiTheme="minorEastAsia"/>
                <w:color w:val="000000" w:themeColor="text1"/>
                <w:szCs w:val="21"/>
                <w14:textFill>
                  <w14:solidFill>
                    <w14:schemeClr w14:val="tx1"/>
                  </w14:solidFill>
                </w14:textFill>
              </w:rPr>
              <w:t>独立完成开题报告</w:t>
            </w:r>
          </w:p>
        </w:tc>
        <w:tc>
          <w:tcPr>
            <w:tcW w:w="2194" w:type="dxa"/>
            <w:tcMar>
              <w:top w:w="57" w:type="dxa"/>
              <w:left w:w="85" w:type="dxa"/>
              <w:bottom w:w="57" w:type="dxa"/>
              <w:right w:w="85" w:type="dxa"/>
            </w:tcMar>
            <w:vAlign w:val="center"/>
          </w:tcPr>
          <w:p w14:paraId="4121E38B">
            <w:pPr>
              <w:keepNext w:val="0"/>
              <w:keepLines w:val="0"/>
              <w:suppressLineNumbers w:val="0"/>
              <w:snapToGrid w:val="0"/>
              <w:spacing w:before="0" w:beforeAutospacing="0" w:after="0" w:afterAutospacing="0" w:line="300" w:lineRule="auto"/>
              <w:ind w:left="0" w:right="0" w:firstLine="210"/>
              <w:jc w:val="left"/>
              <w:rPr>
                <w:rFonts w:hint="eastAsia" w:cs="Times New Roman" w:asciiTheme="minorEastAsia" w:hAnsiTheme="minorEastAsia"/>
                <w:color w:val="000000" w:themeColor="text1"/>
                <w:szCs w:val="21"/>
                <w14:textFill>
                  <w14:solidFill>
                    <w14:schemeClr w14:val="tx1"/>
                  </w14:solidFill>
                </w14:textFill>
              </w:rPr>
            </w:pPr>
          </w:p>
        </w:tc>
      </w:tr>
    </w:tbl>
    <w:p w14:paraId="7EDF7E65">
      <w:pPr>
        <w:pStyle w:val="9"/>
        <w:spacing w:before="78" w:after="156"/>
        <w:ind w:firstLine="480"/>
        <w:outlineLvl w:val="9"/>
      </w:pPr>
    </w:p>
    <w:p w14:paraId="01C48BD0">
      <w:pPr>
        <w:pStyle w:val="9"/>
        <w:spacing w:before="78" w:after="156"/>
        <w:ind w:firstLine="480"/>
      </w:pPr>
      <w:bookmarkStart w:id="14" w:name="_Toc20259"/>
      <w:bookmarkStart w:id="15" w:name="_Toc20813"/>
      <w:r>
        <w:rPr>
          <w:rFonts w:hint="eastAsia"/>
        </w:rPr>
        <w:t>（二）教学单元对课程目标的支撑关系</w:t>
      </w:r>
      <w:bookmarkEnd w:id="14"/>
      <w:bookmarkEnd w:id="15"/>
    </w:p>
    <w:tbl>
      <w:tblPr>
        <w:tblStyle w:val="4"/>
        <w:tblW w:w="46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5"/>
        <w:gridCol w:w="1590"/>
        <w:gridCol w:w="1450"/>
        <w:gridCol w:w="1449"/>
        <w:gridCol w:w="1450"/>
      </w:tblGrid>
      <w:tr w14:paraId="15139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47" w:hRule="atLeast"/>
          <w:jc w:val="center"/>
        </w:trPr>
        <w:tc>
          <w:tcPr>
            <w:tcW w:w="1833" w:type="dxa"/>
            <w:tcBorders>
              <w:top w:val="single" w:color="auto" w:sz="12" w:space="0"/>
              <w:left w:val="single" w:color="auto" w:sz="12" w:space="0"/>
              <w:tl2br w:val="single" w:color="auto" w:sz="4" w:space="0"/>
            </w:tcBorders>
          </w:tcPr>
          <w:p w14:paraId="68C89358">
            <w:pPr>
              <w:keepNext w:val="0"/>
              <w:keepLines w:val="0"/>
              <w:suppressLineNumbers w:val="0"/>
              <w:snapToGrid w:val="0"/>
              <w:spacing w:before="0" w:beforeAutospacing="0" w:after="0" w:afterAutospacing="0"/>
              <w:ind w:left="0" w:right="0" w:firstLine="210"/>
              <w:jc w:val="right"/>
              <w:rPr>
                <w:rFonts w:hint="default" w:ascii="Arial" w:hAnsi="Arial" w:eastAsia="黑体"/>
                <w:bCs/>
                <w:color w:val="000000"/>
                <w:szCs w:val="16"/>
              </w:rPr>
            </w:pPr>
            <w:r>
              <w:rPr>
                <w:rFonts w:hint="eastAsia" w:ascii="Arial" w:hAnsi="Arial" w:eastAsia="黑体"/>
                <w:bCs/>
                <w:color w:val="000000"/>
                <w:szCs w:val="16"/>
              </w:rPr>
              <w:t>课程目标</w:t>
            </w:r>
          </w:p>
          <w:p w14:paraId="724CC558">
            <w:pPr>
              <w:keepNext w:val="0"/>
              <w:keepLines w:val="0"/>
              <w:suppressLineNumbers w:val="0"/>
              <w:snapToGrid w:val="0"/>
              <w:spacing w:before="0" w:beforeAutospacing="0" w:after="0" w:afterAutospacing="0"/>
              <w:ind w:left="0" w:right="210" w:firstLine="210"/>
              <w:rPr>
                <w:rFonts w:hint="default" w:ascii="Arial" w:hAnsi="Arial" w:eastAsia="黑体"/>
                <w:bCs/>
                <w:color w:val="000000"/>
                <w:szCs w:val="16"/>
              </w:rPr>
            </w:pPr>
          </w:p>
          <w:p w14:paraId="7DF533B5">
            <w:pPr>
              <w:keepNext w:val="0"/>
              <w:keepLines w:val="0"/>
              <w:suppressLineNumbers w:val="0"/>
              <w:snapToGrid w:val="0"/>
              <w:spacing w:before="0" w:beforeAutospacing="0" w:after="0" w:afterAutospacing="0"/>
              <w:ind w:left="0" w:right="210" w:firstLine="210"/>
              <w:rPr>
                <w:rFonts w:hint="default" w:ascii="Arial" w:hAnsi="Arial" w:eastAsia="黑体"/>
                <w:bCs/>
                <w:color w:val="000000"/>
                <w:szCs w:val="16"/>
              </w:rPr>
            </w:pPr>
            <w:r>
              <w:rPr>
                <w:rFonts w:hint="eastAsia" w:ascii="Arial" w:hAnsi="Arial" w:eastAsia="黑体"/>
                <w:bCs/>
                <w:color w:val="000000"/>
                <w:szCs w:val="16"/>
              </w:rPr>
              <w:t>教学单元</w:t>
            </w:r>
          </w:p>
        </w:tc>
        <w:tc>
          <w:tcPr>
            <w:tcW w:w="1554" w:type="dxa"/>
            <w:tcBorders>
              <w:top w:val="single" w:color="auto" w:sz="12" w:space="0"/>
            </w:tcBorders>
            <w:vAlign w:val="center"/>
          </w:tcPr>
          <w:p w14:paraId="5DF48B2E">
            <w:pPr>
              <w:keepNext w:val="0"/>
              <w:keepLines w:val="0"/>
              <w:suppressLineNumbers w:val="0"/>
              <w:snapToGrid w:val="0"/>
              <w:spacing w:before="0" w:beforeAutospacing="0" w:after="0" w:afterAutospacing="0"/>
              <w:ind w:left="0" w:right="0" w:firstLine="210"/>
              <w:jc w:val="center"/>
              <w:rPr>
                <w:rFonts w:hint="default" w:ascii="Arial" w:hAnsi="Arial" w:eastAsia="黑体"/>
                <w:bCs/>
                <w:color w:val="000000"/>
                <w:szCs w:val="16"/>
              </w:rPr>
            </w:pPr>
            <w:r>
              <w:rPr>
                <w:rFonts w:hint="default" w:ascii="Arial" w:hAnsi="Arial" w:eastAsia="黑体"/>
                <w:bCs/>
                <w:color w:val="000000"/>
                <w:szCs w:val="16"/>
              </w:rPr>
              <w:t>1</w:t>
            </w:r>
          </w:p>
        </w:tc>
        <w:tc>
          <w:tcPr>
            <w:tcW w:w="1418" w:type="dxa"/>
            <w:tcBorders>
              <w:top w:val="single" w:color="auto" w:sz="12" w:space="0"/>
            </w:tcBorders>
            <w:vAlign w:val="center"/>
          </w:tcPr>
          <w:p w14:paraId="5A8100FA">
            <w:pPr>
              <w:keepNext w:val="0"/>
              <w:keepLines w:val="0"/>
              <w:suppressLineNumbers w:val="0"/>
              <w:snapToGrid w:val="0"/>
              <w:spacing w:before="0" w:beforeAutospacing="0" w:after="0" w:afterAutospacing="0"/>
              <w:ind w:left="0" w:right="0" w:firstLine="210"/>
              <w:jc w:val="center"/>
              <w:rPr>
                <w:rFonts w:hint="default" w:ascii="Arial" w:hAnsi="Arial" w:eastAsia="黑体"/>
                <w:bCs/>
                <w:color w:val="000000"/>
                <w:szCs w:val="16"/>
              </w:rPr>
            </w:pPr>
            <w:r>
              <w:rPr>
                <w:rFonts w:hint="default" w:ascii="Arial" w:hAnsi="Arial" w:eastAsia="黑体"/>
                <w:bCs/>
                <w:color w:val="000000"/>
                <w:szCs w:val="16"/>
              </w:rPr>
              <w:t>2</w:t>
            </w:r>
          </w:p>
        </w:tc>
        <w:tc>
          <w:tcPr>
            <w:tcW w:w="1417" w:type="dxa"/>
            <w:tcBorders>
              <w:top w:val="single" w:color="auto" w:sz="12" w:space="0"/>
            </w:tcBorders>
            <w:vAlign w:val="center"/>
          </w:tcPr>
          <w:p w14:paraId="47C7B7B0">
            <w:pPr>
              <w:keepNext w:val="0"/>
              <w:keepLines w:val="0"/>
              <w:suppressLineNumbers w:val="0"/>
              <w:snapToGrid w:val="0"/>
              <w:spacing w:before="0" w:beforeAutospacing="0" w:after="0" w:afterAutospacing="0"/>
              <w:ind w:left="0" w:right="0" w:firstLine="210"/>
              <w:jc w:val="center"/>
              <w:rPr>
                <w:rFonts w:hint="default" w:ascii="Arial" w:hAnsi="Arial" w:eastAsia="黑体"/>
                <w:bCs/>
                <w:color w:val="000000"/>
                <w:szCs w:val="16"/>
              </w:rPr>
            </w:pPr>
            <w:r>
              <w:rPr>
                <w:rFonts w:hint="default" w:ascii="Arial" w:hAnsi="Arial" w:eastAsia="黑体"/>
                <w:bCs/>
                <w:color w:val="000000"/>
                <w:szCs w:val="16"/>
              </w:rPr>
              <w:t>3</w:t>
            </w:r>
          </w:p>
        </w:tc>
        <w:tc>
          <w:tcPr>
            <w:tcW w:w="1418" w:type="dxa"/>
            <w:tcBorders>
              <w:top w:val="single" w:color="auto" w:sz="12" w:space="0"/>
            </w:tcBorders>
            <w:vAlign w:val="center"/>
          </w:tcPr>
          <w:p w14:paraId="7EB8439A">
            <w:pPr>
              <w:keepNext w:val="0"/>
              <w:keepLines w:val="0"/>
              <w:suppressLineNumbers w:val="0"/>
              <w:snapToGrid w:val="0"/>
              <w:spacing w:before="0" w:beforeAutospacing="0" w:after="0" w:afterAutospacing="0"/>
              <w:ind w:left="0" w:right="0" w:firstLine="210"/>
              <w:jc w:val="center"/>
              <w:rPr>
                <w:rFonts w:hint="default" w:ascii="Arial" w:hAnsi="Arial" w:eastAsia="黑体"/>
                <w:bCs/>
                <w:color w:val="000000"/>
                <w:szCs w:val="16"/>
              </w:rPr>
            </w:pPr>
            <w:r>
              <w:rPr>
                <w:rFonts w:hint="eastAsia" w:ascii="Arial" w:hAnsi="Arial" w:eastAsia="黑体"/>
                <w:bCs/>
                <w:color w:val="000000"/>
                <w:szCs w:val="16"/>
              </w:rPr>
              <w:t>4</w:t>
            </w:r>
          </w:p>
        </w:tc>
      </w:tr>
      <w:tr w14:paraId="51985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3" w:type="dxa"/>
            <w:tcBorders>
              <w:left w:val="single" w:color="auto" w:sz="12" w:space="0"/>
            </w:tcBorders>
          </w:tcPr>
          <w:p w14:paraId="79C40D93">
            <w:pPr>
              <w:keepNext w:val="0"/>
              <w:keepLines w:val="0"/>
              <w:suppressLineNumbers w:val="0"/>
              <w:spacing w:before="0" w:beforeAutospacing="0" w:after="0" w:afterAutospacing="0"/>
              <w:ind w:left="0" w:right="0" w:firstLine="210"/>
              <w:rPr>
                <w:rFonts w:hint="default" w:ascii="Times New Roman" w:hAnsi="Times New Roman"/>
                <w:color w:val="000000"/>
                <w:szCs w:val="21"/>
              </w:rPr>
            </w:pPr>
            <w:r>
              <w:rPr>
                <w:rFonts w:hint="eastAsia"/>
                <w:bCs/>
                <w:color w:val="000000"/>
                <w:szCs w:val="21"/>
              </w:rPr>
              <w:t>1</w:t>
            </w:r>
            <w:r>
              <w:rPr>
                <w:rFonts w:hint="default"/>
                <w:bCs/>
                <w:color w:val="000000"/>
                <w:szCs w:val="21"/>
              </w:rPr>
              <w:t>.</w:t>
            </w:r>
            <w:r>
              <w:rPr>
                <w:rFonts w:hint="eastAsia"/>
                <w:bCs/>
                <w:color w:val="000000"/>
                <w:szCs w:val="21"/>
              </w:rPr>
              <w:t>确定研究方向，准备选题。</w:t>
            </w:r>
          </w:p>
        </w:tc>
        <w:tc>
          <w:tcPr>
            <w:tcW w:w="1554" w:type="dxa"/>
            <w:vAlign w:val="center"/>
          </w:tcPr>
          <w:p w14:paraId="03F858C1">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r>
              <w:rPr>
                <w:rFonts w:hint="default"/>
                <w:color w:val="000000" w:themeColor="text1"/>
                <w:szCs w:val="21"/>
                <w14:textFill>
                  <w14:solidFill>
                    <w14:schemeClr w14:val="tx1"/>
                  </w14:solidFill>
                </w14:textFill>
              </w:rPr>
              <w:t>√</w:t>
            </w:r>
          </w:p>
        </w:tc>
        <w:tc>
          <w:tcPr>
            <w:tcW w:w="1418" w:type="dxa"/>
            <w:vAlign w:val="center"/>
          </w:tcPr>
          <w:p w14:paraId="520296E7">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p>
        </w:tc>
        <w:tc>
          <w:tcPr>
            <w:tcW w:w="1417" w:type="dxa"/>
            <w:vAlign w:val="center"/>
          </w:tcPr>
          <w:p w14:paraId="720F239A">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p>
        </w:tc>
        <w:tc>
          <w:tcPr>
            <w:tcW w:w="1418" w:type="dxa"/>
          </w:tcPr>
          <w:p w14:paraId="2F5EADA7">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r>
              <w:rPr>
                <w:rFonts w:hint="default"/>
                <w:color w:val="000000" w:themeColor="text1"/>
                <w:szCs w:val="21"/>
                <w14:textFill>
                  <w14:solidFill>
                    <w14:schemeClr w14:val="tx1"/>
                  </w14:solidFill>
                </w14:textFill>
              </w:rPr>
              <w:t>√</w:t>
            </w:r>
          </w:p>
        </w:tc>
      </w:tr>
      <w:tr w14:paraId="1359B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3" w:type="dxa"/>
            <w:tcBorders>
              <w:left w:val="single" w:color="auto" w:sz="12" w:space="0"/>
            </w:tcBorders>
          </w:tcPr>
          <w:p w14:paraId="412B3A0F">
            <w:pPr>
              <w:keepNext w:val="0"/>
              <w:keepLines w:val="0"/>
              <w:suppressLineNumbers w:val="0"/>
              <w:spacing w:before="0" w:beforeAutospacing="0" w:after="0" w:afterAutospacing="0"/>
              <w:ind w:left="0" w:right="0" w:firstLine="210"/>
              <w:rPr>
                <w:rFonts w:hint="default" w:ascii="Times New Roman" w:hAnsi="Times New Roman"/>
                <w:color w:val="000000"/>
                <w:szCs w:val="21"/>
              </w:rPr>
            </w:pPr>
            <w:r>
              <w:rPr>
                <w:rFonts w:hint="eastAsia"/>
                <w:color w:val="000000"/>
                <w:szCs w:val="21"/>
              </w:rPr>
              <w:t>2</w:t>
            </w:r>
            <w:r>
              <w:rPr>
                <w:rFonts w:hint="default"/>
                <w:color w:val="000000"/>
                <w:szCs w:val="21"/>
              </w:rPr>
              <w:t>.</w:t>
            </w:r>
            <w:r>
              <w:rPr>
                <w:rFonts w:hint="eastAsia"/>
                <w:color w:val="000000"/>
                <w:szCs w:val="21"/>
              </w:rPr>
              <w:t>介绍选题要求，完成选题。</w:t>
            </w:r>
          </w:p>
        </w:tc>
        <w:tc>
          <w:tcPr>
            <w:tcW w:w="1554" w:type="dxa"/>
            <w:vAlign w:val="center"/>
          </w:tcPr>
          <w:p w14:paraId="3064E396">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r>
              <w:rPr>
                <w:rFonts w:hint="default"/>
                <w:color w:val="000000" w:themeColor="text1"/>
                <w:szCs w:val="21"/>
                <w14:textFill>
                  <w14:solidFill>
                    <w14:schemeClr w14:val="tx1"/>
                  </w14:solidFill>
                </w14:textFill>
              </w:rPr>
              <w:t>√</w:t>
            </w:r>
          </w:p>
        </w:tc>
        <w:tc>
          <w:tcPr>
            <w:tcW w:w="1418" w:type="dxa"/>
            <w:vAlign w:val="center"/>
          </w:tcPr>
          <w:p w14:paraId="282C5CF4">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p>
        </w:tc>
        <w:tc>
          <w:tcPr>
            <w:tcW w:w="1417" w:type="dxa"/>
            <w:vAlign w:val="center"/>
          </w:tcPr>
          <w:p w14:paraId="65937C94">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p>
        </w:tc>
        <w:tc>
          <w:tcPr>
            <w:tcW w:w="1418" w:type="dxa"/>
          </w:tcPr>
          <w:p w14:paraId="5F6F8004">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r>
              <w:rPr>
                <w:rFonts w:hint="default"/>
                <w:color w:val="000000" w:themeColor="text1"/>
                <w:szCs w:val="21"/>
                <w14:textFill>
                  <w14:solidFill>
                    <w14:schemeClr w14:val="tx1"/>
                  </w14:solidFill>
                </w14:textFill>
              </w:rPr>
              <w:t>√</w:t>
            </w:r>
          </w:p>
        </w:tc>
      </w:tr>
      <w:tr w14:paraId="2FE06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3" w:type="dxa"/>
            <w:tcBorders>
              <w:left w:val="single" w:color="auto" w:sz="12" w:space="0"/>
            </w:tcBorders>
          </w:tcPr>
          <w:p w14:paraId="6A8C4AB2">
            <w:pPr>
              <w:keepNext w:val="0"/>
              <w:keepLines w:val="0"/>
              <w:suppressLineNumbers w:val="0"/>
              <w:spacing w:before="0" w:beforeAutospacing="0" w:after="0" w:afterAutospacing="0"/>
              <w:ind w:left="0" w:right="0" w:firstLine="210"/>
              <w:rPr>
                <w:rFonts w:hint="default" w:ascii="Times New Roman" w:hAnsi="Times New Roman"/>
                <w:color w:val="000000"/>
                <w:szCs w:val="21"/>
              </w:rPr>
            </w:pPr>
            <w:r>
              <w:rPr>
                <w:rFonts w:hint="eastAsia"/>
                <w:color w:val="000000"/>
                <w:szCs w:val="21"/>
              </w:rPr>
              <w:t>3</w:t>
            </w:r>
            <w:r>
              <w:rPr>
                <w:rFonts w:hint="default"/>
                <w:color w:val="000000"/>
                <w:szCs w:val="21"/>
              </w:rPr>
              <w:t>.</w:t>
            </w:r>
            <w:r>
              <w:rPr>
                <w:rFonts w:hint="eastAsia"/>
                <w:color w:val="000000"/>
                <w:szCs w:val="21"/>
              </w:rPr>
              <w:t>怎样查找资料，引用文献。</w:t>
            </w:r>
          </w:p>
        </w:tc>
        <w:tc>
          <w:tcPr>
            <w:tcW w:w="1554" w:type="dxa"/>
            <w:vAlign w:val="center"/>
          </w:tcPr>
          <w:p w14:paraId="715B8056">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p>
        </w:tc>
        <w:tc>
          <w:tcPr>
            <w:tcW w:w="1418" w:type="dxa"/>
            <w:vAlign w:val="center"/>
          </w:tcPr>
          <w:p w14:paraId="500AD497">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r>
              <w:rPr>
                <w:rFonts w:hint="default"/>
                <w:color w:val="000000" w:themeColor="text1"/>
                <w:szCs w:val="21"/>
                <w14:textFill>
                  <w14:solidFill>
                    <w14:schemeClr w14:val="tx1"/>
                  </w14:solidFill>
                </w14:textFill>
              </w:rPr>
              <w:t>√</w:t>
            </w:r>
          </w:p>
        </w:tc>
        <w:tc>
          <w:tcPr>
            <w:tcW w:w="1417" w:type="dxa"/>
            <w:vAlign w:val="center"/>
          </w:tcPr>
          <w:p w14:paraId="232BE4E2">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p>
        </w:tc>
        <w:tc>
          <w:tcPr>
            <w:tcW w:w="1418" w:type="dxa"/>
            <w:vAlign w:val="center"/>
          </w:tcPr>
          <w:p w14:paraId="1842C7A2">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p>
        </w:tc>
      </w:tr>
      <w:tr w14:paraId="45CD8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3" w:type="dxa"/>
            <w:tcBorders>
              <w:left w:val="single" w:color="auto" w:sz="12" w:space="0"/>
            </w:tcBorders>
          </w:tcPr>
          <w:p w14:paraId="67A7560A">
            <w:pPr>
              <w:keepNext w:val="0"/>
              <w:keepLines w:val="0"/>
              <w:suppressLineNumbers w:val="0"/>
              <w:spacing w:before="0" w:beforeAutospacing="0" w:after="0" w:afterAutospacing="0"/>
              <w:ind w:left="0" w:right="0" w:firstLine="210"/>
              <w:rPr>
                <w:rFonts w:hint="default" w:ascii="Times New Roman" w:hAnsi="Times New Roman"/>
                <w:color w:val="000000"/>
                <w:szCs w:val="21"/>
              </w:rPr>
            </w:pPr>
            <w:r>
              <w:rPr>
                <w:rFonts w:hint="eastAsia"/>
                <w:color w:val="000000"/>
                <w:szCs w:val="21"/>
              </w:rPr>
              <w:t>4</w:t>
            </w:r>
            <w:r>
              <w:rPr>
                <w:rFonts w:hint="default"/>
                <w:color w:val="000000"/>
                <w:szCs w:val="21"/>
              </w:rPr>
              <w:t>.</w:t>
            </w:r>
            <w:r>
              <w:rPr>
                <w:rFonts w:hint="eastAsia"/>
                <w:color w:val="000000"/>
                <w:szCs w:val="21"/>
              </w:rPr>
              <w:t>分析文献，完成文献综述。</w:t>
            </w:r>
          </w:p>
        </w:tc>
        <w:tc>
          <w:tcPr>
            <w:tcW w:w="1554" w:type="dxa"/>
            <w:vAlign w:val="center"/>
          </w:tcPr>
          <w:p w14:paraId="7C2A8C3B">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p>
        </w:tc>
        <w:tc>
          <w:tcPr>
            <w:tcW w:w="1418" w:type="dxa"/>
            <w:vAlign w:val="center"/>
          </w:tcPr>
          <w:p w14:paraId="2D089A9C">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r>
              <w:rPr>
                <w:rFonts w:hint="default"/>
                <w:color w:val="000000" w:themeColor="text1"/>
                <w:szCs w:val="21"/>
                <w14:textFill>
                  <w14:solidFill>
                    <w14:schemeClr w14:val="tx1"/>
                  </w14:solidFill>
                </w14:textFill>
              </w:rPr>
              <w:t>√</w:t>
            </w:r>
          </w:p>
        </w:tc>
        <w:tc>
          <w:tcPr>
            <w:tcW w:w="1417" w:type="dxa"/>
            <w:vAlign w:val="center"/>
          </w:tcPr>
          <w:p w14:paraId="77A59133">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p>
        </w:tc>
        <w:tc>
          <w:tcPr>
            <w:tcW w:w="1418" w:type="dxa"/>
            <w:vAlign w:val="center"/>
          </w:tcPr>
          <w:p w14:paraId="5643D9E7">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p>
        </w:tc>
      </w:tr>
      <w:tr w14:paraId="5E7C8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3" w:type="dxa"/>
            <w:tcBorders>
              <w:left w:val="single" w:color="auto" w:sz="12" w:space="0"/>
            </w:tcBorders>
          </w:tcPr>
          <w:p w14:paraId="77671132">
            <w:pPr>
              <w:keepNext w:val="0"/>
              <w:keepLines w:val="0"/>
              <w:suppressLineNumbers w:val="0"/>
              <w:spacing w:before="0" w:beforeAutospacing="0" w:after="0" w:afterAutospacing="0"/>
              <w:ind w:left="0" w:right="0" w:firstLine="210"/>
              <w:rPr>
                <w:rFonts w:hint="default" w:ascii="Times New Roman" w:hAnsi="Times New Roman"/>
                <w:color w:val="000000"/>
                <w:szCs w:val="21"/>
              </w:rPr>
            </w:pPr>
            <w:r>
              <w:rPr>
                <w:rFonts w:hint="eastAsia"/>
                <w:color w:val="000000"/>
                <w:szCs w:val="21"/>
              </w:rPr>
              <w:t>5</w:t>
            </w:r>
            <w:r>
              <w:rPr>
                <w:rFonts w:hint="default"/>
                <w:color w:val="000000"/>
                <w:szCs w:val="21"/>
              </w:rPr>
              <w:t>.</w:t>
            </w:r>
            <w:r>
              <w:rPr>
                <w:rFonts w:hint="eastAsia"/>
                <w:color w:val="000000"/>
                <w:szCs w:val="21"/>
              </w:rPr>
              <w:t>介绍并练习研究方法和理论框架。</w:t>
            </w:r>
          </w:p>
        </w:tc>
        <w:tc>
          <w:tcPr>
            <w:tcW w:w="1554" w:type="dxa"/>
            <w:vAlign w:val="center"/>
          </w:tcPr>
          <w:p w14:paraId="4BCCD99F">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p>
        </w:tc>
        <w:tc>
          <w:tcPr>
            <w:tcW w:w="1418" w:type="dxa"/>
            <w:vAlign w:val="center"/>
          </w:tcPr>
          <w:p w14:paraId="62243BCC">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p>
        </w:tc>
        <w:tc>
          <w:tcPr>
            <w:tcW w:w="1417" w:type="dxa"/>
            <w:vAlign w:val="center"/>
          </w:tcPr>
          <w:p w14:paraId="6E6BFA4D">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r>
              <w:rPr>
                <w:rFonts w:hint="default"/>
                <w:color w:val="000000" w:themeColor="text1"/>
                <w:szCs w:val="21"/>
                <w14:textFill>
                  <w14:solidFill>
                    <w14:schemeClr w14:val="tx1"/>
                  </w14:solidFill>
                </w14:textFill>
              </w:rPr>
              <w:t>√</w:t>
            </w:r>
          </w:p>
        </w:tc>
        <w:tc>
          <w:tcPr>
            <w:tcW w:w="1418" w:type="dxa"/>
            <w:vAlign w:val="center"/>
          </w:tcPr>
          <w:p w14:paraId="606D512B">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p>
        </w:tc>
      </w:tr>
      <w:tr w14:paraId="4E8FE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3" w:type="dxa"/>
            <w:tcBorders>
              <w:left w:val="single" w:color="auto" w:sz="12" w:space="0"/>
            </w:tcBorders>
          </w:tcPr>
          <w:p w14:paraId="1615652D">
            <w:pPr>
              <w:keepNext w:val="0"/>
              <w:keepLines w:val="0"/>
              <w:suppressLineNumbers w:val="0"/>
              <w:spacing w:before="0" w:beforeAutospacing="0" w:after="0" w:afterAutospacing="0"/>
              <w:ind w:left="0" w:right="0" w:firstLine="210"/>
              <w:rPr>
                <w:rFonts w:hint="default" w:ascii="Times New Roman" w:hAnsi="Times New Roman"/>
                <w:color w:val="000000"/>
                <w:szCs w:val="21"/>
              </w:rPr>
            </w:pPr>
            <w:r>
              <w:rPr>
                <w:rFonts w:hint="eastAsia"/>
                <w:color w:val="000000"/>
                <w:szCs w:val="21"/>
              </w:rPr>
              <w:t>6</w:t>
            </w:r>
            <w:r>
              <w:rPr>
                <w:rFonts w:hint="default"/>
                <w:color w:val="000000"/>
                <w:szCs w:val="21"/>
              </w:rPr>
              <w:t>.</w:t>
            </w:r>
            <w:r>
              <w:rPr>
                <w:rFonts w:hint="eastAsia"/>
                <w:color w:val="000000"/>
                <w:szCs w:val="21"/>
              </w:rPr>
              <w:t>完成研究方法和理论框架</w:t>
            </w:r>
          </w:p>
        </w:tc>
        <w:tc>
          <w:tcPr>
            <w:tcW w:w="1554" w:type="dxa"/>
            <w:vAlign w:val="center"/>
          </w:tcPr>
          <w:p w14:paraId="662DAD1F">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p>
        </w:tc>
        <w:tc>
          <w:tcPr>
            <w:tcW w:w="1418" w:type="dxa"/>
            <w:vAlign w:val="center"/>
          </w:tcPr>
          <w:p w14:paraId="79DE578E">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p>
        </w:tc>
        <w:tc>
          <w:tcPr>
            <w:tcW w:w="1417" w:type="dxa"/>
            <w:vAlign w:val="center"/>
          </w:tcPr>
          <w:p w14:paraId="02524081">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r>
              <w:rPr>
                <w:rFonts w:hint="default"/>
                <w:color w:val="000000" w:themeColor="text1"/>
                <w:szCs w:val="21"/>
                <w14:textFill>
                  <w14:solidFill>
                    <w14:schemeClr w14:val="tx1"/>
                  </w14:solidFill>
                </w14:textFill>
              </w:rPr>
              <w:t>√</w:t>
            </w:r>
          </w:p>
        </w:tc>
        <w:tc>
          <w:tcPr>
            <w:tcW w:w="1418" w:type="dxa"/>
            <w:vAlign w:val="center"/>
          </w:tcPr>
          <w:p w14:paraId="632B9D25">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p>
        </w:tc>
      </w:tr>
      <w:tr w14:paraId="0BD12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3" w:type="dxa"/>
            <w:tcBorders>
              <w:left w:val="single" w:color="auto" w:sz="12" w:space="0"/>
            </w:tcBorders>
          </w:tcPr>
          <w:p w14:paraId="04DF5637">
            <w:pPr>
              <w:keepNext w:val="0"/>
              <w:keepLines w:val="0"/>
              <w:suppressLineNumbers w:val="0"/>
              <w:spacing w:before="0" w:beforeAutospacing="0" w:after="0" w:afterAutospacing="0"/>
              <w:ind w:left="0" w:right="0" w:firstLine="210"/>
              <w:rPr>
                <w:rFonts w:hint="default" w:ascii="Times New Roman" w:hAnsi="Times New Roman"/>
                <w:color w:val="000000"/>
                <w:szCs w:val="21"/>
              </w:rPr>
            </w:pPr>
            <w:r>
              <w:rPr>
                <w:rFonts w:hint="eastAsia"/>
                <w:color w:val="000000"/>
                <w:szCs w:val="21"/>
              </w:rPr>
              <w:t>7</w:t>
            </w:r>
            <w:r>
              <w:rPr>
                <w:rFonts w:hint="default"/>
                <w:color w:val="000000"/>
                <w:szCs w:val="21"/>
              </w:rPr>
              <w:t>.</w:t>
            </w:r>
            <w:r>
              <w:rPr>
                <w:rFonts w:hint="eastAsia" w:cs="Arial"/>
                <w:sz w:val="18"/>
                <w:szCs w:val="18"/>
              </w:rPr>
              <w:t xml:space="preserve"> </w:t>
            </w:r>
            <w:r>
              <w:rPr>
                <w:rFonts w:hint="eastAsia"/>
                <w:color w:val="000000"/>
                <w:szCs w:val="21"/>
              </w:rPr>
              <w:t>开题报告的撰写、论文框架讲解，分析。</w:t>
            </w:r>
          </w:p>
        </w:tc>
        <w:tc>
          <w:tcPr>
            <w:tcW w:w="1554" w:type="dxa"/>
            <w:vAlign w:val="center"/>
          </w:tcPr>
          <w:p w14:paraId="52EF52E1">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r>
              <w:rPr>
                <w:rFonts w:hint="default"/>
                <w:color w:val="000000" w:themeColor="text1"/>
                <w:szCs w:val="21"/>
                <w14:textFill>
                  <w14:solidFill>
                    <w14:schemeClr w14:val="tx1"/>
                  </w14:solidFill>
                </w14:textFill>
              </w:rPr>
              <w:t>√</w:t>
            </w:r>
          </w:p>
        </w:tc>
        <w:tc>
          <w:tcPr>
            <w:tcW w:w="1418" w:type="dxa"/>
            <w:vAlign w:val="center"/>
          </w:tcPr>
          <w:p w14:paraId="5CB5DBEB">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p>
        </w:tc>
        <w:tc>
          <w:tcPr>
            <w:tcW w:w="1417" w:type="dxa"/>
            <w:vAlign w:val="center"/>
          </w:tcPr>
          <w:p w14:paraId="5C3272A0">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p>
        </w:tc>
        <w:tc>
          <w:tcPr>
            <w:tcW w:w="1418" w:type="dxa"/>
            <w:vAlign w:val="center"/>
          </w:tcPr>
          <w:p w14:paraId="1AC1CEC3">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r>
              <w:rPr>
                <w:rFonts w:hint="default"/>
                <w:color w:val="000000" w:themeColor="text1"/>
                <w:szCs w:val="21"/>
                <w14:textFill>
                  <w14:solidFill>
                    <w14:schemeClr w14:val="tx1"/>
                  </w14:solidFill>
                </w14:textFill>
              </w:rPr>
              <w:t>√</w:t>
            </w:r>
          </w:p>
        </w:tc>
      </w:tr>
      <w:tr w14:paraId="32ED1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33" w:type="dxa"/>
            <w:tcBorders>
              <w:left w:val="single" w:color="auto" w:sz="12" w:space="0"/>
            </w:tcBorders>
          </w:tcPr>
          <w:p w14:paraId="342FE417">
            <w:pPr>
              <w:keepNext w:val="0"/>
              <w:keepLines w:val="0"/>
              <w:suppressLineNumbers w:val="0"/>
              <w:spacing w:before="0" w:beforeAutospacing="0" w:after="0" w:afterAutospacing="0"/>
              <w:ind w:left="0" w:right="0" w:firstLine="210"/>
              <w:rPr>
                <w:rFonts w:hint="default" w:ascii="Times New Roman" w:hAnsi="Times New Roman"/>
                <w:color w:val="000000"/>
                <w:szCs w:val="21"/>
              </w:rPr>
            </w:pPr>
            <w:r>
              <w:rPr>
                <w:rFonts w:hint="eastAsia"/>
                <w:color w:val="000000"/>
                <w:szCs w:val="21"/>
              </w:rPr>
              <w:t>8</w:t>
            </w:r>
            <w:r>
              <w:rPr>
                <w:rFonts w:hint="default"/>
                <w:color w:val="000000"/>
                <w:szCs w:val="21"/>
              </w:rPr>
              <w:t>.</w:t>
            </w:r>
            <w:r>
              <w:rPr>
                <w:rFonts w:hint="eastAsia" w:cs="Arial"/>
                <w:sz w:val="18"/>
                <w:szCs w:val="18"/>
              </w:rPr>
              <w:t xml:space="preserve"> </w:t>
            </w:r>
            <w:r>
              <w:rPr>
                <w:rFonts w:hint="eastAsia"/>
                <w:color w:val="000000"/>
                <w:szCs w:val="21"/>
              </w:rPr>
              <w:t>期末考查：如何运用学术性语言撰写开题报告。</w:t>
            </w:r>
          </w:p>
        </w:tc>
        <w:tc>
          <w:tcPr>
            <w:tcW w:w="1554" w:type="dxa"/>
            <w:vAlign w:val="center"/>
          </w:tcPr>
          <w:p w14:paraId="127F095B">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r>
              <w:rPr>
                <w:rFonts w:hint="default"/>
                <w:color w:val="000000" w:themeColor="text1"/>
                <w:szCs w:val="21"/>
                <w14:textFill>
                  <w14:solidFill>
                    <w14:schemeClr w14:val="tx1"/>
                  </w14:solidFill>
                </w14:textFill>
              </w:rPr>
              <w:t>√</w:t>
            </w:r>
          </w:p>
        </w:tc>
        <w:tc>
          <w:tcPr>
            <w:tcW w:w="1418" w:type="dxa"/>
            <w:vAlign w:val="center"/>
          </w:tcPr>
          <w:p w14:paraId="59810116">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p>
        </w:tc>
        <w:tc>
          <w:tcPr>
            <w:tcW w:w="1417" w:type="dxa"/>
            <w:vAlign w:val="center"/>
          </w:tcPr>
          <w:p w14:paraId="62F72636">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p>
        </w:tc>
        <w:tc>
          <w:tcPr>
            <w:tcW w:w="1418" w:type="dxa"/>
            <w:vAlign w:val="center"/>
          </w:tcPr>
          <w:p w14:paraId="2BEEE127">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r>
              <w:rPr>
                <w:rFonts w:hint="eastAsia" w:ascii="Times New Roman" w:hAnsi="Times New Roman"/>
                <w:color w:val="000000"/>
                <w:szCs w:val="21"/>
              </w:rPr>
              <w:t>√</w:t>
            </w:r>
          </w:p>
        </w:tc>
      </w:tr>
    </w:tbl>
    <w:p w14:paraId="3B8D9A58">
      <w:pPr>
        <w:pStyle w:val="9"/>
        <w:spacing w:before="78" w:after="156"/>
        <w:ind w:firstLine="480"/>
        <w:outlineLvl w:val="9"/>
      </w:pPr>
    </w:p>
    <w:p w14:paraId="1FF30A41">
      <w:pPr>
        <w:pStyle w:val="9"/>
        <w:spacing w:before="78" w:after="156"/>
        <w:ind w:firstLine="480"/>
      </w:pPr>
      <w:bookmarkStart w:id="16" w:name="_Toc19464"/>
      <w:bookmarkStart w:id="17" w:name="_Toc16904"/>
      <w:r>
        <w:rPr>
          <w:rFonts w:hint="eastAsia"/>
        </w:rPr>
        <w:t>（三）课程教学方法与学时分配</w:t>
      </w:r>
      <w:bookmarkEnd w:id="16"/>
      <w:bookmarkEnd w:id="17"/>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4A153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828" w:type="dxa"/>
            <w:vMerge w:val="restart"/>
            <w:tcBorders>
              <w:top w:val="single" w:color="auto" w:sz="12" w:space="0"/>
              <w:left w:val="single" w:color="auto" w:sz="12" w:space="0"/>
            </w:tcBorders>
            <w:vAlign w:val="center"/>
          </w:tcPr>
          <w:p w14:paraId="0BCD91FF">
            <w:pPr>
              <w:keepNext w:val="0"/>
              <w:keepLines w:val="0"/>
              <w:suppressLineNumbers w:val="0"/>
              <w:snapToGrid w:val="0"/>
              <w:spacing w:before="0" w:beforeAutospacing="0" w:after="0" w:afterAutospacing="0"/>
              <w:ind w:left="0" w:right="0" w:firstLine="210"/>
              <w:jc w:val="center"/>
              <w:rPr>
                <w:rFonts w:hint="eastAsia" w:ascii="黑体" w:hAnsi="黑体" w:eastAsia="黑体"/>
                <w:bCs/>
                <w:szCs w:val="21"/>
              </w:rPr>
            </w:pPr>
            <w:r>
              <w:rPr>
                <w:rFonts w:hint="eastAsia" w:ascii="黑体" w:hAnsi="黑体" w:eastAsia="黑体"/>
                <w:bCs/>
                <w:szCs w:val="21"/>
              </w:rPr>
              <w:t>教学单元</w:t>
            </w:r>
          </w:p>
        </w:tc>
        <w:tc>
          <w:tcPr>
            <w:tcW w:w="2690" w:type="dxa"/>
            <w:vMerge w:val="restart"/>
            <w:tcBorders>
              <w:top w:val="single" w:color="auto" w:sz="12" w:space="0"/>
            </w:tcBorders>
            <w:vAlign w:val="center"/>
          </w:tcPr>
          <w:p w14:paraId="62377A97">
            <w:pPr>
              <w:keepNext w:val="0"/>
              <w:keepLines w:val="0"/>
              <w:suppressLineNumbers w:val="0"/>
              <w:snapToGrid w:val="0"/>
              <w:spacing w:before="0" w:beforeAutospacing="0" w:after="0" w:afterAutospacing="0"/>
              <w:ind w:left="0" w:right="0" w:firstLine="210"/>
              <w:jc w:val="center"/>
              <w:rPr>
                <w:rFonts w:hint="default" w:ascii="Arial" w:hAnsi="Arial" w:eastAsia="黑体"/>
                <w:bCs/>
                <w:color w:val="000000"/>
                <w:szCs w:val="21"/>
              </w:rPr>
            </w:pPr>
            <w:r>
              <w:rPr>
                <w:rFonts w:hint="eastAsia" w:ascii="黑体" w:hAnsi="黑体" w:eastAsia="黑体"/>
                <w:bCs/>
                <w:color w:val="000000"/>
                <w:szCs w:val="21"/>
              </w:rPr>
              <w:t>教与学方式</w:t>
            </w:r>
          </w:p>
        </w:tc>
        <w:tc>
          <w:tcPr>
            <w:tcW w:w="1697" w:type="dxa"/>
            <w:vMerge w:val="restart"/>
            <w:tcBorders>
              <w:top w:val="single" w:color="auto" w:sz="12" w:space="0"/>
            </w:tcBorders>
            <w:vAlign w:val="center"/>
          </w:tcPr>
          <w:p w14:paraId="40225E13">
            <w:pPr>
              <w:keepNext w:val="0"/>
              <w:keepLines w:val="0"/>
              <w:suppressLineNumbers w:val="0"/>
              <w:snapToGrid w:val="0"/>
              <w:spacing w:before="0" w:beforeAutospacing="0" w:after="0" w:afterAutospacing="0"/>
              <w:ind w:left="0" w:right="0" w:firstLine="210"/>
              <w:jc w:val="center"/>
              <w:rPr>
                <w:rFonts w:hint="eastAsia" w:ascii="黑体" w:hAnsi="黑体" w:eastAsia="黑体"/>
                <w:bCs/>
                <w:color w:val="000000"/>
                <w:szCs w:val="21"/>
              </w:rPr>
            </w:pPr>
            <w:r>
              <w:rPr>
                <w:rFonts w:hint="eastAsia" w:ascii="黑体" w:hAnsi="黑体" w:eastAsia="黑体"/>
                <w:bCs/>
                <w:color w:val="000000"/>
                <w:szCs w:val="21"/>
              </w:rPr>
              <w:t>考核方式</w:t>
            </w:r>
          </w:p>
        </w:tc>
        <w:tc>
          <w:tcPr>
            <w:tcW w:w="2061" w:type="dxa"/>
            <w:gridSpan w:val="3"/>
            <w:tcBorders>
              <w:top w:val="single" w:color="auto" w:sz="12" w:space="0"/>
              <w:right w:val="single" w:color="auto" w:sz="12" w:space="0"/>
            </w:tcBorders>
            <w:vAlign w:val="center"/>
          </w:tcPr>
          <w:p w14:paraId="290A96BD">
            <w:pPr>
              <w:keepNext w:val="0"/>
              <w:keepLines w:val="0"/>
              <w:suppressLineNumbers w:val="0"/>
              <w:snapToGrid w:val="0"/>
              <w:spacing w:before="0" w:beforeAutospacing="0" w:after="0" w:afterAutospacing="0"/>
              <w:ind w:left="0" w:right="0" w:firstLine="210"/>
              <w:jc w:val="center"/>
              <w:rPr>
                <w:rFonts w:hint="eastAsia" w:ascii="黑体" w:hAnsi="黑体" w:eastAsia="黑体"/>
                <w:bCs/>
                <w:color w:val="000000"/>
                <w:szCs w:val="21"/>
              </w:rPr>
            </w:pPr>
            <w:r>
              <w:rPr>
                <w:rFonts w:hint="eastAsia" w:ascii="黑体" w:hAnsi="黑体" w:eastAsia="黑体"/>
                <w:bCs/>
                <w:color w:val="000000"/>
                <w:szCs w:val="21"/>
              </w:rPr>
              <w:t>学时</w:t>
            </w:r>
            <w:r>
              <w:rPr>
                <w:rFonts w:hint="eastAsia" w:ascii="黑体" w:hAnsi="黑体" w:eastAsia="黑体"/>
                <w:color w:val="000000"/>
                <w:szCs w:val="21"/>
              </w:rPr>
              <w:t>分配</w:t>
            </w:r>
          </w:p>
        </w:tc>
      </w:tr>
      <w:tr w14:paraId="78731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28" w:type="dxa"/>
            <w:vMerge w:val="continue"/>
            <w:tcBorders>
              <w:left w:val="single" w:color="auto" w:sz="12" w:space="0"/>
            </w:tcBorders>
          </w:tcPr>
          <w:p w14:paraId="664B16E7">
            <w:pPr>
              <w:keepNext w:val="0"/>
              <w:keepLines w:val="0"/>
              <w:suppressLineNumbers w:val="0"/>
              <w:snapToGrid w:val="0"/>
              <w:spacing w:before="0" w:beforeAutospacing="0" w:after="0" w:afterAutospacing="0"/>
              <w:ind w:left="0" w:right="0" w:firstLine="210"/>
              <w:jc w:val="center"/>
              <w:rPr>
                <w:rFonts w:hint="eastAsia" w:ascii="黑体" w:hAnsi="黑体" w:eastAsia="黑体"/>
                <w:bCs/>
                <w:szCs w:val="21"/>
              </w:rPr>
            </w:pPr>
          </w:p>
        </w:tc>
        <w:tc>
          <w:tcPr>
            <w:tcW w:w="2690" w:type="dxa"/>
            <w:vMerge w:val="continue"/>
          </w:tcPr>
          <w:p w14:paraId="54424D97">
            <w:pPr>
              <w:keepNext w:val="0"/>
              <w:keepLines w:val="0"/>
              <w:suppressLineNumbers w:val="0"/>
              <w:snapToGrid w:val="0"/>
              <w:spacing w:before="0" w:beforeAutospacing="0" w:after="0" w:afterAutospacing="0"/>
              <w:ind w:left="0" w:right="0" w:firstLine="210"/>
              <w:jc w:val="center"/>
              <w:rPr>
                <w:rFonts w:hint="eastAsia" w:ascii="黑体" w:hAnsi="黑体" w:eastAsia="黑体"/>
                <w:bCs/>
                <w:szCs w:val="21"/>
              </w:rPr>
            </w:pPr>
          </w:p>
        </w:tc>
        <w:tc>
          <w:tcPr>
            <w:tcW w:w="1697" w:type="dxa"/>
            <w:vMerge w:val="continue"/>
          </w:tcPr>
          <w:p w14:paraId="217218A0">
            <w:pPr>
              <w:keepNext w:val="0"/>
              <w:keepLines w:val="0"/>
              <w:suppressLineNumbers w:val="0"/>
              <w:snapToGrid w:val="0"/>
              <w:spacing w:before="0" w:beforeAutospacing="0" w:after="0" w:afterAutospacing="0"/>
              <w:ind w:left="0" w:right="0" w:firstLine="210"/>
              <w:jc w:val="center"/>
              <w:rPr>
                <w:rFonts w:hint="eastAsia" w:ascii="黑体" w:hAnsi="黑体" w:eastAsia="黑体"/>
                <w:bCs/>
                <w:szCs w:val="21"/>
              </w:rPr>
            </w:pPr>
          </w:p>
        </w:tc>
        <w:tc>
          <w:tcPr>
            <w:tcW w:w="708" w:type="dxa"/>
            <w:vAlign w:val="center"/>
          </w:tcPr>
          <w:p w14:paraId="6E775065">
            <w:pPr>
              <w:keepNext w:val="0"/>
              <w:keepLines w:val="0"/>
              <w:suppressLineNumbers w:val="0"/>
              <w:snapToGrid w:val="0"/>
              <w:spacing w:before="0" w:beforeAutospacing="0" w:after="0" w:afterAutospacing="0"/>
              <w:ind w:left="0" w:right="0" w:firstLine="210"/>
              <w:jc w:val="center"/>
              <w:rPr>
                <w:rFonts w:hint="eastAsia" w:ascii="黑体" w:hAnsi="黑体" w:eastAsia="黑体"/>
                <w:bCs/>
                <w:szCs w:val="21"/>
              </w:rPr>
            </w:pPr>
            <w:r>
              <w:rPr>
                <w:rFonts w:hint="eastAsia" w:ascii="黑体" w:hAnsi="黑体" w:eastAsia="黑体"/>
                <w:bCs/>
                <w:szCs w:val="21"/>
              </w:rPr>
              <w:t>理论</w:t>
            </w:r>
          </w:p>
        </w:tc>
        <w:tc>
          <w:tcPr>
            <w:tcW w:w="653" w:type="dxa"/>
            <w:vAlign w:val="center"/>
          </w:tcPr>
          <w:p w14:paraId="40C4C903">
            <w:pPr>
              <w:keepNext w:val="0"/>
              <w:keepLines w:val="0"/>
              <w:suppressLineNumbers w:val="0"/>
              <w:snapToGrid w:val="0"/>
              <w:spacing w:before="0" w:beforeAutospacing="0" w:after="0" w:afterAutospacing="0"/>
              <w:ind w:left="0" w:right="0" w:firstLine="210"/>
              <w:jc w:val="center"/>
              <w:rPr>
                <w:rFonts w:hint="eastAsia" w:ascii="黑体" w:hAnsi="黑体" w:eastAsia="黑体"/>
                <w:bCs/>
                <w:szCs w:val="21"/>
              </w:rPr>
            </w:pPr>
            <w:r>
              <w:rPr>
                <w:rFonts w:hint="eastAsia" w:ascii="黑体" w:hAnsi="黑体" w:eastAsia="黑体"/>
                <w:bCs/>
                <w:szCs w:val="21"/>
              </w:rPr>
              <w:t>实践</w:t>
            </w:r>
          </w:p>
        </w:tc>
        <w:tc>
          <w:tcPr>
            <w:tcW w:w="700" w:type="dxa"/>
            <w:tcBorders>
              <w:right w:val="single" w:color="auto" w:sz="12" w:space="0"/>
            </w:tcBorders>
            <w:vAlign w:val="center"/>
          </w:tcPr>
          <w:p w14:paraId="5ABF8E2E">
            <w:pPr>
              <w:keepNext w:val="0"/>
              <w:keepLines w:val="0"/>
              <w:suppressLineNumbers w:val="0"/>
              <w:snapToGrid w:val="0"/>
              <w:spacing w:before="0" w:beforeAutospacing="0" w:after="0" w:afterAutospacing="0"/>
              <w:ind w:left="0" w:right="0" w:firstLine="210"/>
              <w:jc w:val="center"/>
              <w:rPr>
                <w:rFonts w:hint="eastAsia" w:ascii="黑体" w:hAnsi="黑体" w:eastAsia="黑体"/>
                <w:bCs/>
                <w:szCs w:val="21"/>
              </w:rPr>
            </w:pPr>
            <w:r>
              <w:rPr>
                <w:rFonts w:hint="eastAsia" w:ascii="黑体" w:hAnsi="黑体" w:eastAsia="黑体"/>
                <w:bCs/>
                <w:szCs w:val="21"/>
              </w:rPr>
              <w:t>小计</w:t>
            </w:r>
          </w:p>
        </w:tc>
      </w:tr>
      <w:tr w14:paraId="2B0D1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673591B7">
            <w:pPr>
              <w:keepNext w:val="0"/>
              <w:keepLines w:val="0"/>
              <w:suppressLineNumbers w:val="0"/>
              <w:spacing w:before="0" w:beforeAutospacing="0" w:after="0" w:afterAutospacing="0"/>
              <w:ind w:left="0" w:right="0" w:firstLine="210"/>
              <w:rPr>
                <w:rFonts w:hint="eastAsia" w:asciiTheme="minorEastAsia" w:hAnsiTheme="minorEastAsia"/>
                <w:bCs/>
                <w:color w:val="000000"/>
                <w:szCs w:val="21"/>
              </w:rPr>
            </w:pPr>
            <w:r>
              <w:rPr>
                <w:rFonts w:hint="eastAsia" w:asciiTheme="minorEastAsia" w:hAnsiTheme="minorEastAsia"/>
                <w:bCs/>
                <w:color w:val="000000"/>
                <w:szCs w:val="21"/>
              </w:rPr>
              <w:t>1</w:t>
            </w:r>
            <w:r>
              <w:rPr>
                <w:rFonts w:hint="default" w:asciiTheme="minorEastAsia" w:hAnsiTheme="minorEastAsia"/>
                <w:bCs/>
                <w:color w:val="000000"/>
                <w:szCs w:val="21"/>
              </w:rPr>
              <w:t>.</w:t>
            </w:r>
            <w:r>
              <w:rPr>
                <w:rFonts w:hint="eastAsia" w:asciiTheme="minorEastAsia" w:hAnsiTheme="minorEastAsia"/>
                <w:bCs/>
                <w:color w:val="000000"/>
                <w:szCs w:val="21"/>
              </w:rPr>
              <w:t>确定研究方向，准备选题。</w:t>
            </w:r>
          </w:p>
        </w:tc>
        <w:tc>
          <w:tcPr>
            <w:tcW w:w="2690" w:type="dxa"/>
            <w:tcBorders>
              <w:top w:val="single" w:color="000000" w:sz="8" w:space="0"/>
              <w:left w:val="single" w:color="000000" w:sz="8" w:space="0"/>
              <w:bottom w:val="single" w:color="000000" w:sz="8" w:space="0"/>
              <w:right w:val="single" w:color="000000" w:sz="8" w:space="0"/>
            </w:tcBorders>
            <w:vAlign w:val="center"/>
          </w:tcPr>
          <w:p w14:paraId="53D10190">
            <w:pPr>
              <w:keepNext w:val="0"/>
              <w:keepLines w:val="0"/>
              <w:suppressLineNumbers w:val="0"/>
              <w:snapToGrid w:val="0"/>
              <w:spacing w:before="0" w:beforeAutospacing="0" w:after="0" w:afterAutospacing="0"/>
              <w:ind w:left="0" w:right="0" w:firstLine="210"/>
              <w:rPr>
                <w:rFonts w:hint="eastAsia" w:asciiTheme="minorEastAsia" w:hAnsiTheme="minorEastAsia"/>
                <w:bCs/>
                <w:szCs w:val="21"/>
              </w:rPr>
            </w:pPr>
            <w:r>
              <w:rPr>
                <w:rFonts w:hint="eastAsia" w:cs="Arial" w:asciiTheme="minorEastAsia" w:hAnsiTheme="minorEastAsia"/>
                <w:szCs w:val="21"/>
              </w:rPr>
              <w:t>讲课、讨论、答疑</w:t>
            </w:r>
          </w:p>
        </w:tc>
        <w:tc>
          <w:tcPr>
            <w:tcW w:w="1697" w:type="dxa"/>
            <w:tcBorders>
              <w:top w:val="single" w:color="000000" w:sz="8" w:space="0"/>
              <w:left w:val="single" w:color="000000" w:sz="8" w:space="0"/>
              <w:bottom w:val="single" w:color="000000" w:sz="8" w:space="0"/>
              <w:right w:val="single" w:color="000000" w:sz="8" w:space="0"/>
            </w:tcBorders>
          </w:tcPr>
          <w:p w14:paraId="7E586873">
            <w:pPr>
              <w:keepNext w:val="0"/>
              <w:keepLines w:val="0"/>
              <w:suppressLineNumbers w:val="0"/>
              <w:snapToGrid w:val="0"/>
              <w:spacing w:before="0" w:beforeAutospacing="0" w:after="0" w:afterAutospacing="0"/>
              <w:ind w:left="0" w:right="0"/>
              <w:rPr>
                <w:rFonts w:hint="eastAsia" w:asciiTheme="minorEastAsia" w:hAnsiTheme="minorEastAsia"/>
                <w:bCs/>
                <w:szCs w:val="21"/>
              </w:rPr>
            </w:pPr>
            <w:r>
              <w:rPr>
                <w:rFonts w:hint="eastAsia" w:cs="Arial" w:asciiTheme="minorEastAsia" w:hAnsiTheme="minorEastAsia"/>
                <w:szCs w:val="21"/>
              </w:rPr>
              <w:t>阅读教材，牢记论文写作的目的，意义。</w:t>
            </w:r>
          </w:p>
        </w:tc>
        <w:tc>
          <w:tcPr>
            <w:tcW w:w="708" w:type="dxa"/>
            <w:tcBorders>
              <w:top w:val="single" w:color="000000" w:sz="8" w:space="0"/>
              <w:left w:val="single" w:color="000000" w:sz="8" w:space="0"/>
              <w:bottom w:val="single" w:color="000000" w:sz="8" w:space="0"/>
              <w:right w:val="single" w:color="000000" w:sz="8" w:space="0"/>
            </w:tcBorders>
            <w:vAlign w:val="center"/>
          </w:tcPr>
          <w:p w14:paraId="39F5DE8D">
            <w:pPr>
              <w:keepNext w:val="0"/>
              <w:keepLines w:val="0"/>
              <w:suppressLineNumbers w:val="0"/>
              <w:snapToGrid w:val="0"/>
              <w:spacing w:before="0" w:beforeAutospacing="0" w:after="0" w:afterAutospacing="0"/>
              <w:ind w:left="0" w:right="0" w:firstLine="210"/>
              <w:jc w:val="center"/>
              <w:rPr>
                <w:rFonts w:hint="eastAsia" w:asciiTheme="minorEastAsia" w:hAnsiTheme="minorEastAsia"/>
                <w:bCs/>
                <w:szCs w:val="21"/>
              </w:rPr>
            </w:pPr>
            <w:r>
              <w:rPr>
                <w:rFonts w:hint="eastAsia" w:cs="Arial" w:asciiTheme="minorEastAsia" w:hAnsiTheme="minorEastAsia"/>
                <w:szCs w:val="21"/>
              </w:rPr>
              <w:t>2</w:t>
            </w:r>
          </w:p>
        </w:tc>
        <w:tc>
          <w:tcPr>
            <w:tcW w:w="653" w:type="dxa"/>
            <w:vAlign w:val="center"/>
          </w:tcPr>
          <w:p w14:paraId="152DB826">
            <w:pPr>
              <w:keepNext w:val="0"/>
              <w:keepLines w:val="0"/>
              <w:suppressLineNumbers w:val="0"/>
              <w:snapToGrid w:val="0"/>
              <w:spacing w:before="0" w:beforeAutospacing="0" w:after="0" w:afterAutospacing="0"/>
              <w:ind w:left="0" w:right="0" w:firstLine="210"/>
              <w:jc w:val="center"/>
              <w:rPr>
                <w:rFonts w:hint="eastAsia" w:asciiTheme="minorEastAsia" w:hAnsiTheme="minorEastAsia"/>
                <w:bCs/>
                <w:szCs w:val="21"/>
              </w:rPr>
            </w:pPr>
            <w:r>
              <w:rPr>
                <w:rFonts w:hint="eastAsia" w:asciiTheme="minorEastAsia" w:hAnsiTheme="minorEastAsia"/>
                <w:bCs/>
                <w:szCs w:val="21"/>
              </w:rPr>
              <w:t>0</w:t>
            </w:r>
          </w:p>
        </w:tc>
        <w:tc>
          <w:tcPr>
            <w:tcW w:w="700" w:type="dxa"/>
            <w:tcBorders>
              <w:right w:val="single" w:color="auto" w:sz="12" w:space="0"/>
            </w:tcBorders>
            <w:vAlign w:val="center"/>
          </w:tcPr>
          <w:p w14:paraId="49BC88FE">
            <w:pPr>
              <w:keepNext w:val="0"/>
              <w:keepLines w:val="0"/>
              <w:suppressLineNumbers w:val="0"/>
              <w:snapToGrid w:val="0"/>
              <w:spacing w:before="0" w:beforeAutospacing="0" w:after="0" w:afterAutospacing="0"/>
              <w:ind w:left="0" w:right="0" w:firstLine="210"/>
              <w:jc w:val="center"/>
              <w:rPr>
                <w:rFonts w:hint="eastAsia" w:asciiTheme="minorEastAsia" w:hAnsiTheme="minorEastAsia"/>
                <w:bCs/>
                <w:szCs w:val="21"/>
              </w:rPr>
            </w:pPr>
            <w:r>
              <w:rPr>
                <w:rFonts w:hint="eastAsia" w:asciiTheme="minorEastAsia" w:hAnsiTheme="minorEastAsia"/>
                <w:bCs/>
                <w:szCs w:val="21"/>
              </w:rPr>
              <w:t>2</w:t>
            </w:r>
          </w:p>
        </w:tc>
      </w:tr>
      <w:tr w14:paraId="16A6D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39F7CD13">
            <w:pPr>
              <w:keepNext w:val="0"/>
              <w:keepLines w:val="0"/>
              <w:suppressLineNumbers w:val="0"/>
              <w:spacing w:before="0" w:beforeAutospacing="0" w:after="0" w:afterAutospacing="0"/>
              <w:ind w:left="0" w:right="0" w:firstLine="210"/>
              <w:rPr>
                <w:rFonts w:hint="eastAsia" w:asciiTheme="minorEastAsia" w:hAnsiTheme="minorEastAsia"/>
                <w:bCs/>
                <w:color w:val="000000"/>
                <w:szCs w:val="21"/>
              </w:rPr>
            </w:pPr>
            <w:r>
              <w:rPr>
                <w:rFonts w:hint="eastAsia" w:asciiTheme="minorEastAsia" w:hAnsiTheme="minorEastAsia"/>
                <w:color w:val="000000"/>
                <w:szCs w:val="21"/>
              </w:rPr>
              <w:t>2</w:t>
            </w:r>
            <w:r>
              <w:rPr>
                <w:rFonts w:hint="default" w:asciiTheme="minorEastAsia" w:hAnsiTheme="minorEastAsia"/>
                <w:color w:val="000000"/>
                <w:szCs w:val="21"/>
              </w:rPr>
              <w:t>.</w:t>
            </w:r>
            <w:r>
              <w:rPr>
                <w:rFonts w:hint="eastAsia" w:asciiTheme="minorEastAsia" w:hAnsiTheme="minorEastAsia"/>
                <w:color w:val="000000"/>
                <w:szCs w:val="21"/>
              </w:rPr>
              <w:t>介绍选题要求，完成选题。</w:t>
            </w:r>
          </w:p>
        </w:tc>
        <w:tc>
          <w:tcPr>
            <w:tcW w:w="2690" w:type="dxa"/>
            <w:tcBorders>
              <w:top w:val="single" w:color="000000" w:sz="8" w:space="0"/>
              <w:left w:val="single" w:color="000000" w:sz="8" w:space="0"/>
              <w:bottom w:val="single" w:color="000000" w:sz="8" w:space="0"/>
              <w:right w:val="single" w:color="000000" w:sz="8" w:space="0"/>
            </w:tcBorders>
            <w:vAlign w:val="center"/>
          </w:tcPr>
          <w:p w14:paraId="59EE542C">
            <w:pPr>
              <w:keepNext w:val="0"/>
              <w:keepLines w:val="0"/>
              <w:suppressLineNumbers w:val="0"/>
              <w:snapToGrid w:val="0"/>
              <w:spacing w:before="0" w:beforeAutospacing="0" w:after="0" w:afterAutospacing="0"/>
              <w:ind w:left="0" w:right="0" w:firstLine="210"/>
              <w:rPr>
                <w:rFonts w:hint="eastAsia" w:asciiTheme="minorEastAsia" w:hAnsiTheme="minorEastAsia"/>
                <w:bCs/>
                <w:szCs w:val="21"/>
              </w:rPr>
            </w:pPr>
            <w:r>
              <w:rPr>
                <w:rFonts w:hint="eastAsia" w:cs="Arial" w:asciiTheme="minorEastAsia" w:hAnsiTheme="minorEastAsia"/>
                <w:szCs w:val="21"/>
              </w:rPr>
              <w:t>讲课、讨论、答疑</w:t>
            </w:r>
          </w:p>
        </w:tc>
        <w:tc>
          <w:tcPr>
            <w:tcW w:w="1697" w:type="dxa"/>
            <w:tcBorders>
              <w:top w:val="single" w:color="000000" w:sz="8" w:space="0"/>
              <w:left w:val="single" w:color="000000" w:sz="8" w:space="0"/>
              <w:bottom w:val="single" w:color="000000" w:sz="8" w:space="0"/>
              <w:right w:val="single" w:color="000000" w:sz="8" w:space="0"/>
            </w:tcBorders>
          </w:tcPr>
          <w:p w14:paraId="3629E720">
            <w:pPr>
              <w:keepNext w:val="0"/>
              <w:keepLines w:val="0"/>
              <w:suppressLineNumbers w:val="0"/>
              <w:snapToGrid w:val="0"/>
              <w:spacing w:before="0" w:beforeAutospacing="0" w:after="0" w:afterAutospacing="0"/>
              <w:ind w:left="0" w:right="0"/>
              <w:rPr>
                <w:rFonts w:hint="eastAsia" w:asciiTheme="minorEastAsia" w:hAnsiTheme="minorEastAsia"/>
                <w:bCs/>
                <w:szCs w:val="21"/>
              </w:rPr>
            </w:pPr>
            <w:r>
              <w:rPr>
                <w:rFonts w:hint="eastAsia" w:cs="Arial" w:asciiTheme="minorEastAsia" w:hAnsiTheme="minorEastAsia"/>
                <w:szCs w:val="21"/>
              </w:rPr>
              <w:t>拟选题目</w:t>
            </w:r>
          </w:p>
        </w:tc>
        <w:tc>
          <w:tcPr>
            <w:tcW w:w="708" w:type="dxa"/>
            <w:tcBorders>
              <w:top w:val="single" w:color="000000" w:sz="8" w:space="0"/>
              <w:left w:val="single" w:color="000000" w:sz="8" w:space="0"/>
              <w:bottom w:val="single" w:color="000000" w:sz="8" w:space="0"/>
              <w:right w:val="single" w:color="000000" w:sz="8" w:space="0"/>
            </w:tcBorders>
            <w:vAlign w:val="center"/>
          </w:tcPr>
          <w:p w14:paraId="042B3F75">
            <w:pPr>
              <w:keepNext w:val="0"/>
              <w:keepLines w:val="0"/>
              <w:suppressLineNumbers w:val="0"/>
              <w:snapToGrid w:val="0"/>
              <w:spacing w:before="0" w:beforeAutospacing="0" w:after="0" w:afterAutospacing="0"/>
              <w:ind w:left="0" w:right="0" w:firstLine="210"/>
              <w:jc w:val="center"/>
              <w:rPr>
                <w:rFonts w:hint="eastAsia" w:asciiTheme="minorEastAsia" w:hAnsiTheme="minorEastAsia"/>
                <w:bCs/>
                <w:szCs w:val="21"/>
              </w:rPr>
            </w:pPr>
            <w:r>
              <w:rPr>
                <w:rFonts w:hint="eastAsia" w:cs="Arial" w:asciiTheme="minorEastAsia" w:hAnsiTheme="minorEastAsia"/>
                <w:szCs w:val="21"/>
              </w:rPr>
              <w:t>2</w:t>
            </w:r>
          </w:p>
        </w:tc>
        <w:tc>
          <w:tcPr>
            <w:tcW w:w="653" w:type="dxa"/>
            <w:vAlign w:val="center"/>
          </w:tcPr>
          <w:p w14:paraId="4AD8308C">
            <w:pPr>
              <w:keepNext w:val="0"/>
              <w:keepLines w:val="0"/>
              <w:suppressLineNumbers w:val="0"/>
              <w:snapToGrid w:val="0"/>
              <w:spacing w:before="0" w:beforeAutospacing="0" w:after="0" w:afterAutospacing="0"/>
              <w:ind w:left="0" w:right="0" w:firstLine="210"/>
              <w:jc w:val="center"/>
              <w:rPr>
                <w:rFonts w:hint="eastAsia" w:asciiTheme="minorEastAsia" w:hAnsiTheme="minorEastAsia"/>
                <w:bCs/>
                <w:szCs w:val="21"/>
              </w:rPr>
            </w:pPr>
            <w:r>
              <w:rPr>
                <w:rFonts w:hint="eastAsia" w:asciiTheme="minorEastAsia" w:hAnsiTheme="minorEastAsia"/>
                <w:bCs/>
                <w:szCs w:val="21"/>
              </w:rPr>
              <w:t>0</w:t>
            </w:r>
          </w:p>
        </w:tc>
        <w:tc>
          <w:tcPr>
            <w:tcW w:w="700" w:type="dxa"/>
            <w:tcBorders>
              <w:right w:val="single" w:color="auto" w:sz="12" w:space="0"/>
            </w:tcBorders>
            <w:vAlign w:val="center"/>
          </w:tcPr>
          <w:p w14:paraId="33F6F70E">
            <w:pPr>
              <w:keepNext w:val="0"/>
              <w:keepLines w:val="0"/>
              <w:suppressLineNumbers w:val="0"/>
              <w:snapToGrid w:val="0"/>
              <w:spacing w:before="0" w:beforeAutospacing="0" w:after="0" w:afterAutospacing="0"/>
              <w:ind w:left="0" w:right="0" w:firstLine="210"/>
              <w:jc w:val="center"/>
              <w:rPr>
                <w:rFonts w:hint="eastAsia" w:asciiTheme="minorEastAsia" w:hAnsiTheme="minorEastAsia"/>
                <w:bCs/>
                <w:szCs w:val="21"/>
              </w:rPr>
            </w:pPr>
            <w:r>
              <w:rPr>
                <w:rFonts w:hint="eastAsia" w:asciiTheme="minorEastAsia" w:hAnsiTheme="minorEastAsia"/>
                <w:bCs/>
                <w:szCs w:val="21"/>
              </w:rPr>
              <w:t>2</w:t>
            </w:r>
          </w:p>
        </w:tc>
      </w:tr>
      <w:tr w14:paraId="37799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6D1367F5">
            <w:pPr>
              <w:keepNext w:val="0"/>
              <w:keepLines w:val="0"/>
              <w:suppressLineNumbers w:val="0"/>
              <w:spacing w:before="0" w:beforeAutospacing="0" w:after="0" w:afterAutospacing="0"/>
              <w:ind w:left="0" w:right="0" w:firstLine="210" w:firstLineChars="100"/>
              <w:rPr>
                <w:rFonts w:hint="eastAsia" w:asciiTheme="minorEastAsia" w:hAnsiTheme="minorEastAsia"/>
                <w:bCs/>
                <w:szCs w:val="21"/>
              </w:rPr>
            </w:pPr>
            <w:r>
              <w:rPr>
                <w:rFonts w:hint="eastAsia" w:asciiTheme="minorEastAsia" w:hAnsiTheme="minorEastAsia"/>
                <w:szCs w:val="21"/>
              </w:rPr>
              <w:t>3</w:t>
            </w:r>
            <w:r>
              <w:rPr>
                <w:rFonts w:hint="default" w:asciiTheme="minorEastAsia" w:hAnsiTheme="minorEastAsia"/>
                <w:szCs w:val="21"/>
              </w:rPr>
              <w:t>.</w:t>
            </w:r>
            <w:r>
              <w:rPr>
                <w:rFonts w:hint="eastAsia" w:asciiTheme="minorEastAsia" w:hAnsiTheme="minorEastAsia"/>
                <w:szCs w:val="21"/>
              </w:rPr>
              <w:t>怎样查找资料，引用文献。</w:t>
            </w:r>
          </w:p>
        </w:tc>
        <w:tc>
          <w:tcPr>
            <w:tcW w:w="2690" w:type="dxa"/>
            <w:tcBorders>
              <w:top w:val="single" w:color="000000" w:sz="8" w:space="0"/>
              <w:left w:val="single" w:color="000000" w:sz="8" w:space="0"/>
              <w:bottom w:val="single" w:color="000000" w:sz="8" w:space="0"/>
              <w:right w:val="single" w:color="000000" w:sz="8" w:space="0"/>
            </w:tcBorders>
            <w:vAlign w:val="center"/>
          </w:tcPr>
          <w:p w14:paraId="214D587C">
            <w:pPr>
              <w:keepNext w:val="0"/>
              <w:keepLines w:val="0"/>
              <w:suppressLineNumbers w:val="0"/>
              <w:snapToGrid w:val="0"/>
              <w:spacing w:before="0" w:beforeAutospacing="0" w:after="0" w:afterAutospacing="0"/>
              <w:ind w:left="0" w:right="0" w:firstLine="210"/>
              <w:rPr>
                <w:rFonts w:hint="eastAsia" w:asciiTheme="minorEastAsia" w:hAnsiTheme="minorEastAsia"/>
                <w:bCs/>
                <w:szCs w:val="21"/>
              </w:rPr>
            </w:pPr>
            <w:r>
              <w:rPr>
                <w:rFonts w:hint="eastAsia" w:cs="Arial" w:asciiTheme="minorEastAsia" w:hAnsiTheme="minorEastAsia"/>
                <w:szCs w:val="21"/>
              </w:rPr>
              <w:t>边讲边练</w:t>
            </w:r>
          </w:p>
        </w:tc>
        <w:tc>
          <w:tcPr>
            <w:tcW w:w="1697" w:type="dxa"/>
            <w:tcBorders>
              <w:top w:val="single" w:color="000000" w:sz="8" w:space="0"/>
              <w:left w:val="single" w:color="000000" w:sz="8" w:space="0"/>
              <w:bottom w:val="single" w:color="000000" w:sz="8" w:space="0"/>
              <w:right w:val="single" w:color="000000" w:sz="8" w:space="0"/>
            </w:tcBorders>
          </w:tcPr>
          <w:p w14:paraId="2086D3C4">
            <w:pPr>
              <w:keepNext w:val="0"/>
              <w:keepLines w:val="0"/>
              <w:suppressLineNumbers w:val="0"/>
              <w:snapToGrid w:val="0"/>
              <w:spacing w:before="0" w:beforeAutospacing="0" w:after="0" w:afterAutospacing="0"/>
              <w:ind w:left="0" w:right="0"/>
              <w:rPr>
                <w:rFonts w:hint="eastAsia" w:asciiTheme="minorEastAsia" w:hAnsiTheme="minorEastAsia"/>
                <w:bCs/>
                <w:szCs w:val="21"/>
              </w:rPr>
            </w:pPr>
            <w:r>
              <w:rPr>
                <w:rFonts w:hint="eastAsia" w:cs="Arial" w:asciiTheme="minorEastAsia" w:hAnsiTheme="minorEastAsia"/>
                <w:szCs w:val="21"/>
              </w:rPr>
              <w:t>资料查找</w:t>
            </w:r>
          </w:p>
        </w:tc>
        <w:tc>
          <w:tcPr>
            <w:tcW w:w="708" w:type="dxa"/>
            <w:tcBorders>
              <w:top w:val="single" w:color="000000" w:sz="8" w:space="0"/>
              <w:left w:val="single" w:color="000000" w:sz="8" w:space="0"/>
              <w:bottom w:val="single" w:color="000000" w:sz="8" w:space="0"/>
              <w:right w:val="single" w:color="000000" w:sz="8" w:space="0"/>
            </w:tcBorders>
            <w:vAlign w:val="center"/>
          </w:tcPr>
          <w:p w14:paraId="66CA9BF6">
            <w:pPr>
              <w:keepNext w:val="0"/>
              <w:keepLines w:val="0"/>
              <w:suppressLineNumbers w:val="0"/>
              <w:snapToGrid w:val="0"/>
              <w:spacing w:before="0" w:beforeAutospacing="0" w:after="0" w:afterAutospacing="0"/>
              <w:ind w:left="0" w:right="0" w:firstLine="210"/>
              <w:jc w:val="center"/>
              <w:rPr>
                <w:rFonts w:hint="eastAsia" w:asciiTheme="minorEastAsia" w:hAnsiTheme="minorEastAsia"/>
                <w:bCs/>
                <w:szCs w:val="21"/>
              </w:rPr>
            </w:pPr>
            <w:r>
              <w:rPr>
                <w:rFonts w:hint="eastAsia" w:cs="Arial" w:asciiTheme="minorEastAsia" w:hAnsiTheme="minorEastAsia"/>
                <w:szCs w:val="21"/>
              </w:rPr>
              <w:t>1</w:t>
            </w:r>
          </w:p>
        </w:tc>
        <w:tc>
          <w:tcPr>
            <w:tcW w:w="653" w:type="dxa"/>
            <w:vAlign w:val="center"/>
          </w:tcPr>
          <w:p w14:paraId="666D8661">
            <w:pPr>
              <w:keepNext w:val="0"/>
              <w:keepLines w:val="0"/>
              <w:suppressLineNumbers w:val="0"/>
              <w:snapToGrid w:val="0"/>
              <w:spacing w:before="0" w:beforeAutospacing="0" w:after="0" w:afterAutospacing="0"/>
              <w:ind w:left="0" w:right="0" w:firstLine="210"/>
              <w:jc w:val="center"/>
              <w:rPr>
                <w:rFonts w:hint="eastAsia" w:asciiTheme="minorEastAsia" w:hAnsiTheme="minorEastAsia"/>
                <w:bCs/>
                <w:szCs w:val="21"/>
              </w:rPr>
            </w:pPr>
            <w:r>
              <w:rPr>
                <w:rFonts w:hint="eastAsia" w:asciiTheme="minorEastAsia" w:hAnsiTheme="minorEastAsia"/>
                <w:bCs/>
                <w:szCs w:val="21"/>
              </w:rPr>
              <w:t>0</w:t>
            </w:r>
          </w:p>
        </w:tc>
        <w:tc>
          <w:tcPr>
            <w:tcW w:w="700" w:type="dxa"/>
            <w:tcBorders>
              <w:right w:val="single" w:color="auto" w:sz="12" w:space="0"/>
            </w:tcBorders>
            <w:vAlign w:val="center"/>
          </w:tcPr>
          <w:p w14:paraId="0B628DE4">
            <w:pPr>
              <w:keepNext w:val="0"/>
              <w:keepLines w:val="0"/>
              <w:suppressLineNumbers w:val="0"/>
              <w:snapToGrid w:val="0"/>
              <w:spacing w:before="0" w:beforeAutospacing="0" w:after="0" w:afterAutospacing="0"/>
              <w:ind w:left="0" w:right="0" w:firstLine="210"/>
              <w:jc w:val="center"/>
              <w:rPr>
                <w:rFonts w:hint="eastAsia" w:asciiTheme="minorEastAsia" w:hAnsiTheme="minorEastAsia"/>
                <w:bCs/>
                <w:szCs w:val="21"/>
              </w:rPr>
            </w:pPr>
            <w:r>
              <w:rPr>
                <w:rFonts w:hint="default" w:asciiTheme="minorEastAsia" w:hAnsiTheme="minorEastAsia"/>
                <w:bCs/>
                <w:szCs w:val="21"/>
              </w:rPr>
              <w:t>1</w:t>
            </w:r>
          </w:p>
        </w:tc>
      </w:tr>
      <w:tr w14:paraId="5C3C0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75359C73">
            <w:pPr>
              <w:keepNext w:val="0"/>
              <w:keepLines w:val="0"/>
              <w:suppressLineNumbers w:val="0"/>
              <w:spacing w:before="0" w:beforeAutospacing="0" w:after="0" w:afterAutospacing="0"/>
              <w:ind w:left="0" w:right="0" w:firstLine="210" w:firstLineChars="100"/>
              <w:rPr>
                <w:rFonts w:hint="eastAsia" w:asciiTheme="minorEastAsia" w:hAnsiTheme="minorEastAsia"/>
                <w:bCs/>
                <w:szCs w:val="21"/>
              </w:rPr>
            </w:pPr>
            <w:r>
              <w:rPr>
                <w:rFonts w:hint="eastAsia" w:asciiTheme="minorEastAsia" w:hAnsiTheme="minorEastAsia"/>
                <w:szCs w:val="21"/>
              </w:rPr>
              <w:t>4</w:t>
            </w:r>
            <w:r>
              <w:rPr>
                <w:rFonts w:hint="default" w:asciiTheme="minorEastAsia" w:hAnsiTheme="minorEastAsia"/>
                <w:szCs w:val="21"/>
              </w:rPr>
              <w:t>.</w:t>
            </w:r>
            <w:r>
              <w:rPr>
                <w:rFonts w:hint="eastAsia" w:asciiTheme="minorEastAsia" w:hAnsiTheme="minorEastAsia"/>
                <w:szCs w:val="21"/>
              </w:rPr>
              <w:t>分析文献，完成文献综述。</w:t>
            </w:r>
          </w:p>
        </w:tc>
        <w:tc>
          <w:tcPr>
            <w:tcW w:w="2690" w:type="dxa"/>
            <w:tcBorders>
              <w:top w:val="single" w:color="000000" w:sz="8" w:space="0"/>
              <w:left w:val="single" w:color="000000" w:sz="8" w:space="0"/>
              <w:bottom w:val="single" w:color="000000" w:sz="8" w:space="0"/>
              <w:right w:val="single" w:color="000000" w:sz="8" w:space="0"/>
            </w:tcBorders>
            <w:vAlign w:val="center"/>
          </w:tcPr>
          <w:p w14:paraId="1926DB4C">
            <w:pPr>
              <w:keepNext w:val="0"/>
              <w:keepLines w:val="0"/>
              <w:suppressLineNumbers w:val="0"/>
              <w:snapToGrid w:val="0"/>
              <w:spacing w:before="0" w:beforeAutospacing="0" w:after="0" w:afterAutospacing="0"/>
              <w:ind w:left="0" w:right="0" w:firstLine="210"/>
              <w:rPr>
                <w:rFonts w:hint="eastAsia" w:asciiTheme="minorEastAsia" w:hAnsiTheme="minorEastAsia"/>
                <w:bCs/>
                <w:szCs w:val="21"/>
              </w:rPr>
            </w:pPr>
            <w:r>
              <w:rPr>
                <w:rFonts w:hint="eastAsia" w:cs="Arial" w:asciiTheme="minorEastAsia" w:hAnsiTheme="minorEastAsia"/>
                <w:szCs w:val="21"/>
              </w:rPr>
              <w:t>讲课和测验</w:t>
            </w:r>
          </w:p>
        </w:tc>
        <w:tc>
          <w:tcPr>
            <w:tcW w:w="1697" w:type="dxa"/>
            <w:tcBorders>
              <w:top w:val="single" w:color="000000" w:sz="8" w:space="0"/>
              <w:left w:val="single" w:color="000000" w:sz="8" w:space="0"/>
              <w:bottom w:val="single" w:color="000000" w:sz="8" w:space="0"/>
              <w:right w:val="single" w:color="000000" w:sz="8" w:space="0"/>
            </w:tcBorders>
          </w:tcPr>
          <w:p w14:paraId="74411172">
            <w:pPr>
              <w:keepNext w:val="0"/>
              <w:keepLines w:val="0"/>
              <w:suppressLineNumbers w:val="0"/>
              <w:spacing w:before="0" w:beforeAutospacing="0" w:after="0" w:afterAutospacing="0"/>
              <w:ind w:left="0" w:right="0"/>
              <w:rPr>
                <w:rFonts w:hint="eastAsia" w:asciiTheme="minorEastAsia" w:hAnsiTheme="minorEastAsia"/>
                <w:bCs/>
                <w:szCs w:val="21"/>
              </w:rPr>
            </w:pPr>
            <w:r>
              <w:rPr>
                <w:rFonts w:hint="eastAsia" w:cs="Arial" w:asciiTheme="minorEastAsia" w:hAnsiTheme="minorEastAsia"/>
                <w:szCs w:val="21"/>
              </w:rPr>
              <w:t>查找资料，着手写文献综述</w:t>
            </w:r>
          </w:p>
        </w:tc>
        <w:tc>
          <w:tcPr>
            <w:tcW w:w="708" w:type="dxa"/>
            <w:tcBorders>
              <w:top w:val="single" w:color="000000" w:sz="8" w:space="0"/>
              <w:left w:val="single" w:color="000000" w:sz="8" w:space="0"/>
              <w:bottom w:val="single" w:color="000000" w:sz="8" w:space="0"/>
              <w:right w:val="single" w:color="000000" w:sz="8" w:space="0"/>
            </w:tcBorders>
            <w:vAlign w:val="center"/>
          </w:tcPr>
          <w:p w14:paraId="5A35E8E1">
            <w:pPr>
              <w:keepNext w:val="0"/>
              <w:keepLines w:val="0"/>
              <w:suppressLineNumbers w:val="0"/>
              <w:snapToGrid w:val="0"/>
              <w:spacing w:before="0" w:beforeAutospacing="0" w:after="0" w:afterAutospacing="0"/>
              <w:ind w:left="0" w:right="0" w:firstLine="210"/>
              <w:jc w:val="center"/>
              <w:rPr>
                <w:rFonts w:hint="eastAsia" w:asciiTheme="minorEastAsia" w:hAnsiTheme="minorEastAsia"/>
                <w:bCs/>
                <w:szCs w:val="21"/>
              </w:rPr>
            </w:pPr>
            <w:r>
              <w:rPr>
                <w:rFonts w:hint="eastAsia" w:cs="Arial" w:asciiTheme="minorEastAsia" w:hAnsiTheme="minorEastAsia"/>
                <w:szCs w:val="21"/>
              </w:rPr>
              <w:t>1</w:t>
            </w:r>
          </w:p>
        </w:tc>
        <w:tc>
          <w:tcPr>
            <w:tcW w:w="653" w:type="dxa"/>
            <w:vAlign w:val="center"/>
          </w:tcPr>
          <w:p w14:paraId="6C5E8F90">
            <w:pPr>
              <w:keepNext w:val="0"/>
              <w:keepLines w:val="0"/>
              <w:suppressLineNumbers w:val="0"/>
              <w:snapToGrid w:val="0"/>
              <w:spacing w:before="0" w:beforeAutospacing="0" w:after="0" w:afterAutospacing="0"/>
              <w:ind w:left="0" w:right="0" w:firstLine="210"/>
              <w:jc w:val="center"/>
              <w:rPr>
                <w:rFonts w:hint="eastAsia" w:asciiTheme="minorEastAsia" w:hAnsiTheme="minorEastAsia"/>
                <w:bCs/>
                <w:szCs w:val="21"/>
              </w:rPr>
            </w:pPr>
            <w:r>
              <w:rPr>
                <w:rFonts w:hint="default" w:asciiTheme="minorEastAsia" w:hAnsiTheme="minorEastAsia"/>
                <w:bCs/>
                <w:szCs w:val="21"/>
              </w:rPr>
              <w:t>1</w:t>
            </w:r>
          </w:p>
        </w:tc>
        <w:tc>
          <w:tcPr>
            <w:tcW w:w="700" w:type="dxa"/>
            <w:tcBorders>
              <w:right w:val="single" w:color="auto" w:sz="12" w:space="0"/>
            </w:tcBorders>
            <w:vAlign w:val="center"/>
          </w:tcPr>
          <w:p w14:paraId="24482DE1">
            <w:pPr>
              <w:keepNext w:val="0"/>
              <w:keepLines w:val="0"/>
              <w:suppressLineNumbers w:val="0"/>
              <w:snapToGrid w:val="0"/>
              <w:spacing w:before="0" w:beforeAutospacing="0" w:after="0" w:afterAutospacing="0"/>
              <w:ind w:left="0" w:right="0" w:firstLine="210"/>
              <w:jc w:val="center"/>
              <w:rPr>
                <w:rFonts w:hint="eastAsia" w:asciiTheme="minorEastAsia" w:hAnsiTheme="minorEastAsia"/>
                <w:bCs/>
                <w:szCs w:val="21"/>
              </w:rPr>
            </w:pPr>
            <w:r>
              <w:rPr>
                <w:rFonts w:hint="default" w:asciiTheme="minorEastAsia" w:hAnsiTheme="minorEastAsia"/>
                <w:bCs/>
                <w:szCs w:val="21"/>
              </w:rPr>
              <w:t>2</w:t>
            </w:r>
          </w:p>
        </w:tc>
      </w:tr>
      <w:tr w14:paraId="6DBC3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0F852E41">
            <w:pPr>
              <w:keepNext w:val="0"/>
              <w:keepLines w:val="0"/>
              <w:suppressLineNumbers w:val="0"/>
              <w:spacing w:before="0" w:beforeAutospacing="0" w:after="0" w:afterAutospacing="0"/>
              <w:ind w:left="0" w:right="0" w:firstLine="210"/>
              <w:rPr>
                <w:rFonts w:hint="eastAsia" w:asciiTheme="minorEastAsia" w:hAnsiTheme="minorEastAsia"/>
                <w:bCs/>
                <w:color w:val="000000"/>
                <w:szCs w:val="21"/>
              </w:rPr>
            </w:pPr>
            <w:r>
              <w:rPr>
                <w:rFonts w:hint="eastAsia" w:asciiTheme="minorEastAsia" w:hAnsiTheme="minorEastAsia"/>
                <w:color w:val="000000"/>
                <w:szCs w:val="21"/>
              </w:rPr>
              <w:t>5</w:t>
            </w:r>
            <w:r>
              <w:rPr>
                <w:rFonts w:hint="default" w:asciiTheme="minorEastAsia" w:hAnsiTheme="minorEastAsia"/>
                <w:color w:val="000000"/>
                <w:szCs w:val="21"/>
              </w:rPr>
              <w:t>.</w:t>
            </w:r>
            <w:r>
              <w:rPr>
                <w:rFonts w:hint="eastAsia" w:asciiTheme="minorEastAsia" w:hAnsiTheme="minorEastAsia"/>
                <w:color w:val="000000"/>
                <w:szCs w:val="21"/>
              </w:rPr>
              <w:t>介绍并练习研究方法和理论框架。</w:t>
            </w:r>
          </w:p>
        </w:tc>
        <w:tc>
          <w:tcPr>
            <w:tcW w:w="2690" w:type="dxa"/>
            <w:tcBorders>
              <w:top w:val="single" w:color="000000" w:sz="8" w:space="0"/>
              <w:left w:val="single" w:color="000000" w:sz="8" w:space="0"/>
              <w:bottom w:val="single" w:color="000000" w:sz="8" w:space="0"/>
              <w:right w:val="single" w:color="000000" w:sz="8" w:space="0"/>
            </w:tcBorders>
            <w:vAlign w:val="center"/>
          </w:tcPr>
          <w:p w14:paraId="04086091">
            <w:pPr>
              <w:keepNext w:val="0"/>
              <w:keepLines w:val="0"/>
              <w:suppressLineNumbers w:val="0"/>
              <w:snapToGrid w:val="0"/>
              <w:spacing w:before="0" w:beforeAutospacing="0" w:after="0" w:afterAutospacing="0"/>
              <w:ind w:left="0" w:right="0" w:firstLine="210"/>
              <w:rPr>
                <w:rFonts w:hint="eastAsia" w:asciiTheme="minorEastAsia" w:hAnsiTheme="minorEastAsia"/>
                <w:bCs/>
                <w:szCs w:val="21"/>
              </w:rPr>
            </w:pPr>
            <w:r>
              <w:rPr>
                <w:rFonts w:hint="eastAsia" w:cs="Arial" w:asciiTheme="minorEastAsia" w:hAnsiTheme="minorEastAsia"/>
                <w:szCs w:val="21"/>
              </w:rPr>
              <w:t>讲课、讨论、答疑</w:t>
            </w:r>
          </w:p>
        </w:tc>
        <w:tc>
          <w:tcPr>
            <w:tcW w:w="1697" w:type="dxa"/>
            <w:tcBorders>
              <w:top w:val="single" w:color="000000" w:sz="8" w:space="0"/>
              <w:left w:val="single" w:color="000000" w:sz="8" w:space="0"/>
              <w:bottom w:val="single" w:color="000000" w:sz="8" w:space="0"/>
              <w:right w:val="single" w:color="000000" w:sz="8" w:space="0"/>
            </w:tcBorders>
          </w:tcPr>
          <w:p w14:paraId="7282D3C8">
            <w:pPr>
              <w:keepNext w:val="0"/>
              <w:keepLines w:val="0"/>
              <w:suppressLineNumbers w:val="0"/>
              <w:snapToGrid w:val="0"/>
              <w:spacing w:before="0" w:beforeAutospacing="0" w:after="0" w:afterAutospacing="0"/>
              <w:ind w:left="0" w:right="0"/>
              <w:rPr>
                <w:rFonts w:hint="eastAsia" w:asciiTheme="minorEastAsia" w:hAnsiTheme="minorEastAsia"/>
                <w:bCs/>
                <w:szCs w:val="21"/>
              </w:rPr>
            </w:pPr>
            <w:r>
              <w:rPr>
                <w:rFonts w:hint="eastAsia" w:cs="Arial" w:asciiTheme="minorEastAsia" w:hAnsiTheme="minorEastAsia"/>
                <w:szCs w:val="21"/>
              </w:rPr>
              <w:t>做相关练习</w:t>
            </w:r>
          </w:p>
        </w:tc>
        <w:tc>
          <w:tcPr>
            <w:tcW w:w="708" w:type="dxa"/>
            <w:tcBorders>
              <w:top w:val="single" w:color="000000" w:sz="8" w:space="0"/>
              <w:left w:val="single" w:color="000000" w:sz="8" w:space="0"/>
              <w:bottom w:val="single" w:color="000000" w:sz="8" w:space="0"/>
              <w:right w:val="single" w:color="000000" w:sz="8" w:space="0"/>
            </w:tcBorders>
            <w:vAlign w:val="center"/>
          </w:tcPr>
          <w:p w14:paraId="451F9716">
            <w:pPr>
              <w:keepNext w:val="0"/>
              <w:keepLines w:val="0"/>
              <w:suppressLineNumbers w:val="0"/>
              <w:snapToGrid w:val="0"/>
              <w:spacing w:before="0" w:beforeAutospacing="0" w:after="0" w:afterAutospacing="0"/>
              <w:ind w:left="0" w:right="0" w:firstLine="210"/>
              <w:jc w:val="center"/>
              <w:rPr>
                <w:rFonts w:hint="eastAsia" w:asciiTheme="minorEastAsia" w:hAnsiTheme="minorEastAsia"/>
                <w:bCs/>
                <w:szCs w:val="21"/>
              </w:rPr>
            </w:pPr>
            <w:r>
              <w:rPr>
                <w:rFonts w:hint="eastAsia" w:cs="Arial" w:asciiTheme="minorEastAsia" w:hAnsiTheme="minorEastAsia"/>
                <w:szCs w:val="21"/>
              </w:rPr>
              <w:t>2</w:t>
            </w:r>
          </w:p>
        </w:tc>
        <w:tc>
          <w:tcPr>
            <w:tcW w:w="653" w:type="dxa"/>
            <w:vAlign w:val="center"/>
          </w:tcPr>
          <w:p w14:paraId="40176285">
            <w:pPr>
              <w:keepNext w:val="0"/>
              <w:keepLines w:val="0"/>
              <w:suppressLineNumbers w:val="0"/>
              <w:snapToGrid w:val="0"/>
              <w:spacing w:before="0" w:beforeAutospacing="0" w:after="0" w:afterAutospacing="0"/>
              <w:ind w:left="0" w:right="0" w:firstLine="210"/>
              <w:jc w:val="center"/>
              <w:rPr>
                <w:rFonts w:hint="eastAsia" w:asciiTheme="minorEastAsia" w:hAnsiTheme="minorEastAsia"/>
                <w:bCs/>
                <w:szCs w:val="21"/>
              </w:rPr>
            </w:pPr>
            <w:r>
              <w:rPr>
                <w:rFonts w:hint="eastAsia" w:asciiTheme="minorEastAsia" w:hAnsiTheme="minorEastAsia"/>
                <w:bCs/>
                <w:szCs w:val="21"/>
              </w:rPr>
              <w:t>0</w:t>
            </w:r>
          </w:p>
        </w:tc>
        <w:tc>
          <w:tcPr>
            <w:tcW w:w="700" w:type="dxa"/>
            <w:tcBorders>
              <w:right w:val="single" w:color="auto" w:sz="12" w:space="0"/>
            </w:tcBorders>
            <w:vAlign w:val="center"/>
          </w:tcPr>
          <w:p w14:paraId="328C2976">
            <w:pPr>
              <w:keepNext w:val="0"/>
              <w:keepLines w:val="0"/>
              <w:suppressLineNumbers w:val="0"/>
              <w:snapToGrid w:val="0"/>
              <w:spacing w:before="0" w:beforeAutospacing="0" w:after="0" w:afterAutospacing="0"/>
              <w:ind w:left="0" w:right="0" w:firstLine="210"/>
              <w:jc w:val="center"/>
              <w:rPr>
                <w:rFonts w:hint="eastAsia" w:asciiTheme="minorEastAsia" w:hAnsiTheme="minorEastAsia"/>
                <w:bCs/>
                <w:szCs w:val="21"/>
              </w:rPr>
            </w:pPr>
            <w:r>
              <w:rPr>
                <w:rFonts w:hint="eastAsia" w:asciiTheme="minorEastAsia" w:hAnsiTheme="minorEastAsia"/>
                <w:bCs/>
                <w:szCs w:val="21"/>
              </w:rPr>
              <w:t>2</w:t>
            </w:r>
          </w:p>
        </w:tc>
      </w:tr>
      <w:tr w14:paraId="76CB7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6C249144">
            <w:pPr>
              <w:keepNext w:val="0"/>
              <w:keepLines w:val="0"/>
              <w:suppressLineNumbers w:val="0"/>
              <w:spacing w:before="0" w:beforeAutospacing="0" w:after="0" w:afterAutospacing="0"/>
              <w:ind w:left="0" w:right="0" w:firstLine="210"/>
              <w:rPr>
                <w:rFonts w:hint="eastAsia" w:asciiTheme="minorEastAsia" w:hAnsiTheme="minorEastAsia"/>
                <w:bCs/>
                <w:color w:val="000000"/>
                <w:szCs w:val="21"/>
              </w:rPr>
            </w:pPr>
            <w:r>
              <w:rPr>
                <w:rFonts w:hint="eastAsia" w:asciiTheme="minorEastAsia" w:hAnsiTheme="minorEastAsia"/>
                <w:color w:val="000000"/>
                <w:szCs w:val="21"/>
              </w:rPr>
              <w:t>6</w:t>
            </w:r>
            <w:r>
              <w:rPr>
                <w:rFonts w:hint="default" w:asciiTheme="minorEastAsia" w:hAnsiTheme="minorEastAsia"/>
                <w:color w:val="000000"/>
                <w:szCs w:val="21"/>
              </w:rPr>
              <w:t>.</w:t>
            </w:r>
            <w:r>
              <w:rPr>
                <w:rFonts w:hint="eastAsia" w:asciiTheme="minorEastAsia" w:hAnsiTheme="minorEastAsia"/>
                <w:color w:val="000000"/>
                <w:szCs w:val="21"/>
              </w:rPr>
              <w:t>完成研究方法和理论框架</w:t>
            </w:r>
          </w:p>
        </w:tc>
        <w:tc>
          <w:tcPr>
            <w:tcW w:w="2690" w:type="dxa"/>
            <w:tcBorders>
              <w:top w:val="single" w:color="000000" w:sz="8" w:space="0"/>
              <w:left w:val="single" w:color="000000" w:sz="8" w:space="0"/>
              <w:bottom w:val="single" w:color="000000" w:sz="8" w:space="0"/>
              <w:right w:val="single" w:color="000000" w:sz="8" w:space="0"/>
            </w:tcBorders>
            <w:vAlign w:val="center"/>
          </w:tcPr>
          <w:p w14:paraId="7477F94A">
            <w:pPr>
              <w:keepNext w:val="0"/>
              <w:keepLines w:val="0"/>
              <w:suppressLineNumbers w:val="0"/>
              <w:snapToGrid w:val="0"/>
              <w:spacing w:before="0" w:beforeAutospacing="0" w:after="0" w:afterAutospacing="0"/>
              <w:ind w:left="0" w:right="0" w:firstLine="210"/>
              <w:rPr>
                <w:rFonts w:hint="eastAsia" w:asciiTheme="minorEastAsia" w:hAnsiTheme="minorEastAsia"/>
                <w:bCs/>
                <w:szCs w:val="21"/>
              </w:rPr>
            </w:pPr>
            <w:r>
              <w:rPr>
                <w:rFonts w:hint="eastAsia" w:cs="Arial" w:asciiTheme="minorEastAsia" w:hAnsiTheme="minorEastAsia"/>
                <w:szCs w:val="21"/>
              </w:rPr>
              <w:t>讲课和测验</w:t>
            </w:r>
          </w:p>
        </w:tc>
        <w:tc>
          <w:tcPr>
            <w:tcW w:w="1697" w:type="dxa"/>
            <w:tcBorders>
              <w:top w:val="single" w:color="000000" w:sz="8" w:space="0"/>
              <w:left w:val="single" w:color="000000" w:sz="8" w:space="0"/>
              <w:bottom w:val="single" w:color="000000" w:sz="8" w:space="0"/>
              <w:right w:val="single" w:color="000000" w:sz="8" w:space="0"/>
            </w:tcBorders>
          </w:tcPr>
          <w:p w14:paraId="638C5B2E">
            <w:pPr>
              <w:keepNext w:val="0"/>
              <w:keepLines w:val="0"/>
              <w:suppressLineNumbers w:val="0"/>
              <w:spacing w:before="0" w:beforeAutospacing="0" w:after="0" w:afterAutospacing="0"/>
              <w:ind w:left="0" w:right="0"/>
              <w:rPr>
                <w:rFonts w:hint="eastAsia" w:cs="Arial" w:asciiTheme="minorEastAsia" w:hAnsiTheme="minorEastAsia"/>
                <w:szCs w:val="21"/>
              </w:rPr>
            </w:pPr>
            <w:r>
              <w:rPr>
                <w:rFonts w:hint="eastAsia" w:cs="Arial" w:asciiTheme="minorEastAsia" w:hAnsiTheme="minorEastAsia"/>
                <w:szCs w:val="21"/>
              </w:rPr>
              <w:t>从内容上完善</w:t>
            </w:r>
          </w:p>
          <w:p w14:paraId="7C05242B">
            <w:pPr>
              <w:keepNext w:val="0"/>
              <w:keepLines w:val="0"/>
              <w:suppressLineNumbers w:val="0"/>
              <w:spacing w:before="0" w:beforeAutospacing="0" w:after="0" w:afterAutospacing="0"/>
              <w:ind w:left="0" w:right="0"/>
              <w:rPr>
                <w:rFonts w:hint="eastAsia" w:asciiTheme="minorEastAsia" w:hAnsiTheme="minorEastAsia"/>
                <w:bCs/>
                <w:szCs w:val="21"/>
              </w:rPr>
            </w:pPr>
            <w:r>
              <w:rPr>
                <w:rFonts w:hint="eastAsia" w:cs="Arial" w:asciiTheme="minorEastAsia" w:hAnsiTheme="minorEastAsia"/>
                <w:szCs w:val="21"/>
              </w:rPr>
              <w:t>课上写的研究方法和理论框架</w:t>
            </w:r>
          </w:p>
        </w:tc>
        <w:tc>
          <w:tcPr>
            <w:tcW w:w="708" w:type="dxa"/>
            <w:tcBorders>
              <w:top w:val="single" w:color="000000" w:sz="8" w:space="0"/>
              <w:left w:val="single" w:color="000000" w:sz="8" w:space="0"/>
              <w:bottom w:val="single" w:color="000000" w:sz="8" w:space="0"/>
              <w:right w:val="single" w:color="000000" w:sz="8" w:space="0"/>
            </w:tcBorders>
            <w:vAlign w:val="center"/>
          </w:tcPr>
          <w:p w14:paraId="580037F1">
            <w:pPr>
              <w:keepNext w:val="0"/>
              <w:keepLines w:val="0"/>
              <w:suppressLineNumbers w:val="0"/>
              <w:snapToGrid w:val="0"/>
              <w:spacing w:before="0" w:beforeAutospacing="0" w:after="0" w:afterAutospacing="0"/>
              <w:ind w:left="0" w:right="0" w:firstLine="210"/>
              <w:jc w:val="center"/>
              <w:rPr>
                <w:rFonts w:hint="eastAsia" w:asciiTheme="minorEastAsia" w:hAnsiTheme="minorEastAsia"/>
                <w:bCs/>
                <w:szCs w:val="21"/>
              </w:rPr>
            </w:pPr>
            <w:r>
              <w:rPr>
                <w:rFonts w:hint="eastAsia" w:cs="Arial" w:asciiTheme="minorEastAsia" w:hAnsiTheme="minorEastAsia"/>
                <w:szCs w:val="21"/>
              </w:rPr>
              <w:t>2</w:t>
            </w:r>
          </w:p>
        </w:tc>
        <w:tc>
          <w:tcPr>
            <w:tcW w:w="653" w:type="dxa"/>
            <w:vAlign w:val="center"/>
          </w:tcPr>
          <w:p w14:paraId="071E671D">
            <w:pPr>
              <w:keepNext w:val="0"/>
              <w:keepLines w:val="0"/>
              <w:suppressLineNumbers w:val="0"/>
              <w:snapToGrid w:val="0"/>
              <w:spacing w:before="0" w:beforeAutospacing="0" w:after="0" w:afterAutospacing="0"/>
              <w:ind w:left="0" w:right="0" w:firstLine="210"/>
              <w:jc w:val="center"/>
              <w:rPr>
                <w:rFonts w:hint="eastAsia" w:asciiTheme="minorEastAsia" w:hAnsiTheme="minorEastAsia"/>
                <w:bCs/>
                <w:szCs w:val="21"/>
              </w:rPr>
            </w:pPr>
            <w:r>
              <w:rPr>
                <w:rFonts w:hint="default" w:asciiTheme="minorEastAsia" w:hAnsiTheme="minorEastAsia"/>
                <w:bCs/>
                <w:szCs w:val="21"/>
              </w:rPr>
              <w:t>1</w:t>
            </w:r>
          </w:p>
        </w:tc>
        <w:tc>
          <w:tcPr>
            <w:tcW w:w="700" w:type="dxa"/>
            <w:tcBorders>
              <w:right w:val="single" w:color="auto" w:sz="12" w:space="0"/>
            </w:tcBorders>
            <w:vAlign w:val="center"/>
          </w:tcPr>
          <w:p w14:paraId="3F507DC3">
            <w:pPr>
              <w:keepNext w:val="0"/>
              <w:keepLines w:val="0"/>
              <w:suppressLineNumbers w:val="0"/>
              <w:snapToGrid w:val="0"/>
              <w:spacing w:before="0" w:beforeAutospacing="0" w:after="0" w:afterAutospacing="0"/>
              <w:ind w:left="0" w:right="0" w:firstLine="210"/>
              <w:jc w:val="center"/>
              <w:rPr>
                <w:rFonts w:hint="eastAsia" w:asciiTheme="minorEastAsia" w:hAnsiTheme="minorEastAsia"/>
                <w:bCs/>
                <w:szCs w:val="21"/>
              </w:rPr>
            </w:pPr>
            <w:r>
              <w:rPr>
                <w:rFonts w:hint="default" w:asciiTheme="minorEastAsia" w:hAnsiTheme="minorEastAsia"/>
                <w:bCs/>
                <w:szCs w:val="21"/>
              </w:rPr>
              <w:t>3</w:t>
            </w:r>
          </w:p>
        </w:tc>
      </w:tr>
      <w:tr w14:paraId="71268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09A9EE4D">
            <w:pPr>
              <w:keepNext w:val="0"/>
              <w:keepLines w:val="0"/>
              <w:suppressLineNumbers w:val="0"/>
              <w:spacing w:before="0" w:beforeAutospacing="0" w:after="0" w:afterAutospacing="0"/>
              <w:ind w:left="0" w:right="0" w:firstLine="210"/>
              <w:rPr>
                <w:rFonts w:hint="eastAsia" w:asciiTheme="minorEastAsia" w:hAnsiTheme="minorEastAsia"/>
                <w:bCs/>
                <w:color w:val="000000"/>
                <w:szCs w:val="21"/>
              </w:rPr>
            </w:pPr>
            <w:r>
              <w:rPr>
                <w:rFonts w:hint="eastAsia" w:asciiTheme="minorEastAsia" w:hAnsiTheme="minorEastAsia"/>
                <w:color w:val="000000"/>
                <w:szCs w:val="21"/>
              </w:rPr>
              <w:t>7</w:t>
            </w:r>
            <w:r>
              <w:rPr>
                <w:rFonts w:hint="default" w:asciiTheme="minorEastAsia" w:hAnsiTheme="minorEastAsia"/>
                <w:color w:val="000000"/>
                <w:szCs w:val="21"/>
              </w:rPr>
              <w:t>.</w:t>
            </w:r>
            <w:r>
              <w:rPr>
                <w:rFonts w:hint="eastAsia" w:cs="Arial" w:asciiTheme="minorEastAsia" w:hAnsiTheme="minorEastAsia"/>
                <w:szCs w:val="21"/>
              </w:rPr>
              <w:t xml:space="preserve"> </w:t>
            </w:r>
            <w:r>
              <w:rPr>
                <w:rFonts w:hint="eastAsia" w:asciiTheme="minorEastAsia" w:hAnsiTheme="minorEastAsia"/>
                <w:color w:val="000000"/>
                <w:szCs w:val="21"/>
              </w:rPr>
              <w:t>开题报告的撰写、论文框架讲解，分析。</w:t>
            </w:r>
          </w:p>
        </w:tc>
        <w:tc>
          <w:tcPr>
            <w:tcW w:w="2690" w:type="dxa"/>
            <w:tcBorders>
              <w:top w:val="single" w:color="000000" w:sz="8" w:space="0"/>
              <w:left w:val="single" w:color="000000" w:sz="8" w:space="0"/>
              <w:bottom w:val="single" w:color="000000" w:sz="8" w:space="0"/>
              <w:right w:val="single" w:color="000000" w:sz="8" w:space="0"/>
            </w:tcBorders>
            <w:vAlign w:val="center"/>
          </w:tcPr>
          <w:p w14:paraId="5FEA9062">
            <w:pPr>
              <w:keepNext w:val="0"/>
              <w:keepLines w:val="0"/>
              <w:suppressLineNumbers w:val="0"/>
              <w:snapToGrid w:val="0"/>
              <w:spacing w:before="0" w:beforeAutospacing="0" w:after="0" w:afterAutospacing="0"/>
              <w:ind w:left="0" w:right="0" w:firstLine="210"/>
              <w:rPr>
                <w:rFonts w:hint="eastAsia" w:asciiTheme="minorEastAsia" w:hAnsiTheme="minorEastAsia"/>
                <w:bCs/>
                <w:szCs w:val="21"/>
              </w:rPr>
            </w:pPr>
            <w:r>
              <w:rPr>
                <w:rFonts w:hint="eastAsia" w:cs="Arial" w:asciiTheme="minorEastAsia" w:hAnsiTheme="minorEastAsia"/>
                <w:szCs w:val="21"/>
              </w:rPr>
              <w:t>边讲边练</w:t>
            </w:r>
          </w:p>
        </w:tc>
        <w:tc>
          <w:tcPr>
            <w:tcW w:w="1697" w:type="dxa"/>
            <w:tcBorders>
              <w:top w:val="single" w:color="000000" w:sz="8" w:space="0"/>
              <w:left w:val="single" w:color="000000" w:sz="8" w:space="0"/>
              <w:bottom w:val="single" w:color="000000" w:sz="8" w:space="0"/>
              <w:right w:val="single" w:color="000000" w:sz="8" w:space="0"/>
            </w:tcBorders>
          </w:tcPr>
          <w:p w14:paraId="267D2FFB">
            <w:pPr>
              <w:keepNext w:val="0"/>
              <w:keepLines w:val="0"/>
              <w:suppressLineNumbers w:val="0"/>
              <w:spacing w:before="0" w:beforeAutospacing="0" w:after="0" w:afterAutospacing="0"/>
              <w:ind w:left="0" w:right="0"/>
              <w:jc w:val="left"/>
              <w:rPr>
                <w:rFonts w:hint="eastAsia" w:cs="Arial" w:asciiTheme="minorEastAsia" w:hAnsiTheme="minorEastAsia"/>
                <w:szCs w:val="21"/>
              </w:rPr>
            </w:pPr>
            <w:r>
              <w:rPr>
                <w:rFonts w:hint="eastAsia" w:cs="Arial" w:asciiTheme="minorEastAsia" w:hAnsiTheme="minorEastAsia"/>
                <w:szCs w:val="21"/>
              </w:rPr>
              <w:t>完善课上列出的</w:t>
            </w:r>
          </w:p>
          <w:p w14:paraId="2859A1C7">
            <w:pPr>
              <w:keepNext w:val="0"/>
              <w:keepLines w:val="0"/>
              <w:suppressLineNumbers w:val="0"/>
              <w:snapToGrid w:val="0"/>
              <w:spacing w:before="0" w:beforeAutospacing="0" w:after="0" w:afterAutospacing="0"/>
              <w:ind w:left="0" w:right="0"/>
              <w:jc w:val="left"/>
              <w:rPr>
                <w:rFonts w:hint="eastAsia" w:asciiTheme="minorEastAsia" w:hAnsiTheme="minorEastAsia"/>
                <w:bCs/>
                <w:szCs w:val="21"/>
              </w:rPr>
            </w:pPr>
            <w:r>
              <w:rPr>
                <w:rFonts w:hint="eastAsia" w:cs="Arial" w:asciiTheme="minorEastAsia" w:hAnsiTheme="minorEastAsia"/>
                <w:szCs w:val="21"/>
              </w:rPr>
              <w:t>论文框架</w:t>
            </w:r>
          </w:p>
        </w:tc>
        <w:tc>
          <w:tcPr>
            <w:tcW w:w="708" w:type="dxa"/>
            <w:tcBorders>
              <w:top w:val="single" w:color="000000" w:sz="8" w:space="0"/>
              <w:left w:val="single" w:color="000000" w:sz="8" w:space="0"/>
              <w:bottom w:val="single" w:color="000000" w:sz="8" w:space="0"/>
              <w:right w:val="single" w:color="000000" w:sz="8" w:space="0"/>
            </w:tcBorders>
            <w:vAlign w:val="center"/>
          </w:tcPr>
          <w:p w14:paraId="0ACDF95A">
            <w:pPr>
              <w:keepNext w:val="0"/>
              <w:keepLines w:val="0"/>
              <w:suppressLineNumbers w:val="0"/>
              <w:snapToGrid w:val="0"/>
              <w:spacing w:before="0" w:beforeAutospacing="0" w:after="0" w:afterAutospacing="0"/>
              <w:ind w:left="0" w:right="0" w:firstLine="210"/>
              <w:jc w:val="center"/>
              <w:rPr>
                <w:rFonts w:hint="eastAsia" w:asciiTheme="minorEastAsia" w:hAnsiTheme="minorEastAsia"/>
                <w:bCs/>
                <w:szCs w:val="21"/>
              </w:rPr>
            </w:pPr>
            <w:r>
              <w:rPr>
                <w:rFonts w:hint="eastAsia" w:cs="Arial" w:asciiTheme="minorEastAsia" w:hAnsiTheme="minorEastAsia"/>
                <w:szCs w:val="21"/>
              </w:rPr>
              <w:t>2</w:t>
            </w:r>
          </w:p>
        </w:tc>
        <w:tc>
          <w:tcPr>
            <w:tcW w:w="653" w:type="dxa"/>
            <w:vAlign w:val="center"/>
          </w:tcPr>
          <w:p w14:paraId="4F884BE9">
            <w:pPr>
              <w:keepNext w:val="0"/>
              <w:keepLines w:val="0"/>
              <w:suppressLineNumbers w:val="0"/>
              <w:snapToGrid w:val="0"/>
              <w:spacing w:before="0" w:beforeAutospacing="0" w:after="0" w:afterAutospacing="0"/>
              <w:ind w:left="0" w:right="0" w:firstLine="210"/>
              <w:jc w:val="center"/>
              <w:rPr>
                <w:rFonts w:hint="eastAsia" w:asciiTheme="minorEastAsia" w:hAnsiTheme="minorEastAsia"/>
                <w:bCs/>
                <w:szCs w:val="21"/>
              </w:rPr>
            </w:pPr>
            <w:r>
              <w:rPr>
                <w:rFonts w:hint="eastAsia" w:asciiTheme="minorEastAsia" w:hAnsiTheme="minorEastAsia"/>
                <w:bCs/>
                <w:szCs w:val="21"/>
              </w:rPr>
              <w:t>0</w:t>
            </w:r>
          </w:p>
        </w:tc>
        <w:tc>
          <w:tcPr>
            <w:tcW w:w="700" w:type="dxa"/>
            <w:tcBorders>
              <w:right w:val="single" w:color="auto" w:sz="12" w:space="0"/>
            </w:tcBorders>
            <w:vAlign w:val="center"/>
          </w:tcPr>
          <w:p w14:paraId="506AC7D9">
            <w:pPr>
              <w:keepNext w:val="0"/>
              <w:keepLines w:val="0"/>
              <w:suppressLineNumbers w:val="0"/>
              <w:snapToGrid w:val="0"/>
              <w:spacing w:before="0" w:beforeAutospacing="0" w:after="0" w:afterAutospacing="0"/>
              <w:ind w:left="0" w:right="0" w:firstLine="210"/>
              <w:jc w:val="center"/>
              <w:rPr>
                <w:rFonts w:hint="eastAsia" w:asciiTheme="minorEastAsia" w:hAnsiTheme="minorEastAsia"/>
                <w:bCs/>
                <w:szCs w:val="21"/>
              </w:rPr>
            </w:pPr>
            <w:r>
              <w:rPr>
                <w:rFonts w:hint="eastAsia" w:asciiTheme="minorEastAsia" w:hAnsiTheme="minorEastAsia"/>
                <w:bCs/>
                <w:szCs w:val="21"/>
              </w:rPr>
              <w:t>2</w:t>
            </w:r>
          </w:p>
        </w:tc>
      </w:tr>
      <w:tr w14:paraId="22DDE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28" w:type="dxa"/>
            <w:tcBorders>
              <w:left w:val="single" w:color="auto" w:sz="12" w:space="0"/>
            </w:tcBorders>
          </w:tcPr>
          <w:p w14:paraId="54CB3A41">
            <w:pPr>
              <w:keepNext w:val="0"/>
              <w:keepLines w:val="0"/>
              <w:suppressLineNumbers w:val="0"/>
              <w:spacing w:before="0" w:beforeAutospacing="0" w:after="0" w:afterAutospacing="0"/>
              <w:ind w:left="0" w:right="0" w:firstLine="210"/>
              <w:rPr>
                <w:rFonts w:hint="eastAsia" w:asciiTheme="minorEastAsia" w:hAnsiTheme="minorEastAsia"/>
                <w:bCs/>
                <w:color w:val="000000"/>
                <w:szCs w:val="21"/>
              </w:rPr>
            </w:pPr>
            <w:r>
              <w:rPr>
                <w:rFonts w:hint="eastAsia" w:asciiTheme="minorEastAsia" w:hAnsiTheme="minorEastAsia"/>
                <w:color w:val="000000"/>
                <w:szCs w:val="21"/>
              </w:rPr>
              <w:t>8</w:t>
            </w:r>
            <w:r>
              <w:rPr>
                <w:rFonts w:hint="default" w:asciiTheme="minorEastAsia" w:hAnsiTheme="minorEastAsia"/>
                <w:color w:val="000000"/>
                <w:szCs w:val="21"/>
              </w:rPr>
              <w:t>.</w:t>
            </w:r>
            <w:r>
              <w:rPr>
                <w:rFonts w:hint="eastAsia" w:cs="Arial" w:asciiTheme="minorEastAsia" w:hAnsiTheme="minorEastAsia"/>
                <w:szCs w:val="21"/>
              </w:rPr>
              <w:t xml:space="preserve"> </w:t>
            </w:r>
            <w:r>
              <w:rPr>
                <w:rFonts w:hint="eastAsia" w:asciiTheme="minorEastAsia" w:hAnsiTheme="minorEastAsia"/>
                <w:color w:val="000000"/>
                <w:szCs w:val="21"/>
              </w:rPr>
              <w:t>期末考查：如何运用学术性语言撰写开题报告。</w:t>
            </w:r>
          </w:p>
        </w:tc>
        <w:tc>
          <w:tcPr>
            <w:tcW w:w="2690" w:type="dxa"/>
            <w:tcBorders>
              <w:top w:val="single" w:color="000000" w:sz="8" w:space="0"/>
              <w:left w:val="single" w:color="000000" w:sz="8" w:space="0"/>
              <w:bottom w:val="single" w:color="000000" w:sz="8" w:space="0"/>
              <w:right w:val="single" w:color="000000" w:sz="8" w:space="0"/>
            </w:tcBorders>
            <w:vAlign w:val="center"/>
          </w:tcPr>
          <w:p w14:paraId="7A64F9C6">
            <w:pPr>
              <w:keepNext w:val="0"/>
              <w:keepLines w:val="0"/>
              <w:suppressLineNumbers w:val="0"/>
              <w:snapToGrid w:val="0"/>
              <w:spacing w:before="0" w:beforeAutospacing="0" w:after="0" w:afterAutospacing="0"/>
              <w:ind w:left="0" w:right="0" w:firstLine="210"/>
              <w:rPr>
                <w:rFonts w:hint="eastAsia" w:asciiTheme="minorEastAsia" w:hAnsiTheme="minorEastAsia"/>
                <w:bCs/>
                <w:szCs w:val="21"/>
              </w:rPr>
            </w:pPr>
            <w:r>
              <w:rPr>
                <w:rFonts w:hint="eastAsia" w:cs="Arial" w:asciiTheme="minorEastAsia" w:hAnsiTheme="minorEastAsia"/>
                <w:szCs w:val="21"/>
              </w:rPr>
              <w:t>考查</w:t>
            </w:r>
          </w:p>
        </w:tc>
        <w:tc>
          <w:tcPr>
            <w:tcW w:w="1697" w:type="dxa"/>
            <w:tcBorders>
              <w:top w:val="single" w:color="000000" w:sz="8" w:space="0"/>
              <w:left w:val="single" w:color="000000" w:sz="8" w:space="0"/>
              <w:bottom w:val="single" w:color="000000" w:sz="8" w:space="0"/>
              <w:right w:val="single" w:color="000000" w:sz="8" w:space="0"/>
            </w:tcBorders>
          </w:tcPr>
          <w:p w14:paraId="4E8EE125">
            <w:pPr>
              <w:keepNext w:val="0"/>
              <w:keepLines w:val="0"/>
              <w:suppressLineNumbers w:val="0"/>
              <w:snapToGrid w:val="0"/>
              <w:spacing w:before="0" w:beforeAutospacing="0" w:after="0" w:afterAutospacing="0"/>
              <w:ind w:left="0" w:right="0"/>
              <w:rPr>
                <w:rFonts w:hint="eastAsia" w:asciiTheme="minorEastAsia" w:hAnsiTheme="minorEastAsia"/>
                <w:bCs/>
                <w:szCs w:val="21"/>
              </w:rPr>
            </w:pPr>
            <w:r>
              <w:rPr>
                <w:rFonts w:hint="eastAsia" w:cs="Arial" w:asciiTheme="minorEastAsia" w:hAnsiTheme="minorEastAsia"/>
                <w:szCs w:val="21"/>
              </w:rPr>
              <w:t>考查</w:t>
            </w:r>
          </w:p>
        </w:tc>
        <w:tc>
          <w:tcPr>
            <w:tcW w:w="708" w:type="dxa"/>
            <w:tcBorders>
              <w:top w:val="single" w:color="000000" w:sz="8" w:space="0"/>
              <w:left w:val="single" w:color="000000" w:sz="8" w:space="0"/>
              <w:bottom w:val="single" w:color="000000" w:sz="8" w:space="0"/>
              <w:right w:val="single" w:color="000000" w:sz="8" w:space="0"/>
            </w:tcBorders>
            <w:vAlign w:val="center"/>
          </w:tcPr>
          <w:p w14:paraId="53AAE5A3">
            <w:pPr>
              <w:keepNext w:val="0"/>
              <w:keepLines w:val="0"/>
              <w:suppressLineNumbers w:val="0"/>
              <w:snapToGrid w:val="0"/>
              <w:spacing w:before="0" w:beforeAutospacing="0" w:after="0" w:afterAutospacing="0"/>
              <w:ind w:left="0" w:right="0" w:firstLine="210"/>
              <w:jc w:val="center"/>
              <w:rPr>
                <w:rFonts w:hint="eastAsia" w:asciiTheme="minorEastAsia" w:hAnsiTheme="minorEastAsia"/>
                <w:bCs/>
                <w:szCs w:val="21"/>
              </w:rPr>
            </w:pPr>
            <w:r>
              <w:rPr>
                <w:rFonts w:hint="eastAsia" w:cs="Arial" w:asciiTheme="minorEastAsia" w:hAnsiTheme="minorEastAsia"/>
                <w:szCs w:val="21"/>
              </w:rPr>
              <w:t>0</w:t>
            </w:r>
          </w:p>
        </w:tc>
        <w:tc>
          <w:tcPr>
            <w:tcW w:w="653" w:type="dxa"/>
            <w:vAlign w:val="center"/>
          </w:tcPr>
          <w:p w14:paraId="0903DF5B">
            <w:pPr>
              <w:keepNext w:val="0"/>
              <w:keepLines w:val="0"/>
              <w:suppressLineNumbers w:val="0"/>
              <w:snapToGrid w:val="0"/>
              <w:spacing w:before="0" w:beforeAutospacing="0" w:after="0" w:afterAutospacing="0"/>
              <w:ind w:left="0" w:right="0" w:firstLine="210"/>
              <w:jc w:val="center"/>
              <w:rPr>
                <w:rFonts w:hint="eastAsia" w:asciiTheme="minorEastAsia" w:hAnsiTheme="minorEastAsia"/>
                <w:bCs/>
                <w:szCs w:val="21"/>
              </w:rPr>
            </w:pPr>
            <w:r>
              <w:rPr>
                <w:rFonts w:hint="default" w:asciiTheme="minorEastAsia" w:hAnsiTheme="minorEastAsia"/>
                <w:bCs/>
                <w:szCs w:val="21"/>
              </w:rPr>
              <w:t>2</w:t>
            </w:r>
          </w:p>
        </w:tc>
        <w:tc>
          <w:tcPr>
            <w:tcW w:w="700" w:type="dxa"/>
            <w:tcBorders>
              <w:right w:val="single" w:color="auto" w:sz="12" w:space="0"/>
            </w:tcBorders>
            <w:vAlign w:val="center"/>
          </w:tcPr>
          <w:p w14:paraId="7809F03D">
            <w:pPr>
              <w:keepNext w:val="0"/>
              <w:keepLines w:val="0"/>
              <w:suppressLineNumbers w:val="0"/>
              <w:snapToGrid w:val="0"/>
              <w:spacing w:before="0" w:beforeAutospacing="0" w:after="0" w:afterAutospacing="0"/>
              <w:ind w:left="0" w:right="0" w:firstLine="210"/>
              <w:jc w:val="center"/>
              <w:rPr>
                <w:rFonts w:hint="eastAsia" w:asciiTheme="minorEastAsia" w:hAnsiTheme="minorEastAsia"/>
                <w:bCs/>
                <w:szCs w:val="21"/>
              </w:rPr>
            </w:pPr>
            <w:r>
              <w:rPr>
                <w:rFonts w:hint="eastAsia" w:asciiTheme="minorEastAsia" w:hAnsiTheme="minorEastAsia"/>
                <w:bCs/>
                <w:szCs w:val="21"/>
              </w:rPr>
              <w:t>2</w:t>
            </w:r>
          </w:p>
        </w:tc>
      </w:tr>
      <w:tr w14:paraId="4BA02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215" w:type="dxa"/>
            <w:gridSpan w:val="3"/>
            <w:tcBorders>
              <w:left w:val="single" w:color="auto" w:sz="12" w:space="0"/>
              <w:bottom w:val="single" w:color="auto" w:sz="12" w:space="0"/>
            </w:tcBorders>
            <w:vAlign w:val="center"/>
          </w:tcPr>
          <w:p w14:paraId="1BD1CFC9">
            <w:pPr>
              <w:keepNext w:val="0"/>
              <w:keepLines w:val="0"/>
              <w:suppressLineNumbers w:val="0"/>
              <w:snapToGrid w:val="0"/>
              <w:spacing w:before="0" w:beforeAutospacing="0" w:after="0" w:afterAutospacing="0"/>
              <w:ind w:left="0" w:right="0" w:firstLine="210"/>
              <w:jc w:val="center"/>
              <w:rPr>
                <w:rFonts w:hint="eastAsia" w:asciiTheme="minorEastAsia" w:hAnsiTheme="minorEastAsia"/>
                <w:bCs/>
                <w:color w:val="000000"/>
                <w:szCs w:val="21"/>
              </w:rPr>
            </w:pPr>
            <w:r>
              <w:rPr>
                <w:rFonts w:hint="eastAsia" w:asciiTheme="minorEastAsia" w:hAnsiTheme="minorEastAsia"/>
                <w:bCs/>
                <w:color w:val="000000"/>
                <w:szCs w:val="21"/>
              </w:rPr>
              <w:t>合计</w:t>
            </w:r>
          </w:p>
        </w:tc>
        <w:tc>
          <w:tcPr>
            <w:tcW w:w="708" w:type="dxa"/>
            <w:tcBorders>
              <w:bottom w:val="single" w:color="auto" w:sz="12" w:space="0"/>
            </w:tcBorders>
            <w:vAlign w:val="center"/>
          </w:tcPr>
          <w:p w14:paraId="1DC3FC59">
            <w:pPr>
              <w:keepNext w:val="0"/>
              <w:keepLines w:val="0"/>
              <w:suppressLineNumbers w:val="0"/>
              <w:snapToGrid w:val="0"/>
              <w:spacing w:before="0" w:beforeAutospacing="0" w:after="0" w:afterAutospacing="0"/>
              <w:ind w:left="0" w:right="0" w:firstLine="210"/>
              <w:jc w:val="center"/>
              <w:rPr>
                <w:rFonts w:hint="eastAsia" w:asciiTheme="minorEastAsia" w:hAnsiTheme="minorEastAsia"/>
                <w:bCs/>
                <w:szCs w:val="21"/>
              </w:rPr>
            </w:pPr>
            <w:r>
              <w:rPr>
                <w:rFonts w:hint="default" w:asciiTheme="minorEastAsia" w:hAnsiTheme="minorEastAsia"/>
                <w:bCs/>
                <w:szCs w:val="21"/>
              </w:rPr>
              <w:t>12</w:t>
            </w:r>
          </w:p>
        </w:tc>
        <w:tc>
          <w:tcPr>
            <w:tcW w:w="653" w:type="dxa"/>
            <w:tcBorders>
              <w:bottom w:val="single" w:color="auto" w:sz="12" w:space="0"/>
            </w:tcBorders>
            <w:vAlign w:val="center"/>
          </w:tcPr>
          <w:p w14:paraId="19FE9FE0">
            <w:pPr>
              <w:keepNext w:val="0"/>
              <w:keepLines w:val="0"/>
              <w:suppressLineNumbers w:val="0"/>
              <w:snapToGrid w:val="0"/>
              <w:spacing w:before="0" w:beforeAutospacing="0" w:after="0" w:afterAutospacing="0"/>
              <w:ind w:left="0" w:right="0" w:firstLine="210"/>
              <w:jc w:val="center"/>
              <w:rPr>
                <w:rFonts w:hint="eastAsia" w:asciiTheme="minorEastAsia" w:hAnsiTheme="minorEastAsia"/>
                <w:bCs/>
                <w:szCs w:val="21"/>
              </w:rPr>
            </w:pPr>
            <w:r>
              <w:rPr>
                <w:rFonts w:hint="default" w:asciiTheme="minorEastAsia" w:hAnsiTheme="minorEastAsia"/>
                <w:bCs/>
                <w:szCs w:val="21"/>
              </w:rPr>
              <w:t>4</w:t>
            </w:r>
          </w:p>
        </w:tc>
        <w:tc>
          <w:tcPr>
            <w:tcW w:w="700" w:type="dxa"/>
            <w:tcBorders>
              <w:bottom w:val="single" w:color="auto" w:sz="12" w:space="0"/>
              <w:right w:val="single" w:color="auto" w:sz="12" w:space="0"/>
            </w:tcBorders>
            <w:vAlign w:val="center"/>
          </w:tcPr>
          <w:p w14:paraId="017D9DDB">
            <w:pPr>
              <w:keepNext w:val="0"/>
              <w:keepLines w:val="0"/>
              <w:suppressLineNumbers w:val="0"/>
              <w:snapToGrid w:val="0"/>
              <w:spacing w:before="0" w:beforeAutospacing="0" w:after="0" w:afterAutospacing="0"/>
              <w:ind w:left="0" w:right="0" w:firstLine="210"/>
              <w:jc w:val="center"/>
              <w:rPr>
                <w:rFonts w:hint="eastAsia" w:asciiTheme="minorEastAsia" w:hAnsiTheme="minorEastAsia"/>
                <w:bCs/>
                <w:szCs w:val="21"/>
              </w:rPr>
            </w:pPr>
            <w:r>
              <w:rPr>
                <w:rFonts w:hint="default" w:asciiTheme="minorEastAsia" w:hAnsiTheme="minorEastAsia"/>
                <w:bCs/>
                <w:szCs w:val="21"/>
              </w:rPr>
              <w:t>16</w:t>
            </w:r>
          </w:p>
        </w:tc>
      </w:tr>
    </w:tbl>
    <w:p w14:paraId="6B674FBF">
      <w:pPr>
        <w:pStyle w:val="9"/>
        <w:spacing w:before="78" w:after="156"/>
        <w:ind w:firstLine="480"/>
        <w:outlineLvl w:val="9"/>
      </w:pPr>
    </w:p>
    <w:p w14:paraId="1D69DD34">
      <w:pPr>
        <w:pStyle w:val="9"/>
        <w:spacing w:before="78" w:after="156"/>
        <w:ind w:firstLine="480"/>
        <w:rPr>
          <w:rFonts w:hint="eastAsia"/>
        </w:rPr>
      </w:pPr>
      <w:bookmarkStart w:id="18" w:name="_Toc30089"/>
      <w:bookmarkStart w:id="19" w:name="_Toc9005"/>
    </w:p>
    <w:p w14:paraId="3927E46A">
      <w:pPr>
        <w:pStyle w:val="9"/>
        <w:spacing w:before="78" w:after="156"/>
        <w:ind w:firstLine="480"/>
        <w:rPr>
          <w:rFonts w:hint="eastAsia"/>
        </w:rPr>
      </w:pPr>
    </w:p>
    <w:p w14:paraId="7B0A382D">
      <w:pPr>
        <w:pStyle w:val="9"/>
        <w:spacing w:before="78" w:after="156"/>
        <w:ind w:firstLine="480"/>
        <w:rPr>
          <w:rFonts w:hint="eastAsia"/>
        </w:rPr>
      </w:pPr>
    </w:p>
    <w:p w14:paraId="5C200641">
      <w:pPr>
        <w:pStyle w:val="9"/>
        <w:spacing w:before="78" w:after="156"/>
        <w:ind w:firstLine="480"/>
      </w:pPr>
      <w:bookmarkStart w:id="66" w:name="_GoBack"/>
      <w:bookmarkEnd w:id="66"/>
      <w:r>
        <w:rPr>
          <w:rFonts w:hint="eastAsia"/>
        </w:rPr>
        <w:t>（四）课内实验项目与基本要求</w:t>
      </w:r>
      <w:bookmarkEnd w:id="18"/>
      <w:bookmarkEnd w:id="19"/>
    </w:p>
    <w:tbl>
      <w:tblPr>
        <w:tblStyle w:val="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2"/>
        <w:gridCol w:w="1881"/>
        <w:gridCol w:w="4054"/>
        <w:gridCol w:w="864"/>
        <w:gridCol w:w="952"/>
      </w:tblGrid>
      <w:tr w14:paraId="4842A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5" w:type="dxa"/>
            <w:tcBorders>
              <w:top w:val="single" w:color="auto" w:sz="12" w:space="0"/>
              <w:left w:val="single" w:color="auto" w:sz="12" w:space="0"/>
              <w:bottom w:val="single" w:color="auto" w:sz="4" w:space="0"/>
              <w:right w:val="single" w:color="auto" w:sz="4" w:space="0"/>
            </w:tcBorders>
            <w:shd w:val="clear" w:color="auto" w:fill="auto"/>
            <w:vAlign w:val="center"/>
          </w:tcPr>
          <w:p w14:paraId="03A655A8">
            <w:pPr>
              <w:keepNext w:val="0"/>
              <w:keepLines w:val="0"/>
              <w:suppressLineNumbers w:val="0"/>
              <w:snapToGrid w:val="0"/>
              <w:spacing w:before="0" w:beforeAutospacing="0" w:after="0" w:afterAutospacing="0"/>
              <w:ind w:left="0" w:right="0" w:firstLine="210"/>
              <w:jc w:val="center"/>
              <w:rPr>
                <w:rFonts w:hint="default" w:ascii="Arial" w:hAnsi="Arial" w:eastAsia="黑体"/>
                <w:bCs/>
                <w:color w:val="000000"/>
                <w:szCs w:val="16"/>
              </w:rPr>
            </w:pPr>
            <w:r>
              <w:rPr>
                <w:rFonts w:hint="eastAsia" w:ascii="Arial" w:hAnsi="Arial" w:eastAsia="黑体"/>
                <w:bCs/>
                <w:color w:val="000000"/>
                <w:szCs w:val="16"/>
              </w:rPr>
              <w:t>序号</w:t>
            </w:r>
          </w:p>
        </w:tc>
        <w:tc>
          <w:tcPr>
            <w:tcW w:w="1837" w:type="dxa"/>
            <w:tcBorders>
              <w:top w:val="single" w:color="auto" w:sz="12" w:space="0"/>
              <w:left w:val="single" w:color="auto" w:sz="4" w:space="0"/>
              <w:bottom w:val="single" w:color="auto" w:sz="4" w:space="0"/>
              <w:right w:val="single" w:color="auto" w:sz="4" w:space="0"/>
            </w:tcBorders>
            <w:shd w:val="clear" w:color="auto" w:fill="auto"/>
            <w:vAlign w:val="center"/>
          </w:tcPr>
          <w:p w14:paraId="69BD26E6">
            <w:pPr>
              <w:keepNext w:val="0"/>
              <w:keepLines w:val="0"/>
              <w:suppressLineNumbers w:val="0"/>
              <w:snapToGrid w:val="0"/>
              <w:spacing w:before="0" w:beforeAutospacing="0" w:after="0" w:afterAutospacing="0"/>
              <w:ind w:left="0" w:right="0" w:firstLine="210"/>
              <w:jc w:val="center"/>
              <w:rPr>
                <w:rFonts w:hint="default" w:ascii="Arial" w:hAnsi="Arial" w:eastAsia="黑体"/>
                <w:bCs/>
                <w:color w:val="000000"/>
                <w:szCs w:val="16"/>
              </w:rPr>
            </w:pPr>
            <w:r>
              <w:rPr>
                <w:rFonts w:hint="eastAsia" w:ascii="Arial" w:hAnsi="Arial" w:eastAsia="黑体"/>
                <w:bCs/>
                <w:color w:val="000000"/>
                <w:szCs w:val="16"/>
              </w:rPr>
              <w:t>实验项目名称</w:t>
            </w:r>
          </w:p>
        </w:tc>
        <w:tc>
          <w:tcPr>
            <w:tcW w:w="3958" w:type="dxa"/>
            <w:tcBorders>
              <w:top w:val="single" w:color="auto" w:sz="12" w:space="0"/>
              <w:left w:val="single" w:color="auto" w:sz="4" w:space="0"/>
              <w:bottom w:val="single" w:color="auto" w:sz="4" w:space="0"/>
              <w:right w:val="single" w:color="auto" w:sz="4" w:space="0"/>
            </w:tcBorders>
            <w:vAlign w:val="center"/>
          </w:tcPr>
          <w:p w14:paraId="3B44E8DF">
            <w:pPr>
              <w:keepNext w:val="0"/>
              <w:keepLines w:val="0"/>
              <w:suppressLineNumbers w:val="0"/>
              <w:snapToGrid w:val="0"/>
              <w:spacing w:before="0" w:beforeAutospacing="0" w:after="0" w:afterAutospacing="0"/>
              <w:ind w:left="0" w:right="0" w:firstLine="210"/>
              <w:jc w:val="center"/>
              <w:rPr>
                <w:rFonts w:hint="default" w:ascii="Arial" w:hAnsi="Arial" w:eastAsia="黑体"/>
                <w:bCs/>
                <w:color w:val="000000"/>
                <w:szCs w:val="16"/>
              </w:rPr>
            </w:pPr>
            <w:r>
              <w:rPr>
                <w:rFonts w:hint="eastAsia" w:ascii="黑体" w:eastAsia="黑体"/>
                <w:bCs/>
                <w:color w:val="000000"/>
                <w:szCs w:val="16"/>
              </w:rPr>
              <w:t>目标要求与</w:t>
            </w:r>
            <w:r>
              <w:rPr>
                <w:rFonts w:hint="eastAsia" w:ascii="Arial" w:hAnsi="Arial" w:eastAsia="黑体"/>
                <w:bCs/>
                <w:color w:val="000000"/>
                <w:szCs w:val="16"/>
              </w:rPr>
              <w:t>主要内容</w:t>
            </w:r>
          </w:p>
        </w:tc>
        <w:tc>
          <w:tcPr>
            <w:tcW w:w="844" w:type="dxa"/>
            <w:tcBorders>
              <w:top w:val="single" w:color="auto" w:sz="12" w:space="0"/>
              <w:left w:val="single" w:color="auto" w:sz="4" w:space="0"/>
              <w:right w:val="single" w:color="auto" w:sz="4" w:space="0"/>
            </w:tcBorders>
            <w:shd w:val="clear" w:color="auto" w:fill="auto"/>
            <w:vAlign w:val="center"/>
          </w:tcPr>
          <w:p w14:paraId="02FF368A">
            <w:pPr>
              <w:keepNext w:val="0"/>
              <w:keepLines w:val="0"/>
              <w:suppressLineNumbers w:val="0"/>
              <w:snapToGrid w:val="0"/>
              <w:spacing w:before="0" w:beforeAutospacing="0" w:after="0" w:afterAutospacing="0"/>
              <w:ind w:left="0" w:right="0" w:firstLine="210"/>
              <w:jc w:val="center"/>
              <w:rPr>
                <w:rFonts w:hint="default" w:ascii="Arial" w:hAnsi="Arial" w:eastAsia="黑体"/>
                <w:bCs/>
                <w:color w:val="000000"/>
                <w:szCs w:val="16"/>
              </w:rPr>
            </w:pPr>
            <w:r>
              <w:rPr>
                <w:rFonts w:hint="eastAsia" w:ascii="Arial" w:hAnsi="Arial" w:eastAsia="黑体"/>
                <w:bCs/>
                <w:color w:val="000000"/>
                <w:szCs w:val="16"/>
              </w:rPr>
              <w:t>实验</w:t>
            </w:r>
          </w:p>
          <w:p w14:paraId="7F6AFD52">
            <w:pPr>
              <w:keepNext w:val="0"/>
              <w:keepLines w:val="0"/>
              <w:suppressLineNumbers w:val="0"/>
              <w:snapToGrid w:val="0"/>
              <w:spacing w:before="0" w:beforeAutospacing="0" w:after="0" w:afterAutospacing="0"/>
              <w:ind w:left="0" w:right="0" w:firstLine="210"/>
              <w:jc w:val="center"/>
              <w:rPr>
                <w:rFonts w:hint="default" w:ascii="Arial" w:hAnsi="Arial" w:eastAsia="黑体"/>
                <w:bCs/>
                <w:color w:val="000000"/>
                <w:szCs w:val="16"/>
              </w:rPr>
            </w:pPr>
            <w:r>
              <w:rPr>
                <w:rFonts w:hint="eastAsia" w:ascii="Arial" w:hAnsi="Arial" w:eastAsia="黑体"/>
                <w:bCs/>
                <w:color w:val="000000"/>
                <w:szCs w:val="16"/>
              </w:rPr>
              <w:t>时数</w:t>
            </w:r>
          </w:p>
        </w:tc>
        <w:tc>
          <w:tcPr>
            <w:tcW w:w="930" w:type="dxa"/>
            <w:tcBorders>
              <w:top w:val="single" w:color="auto" w:sz="12" w:space="0"/>
              <w:left w:val="single" w:color="auto" w:sz="4" w:space="0"/>
              <w:right w:val="single" w:color="auto" w:sz="12" w:space="0"/>
            </w:tcBorders>
            <w:shd w:val="clear" w:color="auto" w:fill="auto"/>
            <w:vAlign w:val="center"/>
          </w:tcPr>
          <w:p w14:paraId="5AF6B16D">
            <w:pPr>
              <w:keepNext w:val="0"/>
              <w:keepLines w:val="0"/>
              <w:suppressLineNumbers w:val="0"/>
              <w:snapToGrid w:val="0"/>
              <w:spacing w:before="0" w:beforeAutospacing="0" w:after="0" w:afterAutospacing="0"/>
              <w:ind w:left="0" w:right="0" w:firstLine="210"/>
              <w:jc w:val="center"/>
              <w:rPr>
                <w:rFonts w:hint="default" w:ascii="Arial" w:hAnsi="Arial" w:eastAsia="黑体"/>
                <w:bCs/>
                <w:color w:val="000000"/>
                <w:szCs w:val="16"/>
              </w:rPr>
            </w:pPr>
            <w:r>
              <w:rPr>
                <w:rFonts w:hint="eastAsia" w:ascii="Arial" w:hAnsi="Arial" w:eastAsia="黑体"/>
                <w:bCs/>
                <w:color w:val="000000"/>
                <w:szCs w:val="16"/>
              </w:rPr>
              <w:t>实验</w:t>
            </w:r>
          </w:p>
          <w:p w14:paraId="0A99A12C">
            <w:pPr>
              <w:keepNext w:val="0"/>
              <w:keepLines w:val="0"/>
              <w:suppressLineNumbers w:val="0"/>
              <w:snapToGrid w:val="0"/>
              <w:spacing w:before="0" w:beforeAutospacing="0" w:after="0" w:afterAutospacing="0"/>
              <w:ind w:left="0" w:right="0" w:firstLine="210"/>
              <w:jc w:val="center"/>
              <w:rPr>
                <w:rFonts w:hint="default" w:ascii="Arial" w:hAnsi="Arial" w:eastAsia="黑体"/>
                <w:bCs/>
                <w:color w:val="000000"/>
                <w:szCs w:val="16"/>
              </w:rPr>
            </w:pPr>
            <w:r>
              <w:rPr>
                <w:rFonts w:hint="eastAsia" w:ascii="Arial" w:hAnsi="Arial" w:eastAsia="黑体"/>
                <w:bCs/>
                <w:color w:val="000000"/>
                <w:szCs w:val="16"/>
              </w:rPr>
              <w:t>类型</w:t>
            </w:r>
          </w:p>
        </w:tc>
      </w:tr>
      <w:tr w14:paraId="6572C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5" w:type="dxa"/>
            <w:tcBorders>
              <w:top w:val="single" w:color="auto" w:sz="4" w:space="0"/>
              <w:left w:val="single" w:color="auto" w:sz="12" w:space="0"/>
              <w:bottom w:val="single" w:color="auto" w:sz="4" w:space="0"/>
              <w:right w:val="single" w:color="auto" w:sz="4" w:space="0"/>
            </w:tcBorders>
            <w:shd w:val="clear" w:color="auto" w:fill="auto"/>
            <w:vAlign w:val="center"/>
          </w:tcPr>
          <w:p w14:paraId="5DD5CDB1">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r>
              <w:rPr>
                <w:rFonts w:hint="eastAsia" w:ascii="Times New Roman" w:hAnsi="Times New Roman"/>
                <w:color w:val="000000"/>
                <w:szCs w:val="21"/>
              </w:rPr>
              <w:t>1</w:t>
            </w:r>
          </w:p>
        </w:tc>
        <w:tc>
          <w:tcPr>
            <w:tcW w:w="1837" w:type="dxa"/>
            <w:tcBorders>
              <w:top w:val="single" w:color="auto" w:sz="4" w:space="0"/>
              <w:left w:val="single" w:color="auto" w:sz="4" w:space="0"/>
              <w:bottom w:val="single" w:color="auto" w:sz="4" w:space="0"/>
              <w:right w:val="single" w:color="auto" w:sz="4" w:space="0"/>
            </w:tcBorders>
            <w:shd w:val="clear" w:color="auto" w:fill="auto"/>
            <w:vAlign w:val="center"/>
          </w:tcPr>
          <w:p w14:paraId="4272334F">
            <w:pPr>
              <w:keepNext w:val="0"/>
              <w:keepLines w:val="0"/>
              <w:suppressLineNumbers w:val="0"/>
              <w:spacing w:before="0" w:beforeAutospacing="0" w:after="0" w:afterAutospacing="0"/>
              <w:ind w:left="0" w:right="0" w:firstLine="210"/>
              <w:rPr>
                <w:rFonts w:hint="default" w:ascii="Times New Roman" w:hAnsi="Times New Roman"/>
                <w:color w:val="000000"/>
                <w:szCs w:val="21"/>
              </w:rPr>
            </w:pPr>
            <w:r>
              <w:rPr>
                <w:rFonts w:hint="eastAsia" w:ascii="Times New Roman" w:hAnsi="Times New Roman"/>
                <w:color w:val="000000"/>
                <w:szCs w:val="21"/>
              </w:rPr>
              <w:t>文献综述</w:t>
            </w:r>
          </w:p>
        </w:tc>
        <w:tc>
          <w:tcPr>
            <w:tcW w:w="3958" w:type="dxa"/>
            <w:vAlign w:val="center"/>
          </w:tcPr>
          <w:p w14:paraId="11AB5B76">
            <w:pPr>
              <w:keepNext w:val="0"/>
              <w:keepLines w:val="0"/>
              <w:suppressLineNumbers w:val="0"/>
              <w:spacing w:before="0" w:beforeAutospacing="0" w:after="0" w:afterAutospacing="0"/>
              <w:ind w:left="0" w:right="0" w:firstLine="210"/>
              <w:rPr>
                <w:rFonts w:hint="default" w:ascii="Times New Roman" w:hAnsi="Times New Roman"/>
                <w:color w:val="000000"/>
                <w:szCs w:val="21"/>
              </w:rPr>
            </w:pPr>
            <w:r>
              <w:rPr>
                <w:rFonts w:hint="eastAsia" w:ascii="Times New Roman" w:hAnsi="Times New Roman"/>
                <w:color w:val="000000"/>
                <w:szCs w:val="21"/>
              </w:rPr>
              <w:t>如何写文献综述</w:t>
            </w:r>
          </w:p>
        </w:tc>
        <w:tc>
          <w:tcPr>
            <w:tcW w:w="844" w:type="dxa"/>
            <w:tcBorders>
              <w:left w:val="single" w:color="auto" w:sz="4" w:space="0"/>
              <w:right w:val="single" w:color="auto" w:sz="4" w:space="0"/>
            </w:tcBorders>
            <w:shd w:val="clear" w:color="auto" w:fill="auto"/>
            <w:vAlign w:val="center"/>
          </w:tcPr>
          <w:p w14:paraId="6626221E">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r>
              <w:rPr>
                <w:rFonts w:hint="eastAsia" w:ascii="Times New Roman" w:hAnsi="Times New Roman"/>
                <w:color w:val="000000"/>
                <w:szCs w:val="21"/>
              </w:rPr>
              <w:t>1</w:t>
            </w:r>
          </w:p>
        </w:tc>
        <w:tc>
          <w:tcPr>
            <w:tcW w:w="930" w:type="dxa"/>
            <w:tcBorders>
              <w:left w:val="single" w:color="auto" w:sz="4" w:space="0"/>
              <w:right w:val="single" w:color="auto" w:sz="12" w:space="0"/>
            </w:tcBorders>
            <w:shd w:val="clear" w:color="auto" w:fill="auto"/>
            <w:vAlign w:val="center"/>
          </w:tcPr>
          <w:p w14:paraId="67EBEA0F">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r>
              <w:rPr>
                <w:rFonts w:hint="eastAsia" w:ascii="Times New Roman" w:hAnsi="Times New Roman"/>
                <w:color w:val="000000"/>
                <w:szCs w:val="21"/>
              </w:rPr>
              <w:t>④</w:t>
            </w:r>
          </w:p>
        </w:tc>
      </w:tr>
      <w:tr w14:paraId="44E28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5" w:type="dxa"/>
            <w:tcBorders>
              <w:top w:val="single" w:color="auto" w:sz="4" w:space="0"/>
              <w:left w:val="single" w:color="auto" w:sz="12" w:space="0"/>
              <w:bottom w:val="single" w:color="auto" w:sz="4" w:space="0"/>
              <w:right w:val="single" w:color="auto" w:sz="4" w:space="0"/>
            </w:tcBorders>
            <w:shd w:val="clear" w:color="auto" w:fill="auto"/>
            <w:vAlign w:val="center"/>
          </w:tcPr>
          <w:p w14:paraId="36B8392D">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r>
              <w:rPr>
                <w:rFonts w:hint="eastAsia" w:ascii="Times New Roman" w:hAnsi="Times New Roman"/>
                <w:color w:val="000000"/>
                <w:szCs w:val="21"/>
              </w:rPr>
              <w:t>2</w:t>
            </w:r>
          </w:p>
        </w:tc>
        <w:tc>
          <w:tcPr>
            <w:tcW w:w="1837" w:type="dxa"/>
            <w:tcBorders>
              <w:top w:val="single" w:color="auto" w:sz="4" w:space="0"/>
              <w:left w:val="single" w:color="auto" w:sz="4" w:space="0"/>
              <w:bottom w:val="single" w:color="auto" w:sz="4" w:space="0"/>
              <w:right w:val="single" w:color="auto" w:sz="4" w:space="0"/>
            </w:tcBorders>
            <w:shd w:val="clear" w:color="auto" w:fill="auto"/>
            <w:vAlign w:val="center"/>
          </w:tcPr>
          <w:p w14:paraId="50B52E71">
            <w:pPr>
              <w:keepNext w:val="0"/>
              <w:keepLines w:val="0"/>
              <w:suppressLineNumbers w:val="0"/>
              <w:spacing w:before="0" w:beforeAutospacing="0" w:after="0" w:afterAutospacing="0"/>
              <w:ind w:left="0" w:right="0" w:firstLine="210"/>
              <w:rPr>
                <w:rFonts w:hint="default" w:ascii="Times New Roman" w:hAnsi="Times New Roman"/>
                <w:color w:val="000000"/>
                <w:szCs w:val="21"/>
              </w:rPr>
            </w:pPr>
            <w:r>
              <w:rPr>
                <w:rFonts w:hint="eastAsia" w:ascii="Times New Roman" w:hAnsi="Times New Roman"/>
                <w:color w:val="000000"/>
                <w:szCs w:val="21"/>
              </w:rPr>
              <w:t>研究方法</w:t>
            </w:r>
          </w:p>
        </w:tc>
        <w:tc>
          <w:tcPr>
            <w:tcW w:w="3958" w:type="dxa"/>
            <w:vAlign w:val="center"/>
          </w:tcPr>
          <w:p w14:paraId="390EB1FB">
            <w:pPr>
              <w:keepNext w:val="0"/>
              <w:keepLines w:val="0"/>
              <w:suppressLineNumbers w:val="0"/>
              <w:spacing w:before="0" w:beforeAutospacing="0" w:after="0" w:afterAutospacing="0"/>
              <w:ind w:left="0" w:right="0" w:firstLine="210"/>
              <w:rPr>
                <w:rFonts w:hint="default" w:ascii="Times New Roman" w:hAnsi="Times New Roman"/>
                <w:color w:val="000000"/>
                <w:szCs w:val="21"/>
              </w:rPr>
            </w:pPr>
            <w:r>
              <w:rPr>
                <w:rFonts w:hint="eastAsia" w:ascii="Times New Roman" w:hAnsi="Times New Roman"/>
                <w:color w:val="000000"/>
                <w:szCs w:val="21"/>
              </w:rPr>
              <w:t>确定并撰写研究方法或理论框架</w:t>
            </w:r>
          </w:p>
        </w:tc>
        <w:tc>
          <w:tcPr>
            <w:tcW w:w="844" w:type="dxa"/>
            <w:tcBorders>
              <w:left w:val="single" w:color="auto" w:sz="4" w:space="0"/>
              <w:bottom w:val="single" w:color="auto" w:sz="4" w:space="0"/>
              <w:right w:val="single" w:color="auto" w:sz="4" w:space="0"/>
            </w:tcBorders>
            <w:shd w:val="clear" w:color="auto" w:fill="auto"/>
            <w:vAlign w:val="center"/>
          </w:tcPr>
          <w:p w14:paraId="38588CCC">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r>
              <w:rPr>
                <w:rFonts w:hint="default" w:ascii="Times New Roman" w:hAnsi="Times New Roman"/>
                <w:color w:val="000000"/>
                <w:szCs w:val="21"/>
              </w:rPr>
              <w:t>1</w:t>
            </w:r>
          </w:p>
        </w:tc>
        <w:tc>
          <w:tcPr>
            <w:tcW w:w="930" w:type="dxa"/>
            <w:tcBorders>
              <w:left w:val="single" w:color="auto" w:sz="4" w:space="0"/>
              <w:bottom w:val="single" w:color="auto" w:sz="4" w:space="0"/>
              <w:right w:val="single" w:color="auto" w:sz="12" w:space="0"/>
            </w:tcBorders>
            <w:shd w:val="clear" w:color="auto" w:fill="auto"/>
            <w:vAlign w:val="center"/>
          </w:tcPr>
          <w:p w14:paraId="5405D63E">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r>
              <w:rPr>
                <w:rFonts w:hint="eastAsia" w:ascii="Times New Roman" w:hAnsi="Times New Roman"/>
                <w:color w:val="000000"/>
                <w:szCs w:val="21"/>
              </w:rPr>
              <w:t>④</w:t>
            </w:r>
          </w:p>
        </w:tc>
      </w:tr>
      <w:tr w14:paraId="7906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05" w:type="dxa"/>
            <w:tcBorders>
              <w:top w:val="single" w:color="auto" w:sz="4" w:space="0"/>
              <w:left w:val="single" w:color="auto" w:sz="12" w:space="0"/>
              <w:bottom w:val="single" w:color="auto" w:sz="4" w:space="0"/>
              <w:right w:val="single" w:color="auto" w:sz="4" w:space="0"/>
            </w:tcBorders>
            <w:shd w:val="clear" w:color="auto" w:fill="auto"/>
            <w:vAlign w:val="center"/>
          </w:tcPr>
          <w:p w14:paraId="43E255A0">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r>
              <w:rPr>
                <w:rFonts w:hint="eastAsia" w:ascii="Times New Roman" w:hAnsi="Times New Roman"/>
                <w:color w:val="000000"/>
                <w:szCs w:val="21"/>
              </w:rPr>
              <w:t>3</w:t>
            </w:r>
          </w:p>
        </w:tc>
        <w:tc>
          <w:tcPr>
            <w:tcW w:w="1837" w:type="dxa"/>
            <w:tcBorders>
              <w:top w:val="single" w:color="auto" w:sz="4" w:space="0"/>
              <w:left w:val="single" w:color="auto" w:sz="4" w:space="0"/>
              <w:bottom w:val="single" w:color="auto" w:sz="4" w:space="0"/>
              <w:right w:val="single" w:color="auto" w:sz="4" w:space="0"/>
            </w:tcBorders>
            <w:shd w:val="clear" w:color="auto" w:fill="auto"/>
            <w:vAlign w:val="center"/>
          </w:tcPr>
          <w:p w14:paraId="53136687">
            <w:pPr>
              <w:keepNext w:val="0"/>
              <w:keepLines w:val="0"/>
              <w:suppressLineNumbers w:val="0"/>
              <w:spacing w:before="0" w:beforeAutospacing="0" w:after="0" w:afterAutospacing="0"/>
              <w:ind w:left="0" w:right="0" w:firstLine="210"/>
              <w:rPr>
                <w:rFonts w:hint="default" w:ascii="Times New Roman" w:hAnsi="Times New Roman"/>
                <w:color w:val="000000"/>
                <w:szCs w:val="21"/>
              </w:rPr>
            </w:pPr>
            <w:r>
              <w:rPr>
                <w:rFonts w:hint="eastAsia" w:ascii="Times New Roman" w:hAnsi="Times New Roman"/>
                <w:color w:val="000000"/>
                <w:szCs w:val="21"/>
              </w:rPr>
              <w:t>开题报告</w:t>
            </w:r>
          </w:p>
        </w:tc>
        <w:tc>
          <w:tcPr>
            <w:tcW w:w="3958" w:type="dxa"/>
            <w:vAlign w:val="center"/>
          </w:tcPr>
          <w:p w14:paraId="69DA5C03">
            <w:pPr>
              <w:keepNext w:val="0"/>
              <w:keepLines w:val="0"/>
              <w:suppressLineNumbers w:val="0"/>
              <w:spacing w:before="0" w:beforeAutospacing="0" w:after="0" w:afterAutospacing="0"/>
              <w:ind w:left="0" w:right="0" w:firstLine="210"/>
              <w:rPr>
                <w:rFonts w:hint="default" w:ascii="Times New Roman" w:hAnsi="Times New Roman"/>
                <w:color w:val="000000"/>
                <w:szCs w:val="21"/>
              </w:rPr>
            </w:pPr>
            <w:r>
              <w:rPr>
                <w:rFonts w:hint="eastAsia" w:ascii="Times New Roman" w:hAnsi="Times New Roman"/>
                <w:color w:val="000000"/>
                <w:szCs w:val="21"/>
              </w:rPr>
              <w:t>撰写开题报告</w:t>
            </w:r>
          </w:p>
        </w:tc>
        <w:tc>
          <w:tcPr>
            <w:tcW w:w="844" w:type="dxa"/>
            <w:tcBorders>
              <w:left w:val="single" w:color="auto" w:sz="4" w:space="0"/>
              <w:bottom w:val="single" w:color="auto" w:sz="4" w:space="0"/>
              <w:right w:val="single" w:color="auto" w:sz="4" w:space="0"/>
            </w:tcBorders>
            <w:shd w:val="clear" w:color="auto" w:fill="auto"/>
            <w:vAlign w:val="center"/>
          </w:tcPr>
          <w:p w14:paraId="443F511E">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r>
              <w:rPr>
                <w:rFonts w:hint="eastAsia" w:ascii="Times New Roman" w:hAnsi="Times New Roman"/>
                <w:color w:val="000000"/>
                <w:szCs w:val="21"/>
              </w:rPr>
              <w:t>2</w:t>
            </w:r>
          </w:p>
        </w:tc>
        <w:tc>
          <w:tcPr>
            <w:tcW w:w="930" w:type="dxa"/>
            <w:tcBorders>
              <w:left w:val="single" w:color="auto" w:sz="4" w:space="0"/>
              <w:bottom w:val="single" w:color="auto" w:sz="4" w:space="0"/>
              <w:right w:val="single" w:color="auto" w:sz="12" w:space="0"/>
            </w:tcBorders>
            <w:shd w:val="clear" w:color="auto" w:fill="auto"/>
            <w:vAlign w:val="center"/>
          </w:tcPr>
          <w:p w14:paraId="6CFE3EEF">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r>
              <w:rPr>
                <w:rFonts w:hint="eastAsia" w:ascii="Times New Roman" w:hAnsi="Times New Roman"/>
                <w:color w:val="000000"/>
                <w:szCs w:val="21"/>
              </w:rPr>
              <w:t>④</w:t>
            </w:r>
          </w:p>
        </w:tc>
      </w:tr>
      <w:tr w14:paraId="01913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274" w:type="dxa"/>
            <w:gridSpan w:val="5"/>
            <w:tcBorders>
              <w:top w:val="single" w:color="auto" w:sz="12" w:space="0"/>
              <w:left w:val="nil"/>
              <w:bottom w:val="nil"/>
              <w:right w:val="nil"/>
            </w:tcBorders>
            <w:shd w:val="clear" w:color="auto" w:fill="auto"/>
            <w:vAlign w:val="center"/>
          </w:tcPr>
          <w:p w14:paraId="05F78B80">
            <w:pPr>
              <w:keepNext w:val="0"/>
              <w:keepLines w:val="0"/>
              <w:suppressLineNumbers w:val="0"/>
              <w:snapToGrid w:val="0"/>
              <w:spacing w:before="0" w:beforeAutospacing="0" w:after="0" w:afterAutospacing="0"/>
              <w:ind w:left="0" w:right="0" w:firstLine="210"/>
              <w:jc w:val="center"/>
              <w:rPr>
                <w:rFonts w:hint="default" w:ascii="Arial" w:hAnsi="Arial" w:eastAsia="黑体"/>
                <w:bCs/>
                <w:color w:val="000000"/>
                <w:szCs w:val="20"/>
              </w:rPr>
            </w:pPr>
            <w:r>
              <w:rPr>
                <w:rFonts w:hint="eastAsia" w:ascii="Arial" w:hAnsi="Arial" w:eastAsia="黑体"/>
                <w:bCs/>
                <w:color w:val="000000"/>
                <w:szCs w:val="20"/>
              </w:rPr>
              <w:t xml:space="preserve">实验类型：①演示型 </w:t>
            </w:r>
            <w:r>
              <w:rPr>
                <w:rFonts w:hint="default" w:ascii="Arial" w:hAnsi="Arial" w:eastAsia="黑体"/>
                <w:bCs/>
                <w:color w:val="000000"/>
                <w:szCs w:val="20"/>
              </w:rPr>
              <w:t xml:space="preserve"> </w:t>
            </w:r>
            <w:r>
              <w:rPr>
                <w:rFonts w:hint="eastAsia" w:ascii="Arial" w:hAnsi="Arial" w:eastAsia="黑体"/>
                <w:bCs/>
                <w:color w:val="000000"/>
                <w:szCs w:val="20"/>
              </w:rPr>
              <w:t xml:space="preserve">②验证型 </w:t>
            </w:r>
            <w:r>
              <w:rPr>
                <w:rFonts w:hint="default" w:ascii="Arial" w:hAnsi="Arial" w:eastAsia="黑体"/>
                <w:bCs/>
                <w:color w:val="000000"/>
                <w:szCs w:val="20"/>
              </w:rPr>
              <w:t xml:space="preserve"> </w:t>
            </w:r>
            <w:r>
              <w:rPr>
                <w:rFonts w:hint="eastAsia" w:ascii="Arial" w:hAnsi="Arial" w:eastAsia="黑体"/>
                <w:bCs/>
                <w:color w:val="000000"/>
                <w:szCs w:val="20"/>
              </w:rPr>
              <w:t xml:space="preserve">③设计型 </w:t>
            </w:r>
            <w:r>
              <w:rPr>
                <w:rFonts w:hint="default" w:ascii="Arial" w:hAnsi="Arial" w:eastAsia="黑体"/>
                <w:bCs/>
                <w:color w:val="000000"/>
                <w:szCs w:val="20"/>
              </w:rPr>
              <w:t xml:space="preserve"> </w:t>
            </w:r>
            <w:r>
              <w:rPr>
                <w:rFonts w:hint="eastAsia" w:ascii="Arial" w:hAnsi="Arial" w:eastAsia="黑体"/>
                <w:bCs/>
                <w:color w:val="000000"/>
                <w:szCs w:val="20"/>
              </w:rPr>
              <w:t>④综合型</w:t>
            </w:r>
          </w:p>
        </w:tc>
      </w:tr>
    </w:tbl>
    <w:p w14:paraId="4A5D93D6">
      <w:pPr>
        <w:pStyle w:val="9"/>
        <w:spacing w:before="78" w:after="156"/>
        <w:ind w:firstLine="480"/>
        <w:outlineLvl w:val="9"/>
      </w:pPr>
    </w:p>
    <w:p w14:paraId="76E5F397">
      <w:pPr>
        <w:pStyle w:val="7"/>
      </w:pPr>
      <w:bookmarkStart w:id="20" w:name="_Toc24494"/>
      <w:bookmarkStart w:id="21" w:name="_Toc9956"/>
      <w:r>
        <w:rPr>
          <w:rFonts w:hint="eastAsia"/>
        </w:rPr>
        <w:t>四、课程思政教学设计</w:t>
      </w:r>
      <w:bookmarkEnd w:id="20"/>
      <w:bookmarkEnd w:id="21"/>
    </w:p>
    <w:tbl>
      <w:tblPr>
        <w:tblStyle w:val="5"/>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4138"/>
        <w:gridCol w:w="4138"/>
      </w:tblGrid>
      <w:tr w14:paraId="0D9B5A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138" w:type="dxa"/>
          </w:tcPr>
          <w:p w14:paraId="07E00F27">
            <w:pPr>
              <w:keepNext w:val="0"/>
              <w:keepLines w:val="0"/>
              <w:suppressLineNumbers w:val="0"/>
              <w:spacing w:before="312" w:beforeLines="100" w:beforeAutospacing="0" w:after="0" w:afterAutospacing="0" w:line="360" w:lineRule="auto"/>
              <w:ind w:left="0" w:right="0"/>
              <w:outlineLvl w:val="0"/>
              <w:rPr>
                <w:rFonts w:hint="eastAsia" w:ascii="黑体" w:hAnsi="黑体" w:eastAsia="黑体"/>
                <w:szCs w:val="21"/>
              </w:rPr>
            </w:pPr>
            <w:bookmarkStart w:id="22" w:name="_Toc7661"/>
            <w:bookmarkStart w:id="23" w:name="_Toc23695"/>
            <w:r>
              <w:rPr>
                <w:rFonts w:hint="eastAsia" w:ascii="黑体" w:hAnsi="黑体" w:eastAsia="黑体"/>
                <w:szCs w:val="21"/>
              </w:rPr>
              <w:t>教学单元</w:t>
            </w:r>
            <w:bookmarkEnd w:id="22"/>
            <w:bookmarkEnd w:id="23"/>
          </w:p>
        </w:tc>
        <w:tc>
          <w:tcPr>
            <w:tcW w:w="4138" w:type="dxa"/>
          </w:tcPr>
          <w:p w14:paraId="5EC53A74">
            <w:pPr>
              <w:keepNext w:val="0"/>
              <w:keepLines w:val="0"/>
              <w:suppressLineNumbers w:val="0"/>
              <w:spacing w:before="312" w:beforeLines="100" w:beforeAutospacing="0" w:after="0" w:afterAutospacing="0" w:line="360" w:lineRule="auto"/>
              <w:ind w:left="0" w:right="0"/>
              <w:outlineLvl w:val="0"/>
              <w:rPr>
                <w:rFonts w:hint="eastAsia" w:ascii="黑体" w:hAnsi="黑体" w:eastAsia="黑体"/>
                <w:szCs w:val="21"/>
              </w:rPr>
            </w:pPr>
            <w:bookmarkStart w:id="24" w:name="_Toc6521"/>
            <w:bookmarkStart w:id="25" w:name="_Toc6192"/>
            <w:r>
              <w:rPr>
                <w:rFonts w:hint="eastAsia" w:ascii="黑体" w:hAnsi="黑体" w:eastAsia="黑体"/>
                <w:szCs w:val="21"/>
              </w:rPr>
              <w:t>课程思政教学设计</w:t>
            </w:r>
            <w:bookmarkEnd w:id="24"/>
            <w:bookmarkEnd w:id="25"/>
          </w:p>
        </w:tc>
      </w:tr>
      <w:tr w14:paraId="00B4D6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138" w:type="dxa"/>
            <w:tcBorders>
              <w:left w:val="single" w:color="auto" w:sz="12" w:space="0"/>
            </w:tcBorders>
          </w:tcPr>
          <w:p w14:paraId="78D5A16B">
            <w:pPr>
              <w:keepNext w:val="0"/>
              <w:keepLines w:val="0"/>
              <w:suppressLineNumbers w:val="0"/>
              <w:spacing w:before="312" w:beforeLines="100" w:beforeAutospacing="0" w:after="0" w:afterAutospacing="0" w:line="360" w:lineRule="auto"/>
              <w:ind w:left="0" w:right="0"/>
              <w:outlineLvl w:val="0"/>
              <w:rPr>
                <w:rFonts w:hint="eastAsia" w:asciiTheme="majorEastAsia" w:hAnsiTheme="majorEastAsia" w:eastAsiaTheme="majorEastAsia"/>
                <w:szCs w:val="21"/>
              </w:rPr>
            </w:pPr>
            <w:bookmarkStart w:id="26" w:name="_Toc12847"/>
            <w:bookmarkStart w:id="27" w:name="_Toc16139"/>
            <w:r>
              <w:rPr>
                <w:rFonts w:hint="eastAsia" w:asciiTheme="majorEastAsia" w:hAnsiTheme="majorEastAsia" w:eastAsiaTheme="majorEastAsia"/>
                <w:bCs/>
                <w:szCs w:val="21"/>
              </w:rPr>
              <w:t>1</w:t>
            </w:r>
            <w:r>
              <w:rPr>
                <w:rFonts w:hint="default" w:asciiTheme="majorEastAsia" w:hAnsiTheme="majorEastAsia" w:eastAsiaTheme="majorEastAsia"/>
                <w:bCs/>
                <w:szCs w:val="21"/>
              </w:rPr>
              <w:t>.</w:t>
            </w:r>
            <w:r>
              <w:rPr>
                <w:rFonts w:hint="eastAsia" w:asciiTheme="majorEastAsia" w:hAnsiTheme="majorEastAsia" w:eastAsiaTheme="majorEastAsia"/>
                <w:bCs/>
                <w:szCs w:val="21"/>
              </w:rPr>
              <w:t>确定研究方向，准备选题。</w:t>
            </w:r>
            <w:bookmarkEnd w:id="26"/>
            <w:bookmarkEnd w:id="27"/>
          </w:p>
        </w:tc>
        <w:tc>
          <w:tcPr>
            <w:tcW w:w="4138" w:type="dxa"/>
          </w:tcPr>
          <w:p w14:paraId="033D6E4B">
            <w:pPr>
              <w:keepNext w:val="0"/>
              <w:keepLines w:val="0"/>
              <w:suppressLineNumbers w:val="0"/>
              <w:spacing w:before="312" w:beforeLines="100" w:beforeAutospacing="0" w:after="0" w:afterAutospacing="0" w:line="276" w:lineRule="auto"/>
              <w:ind w:left="0" w:right="0"/>
              <w:outlineLvl w:val="0"/>
              <w:rPr>
                <w:rFonts w:hint="default" w:ascii="黑体" w:eastAsia="黑体"/>
                <w:szCs w:val="21"/>
              </w:rPr>
            </w:pPr>
            <w:bookmarkStart w:id="28" w:name="_Toc4736"/>
            <w:bookmarkStart w:id="29" w:name="_Toc5925"/>
            <w:r>
              <w:rPr>
                <w:rFonts w:hint="eastAsia" w:asciiTheme="minorEastAsia" w:hAnsiTheme="minorEastAsia"/>
                <w:szCs w:val="21"/>
              </w:rPr>
              <w:t>确定自己的研究方向和选题范围时要做到爱党爱国，坚决拥护党的领导，热爱祖国大好河山、悠久历史、灿烂文化，自觉维护民族利益和国家尊严。</w:t>
            </w:r>
            <w:bookmarkEnd w:id="28"/>
            <w:bookmarkEnd w:id="29"/>
          </w:p>
        </w:tc>
      </w:tr>
      <w:tr w14:paraId="7ECF9A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138" w:type="dxa"/>
            <w:tcBorders>
              <w:left w:val="single" w:color="auto" w:sz="12" w:space="0"/>
            </w:tcBorders>
          </w:tcPr>
          <w:p w14:paraId="49FB0BE7">
            <w:pPr>
              <w:keepNext w:val="0"/>
              <w:keepLines w:val="0"/>
              <w:suppressLineNumbers w:val="0"/>
              <w:spacing w:before="312" w:beforeLines="100" w:beforeAutospacing="0" w:after="0" w:afterAutospacing="0" w:line="360" w:lineRule="auto"/>
              <w:ind w:left="0" w:right="0"/>
              <w:outlineLvl w:val="0"/>
              <w:rPr>
                <w:rFonts w:hint="eastAsia" w:asciiTheme="majorEastAsia" w:hAnsiTheme="majorEastAsia" w:eastAsiaTheme="majorEastAsia"/>
                <w:szCs w:val="21"/>
              </w:rPr>
            </w:pPr>
            <w:bookmarkStart w:id="30" w:name="_Toc16409"/>
            <w:bookmarkStart w:id="31" w:name="_Toc26578"/>
            <w:r>
              <w:rPr>
                <w:rFonts w:hint="eastAsia" w:asciiTheme="majorEastAsia" w:hAnsiTheme="majorEastAsia" w:eastAsiaTheme="majorEastAsia"/>
                <w:szCs w:val="21"/>
              </w:rPr>
              <w:t>2</w:t>
            </w:r>
            <w:r>
              <w:rPr>
                <w:rFonts w:hint="default" w:asciiTheme="majorEastAsia" w:hAnsiTheme="majorEastAsia" w:eastAsiaTheme="majorEastAsia"/>
                <w:szCs w:val="21"/>
              </w:rPr>
              <w:t>.</w:t>
            </w:r>
            <w:r>
              <w:rPr>
                <w:rFonts w:hint="eastAsia" w:asciiTheme="majorEastAsia" w:hAnsiTheme="majorEastAsia" w:eastAsiaTheme="majorEastAsia"/>
                <w:szCs w:val="21"/>
              </w:rPr>
              <w:t>介绍选题要求，完成选题。</w:t>
            </w:r>
            <w:bookmarkEnd w:id="30"/>
            <w:bookmarkEnd w:id="31"/>
          </w:p>
        </w:tc>
        <w:tc>
          <w:tcPr>
            <w:tcW w:w="4138" w:type="dxa"/>
          </w:tcPr>
          <w:p w14:paraId="01CC96C2">
            <w:pPr>
              <w:keepNext w:val="0"/>
              <w:keepLines w:val="0"/>
              <w:suppressLineNumbers w:val="0"/>
              <w:spacing w:before="156" w:beforeLines="50" w:beforeAutospacing="0" w:after="156" w:afterLines="50" w:afterAutospacing="0" w:line="276" w:lineRule="auto"/>
              <w:ind w:left="0" w:right="0"/>
              <w:rPr>
                <w:rFonts w:hint="default" w:ascii="黑体"/>
                <w:szCs w:val="21"/>
              </w:rPr>
            </w:pPr>
            <w:r>
              <w:rPr>
                <w:rFonts w:hint="eastAsia" w:asciiTheme="minorEastAsia" w:hAnsiTheme="minorEastAsia"/>
                <w:szCs w:val="21"/>
              </w:rPr>
              <w:t>在选题和查找相关材料的过程中要符合中国社会主义核心价值观。倡导和激发同学们的爱国主义情怀。举例：美国个人主义相对中国的集体主义—以新冠疫情的应对为例。</w:t>
            </w:r>
          </w:p>
        </w:tc>
      </w:tr>
      <w:tr w14:paraId="6AC67D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138" w:type="dxa"/>
            <w:tcBorders>
              <w:left w:val="single" w:color="auto" w:sz="12" w:space="0"/>
            </w:tcBorders>
          </w:tcPr>
          <w:p w14:paraId="1BE6352B">
            <w:pPr>
              <w:keepNext w:val="0"/>
              <w:keepLines w:val="0"/>
              <w:suppressLineNumbers w:val="0"/>
              <w:spacing w:before="312" w:beforeLines="100" w:beforeAutospacing="0" w:after="0" w:afterAutospacing="0" w:line="360" w:lineRule="auto"/>
              <w:ind w:left="0" w:right="0"/>
              <w:outlineLvl w:val="0"/>
              <w:rPr>
                <w:rFonts w:hint="eastAsia" w:asciiTheme="majorEastAsia" w:hAnsiTheme="majorEastAsia" w:eastAsiaTheme="majorEastAsia"/>
                <w:szCs w:val="21"/>
              </w:rPr>
            </w:pPr>
            <w:bookmarkStart w:id="32" w:name="_Toc20069"/>
            <w:bookmarkStart w:id="33" w:name="_Toc16766"/>
            <w:r>
              <w:rPr>
                <w:rFonts w:hint="eastAsia" w:asciiTheme="majorEastAsia" w:hAnsiTheme="majorEastAsia" w:eastAsiaTheme="majorEastAsia"/>
                <w:szCs w:val="21"/>
              </w:rPr>
              <w:t>3</w:t>
            </w:r>
            <w:r>
              <w:rPr>
                <w:rFonts w:hint="default" w:asciiTheme="majorEastAsia" w:hAnsiTheme="majorEastAsia" w:eastAsiaTheme="majorEastAsia"/>
                <w:szCs w:val="21"/>
              </w:rPr>
              <w:t>.</w:t>
            </w:r>
            <w:r>
              <w:rPr>
                <w:rFonts w:hint="eastAsia" w:asciiTheme="majorEastAsia" w:hAnsiTheme="majorEastAsia" w:eastAsiaTheme="majorEastAsia"/>
                <w:szCs w:val="21"/>
              </w:rPr>
              <w:t>怎样查找资料，引用文献。</w:t>
            </w:r>
            <w:bookmarkEnd w:id="32"/>
            <w:bookmarkEnd w:id="33"/>
          </w:p>
        </w:tc>
        <w:tc>
          <w:tcPr>
            <w:tcW w:w="4138" w:type="dxa"/>
          </w:tcPr>
          <w:p w14:paraId="4CFCBAF8">
            <w:pPr>
              <w:keepNext w:val="0"/>
              <w:keepLines w:val="0"/>
              <w:suppressLineNumbers w:val="0"/>
              <w:spacing w:before="156" w:beforeLines="50" w:beforeAutospacing="0" w:after="156" w:afterLines="50" w:afterAutospacing="0"/>
              <w:ind w:left="0" w:right="0"/>
              <w:rPr>
                <w:rFonts w:hint="default" w:ascii="黑体"/>
                <w:szCs w:val="21"/>
              </w:rPr>
            </w:pPr>
            <w:r>
              <w:rPr>
                <w:rFonts w:hint="eastAsia" w:cs="Times New Roman" w:asciiTheme="minorEastAsia" w:hAnsiTheme="minorEastAsia"/>
                <w:szCs w:val="21"/>
              </w:rPr>
              <w:t>在撰写文献综述的过程中，凡是引用别人的观点必须标出出处。立德树人。诚信第一位，其次是学术水平。举例：对于引用的作者没有给他们</w:t>
            </w:r>
            <w:r>
              <w:rPr>
                <w:rFonts w:hint="default" w:ascii="Times New Roman" w:hAnsi="Times New Roman" w:cs="Times New Roman"/>
                <w:szCs w:val="21"/>
              </w:rPr>
              <w:t>credit</w:t>
            </w:r>
            <w:r>
              <w:rPr>
                <w:rFonts w:hint="eastAsia" w:cs="Times New Roman" w:asciiTheme="minorEastAsia" w:hAnsiTheme="minorEastAsia"/>
                <w:szCs w:val="21"/>
              </w:rPr>
              <w:t>.后果很严重。</w:t>
            </w:r>
          </w:p>
        </w:tc>
      </w:tr>
      <w:tr w14:paraId="2243E0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138" w:type="dxa"/>
            <w:tcBorders>
              <w:left w:val="single" w:color="auto" w:sz="12" w:space="0"/>
            </w:tcBorders>
          </w:tcPr>
          <w:p w14:paraId="4376748C">
            <w:pPr>
              <w:keepNext w:val="0"/>
              <w:keepLines w:val="0"/>
              <w:suppressLineNumbers w:val="0"/>
              <w:spacing w:before="312" w:beforeLines="100" w:beforeAutospacing="0" w:after="0" w:afterAutospacing="0" w:line="360" w:lineRule="auto"/>
              <w:ind w:left="0" w:right="0"/>
              <w:outlineLvl w:val="0"/>
              <w:rPr>
                <w:rFonts w:hint="eastAsia" w:asciiTheme="majorEastAsia" w:hAnsiTheme="majorEastAsia" w:eastAsiaTheme="majorEastAsia"/>
                <w:szCs w:val="21"/>
              </w:rPr>
            </w:pPr>
            <w:bookmarkStart w:id="34" w:name="_Toc12865"/>
            <w:bookmarkStart w:id="35" w:name="_Toc28984"/>
            <w:r>
              <w:rPr>
                <w:rFonts w:hint="eastAsia" w:asciiTheme="majorEastAsia" w:hAnsiTheme="majorEastAsia" w:eastAsiaTheme="majorEastAsia"/>
                <w:szCs w:val="21"/>
              </w:rPr>
              <w:t>4</w:t>
            </w:r>
            <w:r>
              <w:rPr>
                <w:rFonts w:hint="default" w:asciiTheme="majorEastAsia" w:hAnsiTheme="majorEastAsia" w:eastAsiaTheme="majorEastAsia"/>
                <w:szCs w:val="21"/>
              </w:rPr>
              <w:t>.</w:t>
            </w:r>
            <w:r>
              <w:rPr>
                <w:rFonts w:hint="eastAsia" w:asciiTheme="majorEastAsia" w:hAnsiTheme="majorEastAsia" w:eastAsiaTheme="majorEastAsia"/>
                <w:szCs w:val="21"/>
              </w:rPr>
              <w:t>分析文献，完成文献综述。</w:t>
            </w:r>
            <w:bookmarkEnd w:id="34"/>
            <w:bookmarkEnd w:id="35"/>
          </w:p>
        </w:tc>
        <w:tc>
          <w:tcPr>
            <w:tcW w:w="4138" w:type="dxa"/>
          </w:tcPr>
          <w:p w14:paraId="262D427D">
            <w:pPr>
              <w:keepNext w:val="0"/>
              <w:keepLines w:val="0"/>
              <w:suppressLineNumbers w:val="0"/>
              <w:spacing w:before="312" w:beforeLines="100" w:beforeAutospacing="0" w:after="0" w:afterAutospacing="0" w:line="276" w:lineRule="auto"/>
              <w:ind w:left="0" w:right="0"/>
              <w:outlineLvl w:val="0"/>
              <w:rPr>
                <w:rFonts w:hint="default" w:ascii="黑体" w:eastAsia="黑体"/>
                <w:szCs w:val="21"/>
              </w:rPr>
            </w:pPr>
            <w:bookmarkStart w:id="36" w:name="_Toc1681"/>
            <w:bookmarkStart w:id="37" w:name="_Toc9228"/>
            <w:r>
              <w:rPr>
                <w:rFonts w:hint="eastAsia" w:asciiTheme="minorEastAsia" w:hAnsiTheme="minorEastAsia"/>
                <w:szCs w:val="21"/>
              </w:rPr>
              <w:t>养成科研思维，勤奋努力，精益求精，对所学专业的前沿研究有深入了解，热爱所学专业，并通过思考形成谱系，培养问题意识，能够通过梳理前人文献，发现知识结构中的漏洞，明白研究具有延伸性，为了未来长远的研究可以填补空白而努力。举例：通过归纳、分解法来整理文献，寻找前人文献的可探索性。</w:t>
            </w:r>
            <w:bookmarkEnd w:id="36"/>
            <w:bookmarkEnd w:id="37"/>
          </w:p>
        </w:tc>
      </w:tr>
      <w:tr w14:paraId="2AE4E5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138" w:type="dxa"/>
            <w:tcBorders>
              <w:left w:val="single" w:color="auto" w:sz="12" w:space="0"/>
            </w:tcBorders>
          </w:tcPr>
          <w:p w14:paraId="11FE33FB">
            <w:pPr>
              <w:keepNext w:val="0"/>
              <w:keepLines w:val="0"/>
              <w:suppressLineNumbers w:val="0"/>
              <w:spacing w:before="312" w:beforeLines="100" w:beforeAutospacing="0" w:after="0" w:afterAutospacing="0" w:line="360" w:lineRule="auto"/>
              <w:ind w:left="0" w:right="0"/>
              <w:outlineLvl w:val="0"/>
              <w:rPr>
                <w:rFonts w:hint="eastAsia" w:asciiTheme="majorEastAsia" w:hAnsiTheme="majorEastAsia" w:eastAsiaTheme="majorEastAsia"/>
                <w:szCs w:val="21"/>
              </w:rPr>
            </w:pPr>
            <w:bookmarkStart w:id="38" w:name="_Toc27735"/>
            <w:bookmarkStart w:id="39" w:name="_Toc30210"/>
            <w:r>
              <w:rPr>
                <w:rFonts w:hint="eastAsia" w:asciiTheme="majorEastAsia" w:hAnsiTheme="majorEastAsia" w:eastAsiaTheme="majorEastAsia"/>
                <w:szCs w:val="21"/>
              </w:rPr>
              <w:t>5</w:t>
            </w:r>
            <w:r>
              <w:rPr>
                <w:rFonts w:hint="default" w:asciiTheme="majorEastAsia" w:hAnsiTheme="majorEastAsia" w:eastAsiaTheme="majorEastAsia"/>
                <w:szCs w:val="21"/>
              </w:rPr>
              <w:t>.</w:t>
            </w:r>
            <w:r>
              <w:rPr>
                <w:rFonts w:hint="eastAsia" w:asciiTheme="majorEastAsia" w:hAnsiTheme="majorEastAsia" w:eastAsiaTheme="majorEastAsia"/>
                <w:szCs w:val="21"/>
              </w:rPr>
              <w:t>介绍并练习研究方法和理论框架。</w:t>
            </w:r>
            <w:bookmarkEnd w:id="38"/>
            <w:bookmarkEnd w:id="39"/>
          </w:p>
        </w:tc>
        <w:tc>
          <w:tcPr>
            <w:tcW w:w="4138" w:type="dxa"/>
          </w:tcPr>
          <w:p w14:paraId="4CFCBDDC">
            <w:pPr>
              <w:keepNext w:val="0"/>
              <w:keepLines w:val="0"/>
              <w:suppressLineNumbers w:val="0"/>
              <w:spacing w:before="312" w:beforeLines="100" w:beforeAutospacing="0" w:after="0" w:afterAutospacing="0" w:line="276" w:lineRule="auto"/>
              <w:ind w:left="0" w:right="0"/>
              <w:outlineLvl w:val="0"/>
              <w:rPr>
                <w:rFonts w:hint="default" w:ascii="黑体" w:eastAsia="黑体"/>
                <w:szCs w:val="21"/>
              </w:rPr>
            </w:pPr>
            <w:bookmarkStart w:id="40" w:name="_Toc6411"/>
            <w:bookmarkStart w:id="41" w:name="_Toc508"/>
            <w:r>
              <w:rPr>
                <w:rFonts w:hint="eastAsia" w:asciiTheme="minorEastAsia" w:hAnsiTheme="minorEastAsia"/>
                <w:szCs w:val="21"/>
              </w:rPr>
              <w:t>实事求是，爱党爱国，在所学专业领域内，能够掌握真实数据，得出真实结论。培养科研精神，爱岗敬业，勇于寻找解决科研问题的最佳路径，勇于承担，对问题的研究保持客观的态度，有逻辑思辨的能力。举例：冯友兰写作《中国哲学简史》，对比西方哲学简史，掌握中国哲学原始史料，梳理出中国哲学发展史。</w:t>
            </w:r>
            <w:bookmarkEnd w:id="40"/>
            <w:bookmarkEnd w:id="41"/>
          </w:p>
        </w:tc>
      </w:tr>
      <w:tr w14:paraId="699B44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138" w:type="dxa"/>
            <w:tcBorders>
              <w:left w:val="single" w:color="auto" w:sz="12" w:space="0"/>
            </w:tcBorders>
          </w:tcPr>
          <w:p w14:paraId="683A0FFC">
            <w:pPr>
              <w:keepNext w:val="0"/>
              <w:keepLines w:val="0"/>
              <w:suppressLineNumbers w:val="0"/>
              <w:spacing w:before="312" w:beforeLines="100" w:beforeAutospacing="0" w:after="0" w:afterAutospacing="0" w:line="360" w:lineRule="auto"/>
              <w:ind w:left="0" w:right="0"/>
              <w:outlineLvl w:val="0"/>
              <w:rPr>
                <w:rFonts w:hint="eastAsia" w:asciiTheme="majorEastAsia" w:hAnsiTheme="majorEastAsia" w:eastAsiaTheme="majorEastAsia"/>
                <w:szCs w:val="21"/>
              </w:rPr>
            </w:pPr>
            <w:bookmarkStart w:id="42" w:name="_Toc12505"/>
            <w:bookmarkStart w:id="43" w:name="_Toc19043"/>
            <w:r>
              <w:rPr>
                <w:rFonts w:hint="eastAsia" w:asciiTheme="majorEastAsia" w:hAnsiTheme="majorEastAsia" w:eastAsiaTheme="majorEastAsia"/>
                <w:szCs w:val="21"/>
              </w:rPr>
              <w:t>6</w:t>
            </w:r>
            <w:r>
              <w:rPr>
                <w:rFonts w:hint="default" w:asciiTheme="majorEastAsia" w:hAnsiTheme="majorEastAsia" w:eastAsiaTheme="majorEastAsia"/>
                <w:szCs w:val="21"/>
              </w:rPr>
              <w:t>.</w:t>
            </w:r>
            <w:r>
              <w:rPr>
                <w:rFonts w:hint="eastAsia" w:asciiTheme="majorEastAsia" w:hAnsiTheme="majorEastAsia" w:eastAsiaTheme="majorEastAsia"/>
                <w:szCs w:val="21"/>
              </w:rPr>
              <w:t>完成研究方法和理论框架</w:t>
            </w:r>
            <w:bookmarkEnd w:id="42"/>
            <w:bookmarkEnd w:id="43"/>
          </w:p>
        </w:tc>
        <w:tc>
          <w:tcPr>
            <w:tcW w:w="4138" w:type="dxa"/>
          </w:tcPr>
          <w:p w14:paraId="2BB213F9">
            <w:pPr>
              <w:keepNext w:val="0"/>
              <w:keepLines w:val="0"/>
              <w:suppressLineNumbers w:val="0"/>
              <w:spacing w:before="312" w:beforeLines="100" w:beforeAutospacing="0" w:after="0" w:afterAutospacing="0" w:line="276" w:lineRule="auto"/>
              <w:ind w:left="0" w:right="0"/>
              <w:outlineLvl w:val="0"/>
              <w:rPr>
                <w:rFonts w:hint="eastAsia" w:asciiTheme="minorEastAsia" w:hAnsiTheme="minorEastAsia"/>
                <w:szCs w:val="21"/>
              </w:rPr>
            </w:pPr>
            <w:bookmarkStart w:id="44" w:name="_Toc30577"/>
            <w:bookmarkStart w:id="45" w:name="_Toc18133"/>
            <w:r>
              <w:rPr>
                <w:rFonts w:hint="eastAsia" w:asciiTheme="minorEastAsia" w:hAnsiTheme="minorEastAsia"/>
                <w:szCs w:val="21"/>
              </w:rPr>
              <w:t>鼓励学生学会用习近平新时代中国特色社会主义思想的世界观、方法论去指导专业研究。让学生深刻领会教育部审核的《高等学校英语专业英语教学大纲》中关于将“论文的独立见解和创新意识”作为评分重要依据的要求，在学习设计研究方法或寻找理论框架的过程中培养自己提出问题、发现问题、解决问题的独立工作能力。</w:t>
            </w:r>
            <w:bookmarkEnd w:id="44"/>
            <w:bookmarkEnd w:id="45"/>
          </w:p>
        </w:tc>
      </w:tr>
      <w:tr w14:paraId="1FE38E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4138" w:type="dxa"/>
            <w:tcBorders>
              <w:left w:val="single" w:color="auto" w:sz="12" w:space="0"/>
            </w:tcBorders>
          </w:tcPr>
          <w:p w14:paraId="450B10C4">
            <w:pPr>
              <w:keepNext w:val="0"/>
              <w:keepLines w:val="0"/>
              <w:suppressLineNumbers w:val="0"/>
              <w:spacing w:before="312" w:beforeLines="100" w:beforeAutospacing="0" w:after="0" w:afterAutospacing="0" w:line="360" w:lineRule="auto"/>
              <w:ind w:left="0" w:right="0"/>
              <w:outlineLvl w:val="0"/>
              <w:rPr>
                <w:rFonts w:hint="eastAsia" w:asciiTheme="majorEastAsia" w:hAnsiTheme="majorEastAsia" w:eastAsiaTheme="majorEastAsia"/>
                <w:szCs w:val="21"/>
              </w:rPr>
            </w:pPr>
            <w:bookmarkStart w:id="46" w:name="_Toc14002"/>
            <w:bookmarkStart w:id="47" w:name="_Toc6095"/>
            <w:r>
              <w:rPr>
                <w:rFonts w:hint="eastAsia" w:asciiTheme="majorEastAsia" w:hAnsiTheme="majorEastAsia" w:eastAsiaTheme="majorEastAsia"/>
                <w:szCs w:val="21"/>
              </w:rPr>
              <w:t>7</w:t>
            </w:r>
            <w:r>
              <w:rPr>
                <w:rFonts w:hint="default" w:asciiTheme="majorEastAsia" w:hAnsiTheme="majorEastAsia" w:eastAsiaTheme="majorEastAsia"/>
                <w:szCs w:val="21"/>
              </w:rPr>
              <w:t>.</w:t>
            </w:r>
            <w:r>
              <w:rPr>
                <w:rFonts w:hint="eastAsia" w:cs="Arial" w:asciiTheme="majorEastAsia" w:hAnsiTheme="majorEastAsia" w:eastAsiaTheme="majorEastAsia"/>
                <w:szCs w:val="21"/>
              </w:rPr>
              <w:t xml:space="preserve"> </w:t>
            </w:r>
            <w:r>
              <w:rPr>
                <w:rFonts w:hint="eastAsia" w:asciiTheme="majorEastAsia" w:hAnsiTheme="majorEastAsia" w:eastAsiaTheme="majorEastAsia"/>
                <w:szCs w:val="21"/>
              </w:rPr>
              <w:t>开题报告的撰写、论文框架讲解，分析。</w:t>
            </w:r>
            <w:bookmarkEnd w:id="46"/>
            <w:bookmarkEnd w:id="47"/>
          </w:p>
        </w:tc>
        <w:tc>
          <w:tcPr>
            <w:tcW w:w="4138" w:type="dxa"/>
          </w:tcPr>
          <w:p w14:paraId="2BF86149">
            <w:pPr>
              <w:keepNext w:val="0"/>
              <w:keepLines w:val="0"/>
              <w:suppressLineNumbers w:val="0"/>
              <w:spacing w:before="156" w:beforeLines="50" w:beforeAutospacing="0" w:after="156" w:afterLines="50" w:afterAutospacing="0" w:line="288" w:lineRule="auto"/>
              <w:ind w:left="0" w:right="0"/>
              <w:rPr>
                <w:rFonts w:hint="default" w:ascii="黑体"/>
                <w:szCs w:val="21"/>
              </w:rPr>
            </w:pPr>
            <w:r>
              <w:rPr>
                <w:rFonts w:hint="eastAsia" w:cs="Times New Roman" w:asciiTheme="minorEastAsia" w:hAnsiTheme="minorEastAsia"/>
                <w:szCs w:val="21"/>
              </w:rPr>
              <w:t>引导启发学生在引用文献和开题报告撰写过程中建立文化自信。珍惜中国文化根源，吸收其他文化的特点、着眼未来发展。</w:t>
            </w:r>
          </w:p>
        </w:tc>
      </w:tr>
    </w:tbl>
    <w:p w14:paraId="2041A1C3">
      <w:pPr>
        <w:pStyle w:val="7"/>
        <w:outlineLvl w:val="9"/>
      </w:pPr>
    </w:p>
    <w:p w14:paraId="36CE3DD0">
      <w:pPr>
        <w:pStyle w:val="7"/>
      </w:pPr>
      <w:bookmarkStart w:id="48" w:name="_Toc18968"/>
      <w:bookmarkStart w:id="49" w:name="_Toc18587"/>
      <w:r>
        <w:rPr>
          <w:rFonts w:hint="eastAsia"/>
        </w:rPr>
        <w:t>五、课程考核</w:t>
      </w:r>
      <w:bookmarkEnd w:id="48"/>
      <w:bookmarkEnd w:id="49"/>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811"/>
        <w:gridCol w:w="2115"/>
        <w:gridCol w:w="770"/>
        <w:gridCol w:w="941"/>
        <w:gridCol w:w="941"/>
        <w:gridCol w:w="941"/>
        <w:gridCol w:w="941"/>
      </w:tblGrid>
      <w:tr w14:paraId="4921F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6" w:type="dxa"/>
            <w:vMerge w:val="restart"/>
            <w:tcBorders>
              <w:top w:val="single" w:color="auto" w:sz="12" w:space="0"/>
              <w:left w:val="single" w:color="auto" w:sz="12" w:space="0"/>
            </w:tcBorders>
            <w:vAlign w:val="center"/>
          </w:tcPr>
          <w:p w14:paraId="6F5D483B">
            <w:pPr>
              <w:keepNext w:val="0"/>
              <w:keepLines w:val="0"/>
              <w:suppressLineNumbers w:val="0"/>
              <w:snapToGrid w:val="0"/>
              <w:spacing w:before="0" w:beforeAutospacing="0" w:after="0" w:afterAutospacing="0"/>
              <w:ind w:left="0" w:right="0" w:firstLine="210"/>
              <w:jc w:val="center"/>
              <w:rPr>
                <w:rFonts w:hint="eastAsia" w:ascii="黑体" w:hAnsi="黑体" w:eastAsia="黑体"/>
                <w:bCs/>
                <w:szCs w:val="21"/>
              </w:rPr>
            </w:pPr>
            <w:r>
              <w:rPr>
                <w:rFonts w:hint="eastAsia" w:ascii="黑体" w:hAnsi="黑体" w:eastAsia="黑体"/>
                <w:bCs/>
                <w:szCs w:val="21"/>
              </w:rPr>
              <w:t>总评构成</w:t>
            </w:r>
          </w:p>
        </w:tc>
        <w:tc>
          <w:tcPr>
            <w:tcW w:w="811" w:type="dxa"/>
            <w:vMerge w:val="restart"/>
            <w:tcBorders>
              <w:top w:val="single" w:color="auto" w:sz="12" w:space="0"/>
            </w:tcBorders>
            <w:vAlign w:val="center"/>
          </w:tcPr>
          <w:p w14:paraId="29E1A81F">
            <w:pPr>
              <w:keepNext w:val="0"/>
              <w:keepLines w:val="0"/>
              <w:suppressLineNumbers w:val="0"/>
              <w:spacing w:before="0" w:beforeAutospacing="0" w:after="0" w:afterAutospacing="0"/>
              <w:ind w:left="0" w:right="0" w:firstLine="210"/>
              <w:jc w:val="center"/>
              <w:outlineLvl w:val="0"/>
              <w:rPr>
                <w:rFonts w:hint="default" w:ascii="黑体" w:eastAsia="黑体"/>
                <w:sz w:val="28"/>
              </w:rPr>
            </w:pPr>
            <w:bookmarkStart w:id="50" w:name="_Toc15155"/>
            <w:bookmarkStart w:id="51" w:name="_Toc31500"/>
            <w:r>
              <w:rPr>
                <w:rFonts w:hint="eastAsia" w:ascii="黑体" w:hAnsi="黑体" w:eastAsia="黑体"/>
                <w:bCs/>
                <w:szCs w:val="21"/>
              </w:rPr>
              <w:t>占比</w:t>
            </w:r>
            <w:bookmarkEnd w:id="50"/>
            <w:bookmarkEnd w:id="51"/>
          </w:p>
        </w:tc>
        <w:tc>
          <w:tcPr>
            <w:tcW w:w="2115" w:type="dxa"/>
            <w:vMerge w:val="restart"/>
            <w:tcBorders>
              <w:top w:val="single" w:color="auto" w:sz="12" w:space="0"/>
              <w:right w:val="double" w:color="auto" w:sz="4" w:space="0"/>
            </w:tcBorders>
            <w:vAlign w:val="center"/>
          </w:tcPr>
          <w:p w14:paraId="1A663882">
            <w:pPr>
              <w:keepNext w:val="0"/>
              <w:keepLines w:val="0"/>
              <w:suppressLineNumbers w:val="0"/>
              <w:spacing w:before="0" w:beforeAutospacing="0" w:after="0" w:afterAutospacing="0" w:line="480" w:lineRule="auto"/>
              <w:ind w:left="0" w:right="0" w:firstLine="210"/>
              <w:jc w:val="center"/>
              <w:outlineLvl w:val="0"/>
              <w:rPr>
                <w:rFonts w:hint="eastAsia" w:ascii="黑体" w:hAnsi="黑体" w:eastAsia="黑体"/>
                <w:bCs/>
                <w:szCs w:val="21"/>
              </w:rPr>
            </w:pPr>
            <w:bookmarkStart w:id="52" w:name="_Toc26022"/>
            <w:bookmarkStart w:id="53" w:name="_Toc32305"/>
            <w:r>
              <w:rPr>
                <w:rFonts w:hint="eastAsia" w:ascii="黑体" w:hAnsi="黑体" w:eastAsia="黑体"/>
                <w:bCs/>
                <w:szCs w:val="21"/>
              </w:rPr>
              <w:t>考核方式</w:t>
            </w:r>
            <w:bookmarkEnd w:id="52"/>
            <w:bookmarkEnd w:id="53"/>
          </w:p>
        </w:tc>
        <w:tc>
          <w:tcPr>
            <w:tcW w:w="3593" w:type="dxa"/>
            <w:gridSpan w:val="4"/>
            <w:tcBorders>
              <w:top w:val="single" w:color="auto" w:sz="12" w:space="0"/>
              <w:right w:val="double" w:color="auto" w:sz="4" w:space="0"/>
            </w:tcBorders>
          </w:tcPr>
          <w:p w14:paraId="53E7ECCF">
            <w:pPr>
              <w:keepNext w:val="0"/>
              <w:keepLines w:val="0"/>
              <w:suppressLineNumbers w:val="0"/>
              <w:spacing w:before="0" w:beforeAutospacing="0" w:after="0" w:afterAutospacing="0" w:line="480" w:lineRule="auto"/>
              <w:ind w:left="0" w:right="0" w:firstLine="210"/>
              <w:jc w:val="center"/>
              <w:outlineLvl w:val="0"/>
              <w:rPr>
                <w:rFonts w:hint="eastAsia" w:ascii="黑体" w:hAnsi="黑体" w:eastAsia="黑体"/>
                <w:bCs/>
                <w:szCs w:val="21"/>
              </w:rPr>
            </w:pPr>
            <w:bookmarkStart w:id="54" w:name="_Toc12483"/>
            <w:bookmarkStart w:id="55" w:name="_Toc29508"/>
            <w:r>
              <w:rPr>
                <w:rFonts w:hint="eastAsia" w:ascii="黑体" w:hAnsi="黑体" w:eastAsia="黑体"/>
                <w:bCs/>
                <w:szCs w:val="21"/>
              </w:rPr>
              <w:t>课程目标</w:t>
            </w:r>
            <w:bookmarkEnd w:id="54"/>
            <w:bookmarkEnd w:id="55"/>
          </w:p>
        </w:tc>
        <w:tc>
          <w:tcPr>
            <w:tcW w:w="941" w:type="dxa"/>
            <w:vMerge w:val="restart"/>
            <w:tcBorders>
              <w:top w:val="single" w:color="auto" w:sz="12" w:space="0"/>
              <w:right w:val="double" w:color="auto" w:sz="4" w:space="0"/>
            </w:tcBorders>
          </w:tcPr>
          <w:p w14:paraId="2B6D1463">
            <w:pPr>
              <w:keepNext w:val="0"/>
              <w:keepLines w:val="0"/>
              <w:suppressLineNumbers w:val="0"/>
              <w:spacing w:before="0" w:beforeAutospacing="0" w:after="0" w:afterAutospacing="0" w:line="480" w:lineRule="auto"/>
              <w:ind w:left="0" w:right="0" w:firstLine="210"/>
              <w:jc w:val="center"/>
              <w:outlineLvl w:val="0"/>
              <w:rPr>
                <w:rFonts w:hint="eastAsia" w:ascii="黑体" w:hAnsi="黑体" w:eastAsia="黑体"/>
                <w:bCs/>
                <w:szCs w:val="21"/>
              </w:rPr>
            </w:pPr>
            <w:bookmarkStart w:id="56" w:name="_Toc6442"/>
            <w:bookmarkStart w:id="57" w:name="_Toc15516"/>
            <w:r>
              <w:rPr>
                <w:rFonts w:hint="eastAsia" w:ascii="黑体" w:hAnsi="黑体" w:eastAsia="黑体"/>
                <w:bCs/>
                <w:szCs w:val="21"/>
              </w:rPr>
              <w:t>合计</w:t>
            </w:r>
            <w:bookmarkEnd w:id="56"/>
            <w:bookmarkEnd w:id="57"/>
          </w:p>
          <w:p w14:paraId="5ABAB9B5">
            <w:pPr>
              <w:keepNext w:val="0"/>
              <w:keepLines w:val="0"/>
              <w:suppressLineNumbers w:val="0"/>
              <w:spacing w:before="0" w:beforeAutospacing="0" w:after="0" w:afterAutospacing="0" w:line="480" w:lineRule="auto"/>
              <w:ind w:left="0" w:right="0" w:firstLine="210"/>
              <w:jc w:val="center"/>
              <w:outlineLvl w:val="9"/>
              <w:rPr>
                <w:rFonts w:hint="eastAsia" w:ascii="黑体" w:hAnsi="黑体" w:eastAsia="黑体"/>
                <w:bCs/>
                <w:szCs w:val="21"/>
              </w:rPr>
            </w:pPr>
          </w:p>
        </w:tc>
      </w:tr>
      <w:tr w14:paraId="66C95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6" w:type="dxa"/>
            <w:vMerge w:val="continue"/>
            <w:tcBorders>
              <w:left w:val="single" w:color="auto" w:sz="12" w:space="0"/>
            </w:tcBorders>
          </w:tcPr>
          <w:p w14:paraId="5843ADFC">
            <w:pPr>
              <w:keepNext w:val="0"/>
              <w:keepLines w:val="0"/>
              <w:suppressLineNumbers w:val="0"/>
              <w:snapToGrid w:val="0"/>
              <w:spacing w:before="0" w:beforeAutospacing="0" w:after="0" w:afterAutospacing="0"/>
              <w:ind w:left="0" w:right="0" w:firstLine="210"/>
              <w:jc w:val="center"/>
              <w:rPr>
                <w:rFonts w:hint="eastAsia" w:ascii="黑体" w:hAnsi="黑体" w:eastAsia="黑体"/>
                <w:bCs/>
                <w:szCs w:val="21"/>
              </w:rPr>
            </w:pPr>
          </w:p>
        </w:tc>
        <w:tc>
          <w:tcPr>
            <w:tcW w:w="811" w:type="dxa"/>
            <w:vMerge w:val="continue"/>
          </w:tcPr>
          <w:p w14:paraId="3A4592C0">
            <w:pPr>
              <w:keepNext w:val="0"/>
              <w:keepLines w:val="0"/>
              <w:suppressLineNumbers w:val="0"/>
              <w:spacing w:before="0" w:beforeAutospacing="0" w:after="0" w:afterAutospacing="0" w:line="480" w:lineRule="auto"/>
              <w:ind w:left="0" w:right="0" w:firstLine="210"/>
              <w:outlineLvl w:val="9"/>
              <w:rPr>
                <w:rFonts w:hint="eastAsia" w:ascii="黑体" w:hAnsi="黑体" w:eastAsia="黑体"/>
                <w:bCs/>
                <w:szCs w:val="21"/>
              </w:rPr>
            </w:pPr>
          </w:p>
        </w:tc>
        <w:tc>
          <w:tcPr>
            <w:tcW w:w="2115" w:type="dxa"/>
            <w:vMerge w:val="continue"/>
            <w:tcBorders>
              <w:right w:val="double" w:color="auto" w:sz="4" w:space="0"/>
            </w:tcBorders>
          </w:tcPr>
          <w:p w14:paraId="28BF47D1">
            <w:pPr>
              <w:keepNext w:val="0"/>
              <w:keepLines w:val="0"/>
              <w:suppressLineNumbers w:val="0"/>
              <w:spacing w:before="0" w:beforeAutospacing="0" w:after="0" w:afterAutospacing="0" w:line="480" w:lineRule="auto"/>
              <w:ind w:left="0" w:right="0" w:firstLine="210"/>
              <w:outlineLvl w:val="9"/>
              <w:rPr>
                <w:rFonts w:hint="eastAsia" w:ascii="黑体" w:hAnsi="黑体" w:eastAsia="黑体"/>
                <w:bCs/>
                <w:szCs w:val="21"/>
              </w:rPr>
            </w:pPr>
          </w:p>
        </w:tc>
        <w:tc>
          <w:tcPr>
            <w:tcW w:w="770" w:type="dxa"/>
            <w:tcBorders>
              <w:right w:val="double" w:color="auto" w:sz="4" w:space="0"/>
            </w:tcBorders>
          </w:tcPr>
          <w:p w14:paraId="435C14F1">
            <w:pPr>
              <w:keepNext w:val="0"/>
              <w:keepLines w:val="0"/>
              <w:suppressLineNumbers w:val="0"/>
              <w:spacing w:before="0" w:beforeAutospacing="0" w:after="0" w:afterAutospacing="0" w:line="480" w:lineRule="auto"/>
              <w:ind w:left="0" w:right="0" w:firstLine="210"/>
              <w:outlineLvl w:val="0"/>
              <w:rPr>
                <w:rFonts w:hint="eastAsia" w:ascii="黑体" w:hAnsi="黑体" w:eastAsia="黑体"/>
                <w:bCs/>
                <w:szCs w:val="21"/>
              </w:rPr>
            </w:pPr>
            <w:bookmarkStart w:id="58" w:name="_Toc11031"/>
            <w:bookmarkStart w:id="59" w:name="_Toc26547"/>
            <w:r>
              <w:rPr>
                <w:rFonts w:hint="eastAsia" w:ascii="黑体" w:hAnsi="黑体" w:eastAsia="黑体"/>
                <w:bCs/>
                <w:szCs w:val="21"/>
              </w:rPr>
              <w:t>1</w:t>
            </w:r>
            <w:bookmarkEnd w:id="58"/>
            <w:bookmarkEnd w:id="59"/>
          </w:p>
        </w:tc>
        <w:tc>
          <w:tcPr>
            <w:tcW w:w="941" w:type="dxa"/>
            <w:tcBorders>
              <w:right w:val="double" w:color="auto" w:sz="4" w:space="0"/>
            </w:tcBorders>
          </w:tcPr>
          <w:p w14:paraId="79B5567D">
            <w:pPr>
              <w:keepNext w:val="0"/>
              <w:keepLines w:val="0"/>
              <w:suppressLineNumbers w:val="0"/>
              <w:spacing w:before="0" w:beforeAutospacing="0" w:after="0" w:afterAutospacing="0" w:line="480" w:lineRule="auto"/>
              <w:ind w:left="0" w:right="0" w:firstLine="210"/>
              <w:outlineLvl w:val="0"/>
              <w:rPr>
                <w:rFonts w:hint="eastAsia" w:ascii="黑体" w:hAnsi="黑体" w:eastAsia="黑体"/>
                <w:bCs/>
                <w:szCs w:val="21"/>
              </w:rPr>
            </w:pPr>
            <w:bookmarkStart w:id="60" w:name="_Toc30716"/>
            <w:bookmarkStart w:id="61" w:name="_Toc21219"/>
            <w:r>
              <w:rPr>
                <w:rFonts w:hint="eastAsia" w:ascii="黑体" w:hAnsi="黑体" w:eastAsia="黑体"/>
                <w:bCs/>
                <w:szCs w:val="21"/>
              </w:rPr>
              <w:t>2</w:t>
            </w:r>
            <w:bookmarkEnd w:id="60"/>
            <w:bookmarkEnd w:id="61"/>
          </w:p>
        </w:tc>
        <w:tc>
          <w:tcPr>
            <w:tcW w:w="941" w:type="dxa"/>
            <w:tcBorders>
              <w:right w:val="double" w:color="auto" w:sz="4" w:space="0"/>
            </w:tcBorders>
          </w:tcPr>
          <w:p w14:paraId="6A465EAA">
            <w:pPr>
              <w:keepNext w:val="0"/>
              <w:keepLines w:val="0"/>
              <w:suppressLineNumbers w:val="0"/>
              <w:spacing w:before="0" w:beforeAutospacing="0" w:after="0" w:afterAutospacing="0" w:line="480" w:lineRule="auto"/>
              <w:ind w:left="0" w:right="0" w:firstLine="210"/>
              <w:outlineLvl w:val="0"/>
              <w:rPr>
                <w:rFonts w:hint="eastAsia" w:ascii="黑体" w:hAnsi="黑体" w:eastAsia="黑体"/>
                <w:bCs/>
                <w:szCs w:val="21"/>
              </w:rPr>
            </w:pPr>
            <w:bookmarkStart w:id="62" w:name="_Toc18808"/>
            <w:bookmarkStart w:id="63" w:name="_Toc23077"/>
            <w:r>
              <w:rPr>
                <w:rFonts w:hint="eastAsia" w:ascii="黑体" w:hAnsi="黑体" w:eastAsia="黑体"/>
                <w:bCs/>
                <w:szCs w:val="21"/>
              </w:rPr>
              <w:t>3</w:t>
            </w:r>
            <w:bookmarkEnd w:id="62"/>
            <w:bookmarkEnd w:id="63"/>
          </w:p>
        </w:tc>
        <w:tc>
          <w:tcPr>
            <w:tcW w:w="941" w:type="dxa"/>
            <w:tcBorders>
              <w:right w:val="double" w:color="auto" w:sz="4" w:space="0"/>
            </w:tcBorders>
          </w:tcPr>
          <w:p w14:paraId="010B682D">
            <w:pPr>
              <w:keepNext w:val="0"/>
              <w:keepLines w:val="0"/>
              <w:suppressLineNumbers w:val="0"/>
              <w:spacing w:before="0" w:beforeAutospacing="0" w:after="0" w:afterAutospacing="0" w:line="480" w:lineRule="auto"/>
              <w:ind w:left="0" w:right="0" w:firstLine="210"/>
              <w:outlineLvl w:val="0"/>
              <w:rPr>
                <w:rFonts w:hint="eastAsia" w:ascii="黑体" w:hAnsi="黑体" w:eastAsia="黑体"/>
                <w:bCs/>
                <w:szCs w:val="21"/>
              </w:rPr>
            </w:pPr>
            <w:bookmarkStart w:id="64" w:name="_Toc18362"/>
            <w:bookmarkStart w:id="65" w:name="_Toc25483"/>
            <w:r>
              <w:rPr>
                <w:rFonts w:hint="eastAsia" w:ascii="黑体" w:hAnsi="黑体" w:eastAsia="黑体"/>
                <w:bCs/>
                <w:szCs w:val="21"/>
              </w:rPr>
              <w:t>4</w:t>
            </w:r>
            <w:bookmarkEnd w:id="64"/>
            <w:bookmarkEnd w:id="65"/>
          </w:p>
        </w:tc>
        <w:tc>
          <w:tcPr>
            <w:tcW w:w="941" w:type="dxa"/>
            <w:vMerge w:val="continue"/>
            <w:tcBorders>
              <w:right w:val="double" w:color="auto" w:sz="4" w:space="0"/>
            </w:tcBorders>
          </w:tcPr>
          <w:p w14:paraId="2F168745">
            <w:pPr>
              <w:keepNext w:val="0"/>
              <w:keepLines w:val="0"/>
              <w:suppressLineNumbers w:val="0"/>
              <w:spacing w:before="0" w:beforeAutospacing="0" w:after="0" w:afterAutospacing="0" w:line="480" w:lineRule="auto"/>
              <w:ind w:left="0" w:right="0" w:firstLine="210"/>
              <w:outlineLvl w:val="9"/>
              <w:rPr>
                <w:rFonts w:hint="eastAsia" w:ascii="黑体" w:hAnsi="黑体" w:eastAsia="黑体"/>
                <w:bCs/>
                <w:szCs w:val="21"/>
              </w:rPr>
            </w:pPr>
          </w:p>
        </w:tc>
      </w:tr>
      <w:tr w14:paraId="0386F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6" w:type="dxa"/>
            <w:tcBorders>
              <w:left w:val="single" w:color="auto" w:sz="12" w:space="0"/>
            </w:tcBorders>
            <w:vAlign w:val="center"/>
          </w:tcPr>
          <w:p w14:paraId="7601EA6A">
            <w:pPr>
              <w:keepNext w:val="0"/>
              <w:keepLines w:val="0"/>
              <w:suppressLineNumbers w:val="0"/>
              <w:snapToGrid w:val="0"/>
              <w:spacing w:before="0" w:beforeAutospacing="0" w:after="0" w:afterAutospacing="0"/>
              <w:ind w:left="0" w:right="0" w:firstLine="210"/>
              <w:jc w:val="center"/>
              <w:rPr>
                <w:rFonts w:hint="default" w:ascii="Arial" w:hAnsi="Arial" w:eastAsia="黑体" w:cs="Arial"/>
                <w:bCs/>
                <w:szCs w:val="21"/>
              </w:rPr>
            </w:pPr>
            <w:r>
              <w:rPr>
                <w:rFonts w:hint="default" w:ascii="Arial" w:hAnsi="Arial" w:eastAsia="黑体" w:cs="Arial"/>
                <w:bCs/>
                <w:szCs w:val="21"/>
              </w:rPr>
              <w:t>X1</w:t>
            </w:r>
          </w:p>
        </w:tc>
        <w:tc>
          <w:tcPr>
            <w:tcW w:w="811" w:type="dxa"/>
            <w:vAlign w:val="center"/>
          </w:tcPr>
          <w:p w14:paraId="796205E7">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r>
              <w:rPr>
                <w:rFonts w:hint="default" w:ascii="Times New Roman" w:hAnsi="Times New Roman"/>
                <w:color w:val="000000"/>
              </w:rPr>
              <w:t>30%</w:t>
            </w:r>
          </w:p>
        </w:tc>
        <w:tc>
          <w:tcPr>
            <w:tcW w:w="2115" w:type="dxa"/>
            <w:tcBorders>
              <w:right w:val="double" w:color="auto" w:sz="4" w:space="0"/>
            </w:tcBorders>
            <w:vAlign w:val="center"/>
          </w:tcPr>
          <w:p w14:paraId="3959D7DC">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r>
              <w:rPr>
                <w:rFonts w:hint="eastAsia" w:ascii="Times New Roman" w:hAnsi="Times New Roman"/>
                <w:color w:val="000000"/>
              </w:rPr>
              <w:t>撰写文献综述</w:t>
            </w:r>
          </w:p>
        </w:tc>
        <w:tc>
          <w:tcPr>
            <w:tcW w:w="770" w:type="dxa"/>
            <w:tcBorders>
              <w:right w:val="double" w:color="auto" w:sz="4" w:space="0"/>
            </w:tcBorders>
          </w:tcPr>
          <w:p w14:paraId="54CD81A6">
            <w:pPr>
              <w:keepNext w:val="0"/>
              <w:keepLines w:val="0"/>
              <w:suppressLineNumbers w:val="0"/>
              <w:spacing w:before="0" w:beforeAutospacing="0" w:after="0" w:afterAutospacing="0"/>
              <w:ind w:left="0" w:right="0" w:firstLine="210"/>
              <w:jc w:val="center"/>
              <w:rPr>
                <w:rFonts w:hint="default" w:ascii="Times New Roman" w:hAnsi="Times New Roman"/>
                <w:color w:val="000000"/>
              </w:rPr>
            </w:pPr>
          </w:p>
        </w:tc>
        <w:tc>
          <w:tcPr>
            <w:tcW w:w="941" w:type="dxa"/>
            <w:tcBorders>
              <w:right w:val="double" w:color="auto" w:sz="4" w:space="0"/>
            </w:tcBorders>
          </w:tcPr>
          <w:p w14:paraId="5BEA5DED">
            <w:pPr>
              <w:keepNext w:val="0"/>
              <w:keepLines w:val="0"/>
              <w:suppressLineNumbers w:val="0"/>
              <w:spacing w:before="0" w:beforeAutospacing="0" w:after="0" w:afterAutospacing="0"/>
              <w:ind w:left="0" w:right="0" w:firstLine="210"/>
              <w:jc w:val="center"/>
              <w:rPr>
                <w:rFonts w:hint="default" w:ascii="Times New Roman" w:hAnsi="Times New Roman"/>
                <w:color w:val="000000"/>
              </w:rPr>
            </w:pPr>
            <w:r>
              <w:rPr>
                <w:rFonts w:hint="eastAsia" w:ascii="Times New Roman" w:hAnsi="Times New Roman"/>
                <w:color w:val="000000"/>
              </w:rPr>
              <w:t>1</w:t>
            </w:r>
            <w:r>
              <w:rPr>
                <w:rFonts w:hint="default" w:ascii="Times New Roman" w:hAnsi="Times New Roman"/>
                <w:color w:val="000000"/>
              </w:rPr>
              <w:t>00</w:t>
            </w:r>
          </w:p>
        </w:tc>
        <w:tc>
          <w:tcPr>
            <w:tcW w:w="941" w:type="dxa"/>
            <w:tcBorders>
              <w:right w:val="double" w:color="auto" w:sz="4" w:space="0"/>
            </w:tcBorders>
          </w:tcPr>
          <w:p w14:paraId="378B5040">
            <w:pPr>
              <w:keepNext w:val="0"/>
              <w:keepLines w:val="0"/>
              <w:suppressLineNumbers w:val="0"/>
              <w:spacing w:before="0" w:beforeAutospacing="0" w:after="0" w:afterAutospacing="0"/>
              <w:ind w:left="0" w:right="0" w:firstLine="210"/>
              <w:jc w:val="center"/>
              <w:rPr>
                <w:rFonts w:hint="default" w:ascii="Times New Roman" w:hAnsi="Times New Roman"/>
                <w:color w:val="000000"/>
              </w:rPr>
            </w:pPr>
          </w:p>
        </w:tc>
        <w:tc>
          <w:tcPr>
            <w:tcW w:w="941" w:type="dxa"/>
            <w:tcBorders>
              <w:right w:val="double" w:color="auto" w:sz="4" w:space="0"/>
            </w:tcBorders>
          </w:tcPr>
          <w:p w14:paraId="03023DB1">
            <w:pPr>
              <w:keepNext w:val="0"/>
              <w:keepLines w:val="0"/>
              <w:suppressLineNumbers w:val="0"/>
              <w:spacing w:before="0" w:beforeAutospacing="0" w:after="0" w:afterAutospacing="0"/>
              <w:ind w:left="0" w:right="0" w:firstLine="210"/>
              <w:jc w:val="center"/>
              <w:rPr>
                <w:rFonts w:hint="default" w:ascii="Times New Roman" w:hAnsi="Times New Roman"/>
                <w:color w:val="000000"/>
              </w:rPr>
            </w:pPr>
          </w:p>
        </w:tc>
        <w:tc>
          <w:tcPr>
            <w:tcW w:w="941" w:type="dxa"/>
            <w:tcBorders>
              <w:right w:val="double" w:color="auto" w:sz="4" w:space="0"/>
            </w:tcBorders>
          </w:tcPr>
          <w:p w14:paraId="28F40C7D">
            <w:pPr>
              <w:keepNext w:val="0"/>
              <w:keepLines w:val="0"/>
              <w:suppressLineNumbers w:val="0"/>
              <w:spacing w:before="0" w:beforeAutospacing="0" w:after="0" w:afterAutospacing="0"/>
              <w:ind w:left="0" w:right="0" w:firstLine="210"/>
              <w:jc w:val="center"/>
              <w:rPr>
                <w:rFonts w:hint="default" w:ascii="Times New Roman" w:hAnsi="Times New Roman"/>
                <w:color w:val="000000"/>
              </w:rPr>
            </w:pPr>
            <w:r>
              <w:rPr>
                <w:rFonts w:hint="eastAsia" w:ascii="Times New Roman" w:hAnsi="Times New Roman"/>
                <w:color w:val="000000"/>
              </w:rPr>
              <w:t>1</w:t>
            </w:r>
            <w:r>
              <w:rPr>
                <w:rFonts w:hint="default" w:ascii="Times New Roman" w:hAnsi="Times New Roman"/>
                <w:color w:val="000000"/>
              </w:rPr>
              <w:t>00</w:t>
            </w:r>
          </w:p>
        </w:tc>
      </w:tr>
      <w:tr w14:paraId="4B760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6" w:type="dxa"/>
            <w:tcBorders>
              <w:left w:val="single" w:color="auto" w:sz="12" w:space="0"/>
            </w:tcBorders>
            <w:vAlign w:val="center"/>
          </w:tcPr>
          <w:p w14:paraId="5541583E">
            <w:pPr>
              <w:keepNext w:val="0"/>
              <w:keepLines w:val="0"/>
              <w:suppressLineNumbers w:val="0"/>
              <w:snapToGrid w:val="0"/>
              <w:spacing w:before="0" w:beforeAutospacing="0" w:after="0" w:afterAutospacing="0"/>
              <w:ind w:left="0" w:right="0" w:firstLine="210"/>
              <w:jc w:val="center"/>
              <w:rPr>
                <w:rFonts w:hint="default" w:ascii="Arial" w:hAnsi="Arial" w:eastAsia="黑体" w:cs="Arial"/>
                <w:bCs/>
                <w:szCs w:val="21"/>
              </w:rPr>
            </w:pPr>
            <w:r>
              <w:rPr>
                <w:rFonts w:hint="default" w:ascii="Arial" w:hAnsi="Arial" w:eastAsia="黑体" w:cs="Arial"/>
                <w:bCs/>
                <w:szCs w:val="21"/>
              </w:rPr>
              <w:t>X2</w:t>
            </w:r>
          </w:p>
        </w:tc>
        <w:tc>
          <w:tcPr>
            <w:tcW w:w="811" w:type="dxa"/>
            <w:vAlign w:val="center"/>
          </w:tcPr>
          <w:p w14:paraId="5E091D69">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r>
              <w:rPr>
                <w:rFonts w:hint="default" w:ascii="Times New Roman" w:hAnsi="Times New Roman"/>
                <w:color w:val="000000"/>
              </w:rPr>
              <w:t>20%</w:t>
            </w:r>
          </w:p>
        </w:tc>
        <w:tc>
          <w:tcPr>
            <w:tcW w:w="2115" w:type="dxa"/>
            <w:tcBorders>
              <w:right w:val="double" w:color="auto" w:sz="4" w:space="0"/>
            </w:tcBorders>
            <w:vAlign w:val="center"/>
          </w:tcPr>
          <w:p w14:paraId="2488F760">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r>
              <w:rPr>
                <w:rFonts w:hint="eastAsia" w:ascii="Times New Roman" w:hAnsi="Times New Roman"/>
                <w:color w:val="000000"/>
              </w:rPr>
              <w:t>设计研究方法</w:t>
            </w:r>
          </w:p>
        </w:tc>
        <w:tc>
          <w:tcPr>
            <w:tcW w:w="770" w:type="dxa"/>
            <w:tcBorders>
              <w:right w:val="double" w:color="auto" w:sz="4" w:space="0"/>
            </w:tcBorders>
          </w:tcPr>
          <w:p w14:paraId="64ED2A3E">
            <w:pPr>
              <w:keepNext w:val="0"/>
              <w:keepLines w:val="0"/>
              <w:suppressLineNumbers w:val="0"/>
              <w:spacing w:before="0" w:beforeAutospacing="0" w:after="0" w:afterAutospacing="0"/>
              <w:ind w:left="0" w:right="0" w:firstLine="210"/>
              <w:jc w:val="center"/>
              <w:rPr>
                <w:rFonts w:hint="default" w:ascii="Times New Roman" w:hAnsi="Times New Roman"/>
                <w:color w:val="000000"/>
              </w:rPr>
            </w:pPr>
          </w:p>
        </w:tc>
        <w:tc>
          <w:tcPr>
            <w:tcW w:w="941" w:type="dxa"/>
            <w:tcBorders>
              <w:right w:val="double" w:color="auto" w:sz="4" w:space="0"/>
            </w:tcBorders>
          </w:tcPr>
          <w:p w14:paraId="64B77935">
            <w:pPr>
              <w:keepNext w:val="0"/>
              <w:keepLines w:val="0"/>
              <w:suppressLineNumbers w:val="0"/>
              <w:spacing w:before="0" w:beforeAutospacing="0" w:after="0" w:afterAutospacing="0"/>
              <w:ind w:left="0" w:right="0" w:firstLine="210"/>
              <w:jc w:val="center"/>
              <w:rPr>
                <w:rFonts w:hint="default" w:ascii="Times New Roman" w:hAnsi="Times New Roman"/>
                <w:color w:val="000000"/>
              </w:rPr>
            </w:pPr>
          </w:p>
        </w:tc>
        <w:tc>
          <w:tcPr>
            <w:tcW w:w="941" w:type="dxa"/>
            <w:tcBorders>
              <w:right w:val="double" w:color="auto" w:sz="4" w:space="0"/>
            </w:tcBorders>
          </w:tcPr>
          <w:p w14:paraId="6B80D611">
            <w:pPr>
              <w:keepNext w:val="0"/>
              <w:keepLines w:val="0"/>
              <w:suppressLineNumbers w:val="0"/>
              <w:spacing w:before="0" w:beforeAutospacing="0" w:after="0" w:afterAutospacing="0"/>
              <w:ind w:left="0" w:right="0" w:firstLine="210"/>
              <w:jc w:val="center"/>
              <w:rPr>
                <w:rFonts w:hint="default" w:ascii="Times New Roman" w:hAnsi="Times New Roman"/>
                <w:color w:val="000000"/>
              </w:rPr>
            </w:pPr>
            <w:r>
              <w:rPr>
                <w:rFonts w:hint="eastAsia" w:ascii="Times New Roman" w:hAnsi="Times New Roman"/>
                <w:color w:val="000000"/>
              </w:rPr>
              <w:t>1</w:t>
            </w:r>
            <w:r>
              <w:rPr>
                <w:rFonts w:hint="default" w:ascii="Times New Roman" w:hAnsi="Times New Roman"/>
                <w:color w:val="000000"/>
              </w:rPr>
              <w:t>00</w:t>
            </w:r>
          </w:p>
        </w:tc>
        <w:tc>
          <w:tcPr>
            <w:tcW w:w="941" w:type="dxa"/>
            <w:tcBorders>
              <w:right w:val="double" w:color="auto" w:sz="4" w:space="0"/>
            </w:tcBorders>
          </w:tcPr>
          <w:p w14:paraId="52F7A092">
            <w:pPr>
              <w:keepNext w:val="0"/>
              <w:keepLines w:val="0"/>
              <w:suppressLineNumbers w:val="0"/>
              <w:spacing w:before="0" w:beforeAutospacing="0" w:after="0" w:afterAutospacing="0"/>
              <w:ind w:left="0" w:right="0" w:firstLine="210"/>
              <w:jc w:val="center"/>
              <w:rPr>
                <w:rFonts w:hint="default" w:ascii="Times New Roman" w:hAnsi="Times New Roman"/>
                <w:color w:val="000000"/>
              </w:rPr>
            </w:pPr>
          </w:p>
        </w:tc>
        <w:tc>
          <w:tcPr>
            <w:tcW w:w="941" w:type="dxa"/>
            <w:tcBorders>
              <w:right w:val="double" w:color="auto" w:sz="4" w:space="0"/>
            </w:tcBorders>
          </w:tcPr>
          <w:p w14:paraId="0A51AFB8">
            <w:pPr>
              <w:keepNext w:val="0"/>
              <w:keepLines w:val="0"/>
              <w:suppressLineNumbers w:val="0"/>
              <w:spacing w:before="0" w:beforeAutospacing="0" w:after="0" w:afterAutospacing="0"/>
              <w:ind w:left="0" w:right="0" w:firstLine="210"/>
              <w:jc w:val="center"/>
              <w:rPr>
                <w:rFonts w:hint="default" w:ascii="Times New Roman" w:hAnsi="Times New Roman"/>
                <w:color w:val="000000"/>
              </w:rPr>
            </w:pPr>
            <w:r>
              <w:rPr>
                <w:rFonts w:hint="eastAsia" w:ascii="Times New Roman" w:hAnsi="Times New Roman"/>
                <w:color w:val="000000"/>
              </w:rPr>
              <w:t>1</w:t>
            </w:r>
            <w:r>
              <w:rPr>
                <w:rFonts w:hint="default" w:ascii="Times New Roman" w:hAnsi="Times New Roman"/>
                <w:color w:val="000000"/>
              </w:rPr>
              <w:t>00</w:t>
            </w:r>
          </w:p>
        </w:tc>
      </w:tr>
      <w:tr w14:paraId="5DF8C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16" w:type="dxa"/>
            <w:tcBorders>
              <w:left w:val="single" w:color="auto" w:sz="12" w:space="0"/>
            </w:tcBorders>
            <w:vAlign w:val="center"/>
          </w:tcPr>
          <w:p w14:paraId="1435F8A4">
            <w:pPr>
              <w:keepNext w:val="0"/>
              <w:keepLines w:val="0"/>
              <w:suppressLineNumbers w:val="0"/>
              <w:snapToGrid w:val="0"/>
              <w:spacing w:before="0" w:beforeAutospacing="0" w:after="0" w:afterAutospacing="0"/>
              <w:ind w:left="0" w:right="0" w:firstLine="210"/>
              <w:jc w:val="center"/>
              <w:rPr>
                <w:rFonts w:hint="default" w:ascii="Arial" w:hAnsi="Arial" w:eastAsia="黑体" w:cs="Arial"/>
                <w:bCs/>
                <w:szCs w:val="21"/>
              </w:rPr>
            </w:pPr>
            <w:r>
              <w:rPr>
                <w:rFonts w:hint="default" w:ascii="Arial" w:hAnsi="Arial" w:eastAsia="黑体" w:cs="Arial"/>
                <w:bCs/>
                <w:szCs w:val="21"/>
              </w:rPr>
              <w:t>X3</w:t>
            </w:r>
          </w:p>
        </w:tc>
        <w:tc>
          <w:tcPr>
            <w:tcW w:w="811" w:type="dxa"/>
            <w:vAlign w:val="center"/>
          </w:tcPr>
          <w:p w14:paraId="63893A68">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r>
              <w:rPr>
                <w:rFonts w:hint="default" w:ascii="Times New Roman" w:hAnsi="Times New Roman"/>
                <w:color w:val="000000"/>
              </w:rPr>
              <w:t>50</w:t>
            </w:r>
            <w:r>
              <w:rPr>
                <w:rFonts w:hint="eastAsia" w:ascii="Times New Roman" w:hAnsi="Times New Roman"/>
                <w:color w:val="000000"/>
              </w:rPr>
              <w:t>%</w:t>
            </w:r>
          </w:p>
        </w:tc>
        <w:tc>
          <w:tcPr>
            <w:tcW w:w="2115" w:type="dxa"/>
            <w:tcBorders>
              <w:right w:val="double" w:color="auto" w:sz="4" w:space="0"/>
            </w:tcBorders>
            <w:vAlign w:val="center"/>
          </w:tcPr>
          <w:p w14:paraId="59F21F2F">
            <w:pPr>
              <w:keepNext w:val="0"/>
              <w:keepLines w:val="0"/>
              <w:suppressLineNumbers w:val="0"/>
              <w:spacing w:before="0" w:beforeAutospacing="0" w:after="0" w:afterAutospacing="0"/>
              <w:ind w:left="0" w:right="0" w:firstLine="210"/>
              <w:jc w:val="center"/>
              <w:rPr>
                <w:rFonts w:hint="default" w:ascii="Times New Roman" w:hAnsi="Times New Roman"/>
                <w:color w:val="000000"/>
                <w:szCs w:val="21"/>
              </w:rPr>
            </w:pPr>
            <w:r>
              <w:rPr>
                <w:rFonts w:hint="eastAsia" w:ascii="Times New Roman" w:hAnsi="Times New Roman"/>
                <w:color w:val="000000"/>
              </w:rPr>
              <w:t>完成开题报告</w:t>
            </w:r>
          </w:p>
        </w:tc>
        <w:tc>
          <w:tcPr>
            <w:tcW w:w="770" w:type="dxa"/>
            <w:tcBorders>
              <w:right w:val="double" w:color="auto" w:sz="4" w:space="0"/>
            </w:tcBorders>
          </w:tcPr>
          <w:p w14:paraId="321949C5">
            <w:pPr>
              <w:keepNext w:val="0"/>
              <w:keepLines w:val="0"/>
              <w:suppressLineNumbers w:val="0"/>
              <w:spacing w:before="0" w:beforeAutospacing="0" w:after="0" w:afterAutospacing="0"/>
              <w:ind w:left="0" w:right="0" w:firstLine="210"/>
              <w:jc w:val="center"/>
              <w:rPr>
                <w:rFonts w:hint="default" w:ascii="Times New Roman" w:hAnsi="Times New Roman"/>
                <w:color w:val="000000"/>
              </w:rPr>
            </w:pPr>
            <w:r>
              <w:rPr>
                <w:rFonts w:hint="eastAsia" w:ascii="Times New Roman" w:hAnsi="Times New Roman"/>
                <w:color w:val="000000"/>
              </w:rPr>
              <w:t>7</w:t>
            </w:r>
            <w:r>
              <w:rPr>
                <w:rFonts w:hint="default" w:ascii="Times New Roman" w:hAnsi="Times New Roman"/>
                <w:color w:val="000000"/>
              </w:rPr>
              <w:t>0</w:t>
            </w:r>
          </w:p>
        </w:tc>
        <w:tc>
          <w:tcPr>
            <w:tcW w:w="941" w:type="dxa"/>
            <w:tcBorders>
              <w:right w:val="double" w:color="auto" w:sz="4" w:space="0"/>
            </w:tcBorders>
          </w:tcPr>
          <w:p w14:paraId="6891A3BA">
            <w:pPr>
              <w:keepNext w:val="0"/>
              <w:keepLines w:val="0"/>
              <w:suppressLineNumbers w:val="0"/>
              <w:spacing w:before="0" w:beforeAutospacing="0" w:after="0" w:afterAutospacing="0"/>
              <w:ind w:left="0" w:right="0" w:firstLine="210"/>
              <w:jc w:val="center"/>
              <w:rPr>
                <w:rFonts w:hint="default" w:ascii="Times New Roman" w:hAnsi="Times New Roman"/>
                <w:color w:val="000000"/>
              </w:rPr>
            </w:pPr>
          </w:p>
        </w:tc>
        <w:tc>
          <w:tcPr>
            <w:tcW w:w="941" w:type="dxa"/>
            <w:tcBorders>
              <w:right w:val="double" w:color="auto" w:sz="4" w:space="0"/>
            </w:tcBorders>
          </w:tcPr>
          <w:p w14:paraId="55FB861C">
            <w:pPr>
              <w:keepNext w:val="0"/>
              <w:keepLines w:val="0"/>
              <w:suppressLineNumbers w:val="0"/>
              <w:spacing w:before="0" w:beforeAutospacing="0" w:after="0" w:afterAutospacing="0"/>
              <w:ind w:left="0" w:right="0" w:firstLine="210"/>
              <w:jc w:val="center"/>
              <w:rPr>
                <w:rFonts w:hint="default" w:ascii="Times New Roman" w:hAnsi="Times New Roman"/>
                <w:color w:val="000000"/>
              </w:rPr>
            </w:pPr>
          </w:p>
        </w:tc>
        <w:tc>
          <w:tcPr>
            <w:tcW w:w="941" w:type="dxa"/>
            <w:tcBorders>
              <w:right w:val="double" w:color="auto" w:sz="4" w:space="0"/>
            </w:tcBorders>
          </w:tcPr>
          <w:p w14:paraId="3347ACF8">
            <w:pPr>
              <w:keepNext w:val="0"/>
              <w:keepLines w:val="0"/>
              <w:suppressLineNumbers w:val="0"/>
              <w:spacing w:before="0" w:beforeAutospacing="0" w:after="0" w:afterAutospacing="0"/>
              <w:ind w:left="0" w:right="0" w:firstLine="210"/>
              <w:jc w:val="center"/>
              <w:rPr>
                <w:rFonts w:hint="default" w:ascii="Times New Roman" w:hAnsi="Times New Roman"/>
                <w:color w:val="000000"/>
              </w:rPr>
            </w:pPr>
            <w:r>
              <w:rPr>
                <w:rFonts w:hint="eastAsia" w:ascii="Times New Roman" w:hAnsi="Times New Roman"/>
                <w:color w:val="000000"/>
              </w:rPr>
              <w:t>3</w:t>
            </w:r>
            <w:r>
              <w:rPr>
                <w:rFonts w:hint="default" w:ascii="Times New Roman" w:hAnsi="Times New Roman"/>
                <w:color w:val="000000"/>
              </w:rPr>
              <w:t>0</w:t>
            </w:r>
          </w:p>
        </w:tc>
        <w:tc>
          <w:tcPr>
            <w:tcW w:w="941" w:type="dxa"/>
            <w:tcBorders>
              <w:right w:val="double" w:color="auto" w:sz="4" w:space="0"/>
            </w:tcBorders>
          </w:tcPr>
          <w:p w14:paraId="6F99B079">
            <w:pPr>
              <w:keepNext w:val="0"/>
              <w:keepLines w:val="0"/>
              <w:suppressLineNumbers w:val="0"/>
              <w:spacing w:before="0" w:beforeAutospacing="0" w:after="0" w:afterAutospacing="0"/>
              <w:ind w:left="0" w:right="0" w:firstLine="210"/>
              <w:jc w:val="center"/>
              <w:rPr>
                <w:rFonts w:hint="default" w:ascii="Times New Roman" w:hAnsi="Times New Roman"/>
                <w:color w:val="000000"/>
              </w:rPr>
            </w:pPr>
            <w:r>
              <w:rPr>
                <w:rFonts w:hint="eastAsia" w:ascii="Times New Roman" w:hAnsi="Times New Roman"/>
                <w:color w:val="000000"/>
              </w:rPr>
              <w:t>1</w:t>
            </w:r>
            <w:r>
              <w:rPr>
                <w:rFonts w:hint="default" w:ascii="Times New Roman" w:hAnsi="Times New Roman"/>
                <w:color w:val="000000"/>
              </w:rPr>
              <w:t>00</w:t>
            </w:r>
          </w:p>
        </w:tc>
      </w:tr>
    </w:tbl>
    <w:p w14:paraId="2C3D257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2F113C9"/>
    <w:multiLevelType w:val="multilevel"/>
    <w:tmpl w:val="32F113C9"/>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AB03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widowControl/>
      <w:snapToGrid w:val="0"/>
      <w:ind w:left="718"/>
      <w:jc w:val="left"/>
    </w:pPr>
    <w:rPr>
      <w:kern w:val="0"/>
      <w:sz w:val="24"/>
    </w:rPr>
  </w:style>
  <w:style w:type="paragraph" w:styleId="3">
    <w:name w:val="Normal (Web)"/>
    <w:basedOn w:val="1"/>
    <w:unhideWhenUsed/>
    <w:qFormat/>
    <w:uiPriority w:val="99"/>
    <w:pPr>
      <w:spacing w:before="100" w:beforeAutospacing="1" w:after="100" w:afterAutospacing="1"/>
    </w:pPr>
  </w:style>
  <w:style w:type="table" w:styleId="5">
    <w:name w:val="Table Grid"/>
    <w:basedOn w:val="4"/>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7">
    <w:name w:val="一级标题DG"/>
    <w:basedOn w:val="1"/>
    <w:autoRedefine/>
    <w:qFormat/>
    <w:uiPriority w:val="0"/>
    <w:pPr>
      <w:spacing w:line="480" w:lineRule="auto"/>
      <w:outlineLvl w:val="0"/>
    </w:pPr>
    <w:rPr>
      <w:rFonts w:ascii="Arial" w:hAnsi="Arial" w:eastAsia="黑体"/>
      <w:sz w:val="28"/>
    </w:rPr>
  </w:style>
  <w:style w:type="paragraph" w:customStyle="1" w:styleId="8">
    <w:name w:val="表格正文DG"/>
    <w:basedOn w:val="1"/>
    <w:autoRedefine/>
    <w:qFormat/>
    <w:uiPriority w:val="0"/>
    <w:pPr>
      <w:jc w:val="center"/>
    </w:pPr>
    <w:rPr>
      <w:rFonts w:ascii="Times New Roman" w:hAnsi="Times New Roman"/>
      <w:color w:val="000000"/>
      <w:szCs w:val="21"/>
    </w:rPr>
  </w:style>
  <w:style w:type="paragraph" w:customStyle="1" w:styleId="9">
    <w:name w:val="二级标题DG"/>
    <w:basedOn w:val="3"/>
    <w:autoRedefine/>
    <w:qFormat/>
    <w:uiPriority w:val="0"/>
    <w:pPr>
      <w:spacing w:before="25" w:beforeLines="25" w:beforeAutospacing="0" w:after="50" w:afterLines="50" w:afterAutospacing="0" w:line="440" w:lineRule="exact"/>
      <w:outlineLvl w:val="1"/>
    </w:pPr>
    <w:rPr>
      <w:rFonts w:ascii="Times New Roman" w:hAnsi="Times New Roman"/>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9</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2025-09-07T12:58:15Z</dcterms:created>
  <dc:creator>然然</dc:creator>
  <cp:lastModifiedBy>陶然 Edy</cp:lastModifiedBy>
  <dcterms:modified xsi:type="dcterms:W3CDTF">2025-09-07T13:08:11Z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eyJoZGlkIjoiYmVhYzBjMGYxOWY3Mzg0MmNiNGNmMWYzYTIxZmZiM2UiLCJ1c2VySWQiOiI4NTk3NjcyOTAifQ==</vt:lpwstr>
  </property>
  <property fmtid="{D5CDD505-2E9C-101B-9397-08002B2CF9AE}" pid="4" name="ICV">
    <vt:lpwstr>9A55DB4093964F6FB0F06F9B1444B4C1_12</vt:lpwstr>
  </property>
</Properties>
</file>