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A5C2E">
      <w:pPr>
        <w:ind w:firstLine="1920" w:firstLineChars="600"/>
        <w:rPr>
          <w:rFonts w:hint="eastAsia" w:ascii="黑体" w:hAnsi="黑体" w:eastAsia="黑体" w:cs="黑体"/>
          <w:sz w:val="32"/>
          <w:szCs w:val="32"/>
        </w:rPr>
      </w:pPr>
      <w:r>
        <w:rPr>
          <w:rFonts w:hint="eastAsia" w:ascii="黑体" w:hAnsi="黑体" w:eastAsia="黑体" w:cs="黑体"/>
          <w:sz w:val="32"/>
          <w:szCs w:val="32"/>
        </w:rPr>
        <w:t>《二语习得》本科课程教学大纲</w:t>
      </w:r>
    </w:p>
    <w:p w14:paraId="00EF3B7D">
      <w:pPr>
        <w:pStyle w:val="17"/>
      </w:pPr>
      <w:r>
        <w:rPr>
          <w:rFonts w:hint="eastAsia"/>
        </w:rPr>
        <w:t>一、课程</w:t>
      </w:r>
      <w:r>
        <w:t>基本信息</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2"/>
        <w:gridCol w:w="2315"/>
        <w:gridCol w:w="1303"/>
        <w:gridCol w:w="1023"/>
        <w:gridCol w:w="436"/>
        <w:gridCol w:w="862"/>
        <w:gridCol w:w="805"/>
      </w:tblGrid>
      <w:tr w14:paraId="4BAD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tcMar>
              <w:top w:w="57" w:type="dxa"/>
              <w:left w:w="85" w:type="dxa"/>
              <w:bottom w:w="57" w:type="dxa"/>
              <w:right w:w="85" w:type="dxa"/>
            </w:tcMar>
            <w:vAlign w:val="center"/>
          </w:tcPr>
          <w:p w14:paraId="74C9D7AA">
            <w:pPr>
              <w:jc w:val="center"/>
            </w:pPr>
            <w:r>
              <w:rPr>
                <w:rFonts w:hint="eastAsia" w:ascii="黑体" w:hAnsi="黑体" w:eastAsia="黑体" w:cs="黑体"/>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7E6389DE">
            <w:r>
              <w:rPr>
                <w:rFonts w:hint="eastAsia"/>
              </w:rPr>
              <w:t>《二语习得》（专业限选课）</w:t>
            </w:r>
          </w:p>
        </w:tc>
      </w:tr>
      <w:tr w14:paraId="22CE5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tcMar>
              <w:top w:w="57" w:type="dxa"/>
              <w:left w:w="85" w:type="dxa"/>
              <w:bottom w:w="57" w:type="dxa"/>
              <w:right w:w="85" w:type="dxa"/>
            </w:tcMar>
            <w:vAlign w:val="center"/>
          </w:tcPr>
          <w:p w14:paraId="4990743C"/>
        </w:tc>
        <w:tc>
          <w:tcPr>
            <w:tcW w:w="6585" w:type="dxa"/>
            <w:gridSpan w:val="6"/>
            <w:tcBorders>
              <w:right w:val="single" w:color="auto" w:sz="12" w:space="0"/>
            </w:tcBorders>
            <w:tcMar>
              <w:top w:w="57" w:type="dxa"/>
              <w:left w:w="85" w:type="dxa"/>
              <w:bottom w:w="57" w:type="dxa"/>
              <w:right w:w="85" w:type="dxa"/>
            </w:tcMar>
            <w:vAlign w:val="center"/>
          </w:tcPr>
          <w:p w14:paraId="45C7F352">
            <w:pPr>
              <w:rPr>
                <w:rFonts w:eastAsia="黑体"/>
              </w:rPr>
            </w:pPr>
            <w:r>
              <w:t>Second Language Acquisition</w:t>
            </w:r>
          </w:p>
        </w:tc>
      </w:tr>
      <w:tr w14:paraId="3A7EB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tcMar>
              <w:top w:w="57" w:type="dxa"/>
              <w:left w:w="85" w:type="dxa"/>
              <w:bottom w:w="57" w:type="dxa"/>
              <w:right w:w="85" w:type="dxa"/>
            </w:tcMar>
            <w:vAlign w:val="center"/>
          </w:tcPr>
          <w:p w14:paraId="61B58CFD">
            <w:pPr>
              <w:jc w:val="center"/>
            </w:pPr>
            <w:r>
              <w:rPr>
                <w:rFonts w:hint="eastAsia" w:ascii="黑体" w:hAnsi="黑体" w:eastAsia="黑体" w:cs="黑体"/>
              </w:rPr>
              <w:t>课程代码</w:t>
            </w:r>
          </w:p>
        </w:tc>
        <w:tc>
          <w:tcPr>
            <w:tcW w:w="2260" w:type="dxa"/>
            <w:tcMar>
              <w:top w:w="57" w:type="dxa"/>
              <w:left w:w="85" w:type="dxa"/>
              <w:bottom w:w="57" w:type="dxa"/>
              <w:right w:w="85" w:type="dxa"/>
            </w:tcMar>
            <w:vAlign w:val="center"/>
          </w:tcPr>
          <w:p w14:paraId="0CEEB748">
            <w:pPr>
              <w:rPr>
                <w:rFonts w:hint="eastAsia" w:ascii="黑体" w:hAnsi="黑体" w:eastAsia="黑体"/>
              </w:rPr>
            </w:pPr>
            <w:r>
              <w:t>2020451</w:t>
            </w:r>
          </w:p>
        </w:tc>
        <w:tc>
          <w:tcPr>
            <w:tcW w:w="2271" w:type="dxa"/>
            <w:gridSpan w:val="2"/>
            <w:tcMar>
              <w:top w:w="57" w:type="dxa"/>
              <w:left w:w="85" w:type="dxa"/>
              <w:bottom w:w="57" w:type="dxa"/>
              <w:right w:w="85" w:type="dxa"/>
            </w:tcMar>
            <w:vAlign w:val="center"/>
          </w:tcPr>
          <w:p w14:paraId="3CF9F1D0">
            <w:pPr>
              <w:jc w:val="center"/>
            </w:pPr>
            <w:r>
              <w:rPr>
                <w:rFonts w:hint="eastAsia" w:ascii="黑体" w:hAnsi="黑体" w:eastAsia="黑体" w:cs="黑体"/>
              </w:rPr>
              <w:t>课程学分</w:t>
            </w:r>
          </w:p>
        </w:tc>
        <w:tc>
          <w:tcPr>
            <w:tcW w:w="2054" w:type="dxa"/>
            <w:gridSpan w:val="3"/>
            <w:tcBorders>
              <w:right w:val="single" w:color="auto" w:sz="12" w:space="0"/>
            </w:tcBorders>
            <w:tcMar>
              <w:top w:w="57" w:type="dxa"/>
              <w:left w:w="85" w:type="dxa"/>
              <w:bottom w:w="57" w:type="dxa"/>
              <w:right w:w="85" w:type="dxa"/>
            </w:tcMar>
            <w:vAlign w:val="center"/>
          </w:tcPr>
          <w:p w14:paraId="5BBE9C4A">
            <w:r>
              <w:rPr>
                <w:rFonts w:hint="eastAsia"/>
              </w:rPr>
              <w:t>2</w:t>
            </w:r>
          </w:p>
        </w:tc>
      </w:tr>
      <w:tr w14:paraId="5B213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tcMar>
              <w:top w:w="57" w:type="dxa"/>
              <w:left w:w="85" w:type="dxa"/>
              <w:bottom w:w="57" w:type="dxa"/>
              <w:right w:w="85" w:type="dxa"/>
            </w:tcMar>
            <w:vAlign w:val="center"/>
          </w:tcPr>
          <w:p w14:paraId="2AB32450">
            <w:pPr>
              <w:jc w:val="center"/>
            </w:pPr>
            <w:r>
              <w:rPr>
                <w:rFonts w:hint="eastAsia" w:ascii="黑体" w:hAnsi="黑体" w:eastAsia="黑体" w:cs="黑体"/>
              </w:rPr>
              <w:t>课程学时</w:t>
            </w:r>
          </w:p>
        </w:tc>
        <w:tc>
          <w:tcPr>
            <w:tcW w:w="2260" w:type="dxa"/>
            <w:tcMar>
              <w:top w:w="57" w:type="dxa"/>
              <w:left w:w="85" w:type="dxa"/>
              <w:bottom w:w="57" w:type="dxa"/>
              <w:right w:w="85" w:type="dxa"/>
            </w:tcMar>
            <w:vAlign w:val="center"/>
          </w:tcPr>
          <w:p w14:paraId="3584EA61">
            <w:r>
              <w:rPr>
                <w:rFonts w:hint="eastAsia"/>
              </w:rPr>
              <w:t>32</w:t>
            </w:r>
          </w:p>
        </w:tc>
        <w:tc>
          <w:tcPr>
            <w:tcW w:w="1272" w:type="dxa"/>
            <w:tcMar>
              <w:top w:w="57" w:type="dxa"/>
              <w:left w:w="85" w:type="dxa"/>
              <w:bottom w:w="57" w:type="dxa"/>
              <w:right w:w="85" w:type="dxa"/>
            </w:tcMar>
            <w:vAlign w:val="center"/>
          </w:tcPr>
          <w:p w14:paraId="4720527F">
            <w:pPr>
              <w:jc w:val="center"/>
            </w:pPr>
            <w:r>
              <w:rPr>
                <w:rFonts w:hint="eastAsia" w:ascii="黑体" w:hAnsi="黑体" w:eastAsia="黑体" w:cs="黑体"/>
              </w:rPr>
              <w:t>理论学时</w:t>
            </w:r>
          </w:p>
        </w:tc>
        <w:tc>
          <w:tcPr>
            <w:tcW w:w="999" w:type="dxa"/>
            <w:tcMar>
              <w:top w:w="57" w:type="dxa"/>
              <w:left w:w="85" w:type="dxa"/>
              <w:bottom w:w="57" w:type="dxa"/>
              <w:right w:w="85" w:type="dxa"/>
            </w:tcMar>
            <w:vAlign w:val="center"/>
          </w:tcPr>
          <w:p w14:paraId="3E09A203">
            <w:r>
              <w:rPr>
                <w:rFonts w:hint="eastAsia"/>
              </w:rPr>
              <w:t>32</w:t>
            </w:r>
          </w:p>
        </w:tc>
        <w:tc>
          <w:tcPr>
            <w:tcW w:w="1268" w:type="dxa"/>
            <w:gridSpan w:val="2"/>
            <w:tcMar>
              <w:top w:w="57" w:type="dxa"/>
              <w:left w:w="85" w:type="dxa"/>
              <w:bottom w:w="57" w:type="dxa"/>
              <w:right w:w="85" w:type="dxa"/>
            </w:tcMar>
            <w:vAlign w:val="center"/>
          </w:tcPr>
          <w:p w14:paraId="129918B2">
            <w:pPr>
              <w:jc w:val="center"/>
            </w:pPr>
            <w:r>
              <w:rPr>
                <w:rFonts w:hint="eastAsia" w:ascii="黑体" w:hAnsi="黑体" w:eastAsia="黑体" w:cs="黑体"/>
              </w:rPr>
              <w:t>实践学时</w:t>
            </w:r>
          </w:p>
        </w:tc>
        <w:tc>
          <w:tcPr>
            <w:tcW w:w="786" w:type="dxa"/>
            <w:tcBorders>
              <w:right w:val="single" w:color="auto" w:sz="12" w:space="0"/>
            </w:tcBorders>
            <w:tcMar>
              <w:top w:w="57" w:type="dxa"/>
              <w:left w:w="85" w:type="dxa"/>
              <w:bottom w:w="57" w:type="dxa"/>
              <w:right w:w="85" w:type="dxa"/>
            </w:tcMar>
            <w:vAlign w:val="center"/>
          </w:tcPr>
          <w:p w14:paraId="165522B5">
            <w:r>
              <w:rPr>
                <w:rFonts w:hint="eastAsia"/>
              </w:rPr>
              <w:t>0</w:t>
            </w:r>
          </w:p>
        </w:tc>
      </w:tr>
      <w:tr w14:paraId="02E1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tcMar>
              <w:top w:w="57" w:type="dxa"/>
              <w:left w:w="85" w:type="dxa"/>
              <w:bottom w:w="57" w:type="dxa"/>
              <w:right w:w="85" w:type="dxa"/>
            </w:tcMar>
            <w:vAlign w:val="center"/>
          </w:tcPr>
          <w:p w14:paraId="251B67BA">
            <w:pPr>
              <w:jc w:val="center"/>
              <w:rPr>
                <w:rFonts w:hint="eastAsia" w:ascii="黑体" w:hAnsi="黑体" w:eastAsia="黑体" w:cs="黑体"/>
              </w:rPr>
            </w:pPr>
            <w:r>
              <w:rPr>
                <w:rFonts w:hint="eastAsia" w:ascii="黑体" w:hAnsi="黑体" w:eastAsia="黑体" w:cs="黑体"/>
              </w:rPr>
              <w:t>开课学院</w:t>
            </w:r>
          </w:p>
        </w:tc>
        <w:tc>
          <w:tcPr>
            <w:tcW w:w="2260" w:type="dxa"/>
            <w:tcMar>
              <w:top w:w="57" w:type="dxa"/>
              <w:left w:w="85" w:type="dxa"/>
              <w:bottom w:w="57" w:type="dxa"/>
              <w:right w:w="85" w:type="dxa"/>
            </w:tcMar>
            <w:vAlign w:val="center"/>
          </w:tcPr>
          <w:p w14:paraId="276700E5">
            <w:pPr>
              <w:rPr>
                <w:rFonts w:hint="eastAsia" w:ascii="黑体" w:hAnsi="黑体" w:eastAsia="黑体"/>
              </w:rPr>
            </w:pPr>
            <w:r>
              <w:rPr>
                <w:rFonts w:hint="eastAsia"/>
              </w:rPr>
              <w:t>外国语学院英语系</w:t>
            </w:r>
          </w:p>
        </w:tc>
        <w:tc>
          <w:tcPr>
            <w:tcW w:w="2271" w:type="dxa"/>
            <w:gridSpan w:val="2"/>
            <w:tcMar>
              <w:top w:w="57" w:type="dxa"/>
              <w:left w:w="85" w:type="dxa"/>
              <w:bottom w:w="57" w:type="dxa"/>
              <w:right w:w="85" w:type="dxa"/>
            </w:tcMar>
            <w:vAlign w:val="center"/>
          </w:tcPr>
          <w:p w14:paraId="359A1F1E">
            <w:r>
              <w:rPr>
                <w:rFonts w:hint="eastAsia" w:ascii="黑体" w:hAnsi="黑体" w:eastAsia="黑体" w:cs="黑体"/>
              </w:rPr>
              <w:t>适用专业与年级</w:t>
            </w:r>
          </w:p>
        </w:tc>
        <w:tc>
          <w:tcPr>
            <w:tcW w:w="2054" w:type="dxa"/>
            <w:gridSpan w:val="3"/>
            <w:tcBorders>
              <w:right w:val="single" w:color="auto" w:sz="12" w:space="0"/>
            </w:tcBorders>
            <w:tcMar>
              <w:top w:w="57" w:type="dxa"/>
              <w:left w:w="85" w:type="dxa"/>
              <w:bottom w:w="57" w:type="dxa"/>
              <w:right w:w="85" w:type="dxa"/>
            </w:tcMar>
            <w:vAlign w:val="center"/>
          </w:tcPr>
          <w:p w14:paraId="74A89823">
            <w:r>
              <w:rPr>
                <w:rFonts w:hint="eastAsia"/>
              </w:rPr>
              <w:t>英语专业三年级</w:t>
            </w:r>
          </w:p>
        </w:tc>
      </w:tr>
      <w:tr w14:paraId="4BD3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tcMar>
              <w:top w:w="57" w:type="dxa"/>
              <w:left w:w="85" w:type="dxa"/>
              <w:bottom w:w="57" w:type="dxa"/>
              <w:right w:w="85" w:type="dxa"/>
            </w:tcMar>
            <w:vAlign w:val="center"/>
          </w:tcPr>
          <w:p w14:paraId="1F0082AB">
            <w:pPr>
              <w:jc w:val="center"/>
              <w:rPr>
                <w:rFonts w:hint="eastAsia" w:ascii="黑体" w:hAnsi="黑体" w:eastAsia="黑体" w:cs="黑体"/>
              </w:rPr>
            </w:pPr>
            <w:r>
              <w:rPr>
                <w:rFonts w:hint="eastAsia" w:ascii="黑体" w:hAnsi="黑体" w:eastAsia="黑体" w:cs="黑体"/>
              </w:rPr>
              <w:t>课程类别与性质</w:t>
            </w:r>
          </w:p>
        </w:tc>
        <w:tc>
          <w:tcPr>
            <w:tcW w:w="2260" w:type="dxa"/>
            <w:tcMar>
              <w:top w:w="57" w:type="dxa"/>
              <w:left w:w="85" w:type="dxa"/>
              <w:bottom w:w="57" w:type="dxa"/>
              <w:right w:w="85" w:type="dxa"/>
            </w:tcMar>
            <w:vAlign w:val="center"/>
          </w:tcPr>
          <w:p w14:paraId="71A1A44D">
            <w:r>
              <w:rPr>
                <w:rFonts w:hint="eastAsia"/>
              </w:rPr>
              <w:t>专业限选课</w:t>
            </w:r>
          </w:p>
        </w:tc>
        <w:tc>
          <w:tcPr>
            <w:tcW w:w="2271" w:type="dxa"/>
            <w:gridSpan w:val="2"/>
            <w:tcMar>
              <w:top w:w="57" w:type="dxa"/>
              <w:left w:w="85" w:type="dxa"/>
              <w:bottom w:w="57" w:type="dxa"/>
              <w:right w:w="85" w:type="dxa"/>
            </w:tcMar>
            <w:vAlign w:val="center"/>
          </w:tcPr>
          <w:p w14:paraId="61290812">
            <w:pPr>
              <w:jc w:val="center"/>
            </w:pPr>
            <w:r>
              <w:rPr>
                <w:rFonts w:hint="eastAsia" w:ascii="黑体" w:hAnsi="黑体" w:eastAsia="黑体" w:cs="黑体"/>
              </w:rPr>
              <w:t>考核方式</w:t>
            </w:r>
          </w:p>
        </w:tc>
        <w:tc>
          <w:tcPr>
            <w:tcW w:w="2054" w:type="dxa"/>
            <w:gridSpan w:val="3"/>
            <w:tcBorders>
              <w:right w:val="single" w:color="auto" w:sz="12" w:space="0"/>
            </w:tcBorders>
            <w:tcMar>
              <w:top w:w="57" w:type="dxa"/>
              <w:left w:w="85" w:type="dxa"/>
              <w:bottom w:w="57" w:type="dxa"/>
              <w:right w:w="85" w:type="dxa"/>
            </w:tcMar>
            <w:vAlign w:val="center"/>
          </w:tcPr>
          <w:p w14:paraId="7E277C2B">
            <w:r>
              <w:rPr>
                <w:rFonts w:hint="eastAsia"/>
              </w:rPr>
              <w:t>考试</w:t>
            </w:r>
          </w:p>
        </w:tc>
      </w:tr>
      <w:tr w14:paraId="5C53D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tcMar>
              <w:top w:w="57" w:type="dxa"/>
              <w:left w:w="85" w:type="dxa"/>
              <w:bottom w:w="57" w:type="dxa"/>
              <w:right w:w="85" w:type="dxa"/>
            </w:tcMar>
            <w:vAlign w:val="center"/>
          </w:tcPr>
          <w:p w14:paraId="09B48ED1">
            <w:pPr>
              <w:jc w:val="center"/>
              <w:rPr>
                <w:rFonts w:hint="eastAsia" w:ascii="黑体" w:hAnsi="黑体" w:eastAsia="黑体" w:cs="黑体"/>
              </w:rPr>
            </w:pPr>
            <w:r>
              <w:rPr>
                <w:rFonts w:hint="eastAsia" w:ascii="黑体" w:hAnsi="黑体" w:eastAsia="黑体" w:cs="黑体"/>
              </w:rPr>
              <w:t>选用教材</w:t>
            </w:r>
          </w:p>
        </w:tc>
        <w:tc>
          <w:tcPr>
            <w:tcW w:w="4531" w:type="dxa"/>
            <w:gridSpan w:val="3"/>
            <w:tcMar>
              <w:top w:w="57" w:type="dxa"/>
              <w:left w:w="85" w:type="dxa"/>
              <w:bottom w:w="57" w:type="dxa"/>
              <w:right w:w="85" w:type="dxa"/>
            </w:tcMar>
            <w:vAlign w:val="center"/>
          </w:tcPr>
          <w:p w14:paraId="6ED79E52">
            <w:r>
              <w:t>《</w:t>
            </w:r>
            <w:r>
              <w:rPr>
                <w:rFonts w:hint="eastAsia"/>
              </w:rPr>
              <w:t>新编第二语言习得概论》</w:t>
            </w:r>
            <w:r>
              <w:t>（第</w:t>
            </w:r>
            <w:r>
              <w:rPr>
                <w:rFonts w:hint="eastAsia"/>
              </w:rPr>
              <w:t>2</w:t>
            </w:r>
            <w:r>
              <w:t>版），</w:t>
            </w:r>
            <w:r>
              <w:rPr>
                <w:rFonts w:hint="eastAsia"/>
              </w:rPr>
              <w:t>张宏武编著</w:t>
            </w:r>
            <w:r>
              <w:t>，</w:t>
            </w:r>
            <w:r>
              <w:rPr>
                <w:rFonts w:hint="eastAsia"/>
              </w:rPr>
              <w:t>暨南大学出版社</w:t>
            </w:r>
            <w:r>
              <w:t>，202</w:t>
            </w:r>
            <w:r>
              <w:rPr>
                <w:rFonts w:hint="eastAsia"/>
              </w:rPr>
              <w:t>3年11月</w:t>
            </w:r>
          </w:p>
        </w:tc>
        <w:tc>
          <w:tcPr>
            <w:tcW w:w="1268" w:type="dxa"/>
            <w:gridSpan w:val="2"/>
            <w:tcMar>
              <w:top w:w="57" w:type="dxa"/>
              <w:left w:w="85" w:type="dxa"/>
              <w:bottom w:w="57" w:type="dxa"/>
              <w:right w:w="85" w:type="dxa"/>
            </w:tcMar>
            <w:vAlign w:val="center"/>
          </w:tcPr>
          <w:p w14:paraId="60E1AB0B">
            <w:pPr>
              <w:jc w:val="center"/>
            </w:pPr>
            <w:r>
              <w:rPr>
                <w:rFonts w:hint="eastAsia" w:ascii="黑体" w:hAnsi="黑体" w:eastAsia="黑体" w:cs="黑体"/>
              </w:rPr>
              <w:t>是否为马工程教材</w:t>
            </w:r>
          </w:p>
        </w:tc>
        <w:tc>
          <w:tcPr>
            <w:tcW w:w="786" w:type="dxa"/>
            <w:tcBorders>
              <w:right w:val="single" w:color="auto" w:sz="12" w:space="0"/>
            </w:tcBorders>
            <w:tcMar>
              <w:top w:w="57" w:type="dxa"/>
              <w:left w:w="85" w:type="dxa"/>
              <w:bottom w:w="57" w:type="dxa"/>
              <w:right w:w="85" w:type="dxa"/>
            </w:tcMar>
            <w:vAlign w:val="center"/>
          </w:tcPr>
          <w:p w14:paraId="4C6BBD8E">
            <w:r>
              <w:rPr>
                <w:rFonts w:hint="eastAsia"/>
              </w:rPr>
              <w:t>否</w:t>
            </w:r>
          </w:p>
        </w:tc>
      </w:tr>
      <w:tr w14:paraId="4472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tcMar>
              <w:top w:w="57" w:type="dxa"/>
              <w:left w:w="85" w:type="dxa"/>
              <w:bottom w:w="57" w:type="dxa"/>
              <w:right w:w="85" w:type="dxa"/>
            </w:tcMar>
            <w:vAlign w:val="center"/>
          </w:tcPr>
          <w:p w14:paraId="1707D812">
            <w:pPr>
              <w:jc w:val="center"/>
              <w:rPr>
                <w:rFonts w:hint="eastAsia" w:ascii="黑体" w:hAnsi="黑体" w:eastAsia="黑体" w:cs="黑体"/>
              </w:rPr>
            </w:pPr>
            <w:r>
              <w:rPr>
                <w:rFonts w:hint="eastAsia" w:ascii="黑体" w:hAnsi="黑体" w:eastAsia="黑体" w:cs="黑体"/>
              </w:rPr>
              <w:t>先修课程</w:t>
            </w:r>
          </w:p>
        </w:tc>
        <w:tc>
          <w:tcPr>
            <w:tcW w:w="6585" w:type="dxa"/>
            <w:gridSpan w:val="6"/>
            <w:tcBorders>
              <w:right w:val="single" w:color="auto" w:sz="12" w:space="0"/>
            </w:tcBorders>
            <w:tcMar>
              <w:top w:w="57" w:type="dxa"/>
              <w:left w:w="85" w:type="dxa"/>
              <w:bottom w:w="57" w:type="dxa"/>
              <w:right w:w="85" w:type="dxa"/>
            </w:tcMar>
            <w:vAlign w:val="center"/>
          </w:tcPr>
          <w:p w14:paraId="22F8F8EB">
            <w:pPr>
              <w:pStyle w:val="15"/>
              <w:rPr>
                <w:rFonts w:eastAsia="黑体"/>
                <w:color w:val="auto"/>
              </w:rPr>
            </w:pPr>
            <w:r>
              <w:rPr>
                <w:rFonts w:hint="eastAsia"/>
                <w:color w:val="auto"/>
              </w:rPr>
              <w:t>综合英语4（2</w:t>
            </w:r>
            <w:r>
              <w:rPr>
                <w:color w:val="auto"/>
              </w:rPr>
              <w:t>020</w:t>
            </w:r>
            <w:r>
              <w:rPr>
                <w:rFonts w:hint="eastAsia"/>
                <w:color w:val="auto"/>
              </w:rPr>
              <w:t>438）、语言学概论（2</w:t>
            </w:r>
            <w:r>
              <w:rPr>
                <w:color w:val="auto"/>
              </w:rPr>
              <w:t>020351</w:t>
            </w:r>
            <w:r>
              <w:rPr>
                <w:rFonts w:hint="eastAsia"/>
                <w:color w:val="auto"/>
              </w:rPr>
              <w:t>）</w:t>
            </w:r>
          </w:p>
        </w:tc>
      </w:tr>
      <w:tr w14:paraId="72EC4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2" w:hRule="atLeast"/>
        </w:trPr>
        <w:tc>
          <w:tcPr>
            <w:tcW w:w="1691" w:type="dxa"/>
            <w:tcBorders>
              <w:left w:val="single" w:color="auto" w:sz="12" w:space="0"/>
            </w:tcBorders>
            <w:tcMar>
              <w:top w:w="57" w:type="dxa"/>
              <w:left w:w="85" w:type="dxa"/>
              <w:bottom w:w="57" w:type="dxa"/>
              <w:right w:w="85" w:type="dxa"/>
            </w:tcMar>
            <w:vAlign w:val="center"/>
          </w:tcPr>
          <w:p w14:paraId="64DE50C3">
            <w:pPr>
              <w:jc w:val="center"/>
              <w:rPr>
                <w:rFonts w:hint="eastAsia" w:ascii="黑体" w:hAnsi="黑体" w:eastAsia="黑体" w:cs="黑体"/>
              </w:rPr>
            </w:pPr>
            <w:r>
              <w:rPr>
                <w:rFonts w:hint="eastAsia" w:ascii="黑体" w:hAnsi="黑体" w:eastAsia="黑体" w:cs="黑体"/>
              </w:rPr>
              <w:t>课程简介</w:t>
            </w:r>
          </w:p>
        </w:tc>
        <w:tc>
          <w:tcPr>
            <w:tcW w:w="6585" w:type="dxa"/>
            <w:gridSpan w:val="6"/>
            <w:tcBorders>
              <w:right w:val="single" w:color="auto" w:sz="12" w:space="0"/>
            </w:tcBorders>
            <w:tcMar>
              <w:top w:w="57" w:type="dxa"/>
              <w:left w:w="85" w:type="dxa"/>
              <w:bottom w:w="57" w:type="dxa"/>
              <w:right w:w="85" w:type="dxa"/>
            </w:tcMar>
          </w:tcPr>
          <w:p w14:paraId="3FCD2A79">
            <w:r>
              <w:rPr>
                <w:rFonts w:hint="eastAsia"/>
              </w:rPr>
              <w:t>本科程的全称为“二语习得”。这是一门限选课程。本科程的教学内容涵盖与第二语言习得相关的理论知识和实践内容，其中包括中介语、与二语习得领域的语言学知识、心理学知识、社会文化知识等等。本科程的教学模式以讲授和讨论为主。教师在讲完理论知识后将引导学生进行讨论。讨论可以采取小组讨论的方式进行，亦可通过集体讨论的方式来完成。讨论的内容则涉及二语习得的方方面面。本科程的教学目的是通过讲授和讨论使学生能够掌握二语习得的基本概念和基本方法，使他们对二语习得的了解能够达到教学大纲所规定的基本要求。本科程将把课程理论与我国英语学习的实际情况有机地结合在一起，努力让学生的所学在未来能为我国的英语教育事业所用。</w:t>
            </w:r>
          </w:p>
          <w:p w14:paraId="3CE3316F"/>
        </w:tc>
      </w:tr>
      <w:tr w14:paraId="3FDF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99" w:hRule="atLeast"/>
        </w:trPr>
        <w:tc>
          <w:tcPr>
            <w:tcW w:w="1691" w:type="dxa"/>
            <w:tcBorders>
              <w:left w:val="single" w:color="auto" w:sz="12" w:space="0"/>
              <w:bottom w:val="double" w:color="auto" w:sz="4" w:space="0"/>
            </w:tcBorders>
            <w:tcMar>
              <w:top w:w="57" w:type="dxa"/>
              <w:left w:w="85" w:type="dxa"/>
              <w:bottom w:w="57" w:type="dxa"/>
              <w:right w:w="85" w:type="dxa"/>
            </w:tcMar>
            <w:vAlign w:val="center"/>
          </w:tcPr>
          <w:p w14:paraId="6CB16E15">
            <w:pPr>
              <w:jc w:val="center"/>
              <w:rPr>
                <w:rFonts w:hint="eastAsia" w:ascii="黑体" w:hAnsi="黑体" w:eastAsia="黑体" w:cs="黑体"/>
              </w:rPr>
            </w:pPr>
            <w:r>
              <w:rPr>
                <w:rFonts w:hint="eastAsia" w:ascii="黑体" w:hAnsi="黑体" w:eastAsia="黑体" w:cs="黑体"/>
              </w:rPr>
              <w:t>选课建议与学习要求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6DD91F20">
            <w:pPr>
              <w:rPr>
                <w:bCs/>
              </w:rPr>
            </w:pPr>
            <w:r>
              <w:rPr>
                <w:rFonts w:hint="eastAsia"/>
              </w:rPr>
              <w:t>本科程为英语教育专业的限选课，适合对三年级上学期的学生开设。课程要求学生有较扎实的英语语言功底，对二语习得有一定的基础知识。</w:t>
            </w:r>
          </w:p>
          <w:p w14:paraId="3D8C0670"/>
        </w:tc>
      </w:tr>
      <w:tr w14:paraId="0E02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40" w:hRule="atLeast"/>
        </w:trPr>
        <w:tc>
          <w:tcPr>
            <w:tcW w:w="1691" w:type="dxa"/>
            <w:tcBorders>
              <w:top w:val="double" w:color="auto" w:sz="4" w:space="0"/>
              <w:left w:val="single" w:color="auto" w:sz="12" w:space="0"/>
            </w:tcBorders>
            <w:tcMar>
              <w:top w:w="57" w:type="dxa"/>
              <w:left w:w="85" w:type="dxa"/>
              <w:bottom w:w="57" w:type="dxa"/>
              <w:right w:w="85" w:type="dxa"/>
            </w:tcMar>
            <w:vAlign w:val="center"/>
          </w:tcPr>
          <w:p w14:paraId="051F4173">
            <w:pPr>
              <w:jc w:val="center"/>
              <w:rPr>
                <w:rFonts w:hint="eastAsia" w:ascii="黑体" w:hAnsi="黑体" w:eastAsia="黑体" w:cs="黑体"/>
              </w:rPr>
            </w:pPr>
            <w:r>
              <w:rPr>
                <w:rFonts w:hint="eastAsia" w:ascii="黑体" w:hAnsi="黑体" w:eastAsia="黑体" w:cs="黑体"/>
              </w:rPr>
              <w:t>大纲编写人</w:t>
            </w:r>
          </w:p>
        </w:tc>
        <w:tc>
          <w:tcPr>
            <w:tcW w:w="3532" w:type="dxa"/>
            <w:gridSpan w:val="2"/>
            <w:tcBorders>
              <w:top w:val="double" w:color="auto" w:sz="4" w:space="0"/>
            </w:tcBorders>
            <w:tcMar>
              <w:top w:w="57" w:type="dxa"/>
              <w:left w:w="85" w:type="dxa"/>
              <w:bottom w:w="57" w:type="dxa"/>
              <w:right w:w="85" w:type="dxa"/>
            </w:tcMar>
            <w:vAlign w:val="center"/>
          </w:tcPr>
          <w:p w14:paraId="1B1E78ED">
            <w:r>
              <w:rPr>
                <w:sz w:val="28"/>
                <w:szCs w:val="28"/>
              </w:rPr>
              <w:drawing>
                <wp:anchor distT="0" distB="0" distL="0" distR="0" simplePos="0" relativeHeight="251659264" behindDoc="0" locked="0" layoutInCell="1" allowOverlap="1">
                  <wp:simplePos x="0" y="0"/>
                  <wp:positionH relativeFrom="column">
                    <wp:posOffset>133350</wp:posOffset>
                  </wp:positionH>
                  <wp:positionV relativeFrom="paragraph">
                    <wp:posOffset>422275</wp:posOffset>
                  </wp:positionV>
                  <wp:extent cx="739140" cy="570865"/>
                  <wp:effectExtent l="0" t="0" r="3810" b="635"/>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biLevel thresh="50000"/>
                            <a:extLst>
                              <a:ext uri="{28A0092B-C50C-407E-A947-70E740481C1C}">
                                <a14:useLocalDpi xmlns:a14="http://schemas.microsoft.com/office/drawing/2010/main" val="0"/>
                              </a:ext>
                            </a:extLst>
                          </a:blip>
                          <a:srcRect/>
                          <a:stretch>
                            <a:fillRect/>
                          </a:stretch>
                        </pic:blipFill>
                        <pic:spPr>
                          <a:xfrm>
                            <a:off x="0" y="0"/>
                            <a:ext cx="739140" cy="570865"/>
                          </a:xfrm>
                          <a:prstGeom prst="rect">
                            <a:avLst/>
                          </a:prstGeom>
                          <a:noFill/>
                          <a:ln>
                            <a:noFill/>
                          </a:ln>
                        </pic:spPr>
                      </pic:pic>
                    </a:graphicData>
                  </a:graphic>
                </wp:anchor>
              </w:drawing>
            </w:r>
            <w:r>
              <w:drawing>
                <wp:inline distT="0" distB="0" distL="0" distR="0">
                  <wp:extent cx="553085" cy="278130"/>
                  <wp:effectExtent l="0" t="0" r="0" b="7620"/>
                  <wp:docPr id="10984539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398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80066" cy="292098"/>
                          </a:xfrm>
                          <a:prstGeom prst="rect">
                            <a:avLst/>
                          </a:prstGeom>
                          <a:noFill/>
                          <a:ln>
                            <a:noFill/>
                          </a:ln>
                        </pic:spPr>
                      </pic:pic>
                    </a:graphicData>
                  </a:graphic>
                </wp:inline>
              </w:drawing>
            </w:r>
          </w:p>
        </w:tc>
        <w:tc>
          <w:tcPr>
            <w:tcW w:w="1425" w:type="dxa"/>
            <w:gridSpan w:val="2"/>
            <w:tcBorders>
              <w:top w:val="double" w:color="auto" w:sz="4" w:space="0"/>
            </w:tcBorders>
            <w:tcMar>
              <w:top w:w="57" w:type="dxa"/>
              <w:left w:w="85" w:type="dxa"/>
              <w:bottom w:w="57" w:type="dxa"/>
              <w:right w:w="85" w:type="dxa"/>
            </w:tcMar>
            <w:vAlign w:val="center"/>
          </w:tcPr>
          <w:p w14:paraId="7B11CCA6">
            <w:pPr>
              <w:jc w:val="center"/>
              <w:rPr>
                <w:rFonts w:hint="eastAsia" w:ascii="黑体" w:hAnsi="黑体" w:eastAsia="黑体" w:cs="黑体"/>
              </w:rPr>
            </w:pPr>
            <w:r>
              <w:rPr>
                <w:rFonts w:hint="eastAsia" w:ascii="黑体" w:hAnsi="黑体" w:eastAsia="黑体" w:cs="黑体"/>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74E4F11D">
            <w:r>
              <w:rPr>
                <w:rFonts w:hint="eastAsia"/>
              </w:rPr>
              <w:t>2025.7</w:t>
            </w:r>
          </w:p>
        </w:tc>
      </w:tr>
      <w:tr w14:paraId="2598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57" w:hRule="atLeast"/>
        </w:trPr>
        <w:tc>
          <w:tcPr>
            <w:tcW w:w="1691" w:type="dxa"/>
            <w:tcBorders>
              <w:left w:val="single" w:color="auto" w:sz="12" w:space="0"/>
            </w:tcBorders>
            <w:tcMar>
              <w:top w:w="57" w:type="dxa"/>
              <w:left w:w="85" w:type="dxa"/>
              <w:bottom w:w="57" w:type="dxa"/>
              <w:right w:w="85" w:type="dxa"/>
            </w:tcMar>
            <w:vAlign w:val="center"/>
          </w:tcPr>
          <w:p w14:paraId="213CC983">
            <w:pPr>
              <w:jc w:val="center"/>
              <w:rPr>
                <w:rFonts w:hint="eastAsia" w:ascii="黑体" w:hAnsi="黑体" w:eastAsia="黑体" w:cs="黑体"/>
              </w:rPr>
            </w:pPr>
            <w:r>
              <w:rPr>
                <w:rFonts w:hint="eastAsia" w:ascii="黑体" w:hAnsi="黑体" w:eastAsia="黑体" w:cs="黑体"/>
              </w:rPr>
              <w:t>专业负责人</w:t>
            </w:r>
          </w:p>
        </w:tc>
        <w:tc>
          <w:tcPr>
            <w:tcW w:w="3532" w:type="dxa"/>
            <w:gridSpan w:val="2"/>
            <w:tcMar>
              <w:top w:w="57" w:type="dxa"/>
              <w:left w:w="85" w:type="dxa"/>
              <w:bottom w:w="57" w:type="dxa"/>
              <w:right w:w="85" w:type="dxa"/>
            </w:tcMar>
            <w:vAlign w:val="center"/>
          </w:tcPr>
          <w:p w14:paraId="340B6515">
            <w:pPr>
              <w:rPr>
                <w:rFonts w:hint="eastAsia" w:ascii="黑体" w:hAnsi="黑体" w:eastAsia="黑体"/>
              </w:rPr>
            </w:pPr>
          </w:p>
        </w:tc>
        <w:tc>
          <w:tcPr>
            <w:tcW w:w="1425" w:type="dxa"/>
            <w:gridSpan w:val="2"/>
            <w:tcMar>
              <w:top w:w="57" w:type="dxa"/>
              <w:left w:w="85" w:type="dxa"/>
              <w:bottom w:w="57" w:type="dxa"/>
              <w:right w:w="85" w:type="dxa"/>
            </w:tcMar>
            <w:vAlign w:val="center"/>
          </w:tcPr>
          <w:p w14:paraId="34319CD6">
            <w:pPr>
              <w:jc w:val="center"/>
              <w:rPr>
                <w:rFonts w:hint="eastAsia" w:ascii="黑体" w:hAnsi="黑体" w:eastAsia="黑体" w:cs="黑体"/>
              </w:rPr>
            </w:pPr>
            <w:r>
              <w:rPr>
                <w:rFonts w:hint="eastAsia" w:ascii="黑体" w:hAnsi="黑体" w:eastAsia="黑体" w:cs="黑体"/>
              </w:rPr>
              <w:t>审定时间</w:t>
            </w:r>
          </w:p>
        </w:tc>
        <w:tc>
          <w:tcPr>
            <w:tcW w:w="1628" w:type="dxa"/>
            <w:gridSpan w:val="2"/>
            <w:tcBorders>
              <w:right w:val="single" w:color="auto" w:sz="12" w:space="0"/>
            </w:tcBorders>
            <w:tcMar>
              <w:top w:w="57" w:type="dxa"/>
              <w:left w:w="85" w:type="dxa"/>
              <w:bottom w:w="57" w:type="dxa"/>
              <w:right w:w="85" w:type="dxa"/>
            </w:tcMar>
            <w:vAlign w:val="center"/>
          </w:tcPr>
          <w:p w14:paraId="6E5A9F25">
            <w:r>
              <w:rPr>
                <w:rFonts w:hint="eastAsia"/>
              </w:rPr>
              <w:t>2</w:t>
            </w:r>
            <w:r>
              <w:t>02</w:t>
            </w:r>
            <w:r>
              <w:rPr>
                <w:rFonts w:hint="eastAsia"/>
              </w:rPr>
              <w:t>5.9</w:t>
            </w:r>
          </w:p>
        </w:tc>
      </w:tr>
      <w:tr w14:paraId="2011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tcMar>
              <w:top w:w="57" w:type="dxa"/>
              <w:left w:w="85" w:type="dxa"/>
              <w:bottom w:w="57" w:type="dxa"/>
              <w:right w:w="85" w:type="dxa"/>
            </w:tcMar>
            <w:vAlign w:val="center"/>
          </w:tcPr>
          <w:p w14:paraId="5FD158E4">
            <w:pPr>
              <w:jc w:val="center"/>
              <w:rPr>
                <w:rFonts w:hint="eastAsia" w:ascii="黑体" w:hAnsi="黑体" w:eastAsia="黑体" w:cs="黑体"/>
              </w:rPr>
            </w:pPr>
            <w:r>
              <w:rPr>
                <w:rFonts w:hint="eastAsia" w:ascii="黑体" w:hAnsi="黑体" w:eastAsia="黑体" w:cs="黑体"/>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7D4C1DDB">
            <w:pPr>
              <w:rPr>
                <w:rFonts w:hint="eastAsia" w:ascii="黑体" w:hAnsi="黑体" w:eastAsia="黑体"/>
              </w:rPr>
            </w:pPr>
            <w:r>
              <w:drawing>
                <wp:inline distT="0" distB="0" distL="0" distR="0">
                  <wp:extent cx="838200" cy="495300"/>
                  <wp:effectExtent l="0" t="0" r="0" b="0"/>
                  <wp:docPr id="3629835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983571" name="图片 1"/>
                          <pic:cNvPicPr>
                            <a:picLocks noChangeAspect="1"/>
                          </pic:cNvPicPr>
                        </pic:nvPicPr>
                        <pic:blipFill>
                          <a:blip r:embed="rId12"/>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6C226480">
            <w:pPr>
              <w:jc w:val="center"/>
              <w:rPr>
                <w:rFonts w:hint="eastAsia" w:ascii="黑体" w:hAnsi="黑体" w:eastAsia="黑体" w:cs="黑体"/>
              </w:rPr>
            </w:pPr>
            <w:r>
              <w:rPr>
                <w:rFonts w:hint="eastAsia" w:ascii="黑体" w:hAnsi="黑体" w:eastAsia="黑体" w:cs="黑体"/>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7E766BC5">
            <w:r>
              <w:rPr>
                <w:rFonts w:hint="eastAsia"/>
              </w:rPr>
              <w:t>2</w:t>
            </w:r>
            <w:r>
              <w:t>02</w:t>
            </w:r>
            <w:r>
              <w:rPr>
                <w:rFonts w:hint="eastAsia"/>
              </w:rPr>
              <w:t>5.9</w:t>
            </w:r>
          </w:p>
        </w:tc>
      </w:tr>
    </w:tbl>
    <w:p w14:paraId="63ECEA07">
      <w:pPr>
        <w:pStyle w:val="17"/>
      </w:pPr>
      <w:r>
        <w:rPr>
          <w:rFonts w:hint="eastAsia"/>
        </w:rPr>
        <w:t>二、课程目标与毕业要求</w:t>
      </w:r>
    </w:p>
    <w:p w14:paraId="237CBAD5">
      <w:pPr>
        <w:pStyle w:val="17"/>
      </w:pPr>
      <w:r>
        <w:rPr>
          <w:rFonts w:hint="eastAsia"/>
        </w:rPr>
        <w:t>（一）</w:t>
      </w:r>
      <w:r>
        <w:rPr>
          <w:rFonts w:hint="eastAsia"/>
          <w:sz w:val="24"/>
          <w:szCs w:val="24"/>
        </w:rPr>
        <w:t>课程目标</w:t>
      </w:r>
      <w:r>
        <w:rPr>
          <w:rFonts w:hint="eastAsia"/>
        </w:rPr>
        <w:t xml:space="preserve">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8"/>
      </w:tblGrid>
      <w:tr w14:paraId="5888AD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tcMar>
              <w:top w:w="57" w:type="dxa"/>
              <w:left w:w="85" w:type="dxa"/>
              <w:bottom w:w="57" w:type="dxa"/>
              <w:right w:w="85" w:type="dxa"/>
            </w:tcMar>
            <w:vAlign w:val="center"/>
          </w:tcPr>
          <w:p w14:paraId="031853DA">
            <w:pPr>
              <w:jc w:val="center"/>
              <w:rPr>
                <w:rFonts w:hint="eastAsia" w:ascii="黑体" w:hAnsi="黑体" w:eastAsia="黑体" w:cs="黑体"/>
              </w:rPr>
            </w:pPr>
            <w:r>
              <w:rPr>
                <w:rFonts w:hint="eastAsia" w:ascii="黑体" w:hAnsi="黑体" w:eastAsia="黑体" w:cs="黑体"/>
              </w:rPr>
              <w:t>类型</w:t>
            </w:r>
          </w:p>
        </w:tc>
        <w:tc>
          <w:tcPr>
            <w:tcW w:w="764" w:type="dxa"/>
            <w:tcMar>
              <w:top w:w="57" w:type="dxa"/>
              <w:left w:w="85" w:type="dxa"/>
              <w:bottom w:w="57" w:type="dxa"/>
              <w:right w:w="85" w:type="dxa"/>
            </w:tcMar>
            <w:vAlign w:val="center"/>
          </w:tcPr>
          <w:p w14:paraId="575576D6">
            <w:r>
              <w:rPr>
                <w:rFonts w:hint="eastAsia"/>
              </w:rPr>
              <w:t>序号</w:t>
            </w:r>
          </w:p>
        </w:tc>
        <w:tc>
          <w:tcPr>
            <w:tcW w:w="6306" w:type="dxa"/>
            <w:tcMar>
              <w:top w:w="57" w:type="dxa"/>
              <w:left w:w="85" w:type="dxa"/>
              <w:bottom w:w="57" w:type="dxa"/>
              <w:right w:w="85" w:type="dxa"/>
            </w:tcMar>
            <w:vAlign w:val="center"/>
          </w:tcPr>
          <w:p w14:paraId="04BCC2C5">
            <w:r>
              <w:rPr>
                <w:rFonts w:hint="eastAsia"/>
              </w:rPr>
              <w:t>内容</w:t>
            </w:r>
          </w:p>
        </w:tc>
      </w:tr>
      <w:tr w14:paraId="72FA7D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0E77A81D">
            <w:pPr>
              <w:jc w:val="center"/>
              <w:rPr>
                <w:rFonts w:hint="eastAsia" w:ascii="黑体" w:hAnsi="黑体" w:eastAsia="黑体" w:cs="黑体"/>
              </w:rPr>
            </w:pPr>
            <w:r>
              <w:rPr>
                <w:rFonts w:hint="eastAsia" w:ascii="黑体" w:hAnsi="黑体" w:eastAsia="黑体" w:cs="黑体"/>
              </w:rPr>
              <w:t>知识目标</w:t>
            </w:r>
          </w:p>
        </w:tc>
        <w:tc>
          <w:tcPr>
            <w:tcW w:w="764" w:type="dxa"/>
            <w:tcMar>
              <w:top w:w="57" w:type="dxa"/>
              <w:left w:w="85" w:type="dxa"/>
              <w:bottom w:w="57" w:type="dxa"/>
              <w:right w:w="85" w:type="dxa"/>
            </w:tcMar>
            <w:vAlign w:val="center"/>
          </w:tcPr>
          <w:p w14:paraId="1F790D7F">
            <w:r>
              <w:t>1</w:t>
            </w:r>
          </w:p>
        </w:tc>
        <w:tc>
          <w:tcPr>
            <w:tcW w:w="6306" w:type="dxa"/>
            <w:tcMar>
              <w:top w:w="57" w:type="dxa"/>
              <w:left w:w="85" w:type="dxa"/>
              <w:bottom w:w="57" w:type="dxa"/>
              <w:right w:w="85" w:type="dxa"/>
            </w:tcMar>
            <w:vAlign w:val="center"/>
          </w:tcPr>
          <w:p w14:paraId="02077404">
            <w:pPr>
              <w:pStyle w:val="15"/>
              <w:rPr>
                <w:color w:val="auto"/>
              </w:rPr>
            </w:pPr>
            <w:r>
              <w:rPr>
                <w:rFonts w:hint="eastAsia"/>
                <w:color w:val="auto"/>
              </w:rPr>
              <w:t>掌握扎实的英语语言知识，包括英语语音、词汇、语法、语义、语篇等各个方面的知识。</w:t>
            </w:r>
          </w:p>
        </w:tc>
      </w:tr>
      <w:tr w14:paraId="52DB1B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0EB6B606">
            <w:pPr>
              <w:pStyle w:val="15"/>
              <w:jc w:val="center"/>
              <w:rPr>
                <w:rFonts w:hint="eastAsia" w:ascii="黑体" w:hAnsi="黑体" w:eastAsia="黑体" w:cs="黑体"/>
                <w:color w:val="auto"/>
              </w:rPr>
            </w:pPr>
          </w:p>
        </w:tc>
        <w:tc>
          <w:tcPr>
            <w:tcW w:w="764" w:type="dxa"/>
            <w:tcMar>
              <w:top w:w="57" w:type="dxa"/>
              <w:left w:w="85" w:type="dxa"/>
              <w:bottom w:w="57" w:type="dxa"/>
              <w:right w:w="85" w:type="dxa"/>
            </w:tcMar>
            <w:vAlign w:val="center"/>
          </w:tcPr>
          <w:p w14:paraId="1271C00D">
            <w:r>
              <w:t>2</w:t>
            </w:r>
          </w:p>
        </w:tc>
        <w:tc>
          <w:tcPr>
            <w:tcW w:w="6306" w:type="dxa"/>
            <w:tcMar>
              <w:top w:w="57" w:type="dxa"/>
              <w:left w:w="85" w:type="dxa"/>
              <w:bottom w:w="57" w:type="dxa"/>
              <w:right w:w="85" w:type="dxa"/>
            </w:tcMar>
            <w:vAlign w:val="center"/>
          </w:tcPr>
          <w:p w14:paraId="30E16B38">
            <w:pPr>
              <w:pStyle w:val="15"/>
              <w:rPr>
                <w:color w:val="auto"/>
              </w:rPr>
            </w:pPr>
            <w:r>
              <w:rPr>
                <w:rFonts w:hint="eastAsia"/>
                <w:color w:val="auto"/>
              </w:rPr>
              <w:t>掌握扎实的二语习得知识，包括二语习得的基本术语、中介语、人类语言的本质、大脑和语言的关系、影响二语习得的相关因素等等。</w:t>
            </w:r>
          </w:p>
        </w:tc>
      </w:tr>
      <w:tr w14:paraId="018288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3ABC2898">
            <w:pPr>
              <w:jc w:val="center"/>
              <w:rPr>
                <w:rFonts w:hint="eastAsia" w:ascii="黑体" w:hAnsi="黑体" w:eastAsia="黑体" w:cs="黑体"/>
              </w:rPr>
            </w:pPr>
            <w:r>
              <w:rPr>
                <w:rFonts w:hint="eastAsia" w:ascii="黑体" w:hAnsi="黑体" w:eastAsia="黑体" w:cs="黑体"/>
              </w:rPr>
              <w:t>技能目标</w:t>
            </w:r>
          </w:p>
        </w:tc>
        <w:tc>
          <w:tcPr>
            <w:tcW w:w="764" w:type="dxa"/>
            <w:tcMar>
              <w:top w:w="57" w:type="dxa"/>
              <w:left w:w="85" w:type="dxa"/>
              <w:bottom w:w="57" w:type="dxa"/>
              <w:right w:w="85" w:type="dxa"/>
            </w:tcMar>
            <w:vAlign w:val="center"/>
          </w:tcPr>
          <w:p w14:paraId="5F6E102E">
            <w:r>
              <w:t>3</w:t>
            </w:r>
          </w:p>
        </w:tc>
        <w:tc>
          <w:tcPr>
            <w:tcW w:w="6306" w:type="dxa"/>
            <w:tcMar>
              <w:top w:w="57" w:type="dxa"/>
              <w:left w:w="85" w:type="dxa"/>
              <w:bottom w:w="57" w:type="dxa"/>
              <w:right w:w="85" w:type="dxa"/>
            </w:tcMar>
            <w:vAlign w:val="center"/>
          </w:tcPr>
          <w:p w14:paraId="1C6FA10F">
            <w:pPr>
              <w:pStyle w:val="15"/>
              <w:rPr>
                <w:color w:val="auto"/>
              </w:rPr>
            </w:pPr>
            <w:r>
              <w:rPr>
                <w:rFonts w:hint="eastAsia"/>
                <w:color w:val="auto"/>
              </w:rPr>
              <w:t>能够在二语习得理论的指导下找到英语学习的普遍规律并能将这些规律内化于自己的大脑之中。</w:t>
            </w:r>
          </w:p>
        </w:tc>
      </w:tr>
      <w:tr w14:paraId="2A8C4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07CCBD94">
            <w:pPr>
              <w:pStyle w:val="15"/>
              <w:rPr>
                <w:color w:val="auto"/>
              </w:rPr>
            </w:pPr>
          </w:p>
        </w:tc>
        <w:tc>
          <w:tcPr>
            <w:tcW w:w="764" w:type="dxa"/>
            <w:tcMar>
              <w:top w:w="57" w:type="dxa"/>
              <w:left w:w="85" w:type="dxa"/>
              <w:bottom w:w="57" w:type="dxa"/>
              <w:right w:w="85" w:type="dxa"/>
            </w:tcMar>
            <w:vAlign w:val="center"/>
          </w:tcPr>
          <w:p w14:paraId="54918E70">
            <w:r>
              <w:rPr>
                <w:rFonts w:hint="eastAsia"/>
              </w:rPr>
              <w:t>4</w:t>
            </w:r>
          </w:p>
        </w:tc>
        <w:tc>
          <w:tcPr>
            <w:tcW w:w="6306" w:type="dxa"/>
            <w:tcMar>
              <w:top w:w="57" w:type="dxa"/>
              <w:left w:w="85" w:type="dxa"/>
              <w:bottom w:w="57" w:type="dxa"/>
              <w:right w:w="85" w:type="dxa"/>
            </w:tcMar>
            <w:vAlign w:val="center"/>
          </w:tcPr>
          <w:p w14:paraId="6F124274">
            <w:pPr>
              <w:pStyle w:val="15"/>
              <w:rPr>
                <w:color w:val="auto"/>
              </w:rPr>
            </w:pPr>
            <w:r>
              <w:rPr>
                <w:rFonts w:hint="eastAsia"/>
                <w:color w:val="auto"/>
              </w:rPr>
              <w:t>能够把二语习得的相关理论用于实际教学之中，尤其是用于中小学英语教学之中。</w:t>
            </w:r>
          </w:p>
        </w:tc>
      </w:tr>
      <w:tr w14:paraId="3B1CA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tcMar>
              <w:top w:w="57" w:type="dxa"/>
              <w:left w:w="85" w:type="dxa"/>
              <w:bottom w:w="57" w:type="dxa"/>
              <w:right w:w="85" w:type="dxa"/>
            </w:tcMar>
            <w:vAlign w:val="center"/>
          </w:tcPr>
          <w:p w14:paraId="6207F872">
            <w:pPr>
              <w:jc w:val="center"/>
            </w:pPr>
            <w:r>
              <w:rPr>
                <w:rFonts w:hint="eastAsia" w:ascii="黑体" w:hAnsi="黑体" w:eastAsia="黑体" w:cs="黑体"/>
              </w:rPr>
              <w:t>素养目标(含课程思政目标)</w:t>
            </w:r>
          </w:p>
        </w:tc>
        <w:tc>
          <w:tcPr>
            <w:tcW w:w="764" w:type="dxa"/>
            <w:tcMar>
              <w:top w:w="57" w:type="dxa"/>
              <w:left w:w="85" w:type="dxa"/>
              <w:bottom w:w="57" w:type="dxa"/>
              <w:right w:w="85" w:type="dxa"/>
            </w:tcMar>
            <w:vAlign w:val="center"/>
          </w:tcPr>
          <w:p w14:paraId="66D31C28">
            <w:r>
              <w:rPr>
                <w:rFonts w:hint="eastAsia"/>
              </w:rPr>
              <w:t>5</w:t>
            </w:r>
          </w:p>
        </w:tc>
        <w:tc>
          <w:tcPr>
            <w:tcW w:w="6306" w:type="dxa"/>
            <w:tcMar>
              <w:top w:w="57" w:type="dxa"/>
              <w:left w:w="85" w:type="dxa"/>
              <w:bottom w:w="57" w:type="dxa"/>
              <w:right w:w="85" w:type="dxa"/>
            </w:tcMar>
            <w:vAlign w:val="center"/>
          </w:tcPr>
          <w:p w14:paraId="4BEC1634">
            <w:pPr>
              <w:pStyle w:val="15"/>
              <w:rPr>
                <w:color w:val="auto"/>
              </w:rPr>
            </w:pPr>
            <w:r>
              <w:rPr>
                <w:rFonts w:hint="eastAsia"/>
                <w:color w:val="auto"/>
              </w:rPr>
              <w:t>通过学习本门课程使学生能够形成一名合格英语教师所需的工作素养，譬如认真的工作态度、严谨的工作作风等。</w:t>
            </w:r>
          </w:p>
        </w:tc>
      </w:tr>
      <w:tr w14:paraId="60B5F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tcMar>
              <w:top w:w="57" w:type="dxa"/>
              <w:left w:w="85" w:type="dxa"/>
              <w:bottom w:w="57" w:type="dxa"/>
              <w:right w:w="85" w:type="dxa"/>
            </w:tcMar>
            <w:vAlign w:val="center"/>
          </w:tcPr>
          <w:p w14:paraId="54B59071">
            <w:pPr>
              <w:pStyle w:val="15"/>
              <w:rPr>
                <w:color w:val="auto"/>
              </w:rPr>
            </w:pPr>
          </w:p>
        </w:tc>
        <w:tc>
          <w:tcPr>
            <w:tcW w:w="764" w:type="dxa"/>
            <w:tcMar>
              <w:top w:w="57" w:type="dxa"/>
              <w:left w:w="85" w:type="dxa"/>
              <w:bottom w:w="57" w:type="dxa"/>
              <w:right w:w="85" w:type="dxa"/>
            </w:tcMar>
            <w:vAlign w:val="center"/>
          </w:tcPr>
          <w:p w14:paraId="547319B7">
            <w:r>
              <w:rPr>
                <w:rFonts w:hint="eastAsia"/>
              </w:rPr>
              <w:t>6</w:t>
            </w:r>
          </w:p>
        </w:tc>
        <w:tc>
          <w:tcPr>
            <w:tcW w:w="6306" w:type="dxa"/>
            <w:tcMar>
              <w:top w:w="57" w:type="dxa"/>
              <w:left w:w="85" w:type="dxa"/>
              <w:bottom w:w="57" w:type="dxa"/>
              <w:right w:w="85" w:type="dxa"/>
            </w:tcMar>
            <w:vAlign w:val="center"/>
          </w:tcPr>
          <w:p w14:paraId="5EAE5313">
            <w:pPr>
              <w:pStyle w:val="15"/>
              <w:rPr>
                <w:color w:val="auto"/>
              </w:rPr>
            </w:pPr>
            <w:r>
              <w:rPr>
                <w:rFonts w:hint="eastAsia"/>
                <w:color w:val="auto"/>
              </w:rPr>
              <w:t>具备较好的信息素养，能够在实际教学中熟练地使用计算机、常用办公软件等现代信息工具。</w:t>
            </w:r>
          </w:p>
        </w:tc>
      </w:tr>
    </w:tbl>
    <w:p w14:paraId="40124A49">
      <w:pPr>
        <w:pStyle w:val="18"/>
        <w:spacing w:before="81" w:after="163"/>
      </w:pPr>
      <w:r>
        <w:rPr>
          <w:rFonts w:hint="eastAsia"/>
        </w:rPr>
        <w:t>（二）</w:t>
      </w:r>
      <w:r>
        <w:rPr>
          <w:rFonts w:hint="eastAsia"/>
          <w:sz w:val="24"/>
          <w:szCs w:val="24"/>
        </w:rPr>
        <w:t>课程支撑的毕业要求</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476"/>
      </w:tblGrid>
      <w:tr w14:paraId="57A1F83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jc w:val="center"/>
        </w:trPr>
        <w:tc>
          <w:tcPr>
            <w:tcW w:w="8296" w:type="dxa"/>
            <w:tcMar>
              <w:top w:w="57" w:type="dxa"/>
              <w:left w:w="85" w:type="dxa"/>
              <w:bottom w:w="57" w:type="dxa"/>
              <w:right w:w="85" w:type="dxa"/>
            </w:tcMar>
            <w:vAlign w:val="center"/>
          </w:tcPr>
          <w:p w14:paraId="18B89DE6">
            <w:r>
              <w:t>LO1品德修养：拥护</w:t>
            </w:r>
            <w:r>
              <w:rPr>
                <w:rFonts w:hint="eastAsia"/>
              </w:rPr>
              <w:t>中国共产</w:t>
            </w:r>
            <w:r>
              <w:t>党的领导，坚定理想信念，自觉涵养和积极弘扬社会主义核心价值观，增强政治认同、厚植家国情怀、遵守法律法规、传承雷锋精神，践行</w:t>
            </w:r>
            <w:r>
              <w:rPr>
                <w:rFonts w:hint="eastAsia"/>
              </w:rPr>
              <w:t>“感恩、回报、爱心、责任”</w:t>
            </w:r>
            <w:r>
              <w:t>八字校训，积极服务他人、服务社会、诚信尽责、爱岗敬业。</w:t>
            </w:r>
          </w:p>
          <w:p w14:paraId="7D8E500D">
            <w:r>
              <w:rPr>
                <w:rFonts w:hint="eastAsia"/>
              </w:rPr>
              <w:t>⑤爱岗敬业，热爱所学专业，勤学多练，锤炼技能。熟悉本专业相关的法律法规，在实习实践中自觉遵守职业规范，具备职业道德操守。</w:t>
            </w:r>
          </w:p>
        </w:tc>
      </w:tr>
      <w:tr w14:paraId="4C56A56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02" w:hRule="atLeast"/>
          <w:jc w:val="center"/>
        </w:trPr>
        <w:tc>
          <w:tcPr>
            <w:tcW w:w="8296" w:type="dxa"/>
            <w:tcMar>
              <w:top w:w="57" w:type="dxa"/>
              <w:left w:w="85" w:type="dxa"/>
              <w:bottom w:w="57" w:type="dxa"/>
              <w:right w:w="85" w:type="dxa"/>
            </w:tcMar>
            <w:vAlign w:val="center"/>
          </w:tcPr>
          <w:p w14:paraId="7BBC0243">
            <w:pPr>
              <w:pStyle w:val="15"/>
              <w:rPr>
                <w:color w:val="auto"/>
              </w:rPr>
            </w:pPr>
            <w:r>
              <w:rPr>
                <w:rFonts w:hint="eastAsia"/>
                <w:color w:val="auto"/>
              </w:rPr>
              <w:t>LO2专业能力：具有较高的人文素养、具有较扎实的，包括听力、口语、阅读、翻译、写作等等技能在内的英语语言功底、具有较全面的二语习得知识并能把这些知识运用于实际教学实践中。</w:t>
            </w:r>
          </w:p>
          <w:p w14:paraId="76AFAB97">
            <w:pPr>
              <w:pStyle w:val="15"/>
              <w:rPr>
                <w:color w:val="auto"/>
              </w:rPr>
            </w:pPr>
            <w:r>
              <w:rPr>
                <w:rFonts w:hint="eastAsia"/>
                <w:color w:val="auto"/>
              </w:rPr>
              <w:t>⑤掌握商务实践知识，具有较强的外贸实务操作能力（国际商务方向）；熟悉教育教学法规,掌握中、小学英语教育基础知识和教学理论，具备开展英语教学的基本能力（英语教育方向）。</w:t>
            </w:r>
          </w:p>
        </w:tc>
      </w:tr>
      <w:tr w14:paraId="176DF4C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33137F3D">
            <w:r>
              <w:t>LO6 协同创新：同群体保持良好的合作关系，做集体中的积极成员，善于自我管理和团队管理；善于从多个维度思考问题，利用自己的知识与实践来提出</w:t>
            </w:r>
            <w:r>
              <w:rPr>
                <w:rFonts w:hint="eastAsia"/>
              </w:rPr>
              <w:t>英语教学方面的</w:t>
            </w:r>
            <w:r>
              <w:t>新设想。</w:t>
            </w:r>
          </w:p>
          <w:p w14:paraId="0E050A73">
            <w:pPr>
              <w:pStyle w:val="15"/>
              <w:rPr>
                <w:color w:val="auto"/>
              </w:rPr>
            </w:pPr>
            <w:r>
              <w:rPr>
                <w:color w:val="auto"/>
              </w:rPr>
              <w:t>能用创新的方法或者多种方法解决</w:t>
            </w:r>
            <w:r>
              <w:rPr>
                <w:rFonts w:hint="eastAsia"/>
                <w:color w:val="auto"/>
              </w:rPr>
              <w:t>英语教学中的</w:t>
            </w:r>
            <w:r>
              <w:rPr>
                <w:color w:val="auto"/>
              </w:rPr>
              <w:t>复杂问题。</w:t>
            </w:r>
          </w:p>
          <w:p w14:paraId="726E9599">
            <w:pPr>
              <w:pStyle w:val="15"/>
              <w:rPr>
                <w:color w:val="auto"/>
              </w:rPr>
            </w:pPr>
            <w:r>
              <w:rPr>
                <w:rFonts w:hint="eastAsia"/>
                <w:color w:val="auto"/>
              </w:rPr>
              <w:t>①在集体活动中能主动担任自己的角色，与其他成员密切合作，善于自我管理和团队管理，共同完成任务。</w:t>
            </w:r>
          </w:p>
        </w:tc>
      </w:tr>
      <w:tr w14:paraId="6A1AD75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jc w:val="center"/>
        </w:trPr>
        <w:tc>
          <w:tcPr>
            <w:tcW w:w="8296" w:type="dxa"/>
            <w:tcMar>
              <w:top w:w="57" w:type="dxa"/>
              <w:left w:w="85" w:type="dxa"/>
              <w:bottom w:w="57" w:type="dxa"/>
              <w:right w:w="85" w:type="dxa"/>
            </w:tcMar>
            <w:vAlign w:val="center"/>
          </w:tcPr>
          <w:p w14:paraId="70549391">
            <w:r>
              <w:t xml:space="preserve">LO7 </w:t>
            </w:r>
            <w:r>
              <w:rPr>
                <w:rFonts w:hint="eastAsia"/>
              </w:rPr>
              <w:t>信息应用：具备一定的信息素养，并能在英语教学工作中应用信息技术和工具解决问题。熟练使用计算机，掌握常用办公软件来从事英语教学。</w:t>
            </w:r>
          </w:p>
          <w:p w14:paraId="77AE05A1">
            <w:r>
              <w:rPr>
                <w:rFonts w:hint="eastAsia"/>
              </w:rPr>
              <w:t>③熟练使用计算机，掌握常用办公软件。</w:t>
            </w:r>
          </w:p>
        </w:tc>
      </w:tr>
    </w:tbl>
    <w:p w14:paraId="22C31293">
      <w:pPr>
        <w:pStyle w:val="18"/>
        <w:spacing w:before="81" w:after="163"/>
      </w:pPr>
    </w:p>
    <w:p w14:paraId="30AC4434">
      <w:pPr>
        <w:pStyle w:val="18"/>
        <w:spacing w:before="81" w:after="163"/>
      </w:pPr>
      <w:r>
        <w:rPr>
          <w:rFonts w:hint="eastAsia"/>
        </w:rPr>
        <w:t>（三）</w:t>
      </w:r>
      <w:r>
        <w:rPr>
          <w:rFonts w:hint="eastAsia"/>
          <w:sz w:val="24"/>
          <w:szCs w:val="24"/>
        </w:rPr>
        <w:t>毕业要求与课程目标的关系</w:t>
      </w:r>
      <w:r>
        <w:rPr>
          <w:rFonts w:hint="eastAsia"/>
        </w:rPr>
        <w:t xml:space="preserve"> </w:t>
      </w:r>
    </w:p>
    <w:tbl>
      <w:tblPr>
        <w:tblStyle w:val="8"/>
        <w:tblW w:w="5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883"/>
        <w:gridCol w:w="797"/>
        <w:gridCol w:w="797"/>
        <w:gridCol w:w="4752"/>
        <w:gridCol w:w="1349"/>
      </w:tblGrid>
      <w:tr w14:paraId="25C6D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862" w:type="dxa"/>
            <w:tcBorders>
              <w:top w:val="single" w:color="auto" w:sz="12" w:space="0"/>
              <w:left w:val="single" w:color="auto" w:sz="12" w:space="0"/>
              <w:right w:val="single" w:color="auto" w:sz="4" w:space="0"/>
            </w:tcBorders>
            <w:tcMar>
              <w:top w:w="57" w:type="dxa"/>
              <w:left w:w="85" w:type="dxa"/>
              <w:bottom w:w="57" w:type="dxa"/>
              <w:right w:w="85" w:type="dxa"/>
            </w:tcMar>
            <w:vAlign w:val="center"/>
          </w:tcPr>
          <w:p w14:paraId="5BC15E93">
            <w:pPr>
              <w:pStyle w:val="14"/>
              <w:rPr>
                <w:color w:val="auto"/>
                <w:szCs w:val="16"/>
              </w:rPr>
            </w:pPr>
            <w:r>
              <w:rPr>
                <w:rFonts w:hint="eastAsia"/>
                <w:color w:val="auto"/>
              </w:rPr>
              <w:t>毕业要求</w:t>
            </w:r>
          </w:p>
        </w:tc>
        <w:tc>
          <w:tcPr>
            <w:tcW w:w="778" w:type="dxa"/>
            <w:tcBorders>
              <w:top w:val="single" w:color="auto" w:sz="12" w:space="0"/>
              <w:left w:val="single" w:color="auto" w:sz="4" w:space="0"/>
            </w:tcBorders>
            <w:tcMar>
              <w:top w:w="57" w:type="dxa"/>
              <w:left w:w="85" w:type="dxa"/>
              <w:bottom w:w="57" w:type="dxa"/>
              <w:right w:w="85" w:type="dxa"/>
            </w:tcMar>
            <w:vAlign w:val="center"/>
          </w:tcPr>
          <w:p w14:paraId="24560585">
            <w:pPr>
              <w:pStyle w:val="14"/>
              <w:rPr>
                <w:color w:val="auto"/>
              </w:rPr>
            </w:pPr>
            <w:r>
              <w:rPr>
                <w:rFonts w:hint="eastAsia"/>
                <w:color w:val="auto"/>
              </w:rPr>
              <w:t>指标点</w:t>
            </w:r>
          </w:p>
        </w:tc>
        <w:tc>
          <w:tcPr>
            <w:tcW w:w="778" w:type="dxa"/>
            <w:tcBorders>
              <w:top w:val="single" w:color="auto" w:sz="12" w:space="0"/>
              <w:right w:val="double" w:color="auto" w:sz="4" w:space="0"/>
            </w:tcBorders>
            <w:tcMar>
              <w:top w:w="57" w:type="dxa"/>
              <w:left w:w="85" w:type="dxa"/>
              <w:bottom w:w="57" w:type="dxa"/>
              <w:right w:w="85" w:type="dxa"/>
            </w:tcMar>
            <w:vAlign w:val="center"/>
          </w:tcPr>
          <w:p w14:paraId="131E8A2C">
            <w:pPr>
              <w:pStyle w:val="14"/>
              <w:rPr>
                <w:color w:val="auto"/>
              </w:rPr>
            </w:pPr>
            <w:r>
              <w:rPr>
                <w:rFonts w:hint="eastAsia"/>
                <w:color w:val="auto"/>
              </w:rPr>
              <w:t>支撑度</w:t>
            </w:r>
          </w:p>
        </w:tc>
        <w:tc>
          <w:tcPr>
            <w:tcW w:w="4640" w:type="dxa"/>
            <w:tcBorders>
              <w:top w:val="single" w:color="auto" w:sz="12" w:space="0"/>
            </w:tcBorders>
            <w:tcMar>
              <w:top w:w="57" w:type="dxa"/>
              <w:left w:w="85" w:type="dxa"/>
              <w:bottom w:w="57" w:type="dxa"/>
              <w:right w:w="85" w:type="dxa"/>
            </w:tcMar>
            <w:vAlign w:val="center"/>
          </w:tcPr>
          <w:p w14:paraId="15A77F12">
            <w:pPr>
              <w:pStyle w:val="14"/>
              <w:rPr>
                <w:color w:val="auto"/>
              </w:rPr>
            </w:pPr>
            <w:r>
              <w:rPr>
                <w:rFonts w:hint="eastAsia"/>
                <w:color w:val="auto"/>
              </w:rPr>
              <w:t>课程目标</w:t>
            </w:r>
          </w:p>
        </w:tc>
        <w:tc>
          <w:tcPr>
            <w:tcW w:w="1317" w:type="dxa"/>
            <w:tcBorders>
              <w:top w:val="single" w:color="auto" w:sz="12" w:space="0"/>
              <w:right w:val="single" w:color="auto" w:sz="12" w:space="0"/>
            </w:tcBorders>
            <w:tcMar>
              <w:top w:w="57" w:type="dxa"/>
              <w:left w:w="85" w:type="dxa"/>
              <w:bottom w:w="57" w:type="dxa"/>
              <w:right w:w="85" w:type="dxa"/>
            </w:tcMar>
            <w:vAlign w:val="center"/>
          </w:tcPr>
          <w:p w14:paraId="55C29B25">
            <w:pPr>
              <w:pStyle w:val="14"/>
              <w:rPr>
                <w:color w:val="auto"/>
              </w:rPr>
            </w:pPr>
            <w:r>
              <w:rPr>
                <w:rFonts w:hint="eastAsia"/>
                <w:color w:val="auto"/>
              </w:rPr>
              <w:t>对指标点的贡献度</w:t>
            </w:r>
          </w:p>
        </w:tc>
      </w:tr>
      <w:tr w14:paraId="05FF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tcMar>
              <w:top w:w="57" w:type="dxa"/>
              <w:left w:w="85" w:type="dxa"/>
              <w:bottom w:w="57" w:type="dxa"/>
              <w:right w:w="85" w:type="dxa"/>
            </w:tcMar>
            <w:vAlign w:val="center"/>
          </w:tcPr>
          <w:p w14:paraId="57462E8E">
            <w:pPr>
              <w:pStyle w:val="15"/>
              <w:rPr>
                <w:color w:val="auto"/>
              </w:rPr>
            </w:pPr>
            <w:r>
              <w:rPr>
                <w:rFonts w:hint="eastAsia"/>
                <w:b/>
                <w:bCs w:val="0"/>
                <w:color w:val="auto"/>
              </w:rPr>
              <w:t>LO</w:t>
            </w:r>
            <w:r>
              <w:rPr>
                <w:rFonts w:hint="eastAsia" w:ascii="宋体" w:hAnsi="宋体" w:cs="宋体"/>
                <w:b/>
                <w:bCs w:val="0"/>
                <w:color w:val="auto"/>
              </w:rPr>
              <w:t>1</w:t>
            </w:r>
          </w:p>
        </w:tc>
        <w:tc>
          <w:tcPr>
            <w:tcW w:w="778" w:type="dxa"/>
            <w:tcBorders>
              <w:left w:val="single" w:color="auto" w:sz="4" w:space="0"/>
            </w:tcBorders>
            <w:tcMar>
              <w:top w:w="57" w:type="dxa"/>
              <w:left w:w="85" w:type="dxa"/>
              <w:bottom w:w="57" w:type="dxa"/>
              <w:right w:w="85" w:type="dxa"/>
            </w:tcMar>
            <w:vAlign w:val="center"/>
          </w:tcPr>
          <w:p w14:paraId="3A74D9C0">
            <w:pPr>
              <w:pStyle w:val="15"/>
              <w:rPr>
                <w:color w:val="auto"/>
              </w:rPr>
            </w:pPr>
            <w:r>
              <w:rPr>
                <w:rFonts w:hint="eastAsia"/>
                <w:color w:val="auto"/>
              </w:rPr>
              <w:t>⑤</w:t>
            </w:r>
          </w:p>
        </w:tc>
        <w:tc>
          <w:tcPr>
            <w:tcW w:w="778" w:type="dxa"/>
            <w:tcBorders>
              <w:right w:val="double" w:color="auto" w:sz="4" w:space="0"/>
            </w:tcBorders>
            <w:tcMar>
              <w:top w:w="57" w:type="dxa"/>
              <w:left w:w="85" w:type="dxa"/>
              <w:bottom w:w="57" w:type="dxa"/>
              <w:right w:w="85" w:type="dxa"/>
            </w:tcMar>
            <w:vAlign w:val="center"/>
          </w:tcPr>
          <w:p w14:paraId="2FD25E43">
            <w:pPr>
              <w:pStyle w:val="15"/>
              <w:rPr>
                <w:rFonts w:hint="eastAsia" w:ascii="宋体" w:hAnsi="宋体"/>
                <w:color w:val="auto"/>
              </w:rPr>
            </w:pPr>
            <w:r>
              <w:rPr>
                <w:color w:val="auto"/>
              </w:rPr>
              <w:t>M</w:t>
            </w:r>
          </w:p>
        </w:tc>
        <w:tc>
          <w:tcPr>
            <w:tcW w:w="4640" w:type="dxa"/>
            <w:tcMar>
              <w:top w:w="57" w:type="dxa"/>
              <w:left w:w="85" w:type="dxa"/>
              <w:bottom w:w="57" w:type="dxa"/>
              <w:right w:w="85" w:type="dxa"/>
            </w:tcMar>
            <w:vAlign w:val="center"/>
          </w:tcPr>
          <w:p w14:paraId="3476FD11">
            <w:pPr>
              <w:pStyle w:val="15"/>
              <w:rPr>
                <w:rFonts w:hint="eastAsia" w:asciiTheme="minorEastAsia" w:hAnsiTheme="minorEastAsia" w:eastAsiaTheme="minorEastAsia" w:cstheme="minorEastAsia"/>
                <w:color w:val="auto"/>
              </w:rPr>
            </w:pPr>
            <w:r>
              <w:rPr>
                <w:rFonts w:hint="eastAsia"/>
                <w:color w:val="auto"/>
              </w:rPr>
              <w:t>5</w:t>
            </w:r>
            <w:r>
              <w:rPr>
                <w:color w:val="auto"/>
              </w:rPr>
              <w:t>.</w:t>
            </w:r>
            <w:r>
              <w:rPr>
                <w:rFonts w:hint="eastAsia"/>
                <w:color w:val="auto"/>
              </w:rPr>
              <w:t>通过学习本门课程使学生能够形成合格英语教师所需的工作素养，譬如认真的工作态度、严谨的工作作风等。</w:t>
            </w:r>
          </w:p>
        </w:tc>
        <w:tc>
          <w:tcPr>
            <w:tcW w:w="1317" w:type="dxa"/>
            <w:tcBorders>
              <w:right w:val="single" w:color="auto" w:sz="12" w:space="0"/>
            </w:tcBorders>
            <w:tcMar>
              <w:top w:w="57" w:type="dxa"/>
              <w:left w:w="85" w:type="dxa"/>
              <w:bottom w:w="57" w:type="dxa"/>
              <w:right w:w="85" w:type="dxa"/>
            </w:tcMar>
            <w:vAlign w:val="center"/>
          </w:tcPr>
          <w:p w14:paraId="53D74F04">
            <w:pPr>
              <w:pStyle w:val="15"/>
              <w:rPr>
                <w:color w:val="auto"/>
              </w:rPr>
            </w:pPr>
            <w:r>
              <w:rPr>
                <w:color w:val="auto"/>
              </w:rPr>
              <w:t>100</w:t>
            </w:r>
            <w:r>
              <w:rPr>
                <w:rFonts w:hint="eastAsia"/>
                <w:color w:val="auto"/>
              </w:rPr>
              <w:t>%</w:t>
            </w:r>
          </w:p>
        </w:tc>
      </w:tr>
      <w:tr w14:paraId="0B43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restart"/>
            <w:tcBorders>
              <w:left w:val="single" w:color="auto" w:sz="12" w:space="0"/>
              <w:right w:val="single" w:color="auto" w:sz="4" w:space="0"/>
            </w:tcBorders>
            <w:tcMar>
              <w:top w:w="57" w:type="dxa"/>
              <w:left w:w="85" w:type="dxa"/>
              <w:bottom w:w="57" w:type="dxa"/>
              <w:right w:w="85" w:type="dxa"/>
            </w:tcMar>
            <w:vAlign w:val="center"/>
          </w:tcPr>
          <w:p w14:paraId="27338B04">
            <w:pPr>
              <w:pStyle w:val="15"/>
              <w:rPr>
                <w:color w:val="auto"/>
              </w:rPr>
            </w:pPr>
            <w:r>
              <w:rPr>
                <w:rFonts w:hint="eastAsia"/>
                <w:b/>
                <w:bCs w:val="0"/>
                <w:color w:val="auto"/>
              </w:rPr>
              <w:t>LO</w:t>
            </w:r>
            <w:r>
              <w:rPr>
                <w:rFonts w:hint="eastAsia" w:ascii="宋体" w:hAnsi="宋体" w:cs="宋体"/>
                <w:b/>
                <w:bCs w:val="0"/>
                <w:color w:val="auto"/>
              </w:rPr>
              <w:t>2</w:t>
            </w:r>
          </w:p>
        </w:tc>
        <w:tc>
          <w:tcPr>
            <w:tcW w:w="778" w:type="dxa"/>
            <w:vMerge w:val="restart"/>
            <w:tcBorders>
              <w:left w:val="single" w:color="auto" w:sz="4" w:space="0"/>
            </w:tcBorders>
            <w:tcMar>
              <w:top w:w="57" w:type="dxa"/>
              <w:left w:w="85" w:type="dxa"/>
              <w:bottom w:w="57" w:type="dxa"/>
              <w:right w:w="85" w:type="dxa"/>
            </w:tcMar>
            <w:vAlign w:val="center"/>
          </w:tcPr>
          <w:p w14:paraId="7F68E6AD"/>
          <w:p w14:paraId="76666CF6">
            <w:pPr>
              <w:rPr>
                <w:kern w:val="2"/>
              </w:rPr>
            </w:pPr>
            <w:r>
              <w:rPr>
                <w:rFonts w:hint="eastAsia"/>
              </w:rPr>
              <w:t>⑤</w:t>
            </w:r>
          </w:p>
          <w:p w14:paraId="526F0BC8">
            <w:pPr>
              <w:pStyle w:val="15"/>
              <w:rPr>
                <w:color w:val="auto"/>
              </w:rPr>
            </w:pPr>
          </w:p>
        </w:tc>
        <w:tc>
          <w:tcPr>
            <w:tcW w:w="778" w:type="dxa"/>
            <w:vMerge w:val="restart"/>
            <w:tcBorders>
              <w:right w:val="double" w:color="auto" w:sz="4" w:space="0"/>
            </w:tcBorders>
            <w:tcMar>
              <w:top w:w="57" w:type="dxa"/>
              <w:left w:w="85" w:type="dxa"/>
              <w:bottom w:w="57" w:type="dxa"/>
              <w:right w:w="85" w:type="dxa"/>
            </w:tcMar>
            <w:vAlign w:val="center"/>
          </w:tcPr>
          <w:p w14:paraId="0923DF96">
            <w:pPr>
              <w:pStyle w:val="15"/>
              <w:rPr>
                <w:rFonts w:hint="eastAsia" w:ascii="宋体" w:hAnsi="宋体"/>
                <w:color w:val="auto"/>
              </w:rPr>
            </w:pPr>
            <w:r>
              <w:rPr>
                <w:rFonts w:hint="eastAsia"/>
                <w:color w:val="auto"/>
              </w:rPr>
              <w:t>H</w:t>
            </w:r>
          </w:p>
        </w:tc>
        <w:tc>
          <w:tcPr>
            <w:tcW w:w="4640" w:type="dxa"/>
            <w:tcMar>
              <w:top w:w="57" w:type="dxa"/>
              <w:left w:w="85" w:type="dxa"/>
              <w:bottom w:w="57" w:type="dxa"/>
              <w:right w:w="85" w:type="dxa"/>
            </w:tcMar>
            <w:vAlign w:val="center"/>
          </w:tcPr>
          <w:p w14:paraId="40452E7F">
            <w:pPr>
              <w:pStyle w:val="15"/>
              <w:rPr>
                <w:rFonts w:hint="eastAsia" w:asciiTheme="minorEastAsia" w:hAnsiTheme="minorEastAsia" w:eastAsiaTheme="minorEastAsia" w:cstheme="minorEastAsia"/>
                <w:color w:val="auto"/>
              </w:rPr>
            </w:pPr>
            <w:r>
              <w:rPr>
                <w:rFonts w:hint="eastAsia"/>
                <w:color w:val="auto"/>
              </w:rPr>
              <w:t>1</w:t>
            </w:r>
            <w:r>
              <w:rPr>
                <w:color w:val="auto"/>
              </w:rPr>
              <w:t>.</w:t>
            </w:r>
            <w:r>
              <w:rPr>
                <w:rFonts w:hint="eastAsia"/>
                <w:color w:val="auto"/>
              </w:rPr>
              <w:t>掌握扎实的英语语言知识，包括英语语音、词汇、语法、语义、语篇等各个方面的知识。</w:t>
            </w:r>
          </w:p>
        </w:tc>
        <w:tc>
          <w:tcPr>
            <w:tcW w:w="1317" w:type="dxa"/>
            <w:tcBorders>
              <w:right w:val="single" w:color="auto" w:sz="12" w:space="0"/>
            </w:tcBorders>
            <w:tcMar>
              <w:top w:w="57" w:type="dxa"/>
              <w:left w:w="85" w:type="dxa"/>
              <w:bottom w:w="57" w:type="dxa"/>
              <w:right w:w="85" w:type="dxa"/>
            </w:tcMar>
            <w:vAlign w:val="center"/>
          </w:tcPr>
          <w:p w14:paraId="39159009">
            <w:pPr>
              <w:pStyle w:val="15"/>
              <w:rPr>
                <w:color w:val="auto"/>
              </w:rPr>
            </w:pPr>
            <w:r>
              <w:rPr>
                <w:rFonts w:hint="eastAsia"/>
                <w:color w:val="auto"/>
              </w:rPr>
              <w:t>40%</w:t>
            </w:r>
          </w:p>
        </w:tc>
      </w:tr>
      <w:tr w14:paraId="1364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tcMar>
              <w:top w:w="57" w:type="dxa"/>
              <w:left w:w="85" w:type="dxa"/>
              <w:bottom w:w="57" w:type="dxa"/>
              <w:right w:w="85" w:type="dxa"/>
            </w:tcMar>
            <w:vAlign w:val="center"/>
          </w:tcPr>
          <w:p w14:paraId="355A99C1">
            <w:pPr>
              <w:pStyle w:val="15"/>
              <w:rPr>
                <w:color w:val="auto"/>
              </w:rPr>
            </w:pPr>
          </w:p>
        </w:tc>
        <w:tc>
          <w:tcPr>
            <w:tcW w:w="778" w:type="dxa"/>
            <w:vMerge w:val="continue"/>
            <w:tcBorders>
              <w:left w:val="single" w:color="auto" w:sz="4" w:space="0"/>
            </w:tcBorders>
            <w:tcMar>
              <w:top w:w="57" w:type="dxa"/>
              <w:left w:w="85" w:type="dxa"/>
              <w:bottom w:w="57" w:type="dxa"/>
              <w:right w:w="85" w:type="dxa"/>
            </w:tcMar>
            <w:vAlign w:val="center"/>
          </w:tcPr>
          <w:p w14:paraId="6FC94DFD">
            <w:pPr>
              <w:pStyle w:val="15"/>
              <w:rPr>
                <w:color w:val="auto"/>
              </w:rPr>
            </w:pPr>
          </w:p>
        </w:tc>
        <w:tc>
          <w:tcPr>
            <w:tcW w:w="778" w:type="dxa"/>
            <w:vMerge w:val="continue"/>
            <w:tcBorders>
              <w:right w:val="double" w:color="auto" w:sz="4" w:space="0"/>
            </w:tcBorders>
            <w:tcMar>
              <w:top w:w="57" w:type="dxa"/>
              <w:left w:w="85" w:type="dxa"/>
              <w:bottom w:w="57" w:type="dxa"/>
              <w:right w:w="85" w:type="dxa"/>
            </w:tcMar>
            <w:vAlign w:val="center"/>
          </w:tcPr>
          <w:p w14:paraId="18C1CAB0">
            <w:pPr>
              <w:pStyle w:val="15"/>
              <w:rPr>
                <w:color w:val="auto"/>
              </w:rPr>
            </w:pPr>
          </w:p>
        </w:tc>
        <w:tc>
          <w:tcPr>
            <w:tcW w:w="4640" w:type="dxa"/>
            <w:tcMar>
              <w:top w:w="57" w:type="dxa"/>
              <w:left w:w="85" w:type="dxa"/>
              <w:bottom w:w="57" w:type="dxa"/>
              <w:right w:w="85" w:type="dxa"/>
            </w:tcMar>
            <w:vAlign w:val="center"/>
          </w:tcPr>
          <w:p w14:paraId="5D898B71">
            <w:pPr>
              <w:pStyle w:val="15"/>
              <w:rPr>
                <w:rFonts w:hint="eastAsia" w:asciiTheme="minorEastAsia" w:hAnsiTheme="minorEastAsia" w:eastAsiaTheme="minorEastAsia" w:cstheme="minorEastAsia"/>
                <w:color w:val="auto"/>
              </w:rPr>
            </w:pPr>
            <w:r>
              <w:rPr>
                <w:rFonts w:hint="eastAsia"/>
                <w:color w:val="auto"/>
              </w:rPr>
              <w:t>2</w:t>
            </w:r>
            <w:r>
              <w:rPr>
                <w:color w:val="auto"/>
              </w:rPr>
              <w:t>.</w:t>
            </w:r>
            <w:r>
              <w:rPr>
                <w:rFonts w:hint="eastAsia"/>
                <w:color w:val="auto"/>
              </w:rPr>
              <w:t>掌握扎实的二语习得知识，包括二语习得的基本术语、中介语、人类语言的本质、大脑和语言的关系、影响二语习得的相关因素等等。</w:t>
            </w:r>
          </w:p>
        </w:tc>
        <w:tc>
          <w:tcPr>
            <w:tcW w:w="1317" w:type="dxa"/>
            <w:tcBorders>
              <w:right w:val="single" w:color="auto" w:sz="12" w:space="0"/>
            </w:tcBorders>
            <w:tcMar>
              <w:top w:w="57" w:type="dxa"/>
              <w:left w:w="85" w:type="dxa"/>
              <w:bottom w:w="57" w:type="dxa"/>
              <w:right w:w="85" w:type="dxa"/>
            </w:tcMar>
            <w:vAlign w:val="center"/>
          </w:tcPr>
          <w:p w14:paraId="00B74F29">
            <w:pPr>
              <w:pStyle w:val="15"/>
              <w:rPr>
                <w:color w:val="auto"/>
              </w:rPr>
            </w:pPr>
            <w:r>
              <w:rPr>
                <w:rFonts w:hint="eastAsia"/>
                <w:color w:val="auto"/>
              </w:rPr>
              <w:t>30%</w:t>
            </w:r>
          </w:p>
        </w:tc>
      </w:tr>
      <w:tr w14:paraId="2166E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vMerge w:val="continue"/>
            <w:tcBorders>
              <w:left w:val="single" w:color="auto" w:sz="12" w:space="0"/>
              <w:right w:val="single" w:color="auto" w:sz="4" w:space="0"/>
            </w:tcBorders>
            <w:tcMar>
              <w:top w:w="57" w:type="dxa"/>
              <w:left w:w="85" w:type="dxa"/>
              <w:bottom w:w="57" w:type="dxa"/>
              <w:right w:w="85" w:type="dxa"/>
            </w:tcMar>
            <w:vAlign w:val="center"/>
          </w:tcPr>
          <w:p w14:paraId="1599724A">
            <w:pPr>
              <w:pStyle w:val="15"/>
              <w:rPr>
                <w:color w:val="auto"/>
              </w:rPr>
            </w:pPr>
          </w:p>
        </w:tc>
        <w:tc>
          <w:tcPr>
            <w:tcW w:w="778" w:type="dxa"/>
            <w:vMerge w:val="continue"/>
            <w:tcBorders>
              <w:left w:val="single" w:color="auto" w:sz="4" w:space="0"/>
            </w:tcBorders>
            <w:tcMar>
              <w:top w:w="57" w:type="dxa"/>
              <w:left w:w="85" w:type="dxa"/>
              <w:bottom w:w="57" w:type="dxa"/>
              <w:right w:w="85" w:type="dxa"/>
            </w:tcMar>
            <w:vAlign w:val="center"/>
          </w:tcPr>
          <w:p w14:paraId="3AC23239">
            <w:pPr>
              <w:pStyle w:val="15"/>
              <w:rPr>
                <w:color w:val="auto"/>
              </w:rPr>
            </w:pPr>
          </w:p>
        </w:tc>
        <w:tc>
          <w:tcPr>
            <w:tcW w:w="778" w:type="dxa"/>
            <w:vMerge w:val="continue"/>
            <w:tcBorders>
              <w:right w:val="double" w:color="auto" w:sz="4" w:space="0"/>
            </w:tcBorders>
            <w:tcMar>
              <w:top w:w="57" w:type="dxa"/>
              <w:left w:w="85" w:type="dxa"/>
              <w:bottom w:w="57" w:type="dxa"/>
              <w:right w:w="85" w:type="dxa"/>
            </w:tcMar>
            <w:vAlign w:val="center"/>
          </w:tcPr>
          <w:p w14:paraId="470D92C8">
            <w:pPr>
              <w:pStyle w:val="15"/>
              <w:rPr>
                <w:color w:val="auto"/>
              </w:rPr>
            </w:pPr>
          </w:p>
        </w:tc>
        <w:tc>
          <w:tcPr>
            <w:tcW w:w="4640" w:type="dxa"/>
            <w:tcMar>
              <w:top w:w="57" w:type="dxa"/>
              <w:left w:w="85" w:type="dxa"/>
              <w:bottom w:w="57" w:type="dxa"/>
              <w:right w:w="85" w:type="dxa"/>
            </w:tcMar>
            <w:vAlign w:val="center"/>
          </w:tcPr>
          <w:p w14:paraId="6EC4CB2F">
            <w:pPr>
              <w:pStyle w:val="15"/>
              <w:rPr>
                <w:rFonts w:hint="eastAsia" w:asciiTheme="minorEastAsia" w:hAnsiTheme="minorEastAsia" w:eastAsiaTheme="minorEastAsia" w:cstheme="minorEastAsia"/>
                <w:color w:val="auto"/>
              </w:rPr>
            </w:pPr>
            <w:r>
              <w:rPr>
                <w:color w:val="auto"/>
              </w:rPr>
              <w:t>4.</w:t>
            </w:r>
            <w:r>
              <w:rPr>
                <w:rFonts w:hint="eastAsia"/>
                <w:color w:val="auto"/>
              </w:rPr>
              <w:t>能够把二语习得的相关理论用于实际教学之中，尤其是用于中小学英语教学之中。</w:t>
            </w:r>
          </w:p>
        </w:tc>
        <w:tc>
          <w:tcPr>
            <w:tcW w:w="1317" w:type="dxa"/>
            <w:tcBorders>
              <w:right w:val="single" w:color="auto" w:sz="12" w:space="0"/>
            </w:tcBorders>
            <w:tcMar>
              <w:top w:w="57" w:type="dxa"/>
              <w:left w:w="85" w:type="dxa"/>
              <w:bottom w:w="57" w:type="dxa"/>
              <w:right w:w="85" w:type="dxa"/>
            </w:tcMar>
            <w:vAlign w:val="center"/>
          </w:tcPr>
          <w:p w14:paraId="0EB3C3B0">
            <w:pPr>
              <w:pStyle w:val="15"/>
              <w:rPr>
                <w:color w:val="auto"/>
              </w:rPr>
            </w:pPr>
            <w:r>
              <w:rPr>
                <w:rFonts w:hint="eastAsia"/>
                <w:color w:val="auto"/>
              </w:rPr>
              <w:t>30%</w:t>
            </w:r>
          </w:p>
        </w:tc>
      </w:tr>
      <w:tr w14:paraId="6704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right w:val="single" w:color="auto" w:sz="4" w:space="0"/>
            </w:tcBorders>
            <w:tcMar>
              <w:top w:w="57" w:type="dxa"/>
              <w:left w:w="85" w:type="dxa"/>
              <w:bottom w:w="57" w:type="dxa"/>
              <w:right w:w="85" w:type="dxa"/>
            </w:tcMar>
            <w:vAlign w:val="center"/>
          </w:tcPr>
          <w:p w14:paraId="031C431E">
            <w:pPr>
              <w:pStyle w:val="15"/>
              <w:rPr>
                <w:color w:val="auto"/>
              </w:rPr>
            </w:pPr>
            <w:r>
              <w:rPr>
                <w:rFonts w:hint="eastAsia"/>
                <w:b/>
                <w:bCs w:val="0"/>
                <w:color w:val="auto"/>
              </w:rPr>
              <w:t>LO</w:t>
            </w:r>
            <w:r>
              <w:rPr>
                <w:rFonts w:ascii="宋体" w:hAnsi="宋体" w:cs="宋体"/>
                <w:b/>
                <w:bCs w:val="0"/>
                <w:color w:val="auto"/>
              </w:rPr>
              <w:t>6</w:t>
            </w:r>
          </w:p>
        </w:tc>
        <w:tc>
          <w:tcPr>
            <w:tcW w:w="778" w:type="dxa"/>
            <w:tcBorders>
              <w:left w:val="single" w:color="auto" w:sz="4" w:space="0"/>
            </w:tcBorders>
            <w:tcMar>
              <w:top w:w="57" w:type="dxa"/>
              <w:left w:w="85" w:type="dxa"/>
              <w:bottom w:w="57" w:type="dxa"/>
              <w:right w:w="85" w:type="dxa"/>
            </w:tcMar>
            <w:vAlign w:val="center"/>
          </w:tcPr>
          <w:p w14:paraId="6E477F08">
            <w:pPr>
              <w:pStyle w:val="15"/>
              <w:numPr>
                <w:ilvl w:val="0"/>
                <w:numId w:val="1"/>
              </w:numPr>
              <w:rPr>
                <w:color w:val="auto"/>
              </w:rPr>
            </w:pPr>
          </w:p>
        </w:tc>
        <w:tc>
          <w:tcPr>
            <w:tcW w:w="778" w:type="dxa"/>
            <w:tcBorders>
              <w:right w:val="double" w:color="auto" w:sz="4" w:space="0"/>
            </w:tcBorders>
            <w:tcMar>
              <w:top w:w="57" w:type="dxa"/>
              <w:left w:w="85" w:type="dxa"/>
              <w:bottom w:w="57" w:type="dxa"/>
              <w:right w:w="85" w:type="dxa"/>
            </w:tcMar>
            <w:vAlign w:val="center"/>
          </w:tcPr>
          <w:p w14:paraId="47E14B65">
            <w:pPr>
              <w:pStyle w:val="15"/>
              <w:rPr>
                <w:rFonts w:hint="eastAsia" w:ascii="宋体" w:hAnsi="宋体"/>
                <w:color w:val="auto"/>
              </w:rPr>
            </w:pPr>
            <w:r>
              <w:rPr>
                <w:rFonts w:hint="eastAsia"/>
                <w:color w:val="auto"/>
              </w:rPr>
              <w:t>M</w:t>
            </w:r>
          </w:p>
        </w:tc>
        <w:tc>
          <w:tcPr>
            <w:tcW w:w="4640" w:type="dxa"/>
            <w:tcMar>
              <w:top w:w="57" w:type="dxa"/>
              <w:left w:w="85" w:type="dxa"/>
              <w:bottom w:w="57" w:type="dxa"/>
              <w:right w:w="85" w:type="dxa"/>
            </w:tcMar>
            <w:vAlign w:val="center"/>
          </w:tcPr>
          <w:p w14:paraId="29164B6B">
            <w:pPr>
              <w:pStyle w:val="15"/>
              <w:rPr>
                <w:rFonts w:hint="eastAsia" w:asciiTheme="minorEastAsia" w:hAnsiTheme="minorEastAsia" w:eastAsiaTheme="minorEastAsia" w:cstheme="minorEastAsia"/>
                <w:color w:val="auto"/>
              </w:rPr>
            </w:pPr>
            <w:r>
              <w:rPr>
                <w:rFonts w:hint="eastAsia"/>
                <w:color w:val="auto"/>
              </w:rPr>
              <w:t>3</w:t>
            </w:r>
            <w:r>
              <w:rPr>
                <w:color w:val="auto"/>
              </w:rPr>
              <w:t>.</w:t>
            </w:r>
            <w:r>
              <w:rPr>
                <w:rFonts w:hint="eastAsia"/>
                <w:color w:val="auto"/>
              </w:rPr>
              <w:t>能够在二语习得理论的指导下找到英语学习的普遍规律并能将这些规律内化于自己的大脑之中。</w:t>
            </w:r>
          </w:p>
        </w:tc>
        <w:tc>
          <w:tcPr>
            <w:tcW w:w="1317" w:type="dxa"/>
            <w:tcBorders>
              <w:right w:val="single" w:color="auto" w:sz="12" w:space="0"/>
            </w:tcBorders>
            <w:tcMar>
              <w:top w:w="57" w:type="dxa"/>
              <w:left w:w="85" w:type="dxa"/>
              <w:bottom w:w="57" w:type="dxa"/>
              <w:right w:w="85" w:type="dxa"/>
            </w:tcMar>
            <w:vAlign w:val="center"/>
          </w:tcPr>
          <w:p w14:paraId="575806A9">
            <w:pPr>
              <w:pStyle w:val="15"/>
              <w:rPr>
                <w:color w:val="auto"/>
              </w:rPr>
            </w:pPr>
            <w:r>
              <w:rPr>
                <w:color w:val="auto"/>
              </w:rPr>
              <w:t>100</w:t>
            </w:r>
            <w:r>
              <w:rPr>
                <w:rFonts w:hint="eastAsia"/>
                <w:color w:val="auto"/>
              </w:rPr>
              <w:t>%</w:t>
            </w:r>
          </w:p>
        </w:tc>
      </w:tr>
      <w:tr w14:paraId="58898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862" w:type="dxa"/>
            <w:tcBorders>
              <w:left w:val="single" w:color="auto" w:sz="12" w:space="0"/>
              <w:bottom w:val="single" w:color="auto" w:sz="12" w:space="0"/>
              <w:right w:val="single" w:color="auto" w:sz="4" w:space="0"/>
            </w:tcBorders>
            <w:tcMar>
              <w:top w:w="57" w:type="dxa"/>
              <w:left w:w="85" w:type="dxa"/>
              <w:bottom w:w="57" w:type="dxa"/>
              <w:right w:w="85" w:type="dxa"/>
            </w:tcMar>
            <w:vAlign w:val="center"/>
          </w:tcPr>
          <w:p w14:paraId="2E69103F">
            <w:pPr>
              <w:pStyle w:val="15"/>
              <w:rPr>
                <w:color w:val="auto"/>
              </w:rPr>
            </w:pPr>
            <w:r>
              <w:rPr>
                <w:rFonts w:hint="eastAsia"/>
                <w:b/>
                <w:bCs w:val="0"/>
                <w:color w:val="auto"/>
              </w:rPr>
              <w:t>LO</w:t>
            </w:r>
            <w:r>
              <w:rPr>
                <w:rFonts w:ascii="宋体" w:hAnsi="宋体" w:cs="宋体"/>
                <w:b/>
                <w:bCs w:val="0"/>
                <w:color w:val="auto"/>
              </w:rPr>
              <w:t>7</w:t>
            </w:r>
          </w:p>
        </w:tc>
        <w:tc>
          <w:tcPr>
            <w:tcW w:w="778" w:type="dxa"/>
            <w:tcBorders>
              <w:left w:val="single" w:color="auto" w:sz="4" w:space="0"/>
              <w:bottom w:val="single" w:color="auto" w:sz="12" w:space="0"/>
            </w:tcBorders>
            <w:tcMar>
              <w:top w:w="57" w:type="dxa"/>
              <w:left w:w="85" w:type="dxa"/>
              <w:bottom w:w="57" w:type="dxa"/>
              <w:right w:w="85" w:type="dxa"/>
            </w:tcMar>
            <w:vAlign w:val="center"/>
          </w:tcPr>
          <w:p w14:paraId="0FA0FAF6"/>
          <w:p w14:paraId="2DC85A14">
            <w:pPr>
              <w:rPr>
                <w:kern w:val="2"/>
              </w:rPr>
            </w:pPr>
            <w:r>
              <w:rPr>
                <w:rFonts w:hint="eastAsia"/>
              </w:rPr>
              <w:t>③</w:t>
            </w:r>
          </w:p>
          <w:p w14:paraId="7A347945">
            <w:pPr>
              <w:pStyle w:val="15"/>
              <w:rPr>
                <w:color w:val="auto"/>
              </w:rPr>
            </w:pPr>
          </w:p>
        </w:tc>
        <w:tc>
          <w:tcPr>
            <w:tcW w:w="778" w:type="dxa"/>
            <w:tcBorders>
              <w:bottom w:val="single" w:color="auto" w:sz="12" w:space="0"/>
              <w:right w:val="double" w:color="auto" w:sz="4" w:space="0"/>
            </w:tcBorders>
            <w:tcMar>
              <w:top w:w="57" w:type="dxa"/>
              <w:left w:w="85" w:type="dxa"/>
              <w:bottom w:w="57" w:type="dxa"/>
              <w:right w:w="85" w:type="dxa"/>
            </w:tcMar>
            <w:vAlign w:val="center"/>
          </w:tcPr>
          <w:p w14:paraId="4A1D3B42">
            <w:pPr>
              <w:pStyle w:val="15"/>
              <w:rPr>
                <w:rFonts w:hint="eastAsia" w:ascii="宋体" w:hAnsi="宋体"/>
                <w:color w:val="auto"/>
              </w:rPr>
            </w:pPr>
            <w:r>
              <w:rPr>
                <w:rFonts w:hint="eastAsia"/>
                <w:color w:val="auto"/>
              </w:rPr>
              <w:t>M</w:t>
            </w:r>
          </w:p>
        </w:tc>
        <w:tc>
          <w:tcPr>
            <w:tcW w:w="4640" w:type="dxa"/>
            <w:tcBorders>
              <w:bottom w:val="single" w:color="auto" w:sz="12" w:space="0"/>
            </w:tcBorders>
            <w:tcMar>
              <w:top w:w="57" w:type="dxa"/>
              <w:left w:w="85" w:type="dxa"/>
              <w:bottom w:w="57" w:type="dxa"/>
              <w:right w:w="85" w:type="dxa"/>
            </w:tcMar>
            <w:vAlign w:val="center"/>
          </w:tcPr>
          <w:p w14:paraId="5E774218">
            <w:pPr>
              <w:pStyle w:val="15"/>
              <w:rPr>
                <w:rFonts w:hint="eastAsia" w:asciiTheme="minorEastAsia" w:hAnsiTheme="minorEastAsia" w:eastAsiaTheme="minorEastAsia" w:cstheme="minorEastAsia"/>
                <w:color w:val="auto"/>
              </w:rPr>
            </w:pPr>
            <w:r>
              <w:rPr>
                <w:rFonts w:hint="eastAsia"/>
                <w:color w:val="auto"/>
              </w:rPr>
              <w:t>6</w:t>
            </w:r>
            <w:r>
              <w:rPr>
                <w:color w:val="auto"/>
              </w:rPr>
              <w:t>.</w:t>
            </w:r>
            <w:r>
              <w:rPr>
                <w:rFonts w:hint="eastAsia"/>
                <w:color w:val="auto"/>
              </w:rPr>
              <w:t>具备较好的信息素养，能够在实际教学中熟练地使用计算机、常用办公软件等现代信息工具。</w:t>
            </w:r>
          </w:p>
        </w:tc>
        <w:tc>
          <w:tcPr>
            <w:tcW w:w="1317" w:type="dxa"/>
            <w:tcBorders>
              <w:bottom w:val="single" w:color="auto" w:sz="12" w:space="0"/>
              <w:right w:val="single" w:color="auto" w:sz="12" w:space="0"/>
            </w:tcBorders>
            <w:tcMar>
              <w:top w:w="57" w:type="dxa"/>
              <w:left w:w="85" w:type="dxa"/>
              <w:bottom w:w="57" w:type="dxa"/>
              <w:right w:w="85" w:type="dxa"/>
            </w:tcMar>
            <w:vAlign w:val="center"/>
          </w:tcPr>
          <w:p w14:paraId="202F7ADF">
            <w:pPr>
              <w:pStyle w:val="15"/>
              <w:rPr>
                <w:color w:val="auto"/>
              </w:rPr>
            </w:pPr>
            <w:r>
              <w:rPr>
                <w:color w:val="auto"/>
              </w:rPr>
              <w:t>100</w:t>
            </w:r>
            <w:r>
              <w:rPr>
                <w:rFonts w:hint="eastAsia"/>
                <w:color w:val="auto"/>
              </w:rPr>
              <w:t>%</w:t>
            </w:r>
          </w:p>
        </w:tc>
      </w:tr>
    </w:tbl>
    <w:p w14:paraId="2E705D45">
      <w:pPr>
        <w:pStyle w:val="17"/>
      </w:pPr>
    </w:p>
    <w:p w14:paraId="27B6E920">
      <w:pPr>
        <w:pStyle w:val="17"/>
      </w:pPr>
      <w:r>
        <w:rPr>
          <w:rFonts w:hint="eastAsia"/>
        </w:rPr>
        <w:t>三、</w:t>
      </w:r>
      <w:r>
        <w:t>课程内容</w:t>
      </w:r>
      <w:r>
        <w:rPr>
          <w:rFonts w:hint="eastAsia"/>
        </w:rPr>
        <w:t>与教学设计</w:t>
      </w:r>
    </w:p>
    <w:p w14:paraId="2F1A27EC">
      <w:pPr>
        <w:pStyle w:val="18"/>
        <w:spacing w:before="81" w:after="163"/>
      </w:pPr>
      <w:r>
        <w:rPr>
          <w:rFonts w:hint="eastAsia"/>
        </w:rPr>
        <w:t>（一）</w:t>
      </w:r>
      <w:r>
        <w:rPr>
          <w:rFonts w:hint="eastAsia"/>
          <w:sz w:val="24"/>
          <w:szCs w:val="24"/>
        </w:rPr>
        <w:t>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793"/>
        <w:gridCol w:w="2168"/>
        <w:gridCol w:w="3560"/>
        <w:gridCol w:w="1955"/>
      </w:tblGrid>
      <w:tr w14:paraId="3B1DCD4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197A6486">
            <w:pPr>
              <w:jc w:val="center"/>
              <w:rPr>
                <w:rFonts w:hint="eastAsia" w:asciiTheme="minorEastAsia" w:hAnsiTheme="minorEastAsia"/>
              </w:rPr>
            </w:pPr>
            <w:bookmarkStart w:id="0" w:name="OLE_LINK5"/>
            <w:bookmarkStart w:id="1" w:name="OLE_LINK6"/>
            <w:r>
              <w:rPr>
                <w:rFonts w:hint="eastAsia" w:ascii="黑体" w:hAnsi="黑体" w:eastAsia="黑体" w:cs="黑体"/>
              </w:rPr>
              <w:t>单元</w:t>
            </w:r>
          </w:p>
        </w:tc>
        <w:tc>
          <w:tcPr>
            <w:tcW w:w="2117" w:type="dxa"/>
            <w:tcMar>
              <w:top w:w="57" w:type="dxa"/>
              <w:left w:w="85" w:type="dxa"/>
              <w:bottom w:w="57" w:type="dxa"/>
              <w:right w:w="85" w:type="dxa"/>
            </w:tcMar>
            <w:vAlign w:val="center"/>
          </w:tcPr>
          <w:p w14:paraId="076F2FB7">
            <w:pPr>
              <w:jc w:val="center"/>
            </w:pPr>
            <w:r>
              <w:rPr>
                <w:rFonts w:hint="eastAsia" w:ascii="黑体" w:hAnsi="黑体" w:eastAsia="黑体" w:cs="黑体"/>
              </w:rPr>
              <w:t>预期学习成果</w:t>
            </w:r>
          </w:p>
        </w:tc>
        <w:tc>
          <w:tcPr>
            <w:tcW w:w="3476" w:type="dxa"/>
            <w:tcMar>
              <w:top w:w="57" w:type="dxa"/>
              <w:left w:w="85" w:type="dxa"/>
              <w:bottom w:w="57" w:type="dxa"/>
              <w:right w:w="85" w:type="dxa"/>
            </w:tcMar>
            <w:vAlign w:val="center"/>
          </w:tcPr>
          <w:p w14:paraId="4F863A73">
            <w:pPr>
              <w:jc w:val="center"/>
            </w:pPr>
            <w:r>
              <w:rPr>
                <w:rFonts w:hint="eastAsia" w:ascii="黑体" w:hAnsi="黑体" w:eastAsia="黑体" w:cs="黑体"/>
              </w:rPr>
              <w:t>核心知识点以及能力要求</w:t>
            </w:r>
          </w:p>
        </w:tc>
        <w:tc>
          <w:tcPr>
            <w:tcW w:w="1909" w:type="dxa"/>
            <w:tcMar>
              <w:top w:w="57" w:type="dxa"/>
              <w:left w:w="85" w:type="dxa"/>
              <w:bottom w:w="57" w:type="dxa"/>
              <w:right w:w="85" w:type="dxa"/>
            </w:tcMar>
            <w:vAlign w:val="center"/>
          </w:tcPr>
          <w:p w14:paraId="6B7D25BE">
            <w:pPr>
              <w:jc w:val="center"/>
            </w:pPr>
            <w:r>
              <w:rPr>
                <w:rFonts w:hint="eastAsia" w:ascii="黑体" w:hAnsi="黑体" w:eastAsia="黑体" w:cs="黑体"/>
              </w:rPr>
              <w:t>教学难点</w:t>
            </w:r>
          </w:p>
        </w:tc>
      </w:tr>
      <w:bookmarkEnd w:id="0"/>
      <w:bookmarkEnd w:id="1"/>
      <w:tr w14:paraId="5BA9E6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0159F6BE">
            <w:r>
              <w:rPr>
                <w:rFonts w:hint="eastAsia"/>
              </w:rPr>
              <w:t>1</w:t>
            </w:r>
          </w:p>
        </w:tc>
        <w:tc>
          <w:tcPr>
            <w:tcW w:w="2117" w:type="dxa"/>
            <w:tcMar>
              <w:top w:w="57" w:type="dxa"/>
              <w:left w:w="85" w:type="dxa"/>
              <w:bottom w:w="57" w:type="dxa"/>
              <w:right w:w="85" w:type="dxa"/>
            </w:tcMar>
            <w:vAlign w:val="center"/>
          </w:tcPr>
          <w:p w14:paraId="735B7C7C">
            <w:r>
              <w:rPr>
                <w:rFonts w:hint="eastAsia"/>
              </w:rPr>
              <w:t>了解二语习得的有关原理、本质、特征等。</w:t>
            </w:r>
          </w:p>
        </w:tc>
        <w:tc>
          <w:tcPr>
            <w:tcW w:w="3476" w:type="dxa"/>
            <w:tcMar>
              <w:top w:w="57" w:type="dxa"/>
              <w:left w:w="85" w:type="dxa"/>
              <w:bottom w:w="57" w:type="dxa"/>
              <w:right w:w="85" w:type="dxa"/>
            </w:tcMar>
            <w:vAlign w:val="center"/>
          </w:tcPr>
          <w:p w14:paraId="17C39A5C">
            <w:r>
              <w:rPr>
                <w:rFonts w:hint="eastAsia"/>
              </w:rPr>
              <w:t>知道二语习得的基本概念、目标、常用术语、内外影响因素、一语的习得状况、国内二语习得的研究现状。</w:t>
            </w:r>
          </w:p>
        </w:tc>
        <w:tc>
          <w:tcPr>
            <w:tcW w:w="1909" w:type="dxa"/>
            <w:tcMar>
              <w:top w:w="57" w:type="dxa"/>
              <w:left w:w="85" w:type="dxa"/>
              <w:bottom w:w="57" w:type="dxa"/>
              <w:right w:w="85" w:type="dxa"/>
            </w:tcMar>
            <w:vAlign w:val="center"/>
          </w:tcPr>
          <w:p w14:paraId="46057D6F">
            <w:r>
              <w:rPr>
                <w:rFonts w:hint="eastAsia"/>
              </w:rPr>
              <w:t>二语习得的内外影响因素</w:t>
            </w:r>
          </w:p>
        </w:tc>
      </w:tr>
      <w:tr w14:paraId="707C4B5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1FEEAC40">
            <w:r>
              <w:rPr>
                <w:rFonts w:hint="eastAsia"/>
              </w:rPr>
              <w:t>2</w:t>
            </w:r>
          </w:p>
        </w:tc>
        <w:tc>
          <w:tcPr>
            <w:tcW w:w="2117" w:type="dxa"/>
            <w:tcMar>
              <w:top w:w="57" w:type="dxa"/>
              <w:left w:w="85" w:type="dxa"/>
              <w:bottom w:w="57" w:type="dxa"/>
              <w:right w:w="85" w:type="dxa"/>
            </w:tcMar>
            <w:vAlign w:val="center"/>
          </w:tcPr>
          <w:p w14:paraId="2252DD6E">
            <w:r>
              <w:rPr>
                <w:rFonts w:hint="eastAsia"/>
              </w:rPr>
              <w:t>熟悉中介语的相关知识。</w:t>
            </w:r>
          </w:p>
        </w:tc>
        <w:tc>
          <w:tcPr>
            <w:tcW w:w="3476" w:type="dxa"/>
            <w:tcMar>
              <w:top w:w="57" w:type="dxa"/>
              <w:left w:w="85" w:type="dxa"/>
              <w:bottom w:w="57" w:type="dxa"/>
              <w:right w:w="85" w:type="dxa"/>
            </w:tcMar>
            <w:vAlign w:val="center"/>
          </w:tcPr>
          <w:p w14:paraId="6005980E">
            <w:r>
              <w:t>了解</w:t>
            </w:r>
            <w:r>
              <w:rPr>
                <w:rFonts w:hint="eastAsia"/>
              </w:rPr>
              <w:t>中介语的界定、基本特征、中介语的研究成果、中介语语用学等。</w:t>
            </w:r>
          </w:p>
        </w:tc>
        <w:tc>
          <w:tcPr>
            <w:tcW w:w="1909" w:type="dxa"/>
            <w:tcMar>
              <w:top w:w="57" w:type="dxa"/>
              <w:left w:w="85" w:type="dxa"/>
              <w:bottom w:w="57" w:type="dxa"/>
              <w:right w:w="85" w:type="dxa"/>
            </w:tcMar>
            <w:vAlign w:val="center"/>
          </w:tcPr>
          <w:p w14:paraId="51A73BC8"/>
          <w:p w14:paraId="17AD5AAD">
            <w:pPr>
              <w:rPr>
                <w:b/>
              </w:rPr>
            </w:pPr>
            <w:r>
              <w:rPr>
                <w:rFonts w:hint="eastAsia"/>
              </w:rPr>
              <w:t>中介语语用学</w:t>
            </w:r>
          </w:p>
        </w:tc>
      </w:tr>
      <w:tr w14:paraId="78C26B8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6B63B7D9">
            <w:r>
              <w:rPr>
                <w:rFonts w:hint="eastAsia"/>
              </w:rPr>
              <w:t>3</w:t>
            </w:r>
          </w:p>
        </w:tc>
        <w:tc>
          <w:tcPr>
            <w:tcW w:w="2117" w:type="dxa"/>
            <w:tcMar>
              <w:top w:w="57" w:type="dxa"/>
              <w:left w:w="85" w:type="dxa"/>
              <w:bottom w:w="57" w:type="dxa"/>
              <w:right w:w="85" w:type="dxa"/>
            </w:tcMar>
            <w:vAlign w:val="center"/>
          </w:tcPr>
          <w:p w14:paraId="6B90FF48">
            <w:r>
              <w:rPr>
                <w:rFonts w:hint="eastAsia"/>
                <w:kern w:val="2"/>
                <w:sz w:val="20"/>
                <w:szCs w:val="20"/>
              </w:rPr>
              <w:t>了解涉及二语习得的语言学方面的知识</w:t>
            </w:r>
          </w:p>
        </w:tc>
        <w:tc>
          <w:tcPr>
            <w:tcW w:w="3476" w:type="dxa"/>
            <w:tcMar>
              <w:top w:w="57" w:type="dxa"/>
              <w:left w:w="85" w:type="dxa"/>
              <w:bottom w:w="57" w:type="dxa"/>
              <w:right w:w="85" w:type="dxa"/>
            </w:tcMar>
            <w:vAlign w:val="center"/>
          </w:tcPr>
          <w:p w14:paraId="349E6C50">
            <w:r>
              <w:rPr>
                <w:rFonts w:hint="eastAsia"/>
              </w:rPr>
              <w:t>知道早期二语习得研究的相关情况、普遍语法和类型普遍性的区别以及功能类型学的相关知识。</w:t>
            </w:r>
          </w:p>
        </w:tc>
        <w:tc>
          <w:tcPr>
            <w:tcW w:w="1909" w:type="dxa"/>
            <w:tcMar>
              <w:top w:w="57" w:type="dxa"/>
              <w:left w:w="85" w:type="dxa"/>
              <w:bottom w:w="57" w:type="dxa"/>
              <w:right w:w="85" w:type="dxa"/>
            </w:tcMar>
            <w:vAlign w:val="center"/>
          </w:tcPr>
          <w:p w14:paraId="3CADF5FB">
            <w:r>
              <w:rPr>
                <w:rFonts w:hint="eastAsia"/>
              </w:rPr>
              <w:t>遍语法和类型普遍性的区别</w:t>
            </w:r>
          </w:p>
        </w:tc>
      </w:tr>
      <w:tr w14:paraId="5C39E52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55A34573">
            <w:r>
              <w:rPr>
                <w:rFonts w:hint="eastAsia"/>
              </w:rPr>
              <w:t>4</w:t>
            </w:r>
          </w:p>
        </w:tc>
        <w:tc>
          <w:tcPr>
            <w:tcW w:w="2117" w:type="dxa"/>
            <w:tcMar>
              <w:top w:w="57" w:type="dxa"/>
              <w:left w:w="85" w:type="dxa"/>
              <w:bottom w:w="57" w:type="dxa"/>
              <w:right w:w="85" w:type="dxa"/>
            </w:tcMar>
            <w:vAlign w:val="center"/>
          </w:tcPr>
          <w:p w14:paraId="73AC23EB">
            <w:pPr>
              <w:rPr>
                <w:lang w:val="zh-CN"/>
              </w:rPr>
            </w:pPr>
            <w:r>
              <w:rPr>
                <w:rFonts w:hint="eastAsia"/>
                <w:kern w:val="2"/>
                <w:sz w:val="20"/>
                <w:szCs w:val="20"/>
              </w:rPr>
              <w:t>了解涉及二语习得的心理学方面的知识</w:t>
            </w:r>
          </w:p>
        </w:tc>
        <w:tc>
          <w:tcPr>
            <w:tcW w:w="3476" w:type="dxa"/>
            <w:tcMar>
              <w:top w:w="57" w:type="dxa"/>
              <w:left w:w="85" w:type="dxa"/>
              <w:bottom w:w="57" w:type="dxa"/>
              <w:right w:w="85" w:type="dxa"/>
            </w:tcMar>
            <w:vAlign w:val="center"/>
          </w:tcPr>
          <w:p w14:paraId="2DEAD1BA">
            <w:r>
              <w:rPr>
                <w:rFonts w:hint="eastAsia" w:eastAsiaTheme="minorEastAsia"/>
                <w:kern w:val="2"/>
              </w:rPr>
              <w:t>了解语言和大脑之间的关系、基于行为主义的语言学习方式、二语习得的认知因素和二语习得的个体特征。</w:t>
            </w:r>
          </w:p>
        </w:tc>
        <w:tc>
          <w:tcPr>
            <w:tcW w:w="1909" w:type="dxa"/>
            <w:tcMar>
              <w:top w:w="57" w:type="dxa"/>
              <w:left w:w="85" w:type="dxa"/>
              <w:bottom w:w="57" w:type="dxa"/>
              <w:right w:w="85" w:type="dxa"/>
            </w:tcMar>
            <w:vAlign w:val="center"/>
          </w:tcPr>
          <w:p w14:paraId="247CA104">
            <w:r>
              <w:rPr>
                <w:rFonts w:hint="eastAsia" w:eastAsiaTheme="minorEastAsia"/>
                <w:kern w:val="2"/>
              </w:rPr>
              <w:t>二语习得的认知因素</w:t>
            </w:r>
          </w:p>
        </w:tc>
      </w:tr>
      <w:tr w14:paraId="05EB8D6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3417F230">
            <w:r>
              <w:rPr>
                <w:rFonts w:hint="eastAsia"/>
              </w:rPr>
              <w:t>5</w:t>
            </w:r>
          </w:p>
        </w:tc>
        <w:tc>
          <w:tcPr>
            <w:tcW w:w="2117" w:type="dxa"/>
            <w:tcMar>
              <w:top w:w="57" w:type="dxa"/>
              <w:left w:w="85" w:type="dxa"/>
              <w:bottom w:w="57" w:type="dxa"/>
              <w:right w:w="85" w:type="dxa"/>
            </w:tcMar>
            <w:vAlign w:val="center"/>
          </w:tcPr>
          <w:p w14:paraId="15B2F50E">
            <w:pPr>
              <w:rPr>
                <w:lang w:val="zh-CN"/>
              </w:rPr>
            </w:pPr>
            <w:r>
              <w:rPr>
                <w:rFonts w:hint="eastAsia"/>
              </w:rPr>
              <w:t>了解涉及二语习得</w:t>
            </w:r>
            <w:r>
              <w:rPr>
                <w:rFonts w:hint="eastAsia"/>
                <w:lang w:val="zh-CN"/>
              </w:rPr>
              <w:t>的社会-文化方面的知识</w:t>
            </w:r>
          </w:p>
        </w:tc>
        <w:tc>
          <w:tcPr>
            <w:tcW w:w="3476" w:type="dxa"/>
            <w:tcMar>
              <w:top w:w="57" w:type="dxa"/>
              <w:left w:w="85" w:type="dxa"/>
              <w:bottom w:w="57" w:type="dxa"/>
              <w:right w:w="85" w:type="dxa"/>
            </w:tcMar>
            <w:vAlign w:val="center"/>
          </w:tcPr>
          <w:p w14:paraId="0D6FD6DB">
            <w:r>
              <w:rPr>
                <w:rFonts w:hint="eastAsia" w:eastAsiaTheme="minorEastAsia"/>
                <w:kern w:val="2"/>
              </w:rPr>
              <w:t>知道影响二语习得的社会-文化宏观因素和微观因素</w:t>
            </w:r>
          </w:p>
        </w:tc>
        <w:tc>
          <w:tcPr>
            <w:tcW w:w="1909" w:type="dxa"/>
            <w:tcMar>
              <w:top w:w="57" w:type="dxa"/>
              <w:left w:w="85" w:type="dxa"/>
              <w:bottom w:w="57" w:type="dxa"/>
              <w:right w:w="85" w:type="dxa"/>
            </w:tcMar>
            <w:vAlign w:val="center"/>
          </w:tcPr>
          <w:p w14:paraId="16924EF3">
            <w:r>
              <w:rPr>
                <w:rFonts w:hint="eastAsia"/>
              </w:rPr>
              <w:t>影响二语习得的微观因素</w:t>
            </w:r>
          </w:p>
        </w:tc>
      </w:tr>
      <w:tr w14:paraId="6ADBDAE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389B988E">
            <w:r>
              <w:rPr>
                <w:rFonts w:hint="eastAsia"/>
              </w:rPr>
              <w:t>6</w:t>
            </w:r>
          </w:p>
        </w:tc>
        <w:tc>
          <w:tcPr>
            <w:tcW w:w="2117" w:type="dxa"/>
            <w:tcMar>
              <w:top w:w="57" w:type="dxa"/>
              <w:left w:w="85" w:type="dxa"/>
              <w:bottom w:w="57" w:type="dxa"/>
              <w:right w:w="85" w:type="dxa"/>
            </w:tcMar>
            <w:vAlign w:val="center"/>
          </w:tcPr>
          <w:p w14:paraId="44386304">
            <w:r>
              <w:rPr>
                <w:rFonts w:hint="eastAsia"/>
              </w:rPr>
              <w:t>了解教学与二语习得之间的关系</w:t>
            </w:r>
          </w:p>
          <w:p w14:paraId="423B6BB7"/>
        </w:tc>
        <w:tc>
          <w:tcPr>
            <w:tcW w:w="3476" w:type="dxa"/>
            <w:tcMar>
              <w:top w:w="57" w:type="dxa"/>
              <w:left w:w="85" w:type="dxa"/>
              <w:bottom w:w="57" w:type="dxa"/>
              <w:right w:w="85" w:type="dxa"/>
            </w:tcMar>
            <w:vAlign w:val="center"/>
          </w:tcPr>
          <w:p w14:paraId="7CA02E75">
            <w:r>
              <w:rPr>
                <w:rFonts w:hint="eastAsia"/>
                <w:kern w:val="1"/>
              </w:rPr>
              <w:t>了解二语习得三个问题的解答、第二语正规教学的主要理论、FFI、正规教学的不同类型、语用学教学、课堂教学的独特性和可教性/可学性、语法教学。</w:t>
            </w:r>
          </w:p>
        </w:tc>
        <w:tc>
          <w:tcPr>
            <w:tcW w:w="1909" w:type="dxa"/>
            <w:tcMar>
              <w:top w:w="57" w:type="dxa"/>
              <w:left w:w="85" w:type="dxa"/>
              <w:bottom w:w="57" w:type="dxa"/>
              <w:right w:w="85" w:type="dxa"/>
            </w:tcMar>
            <w:vAlign w:val="center"/>
          </w:tcPr>
          <w:p w14:paraId="28233CAF">
            <w:r>
              <w:rPr>
                <w:rFonts w:hint="eastAsia"/>
              </w:rPr>
              <w:t>二语习得中的语用和语法</w:t>
            </w:r>
          </w:p>
        </w:tc>
      </w:tr>
      <w:tr w14:paraId="15AE53E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774" w:type="dxa"/>
            <w:tcMar>
              <w:top w:w="57" w:type="dxa"/>
              <w:left w:w="85" w:type="dxa"/>
              <w:bottom w:w="57" w:type="dxa"/>
              <w:right w:w="85" w:type="dxa"/>
            </w:tcMar>
            <w:vAlign w:val="center"/>
          </w:tcPr>
          <w:p w14:paraId="0F6A3EF1">
            <w:r>
              <w:rPr>
                <w:rFonts w:hint="eastAsia"/>
              </w:rPr>
              <w:t>7</w:t>
            </w:r>
          </w:p>
        </w:tc>
        <w:tc>
          <w:tcPr>
            <w:tcW w:w="2117" w:type="dxa"/>
            <w:tcMar>
              <w:top w:w="57" w:type="dxa"/>
              <w:left w:w="85" w:type="dxa"/>
              <w:bottom w:w="57" w:type="dxa"/>
              <w:right w:w="85" w:type="dxa"/>
            </w:tcMar>
            <w:vAlign w:val="center"/>
          </w:tcPr>
          <w:p w14:paraId="79FD67CF">
            <w:pPr>
              <w:rPr>
                <w:lang w:val="zh-CN"/>
              </w:rPr>
            </w:pPr>
            <w:r>
              <w:rPr>
                <w:rFonts w:hint="eastAsia"/>
                <w:lang w:val="zh-CN"/>
              </w:rPr>
              <w:t>了解二语习得研究的数据收集和分析</w:t>
            </w:r>
          </w:p>
        </w:tc>
        <w:tc>
          <w:tcPr>
            <w:tcW w:w="3476" w:type="dxa"/>
            <w:tcMar>
              <w:top w:w="57" w:type="dxa"/>
              <w:left w:w="85" w:type="dxa"/>
              <w:bottom w:w="57" w:type="dxa"/>
              <w:right w:w="85" w:type="dxa"/>
            </w:tcMar>
            <w:vAlign w:val="center"/>
          </w:tcPr>
          <w:p w14:paraId="09845C40">
            <w:r>
              <w:rPr>
                <w:rFonts w:hint="eastAsia"/>
              </w:rPr>
              <w:t>学会二语习得研究中数据收集的方法、分析、解释等。</w:t>
            </w:r>
          </w:p>
        </w:tc>
        <w:tc>
          <w:tcPr>
            <w:tcW w:w="1909" w:type="dxa"/>
            <w:tcMar>
              <w:top w:w="57" w:type="dxa"/>
              <w:left w:w="85" w:type="dxa"/>
              <w:bottom w:w="57" w:type="dxa"/>
              <w:right w:w="85" w:type="dxa"/>
            </w:tcMar>
            <w:vAlign w:val="center"/>
          </w:tcPr>
          <w:p w14:paraId="35D3B407">
            <w:r>
              <w:rPr>
                <w:rFonts w:hint="eastAsia"/>
              </w:rPr>
              <w:t>数据的收集</w:t>
            </w:r>
          </w:p>
        </w:tc>
      </w:tr>
    </w:tbl>
    <w:p w14:paraId="5BD572D9">
      <w:pPr>
        <w:pStyle w:val="18"/>
        <w:spacing w:before="81" w:after="163"/>
      </w:pPr>
      <w:r>
        <w:rPr>
          <w:rFonts w:hint="eastAsia"/>
        </w:rPr>
        <w:t>（二）</w:t>
      </w:r>
      <w:r>
        <w:rPr>
          <w:rFonts w:hint="eastAsia"/>
          <w:sz w:val="24"/>
          <w:szCs w:val="24"/>
        </w:rPr>
        <w:t>教学单元对课程目标的支撑关系</w:t>
      </w:r>
    </w:p>
    <w:tbl>
      <w:tblPr>
        <w:tblStyle w:val="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33"/>
        <w:gridCol w:w="1071"/>
        <w:gridCol w:w="991"/>
        <w:gridCol w:w="1040"/>
        <w:gridCol w:w="951"/>
        <w:gridCol w:w="1040"/>
        <w:gridCol w:w="939"/>
      </w:tblGrid>
      <w:tr w14:paraId="6652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2378"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26A3D5EF">
            <w:pPr>
              <w:pStyle w:val="14"/>
              <w:rPr>
                <w:color w:val="auto"/>
              </w:rPr>
            </w:pPr>
            <w:r>
              <w:rPr>
                <w:rFonts w:hint="eastAsia"/>
                <w:color w:val="auto"/>
              </w:rPr>
              <w:t>课程目标</w:t>
            </w:r>
          </w:p>
          <w:p w14:paraId="76530943">
            <w:pPr>
              <w:pStyle w:val="14"/>
              <w:rPr>
                <w:color w:val="auto"/>
              </w:rPr>
            </w:pPr>
          </w:p>
          <w:p w14:paraId="6A974E91">
            <w:pPr>
              <w:pStyle w:val="14"/>
              <w:rPr>
                <w:color w:val="auto"/>
              </w:rPr>
            </w:pPr>
            <w:r>
              <w:rPr>
                <w:rFonts w:hint="eastAsia"/>
                <w:color w:val="auto"/>
              </w:rPr>
              <w:t>教学单元</w:t>
            </w:r>
          </w:p>
        </w:tc>
        <w:tc>
          <w:tcPr>
            <w:tcW w:w="1047" w:type="dxa"/>
            <w:tcBorders>
              <w:top w:val="single" w:color="auto" w:sz="12" w:space="0"/>
            </w:tcBorders>
            <w:tcMar>
              <w:top w:w="57" w:type="dxa"/>
              <w:left w:w="85" w:type="dxa"/>
              <w:bottom w:w="57" w:type="dxa"/>
              <w:right w:w="85" w:type="dxa"/>
            </w:tcMar>
            <w:vAlign w:val="center"/>
          </w:tcPr>
          <w:p w14:paraId="49ADFB00">
            <w:pPr>
              <w:pStyle w:val="14"/>
              <w:rPr>
                <w:color w:val="auto"/>
                <w:szCs w:val="16"/>
              </w:rPr>
            </w:pPr>
            <w:r>
              <w:rPr>
                <w:color w:val="auto"/>
              </w:rPr>
              <w:t>1</w:t>
            </w:r>
          </w:p>
        </w:tc>
        <w:tc>
          <w:tcPr>
            <w:tcW w:w="969" w:type="dxa"/>
            <w:tcBorders>
              <w:top w:val="single" w:color="auto" w:sz="12" w:space="0"/>
            </w:tcBorders>
            <w:tcMar>
              <w:top w:w="57" w:type="dxa"/>
              <w:left w:w="85" w:type="dxa"/>
              <w:bottom w:w="57" w:type="dxa"/>
              <w:right w:w="85" w:type="dxa"/>
            </w:tcMar>
            <w:vAlign w:val="center"/>
          </w:tcPr>
          <w:p w14:paraId="3282FF2D">
            <w:pPr>
              <w:pStyle w:val="14"/>
              <w:rPr>
                <w:color w:val="auto"/>
                <w:szCs w:val="16"/>
              </w:rPr>
            </w:pPr>
            <w:r>
              <w:rPr>
                <w:rFonts w:hint="eastAsia"/>
                <w:color w:val="auto"/>
              </w:rPr>
              <w:t>2</w:t>
            </w:r>
          </w:p>
        </w:tc>
        <w:tc>
          <w:tcPr>
            <w:tcW w:w="1017" w:type="dxa"/>
            <w:tcBorders>
              <w:top w:val="single" w:color="auto" w:sz="12" w:space="0"/>
            </w:tcBorders>
            <w:tcMar>
              <w:top w:w="57" w:type="dxa"/>
              <w:left w:w="85" w:type="dxa"/>
              <w:bottom w:w="57" w:type="dxa"/>
              <w:right w:w="85" w:type="dxa"/>
            </w:tcMar>
            <w:vAlign w:val="center"/>
          </w:tcPr>
          <w:p w14:paraId="66842275">
            <w:pPr>
              <w:pStyle w:val="14"/>
              <w:rPr>
                <w:color w:val="auto"/>
                <w:szCs w:val="16"/>
              </w:rPr>
            </w:pPr>
            <w:r>
              <w:rPr>
                <w:rFonts w:hint="eastAsia"/>
                <w:color w:val="auto"/>
              </w:rPr>
              <w:t>3</w:t>
            </w:r>
          </w:p>
        </w:tc>
        <w:tc>
          <w:tcPr>
            <w:tcW w:w="930" w:type="dxa"/>
            <w:tcBorders>
              <w:top w:val="single" w:color="auto" w:sz="12" w:space="0"/>
            </w:tcBorders>
            <w:tcMar>
              <w:top w:w="57" w:type="dxa"/>
              <w:left w:w="85" w:type="dxa"/>
              <w:bottom w:w="57" w:type="dxa"/>
              <w:right w:w="85" w:type="dxa"/>
            </w:tcMar>
            <w:vAlign w:val="center"/>
          </w:tcPr>
          <w:p w14:paraId="762ADCC9">
            <w:pPr>
              <w:pStyle w:val="14"/>
              <w:rPr>
                <w:color w:val="auto"/>
                <w:szCs w:val="16"/>
              </w:rPr>
            </w:pPr>
            <w:r>
              <w:rPr>
                <w:rFonts w:hint="eastAsia"/>
                <w:color w:val="auto"/>
              </w:rPr>
              <w:t>4</w:t>
            </w:r>
          </w:p>
        </w:tc>
        <w:tc>
          <w:tcPr>
            <w:tcW w:w="1017" w:type="dxa"/>
            <w:tcBorders>
              <w:top w:val="single" w:color="auto" w:sz="12" w:space="0"/>
            </w:tcBorders>
            <w:tcMar>
              <w:top w:w="57" w:type="dxa"/>
              <w:left w:w="85" w:type="dxa"/>
              <w:bottom w:w="57" w:type="dxa"/>
              <w:right w:w="85" w:type="dxa"/>
            </w:tcMar>
            <w:vAlign w:val="center"/>
          </w:tcPr>
          <w:p w14:paraId="6564F5A4">
            <w:pPr>
              <w:pStyle w:val="14"/>
              <w:rPr>
                <w:color w:val="auto"/>
                <w:szCs w:val="16"/>
              </w:rPr>
            </w:pPr>
            <w:r>
              <w:rPr>
                <w:rFonts w:hint="eastAsia"/>
                <w:color w:val="auto"/>
              </w:rPr>
              <w:t>5</w:t>
            </w:r>
          </w:p>
        </w:tc>
        <w:tc>
          <w:tcPr>
            <w:tcW w:w="918" w:type="dxa"/>
            <w:tcBorders>
              <w:top w:val="single" w:color="auto" w:sz="12" w:space="0"/>
            </w:tcBorders>
          </w:tcPr>
          <w:p w14:paraId="6D3080B2">
            <w:pPr>
              <w:pStyle w:val="14"/>
              <w:rPr>
                <w:color w:val="auto"/>
              </w:rPr>
            </w:pPr>
          </w:p>
          <w:p w14:paraId="78C630FC">
            <w:pPr>
              <w:pStyle w:val="14"/>
              <w:rPr>
                <w:color w:val="auto"/>
              </w:rPr>
            </w:pPr>
            <w:r>
              <w:rPr>
                <w:rFonts w:hint="eastAsia"/>
                <w:color w:val="auto"/>
              </w:rPr>
              <w:t>6</w:t>
            </w:r>
          </w:p>
        </w:tc>
      </w:tr>
      <w:tr w14:paraId="62FE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79562CFA">
            <w:pPr>
              <w:pStyle w:val="15"/>
              <w:rPr>
                <w:color w:val="auto"/>
              </w:rPr>
            </w:pPr>
            <w:r>
              <w:rPr>
                <w:color w:val="auto"/>
              </w:rPr>
              <w:t>1.</w:t>
            </w:r>
            <w:r>
              <w:rPr>
                <w:rFonts w:hint="eastAsia"/>
                <w:color w:val="auto"/>
              </w:rPr>
              <w:t>二语习得概述</w:t>
            </w:r>
          </w:p>
        </w:tc>
        <w:tc>
          <w:tcPr>
            <w:tcW w:w="1047" w:type="dxa"/>
            <w:tcMar>
              <w:top w:w="57" w:type="dxa"/>
              <w:left w:w="85" w:type="dxa"/>
              <w:bottom w:w="57" w:type="dxa"/>
              <w:right w:w="85" w:type="dxa"/>
            </w:tcMar>
            <w:vAlign w:val="center"/>
          </w:tcPr>
          <w:p w14:paraId="7A087ABD">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325991AF">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3136A524">
            <w:pPr>
              <w:pStyle w:val="15"/>
              <w:rPr>
                <w:color w:val="auto"/>
              </w:rPr>
            </w:pPr>
          </w:p>
        </w:tc>
        <w:tc>
          <w:tcPr>
            <w:tcW w:w="930" w:type="dxa"/>
            <w:tcMar>
              <w:top w:w="57" w:type="dxa"/>
              <w:left w:w="85" w:type="dxa"/>
              <w:bottom w:w="57" w:type="dxa"/>
              <w:right w:w="85" w:type="dxa"/>
            </w:tcMar>
            <w:vAlign w:val="center"/>
          </w:tcPr>
          <w:p w14:paraId="186A2342">
            <w:pPr>
              <w:pStyle w:val="15"/>
              <w:rPr>
                <w:color w:val="auto"/>
              </w:rPr>
            </w:pPr>
          </w:p>
        </w:tc>
        <w:tc>
          <w:tcPr>
            <w:tcW w:w="1017" w:type="dxa"/>
            <w:tcMar>
              <w:top w:w="57" w:type="dxa"/>
              <w:left w:w="85" w:type="dxa"/>
              <w:bottom w:w="57" w:type="dxa"/>
              <w:right w:w="85" w:type="dxa"/>
            </w:tcMar>
            <w:vAlign w:val="center"/>
          </w:tcPr>
          <w:p w14:paraId="3AD751E6">
            <w:pPr>
              <w:pStyle w:val="15"/>
              <w:rPr>
                <w:color w:val="auto"/>
              </w:rPr>
            </w:pPr>
            <w:r>
              <w:rPr>
                <w:color w:val="auto"/>
                <w:shd w:val="clear" w:color="auto" w:fill="FFFFFF"/>
              </w:rPr>
              <w:t>√</w:t>
            </w:r>
          </w:p>
        </w:tc>
        <w:tc>
          <w:tcPr>
            <w:tcW w:w="918" w:type="dxa"/>
          </w:tcPr>
          <w:p w14:paraId="716DC3DC">
            <w:pPr>
              <w:pStyle w:val="15"/>
              <w:rPr>
                <w:color w:val="auto"/>
                <w:shd w:val="clear" w:color="auto" w:fill="FFFFFF"/>
              </w:rPr>
            </w:pPr>
          </w:p>
          <w:p w14:paraId="1AFFD0ED">
            <w:pPr>
              <w:pStyle w:val="15"/>
              <w:rPr>
                <w:color w:val="auto"/>
                <w:shd w:val="clear" w:color="auto" w:fill="FFFFFF"/>
              </w:rPr>
            </w:pPr>
          </w:p>
        </w:tc>
      </w:tr>
      <w:tr w14:paraId="736F6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39" w:hRule="atLeast"/>
          <w:jc w:val="center"/>
        </w:trPr>
        <w:tc>
          <w:tcPr>
            <w:tcW w:w="2378" w:type="dxa"/>
            <w:tcBorders>
              <w:left w:val="single" w:color="auto" w:sz="12" w:space="0"/>
            </w:tcBorders>
            <w:tcMar>
              <w:top w:w="57" w:type="dxa"/>
              <w:left w:w="85" w:type="dxa"/>
              <w:bottom w:w="57" w:type="dxa"/>
              <w:right w:w="85" w:type="dxa"/>
            </w:tcMar>
            <w:vAlign w:val="center"/>
          </w:tcPr>
          <w:p w14:paraId="64159A3E">
            <w:pPr>
              <w:pStyle w:val="15"/>
              <w:rPr>
                <w:color w:val="auto"/>
              </w:rPr>
            </w:pPr>
            <w:r>
              <w:rPr>
                <w:color w:val="auto"/>
              </w:rPr>
              <w:t>2.</w:t>
            </w:r>
            <w:r>
              <w:rPr>
                <w:rFonts w:hint="eastAsia"/>
                <w:color w:val="auto"/>
              </w:rPr>
              <w:t>中介语</w:t>
            </w:r>
          </w:p>
        </w:tc>
        <w:tc>
          <w:tcPr>
            <w:tcW w:w="1047" w:type="dxa"/>
            <w:tcMar>
              <w:top w:w="57" w:type="dxa"/>
              <w:left w:w="85" w:type="dxa"/>
              <w:bottom w:w="57" w:type="dxa"/>
              <w:right w:w="85" w:type="dxa"/>
            </w:tcMar>
            <w:vAlign w:val="center"/>
          </w:tcPr>
          <w:p w14:paraId="2BCB35FC">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2DE2C8E2">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704152C0">
            <w:pPr>
              <w:pStyle w:val="15"/>
              <w:rPr>
                <w:color w:val="auto"/>
              </w:rPr>
            </w:pPr>
          </w:p>
        </w:tc>
        <w:tc>
          <w:tcPr>
            <w:tcW w:w="930" w:type="dxa"/>
            <w:tcMar>
              <w:top w:w="57" w:type="dxa"/>
              <w:left w:w="85" w:type="dxa"/>
              <w:bottom w:w="57" w:type="dxa"/>
              <w:right w:w="85" w:type="dxa"/>
            </w:tcMar>
            <w:vAlign w:val="center"/>
          </w:tcPr>
          <w:p w14:paraId="151088FD">
            <w:pPr>
              <w:pStyle w:val="15"/>
              <w:rPr>
                <w:color w:val="auto"/>
              </w:rPr>
            </w:pPr>
          </w:p>
        </w:tc>
        <w:tc>
          <w:tcPr>
            <w:tcW w:w="1017" w:type="dxa"/>
            <w:tcMar>
              <w:top w:w="57" w:type="dxa"/>
              <w:left w:w="85" w:type="dxa"/>
              <w:bottom w:w="57" w:type="dxa"/>
              <w:right w:w="85" w:type="dxa"/>
            </w:tcMar>
            <w:vAlign w:val="center"/>
          </w:tcPr>
          <w:p w14:paraId="3664017E">
            <w:pPr>
              <w:pStyle w:val="15"/>
              <w:rPr>
                <w:color w:val="auto"/>
              </w:rPr>
            </w:pPr>
            <w:r>
              <w:rPr>
                <w:color w:val="auto"/>
                <w:shd w:val="clear" w:color="auto" w:fill="FFFFFF"/>
              </w:rPr>
              <w:t>√</w:t>
            </w:r>
          </w:p>
        </w:tc>
        <w:tc>
          <w:tcPr>
            <w:tcW w:w="918" w:type="dxa"/>
          </w:tcPr>
          <w:p w14:paraId="3599FF5D">
            <w:pPr>
              <w:pStyle w:val="15"/>
              <w:rPr>
                <w:color w:val="auto"/>
                <w:shd w:val="clear" w:color="auto" w:fill="FFFFFF"/>
              </w:rPr>
            </w:pPr>
          </w:p>
          <w:p w14:paraId="6FE65C4A">
            <w:pPr>
              <w:pStyle w:val="15"/>
              <w:rPr>
                <w:color w:val="auto"/>
                <w:shd w:val="clear" w:color="auto" w:fill="FFFFFF"/>
              </w:rPr>
            </w:pPr>
          </w:p>
        </w:tc>
      </w:tr>
      <w:tr w14:paraId="5A354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135BCA56">
            <w:pPr>
              <w:pStyle w:val="15"/>
              <w:rPr>
                <w:color w:val="auto"/>
              </w:rPr>
            </w:pPr>
            <w:r>
              <w:rPr>
                <w:color w:val="auto"/>
              </w:rPr>
              <w:t>3.</w:t>
            </w:r>
            <w:r>
              <w:rPr>
                <w:rFonts w:hint="eastAsia"/>
                <w:color w:val="auto"/>
              </w:rPr>
              <w:t>二语习得的语言学要素</w:t>
            </w:r>
          </w:p>
        </w:tc>
        <w:tc>
          <w:tcPr>
            <w:tcW w:w="1047" w:type="dxa"/>
            <w:tcMar>
              <w:top w:w="57" w:type="dxa"/>
              <w:left w:w="85" w:type="dxa"/>
              <w:bottom w:w="57" w:type="dxa"/>
              <w:right w:w="85" w:type="dxa"/>
            </w:tcMar>
            <w:vAlign w:val="center"/>
          </w:tcPr>
          <w:p w14:paraId="436E0E99">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7032D6C0">
            <w:pPr>
              <w:pStyle w:val="15"/>
              <w:rPr>
                <w:color w:val="auto"/>
              </w:rPr>
            </w:pPr>
          </w:p>
        </w:tc>
        <w:tc>
          <w:tcPr>
            <w:tcW w:w="1017" w:type="dxa"/>
            <w:tcMar>
              <w:top w:w="57" w:type="dxa"/>
              <w:left w:w="85" w:type="dxa"/>
              <w:bottom w:w="57" w:type="dxa"/>
              <w:right w:w="85" w:type="dxa"/>
            </w:tcMar>
            <w:vAlign w:val="center"/>
          </w:tcPr>
          <w:p w14:paraId="6965756A">
            <w:pPr>
              <w:pStyle w:val="15"/>
              <w:rPr>
                <w:color w:val="auto"/>
              </w:rPr>
            </w:pPr>
            <w:r>
              <w:rPr>
                <w:color w:val="auto"/>
                <w:shd w:val="clear" w:color="auto" w:fill="FFFFFF"/>
              </w:rPr>
              <w:t>√</w:t>
            </w:r>
          </w:p>
        </w:tc>
        <w:tc>
          <w:tcPr>
            <w:tcW w:w="930" w:type="dxa"/>
            <w:tcMar>
              <w:top w:w="57" w:type="dxa"/>
              <w:left w:w="85" w:type="dxa"/>
              <w:bottom w:w="57" w:type="dxa"/>
              <w:right w:w="85" w:type="dxa"/>
            </w:tcMar>
            <w:vAlign w:val="center"/>
          </w:tcPr>
          <w:p w14:paraId="74565279">
            <w:pPr>
              <w:pStyle w:val="15"/>
              <w:rPr>
                <w:color w:val="auto"/>
              </w:rPr>
            </w:pPr>
          </w:p>
        </w:tc>
        <w:tc>
          <w:tcPr>
            <w:tcW w:w="1017" w:type="dxa"/>
            <w:tcMar>
              <w:top w:w="57" w:type="dxa"/>
              <w:left w:w="85" w:type="dxa"/>
              <w:bottom w:w="57" w:type="dxa"/>
              <w:right w:w="85" w:type="dxa"/>
            </w:tcMar>
            <w:vAlign w:val="center"/>
          </w:tcPr>
          <w:p w14:paraId="2EA6EC89">
            <w:pPr>
              <w:pStyle w:val="15"/>
              <w:rPr>
                <w:color w:val="auto"/>
              </w:rPr>
            </w:pPr>
            <w:r>
              <w:rPr>
                <w:color w:val="auto"/>
                <w:shd w:val="clear" w:color="auto" w:fill="FFFFFF"/>
              </w:rPr>
              <w:t>√</w:t>
            </w:r>
          </w:p>
        </w:tc>
        <w:tc>
          <w:tcPr>
            <w:tcW w:w="918" w:type="dxa"/>
          </w:tcPr>
          <w:p w14:paraId="54CD11EB">
            <w:pPr>
              <w:pStyle w:val="15"/>
              <w:rPr>
                <w:color w:val="auto"/>
                <w:shd w:val="clear" w:color="auto" w:fill="FFFFFF"/>
              </w:rPr>
            </w:pPr>
            <w:r>
              <w:rPr>
                <w:color w:val="auto"/>
                <w:shd w:val="clear" w:color="auto" w:fill="FFFFFF"/>
              </w:rPr>
              <w:t>√</w:t>
            </w:r>
          </w:p>
        </w:tc>
      </w:tr>
      <w:tr w14:paraId="468A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4A38716A">
            <w:pPr>
              <w:pStyle w:val="15"/>
              <w:rPr>
                <w:color w:val="auto"/>
              </w:rPr>
            </w:pPr>
            <w:r>
              <w:rPr>
                <w:color w:val="auto"/>
              </w:rPr>
              <w:t>4.</w:t>
            </w:r>
            <w:r>
              <w:rPr>
                <w:rFonts w:hint="eastAsia"/>
                <w:color w:val="auto"/>
              </w:rPr>
              <w:t>二语习得的心理学要素</w:t>
            </w:r>
          </w:p>
        </w:tc>
        <w:tc>
          <w:tcPr>
            <w:tcW w:w="1047" w:type="dxa"/>
            <w:tcMar>
              <w:top w:w="57" w:type="dxa"/>
              <w:left w:w="85" w:type="dxa"/>
              <w:bottom w:w="57" w:type="dxa"/>
              <w:right w:w="85" w:type="dxa"/>
            </w:tcMar>
            <w:vAlign w:val="center"/>
          </w:tcPr>
          <w:p w14:paraId="7263D003">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7A30017E">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1EB62919">
            <w:pPr>
              <w:pStyle w:val="15"/>
              <w:rPr>
                <w:color w:val="auto"/>
              </w:rPr>
            </w:pPr>
          </w:p>
        </w:tc>
        <w:tc>
          <w:tcPr>
            <w:tcW w:w="930" w:type="dxa"/>
            <w:tcMar>
              <w:top w:w="57" w:type="dxa"/>
              <w:left w:w="85" w:type="dxa"/>
              <w:bottom w:w="57" w:type="dxa"/>
              <w:right w:w="85" w:type="dxa"/>
            </w:tcMar>
            <w:vAlign w:val="center"/>
          </w:tcPr>
          <w:p w14:paraId="4D537454">
            <w:pPr>
              <w:pStyle w:val="15"/>
              <w:rPr>
                <w:color w:val="auto"/>
              </w:rPr>
            </w:pPr>
          </w:p>
        </w:tc>
        <w:tc>
          <w:tcPr>
            <w:tcW w:w="1017" w:type="dxa"/>
            <w:tcMar>
              <w:top w:w="57" w:type="dxa"/>
              <w:left w:w="85" w:type="dxa"/>
              <w:bottom w:w="57" w:type="dxa"/>
              <w:right w:w="85" w:type="dxa"/>
            </w:tcMar>
            <w:vAlign w:val="center"/>
          </w:tcPr>
          <w:p w14:paraId="15A2A8F6">
            <w:pPr>
              <w:pStyle w:val="15"/>
              <w:rPr>
                <w:color w:val="auto"/>
              </w:rPr>
            </w:pPr>
            <w:r>
              <w:rPr>
                <w:color w:val="auto"/>
                <w:shd w:val="clear" w:color="auto" w:fill="FFFFFF"/>
              </w:rPr>
              <w:t>√</w:t>
            </w:r>
          </w:p>
        </w:tc>
        <w:tc>
          <w:tcPr>
            <w:tcW w:w="918" w:type="dxa"/>
          </w:tcPr>
          <w:p w14:paraId="1C38B52B">
            <w:pPr>
              <w:pStyle w:val="15"/>
              <w:rPr>
                <w:color w:val="auto"/>
                <w:shd w:val="clear" w:color="auto" w:fill="FFFFFF"/>
              </w:rPr>
            </w:pPr>
            <w:r>
              <w:rPr>
                <w:color w:val="auto"/>
                <w:shd w:val="clear" w:color="auto" w:fill="FFFFFF"/>
              </w:rPr>
              <w:t>√</w:t>
            </w:r>
          </w:p>
        </w:tc>
      </w:tr>
      <w:tr w14:paraId="6D8DA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5C3C6123">
            <w:pPr>
              <w:pStyle w:val="15"/>
              <w:rPr>
                <w:color w:val="auto"/>
              </w:rPr>
            </w:pPr>
            <w:r>
              <w:rPr>
                <w:color w:val="auto"/>
              </w:rPr>
              <w:t>5.</w:t>
            </w:r>
            <w:r>
              <w:rPr>
                <w:rFonts w:hint="eastAsia"/>
                <w:color w:val="auto"/>
              </w:rPr>
              <w:t>二语习得的社会-文化要素</w:t>
            </w:r>
            <w:r>
              <w:rPr>
                <w:color w:val="auto"/>
              </w:rPr>
              <w:t xml:space="preserve"> </w:t>
            </w:r>
          </w:p>
        </w:tc>
        <w:tc>
          <w:tcPr>
            <w:tcW w:w="1047" w:type="dxa"/>
            <w:tcMar>
              <w:top w:w="57" w:type="dxa"/>
              <w:left w:w="85" w:type="dxa"/>
              <w:bottom w:w="57" w:type="dxa"/>
              <w:right w:w="85" w:type="dxa"/>
            </w:tcMar>
            <w:vAlign w:val="center"/>
          </w:tcPr>
          <w:p w14:paraId="13676478">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00860087">
            <w:pPr>
              <w:pStyle w:val="15"/>
              <w:rPr>
                <w:color w:val="auto"/>
              </w:rPr>
            </w:pPr>
          </w:p>
        </w:tc>
        <w:tc>
          <w:tcPr>
            <w:tcW w:w="1017" w:type="dxa"/>
            <w:tcMar>
              <w:top w:w="57" w:type="dxa"/>
              <w:left w:w="85" w:type="dxa"/>
              <w:bottom w:w="57" w:type="dxa"/>
              <w:right w:w="85" w:type="dxa"/>
            </w:tcMar>
            <w:vAlign w:val="center"/>
          </w:tcPr>
          <w:p w14:paraId="2FCEDF9C">
            <w:pPr>
              <w:pStyle w:val="15"/>
              <w:rPr>
                <w:color w:val="auto"/>
              </w:rPr>
            </w:pPr>
            <w:r>
              <w:rPr>
                <w:color w:val="auto"/>
                <w:shd w:val="clear" w:color="auto" w:fill="FFFFFF"/>
              </w:rPr>
              <w:t>√</w:t>
            </w:r>
          </w:p>
        </w:tc>
        <w:tc>
          <w:tcPr>
            <w:tcW w:w="930" w:type="dxa"/>
            <w:tcMar>
              <w:top w:w="57" w:type="dxa"/>
              <w:left w:w="85" w:type="dxa"/>
              <w:bottom w:w="57" w:type="dxa"/>
              <w:right w:w="85" w:type="dxa"/>
            </w:tcMar>
            <w:vAlign w:val="center"/>
          </w:tcPr>
          <w:p w14:paraId="2E652FBA">
            <w:pPr>
              <w:pStyle w:val="15"/>
              <w:rPr>
                <w:color w:val="auto"/>
              </w:rPr>
            </w:pPr>
          </w:p>
        </w:tc>
        <w:tc>
          <w:tcPr>
            <w:tcW w:w="1017" w:type="dxa"/>
            <w:tcMar>
              <w:top w:w="57" w:type="dxa"/>
              <w:left w:w="85" w:type="dxa"/>
              <w:bottom w:w="57" w:type="dxa"/>
              <w:right w:w="85" w:type="dxa"/>
            </w:tcMar>
            <w:vAlign w:val="center"/>
          </w:tcPr>
          <w:p w14:paraId="7AE4BF8E">
            <w:pPr>
              <w:pStyle w:val="15"/>
              <w:rPr>
                <w:color w:val="auto"/>
              </w:rPr>
            </w:pPr>
            <w:r>
              <w:rPr>
                <w:color w:val="auto"/>
                <w:shd w:val="clear" w:color="auto" w:fill="FFFFFF"/>
              </w:rPr>
              <w:t>√</w:t>
            </w:r>
          </w:p>
        </w:tc>
        <w:tc>
          <w:tcPr>
            <w:tcW w:w="918" w:type="dxa"/>
          </w:tcPr>
          <w:p w14:paraId="3495AFFF">
            <w:pPr>
              <w:pStyle w:val="15"/>
              <w:rPr>
                <w:color w:val="auto"/>
                <w:shd w:val="clear" w:color="auto" w:fill="FFFFFF"/>
              </w:rPr>
            </w:pPr>
          </w:p>
        </w:tc>
      </w:tr>
      <w:tr w14:paraId="000F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6D46D6AE">
            <w:pPr>
              <w:pStyle w:val="15"/>
              <w:rPr>
                <w:color w:val="auto"/>
              </w:rPr>
            </w:pPr>
            <w:r>
              <w:rPr>
                <w:color w:val="auto"/>
              </w:rPr>
              <w:t>6.</w:t>
            </w:r>
            <w:r>
              <w:rPr>
                <w:rFonts w:hint="eastAsia"/>
                <w:color w:val="auto"/>
              </w:rPr>
              <w:t>教学与二语习得的关系</w:t>
            </w:r>
          </w:p>
        </w:tc>
        <w:tc>
          <w:tcPr>
            <w:tcW w:w="1047" w:type="dxa"/>
            <w:tcMar>
              <w:top w:w="57" w:type="dxa"/>
              <w:left w:w="85" w:type="dxa"/>
              <w:bottom w:w="57" w:type="dxa"/>
              <w:right w:w="85" w:type="dxa"/>
            </w:tcMar>
            <w:vAlign w:val="center"/>
          </w:tcPr>
          <w:p w14:paraId="51A6C69F">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061EB3E2">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62E78AB7">
            <w:pPr>
              <w:pStyle w:val="15"/>
              <w:rPr>
                <w:color w:val="auto"/>
              </w:rPr>
            </w:pPr>
          </w:p>
        </w:tc>
        <w:tc>
          <w:tcPr>
            <w:tcW w:w="930" w:type="dxa"/>
            <w:tcMar>
              <w:top w:w="57" w:type="dxa"/>
              <w:left w:w="85" w:type="dxa"/>
              <w:bottom w:w="57" w:type="dxa"/>
              <w:right w:w="85" w:type="dxa"/>
            </w:tcMar>
            <w:vAlign w:val="center"/>
          </w:tcPr>
          <w:p w14:paraId="67C16F5C">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02DA174F">
            <w:pPr>
              <w:pStyle w:val="15"/>
              <w:rPr>
                <w:color w:val="auto"/>
              </w:rPr>
            </w:pPr>
            <w:r>
              <w:rPr>
                <w:color w:val="auto"/>
                <w:shd w:val="clear" w:color="auto" w:fill="FFFFFF"/>
              </w:rPr>
              <w:t>√</w:t>
            </w:r>
          </w:p>
        </w:tc>
        <w:tc>
          <w:tcPr>
            <w:tcW w:w="918" w:type="dxa"/>
          </w:tcPr>
          <w:p w14:paraId="03BCE0FC">
            <w:pPr>
              <w:pStyle w:val="15"/>
              <w:rPr>
                <w:color w:val="auto"/>
                <w:shd w:val="clear" w:color="auto" w:fill="FFFFFF"/>
              </w:rPr>
            </w:pPr>
            <w:r>
              <w:rPr>
                <w:color w:val="auto"/>
                <w:shd w:val="clear" w:color="auto" w:fill="FFFFFF"/>
              </w:rPr>
              <w:t>√</w:t>
            </w:r>
          </w:p>
        </w:tc>
      </w:tr>
      <w:tr w14:paraId="4DFE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378" w:type="dxa"/>
            <w:tcBorders>
              <w:left w:val="single" w:color="auto" w:sz="12" w:space="0"/>
            </w:tcBorders>
            <w:tcMar>
              <w:top w:w="57" w:type="dxa"/>
              <w:left w:w="85" w:type="dxa"/>
              <w:bottom w:w="57" w:type="dxa"/>
              <w:right w:w="85" w:type="dxa"/>
            </w:tcMar>
            <w:vAlign w:val="center"/>
          </w:tcPr>
          <w:p w14:paraId="7882A352">
            <w:pPr>
              <w:pStyle w:val="15"/>
              <w:rPr>
                <w:color w:val="auto"/>
              </w:rPr>
            </w:pPr>
            <w:r>
              <w:rPr>
                <w:color w:val="auto"/>
              </w:rPr>
              <w:t>7.</w:t>
            </w:r>
            <w:r>
              <w:rPr>
                <w:rFonts w:hint="eastAsia"/>
                <w:color w:val="auto"/>
              </w:rPr>
              <w:t>二语习得研究：数据收集和分析</w:t>
            </w:r>
          </w:p>
        </w:tc>
        <w:tc>
          <w:tcPr>
            <w:tcW w:w="1047" w:type="dxa"/>
            <w:tcMar>
              <w:top w:w="57" w:type="dxa"/>
              <w:left w:w="85" w:type="dxa"/>
              <w:bottom w:w="57" w:type="dxa"/>
              <w:right w:w="85" w:type="dxa"/>
            </w:tcMar>
            <w:vAlign w:val="center"/>
          </w:tcPr>
          <w:p w14:paraId="46C06E70">
            <w:pPr>
              <w:pStyle w:val="15"/>
              <w:rPr>
                <w:color w:val="auto"/>
              </w:rPr>
            </w:pPr>
            <w:r>
              <w:rPr>
                <w:color w:val="auto"/>
                <w:shd w:val="clear" w:color="auto" w:fill="FFFFFF"/>
              </w:rPr>
              <w:t>√</w:t>
            </w:r>
          </w:p>
        </w:tc>
        <w:tc>
          <w:tcPr>
            <w:tcW w:w="969" w:type="dxa"/>
            <w:tcMar>
              <w:top w:w="57" w:type="dxa"/>
              <w:left w:w="85" w:type="dxa"/>
              <w:bottom w:w="57" w:type="dxa"/>
              <w:right w:w="85" w:type="dxa"/>
            </w:tcMar>
            <w:vAlign w:val="center"/>
          </w:tcPr>
          <w:p w14:paraId="5F59A3C4">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0CEC7152">
            <w:pPr>
              <w:pStyle w:val="15"/>
              <w:rPr>
                <w:color w:val="auto"/>
              </w:rPr>
            </w:pPr>
          </w:p>
        </w:tc>
        <w:tc>
          <w:tcPr>
            <w:tcW w:w="930" w:type="dxa"/>
            <w:tcMar>
              <w:top w:w="57" w:type="dxa"/>
              <w:left w:w="85" w:type="dxa"/>
              <w:bottom w:w="57" w:type="dxa"/>
              <w:right w:w="85" w:type="dxa"/>
            </w:tcMar>
            <w:vAlign w:val="center"/>
          </w:tcPr>
          <w:p w14:paraId="65C40578">
            <w:pPr>
              <w:pStyle w:val="15"/>
              <w:rPr>
                <w:color w:val="auto"/>
              </w:rPr>
            </w:pPr>
            <w:r>
              <w:rPr>
                <w:color w:val="auto"/>
                <w:shd w:val="clear" w:color="auto" w:fill="FFFFFF"/>
              </w:rPr>
              <w:t>√</w:t>
            </w:r>
          </w:p>
        </w:tc>
        <w:tc>
          <w:tcPr>
            <w:tcW w:w="1017" w:type="dxa"/>
            <w:tcMar>
              <w:top w:w="57" w:type="dxa"/>
              <w:left w:w="85" w:type="dxa"/>
              <w:bottom w:w="57" w:type="dxa"/>
              <w:right w:w="85" w:type="dxa"/>
            </w:tcMar>
            <w:vAlign w:val="center"/>
          </w:tcPr>
          <w:p w14:paraId="2C12ACA7">
            <w:pPr>
              <w:pStyle w:val="15"/>
              <w:rPr>
                <w:color w:val="auto"/>
              </w:rPr>
            </w:pPr>
            <w:r>
              <w:rPr>
                <w:color w:val="auto"/>
                <w:shd w:val="clear" w:color="auto" w:fill="FFFFFF"/>
              </w:rPr>
              <w:t>√</w:t>
            </w:r>
          </w:p>
        </w:tc>
        <w:tc>
          <w:tcPr>
            <w:tcW w:w="918" w:type="dxa"/>
          </w:tcPr>
          <w:p w14:paraId="63765743">
            <w:pPr>
              <w:pStyle w:val="15"/>
              <w:rPr>
                <w:color w:val="auto"/>
                <w:shd w:val="clear" w:color="auto" w:fill="FFFFFF"/>
              </w:rPr>
            </w:pPr>
            <w:r>
              <w:rPr>
                <w:color w:val="auto"/>
                <w:shd w:val="clear" w:color="auto" w:fill="FFFFFF"/>
              </w:rPr>
              <w:t>√</w:t>
            </w:r>
          </w:p>
        </w:tc>
      </w:tr>
    </w:tbl>
    <w:p w14:paraId="37CC3499">
      <w:pPr>
        <w:pStyle w:val="18"/>
        <w:spacing w:before="81" w:after="163"/>
        <w:rPr>
          <w:sz w:val="24"/>
          <w:szCs w:val="24"/>
        </w:rPr>
      </w:pPr>
      <w:r>
        <w:rPr>
          <w:rFonts w:hint="eastAsia"/>
        </w:rPr>
        <w:t>（三）</w:t>
      </w:r>
      <w:r>
        <w:rPr>
          <w:rFonts w:hint="eastAsia"/>
          <w:sz w:val="24"/>
          <w:szCs w:val="24"/>
        </w:rPr>
        <w:t>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908"/>
        <w:gridCol w:w="2722"/>
        <w:gridCol w:w="1728"/>
        <w:gridCol w:w="727"/>
        <w:gridCol w:w="672"/>
        <w:gridCol w:w="719"/>
      </w:tblGrid>
      <w:tr w14:paraId="15E8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63" w:type="dxa"/>
            <w:vMerge w:val="restart"/>
            <w:tcBorders>
              <w:top w:val="single" w:color="auto" w:sz="12" w:space="0"/>
              <w:left w:val="single" w:color="auto" w:sz="12" w:space="0"/>
            </w:tcBorders>
            <w:tcMar>
              <w:top w:w="0" w:type="dxa"/>
              <w:left w:w="85" w:type="dxa"/>
              <w:bottom w:w="0" w:type="dxa"/>
              <w:right w:w="85" w:type="dxa"/>
            </w:tcMar>
            <w:vAlign w:val="center"/>
          </w:tcPr>
          <w:p w14:paraId="300AABF2">
            <w:pPr>
              <w:jc w:val="center"/>
            </w:pPr>
            <w:r>
              <w:rPr>
                <w:rFonts w:hint="eastAsia" w:ascii="黑体" w:hAnsi="黑体" w:eastAsia="黑体" w:cs="黑体"/>
              </w:rPr>
              <w:t>教学单元</w:t>
            </w:r>
          </w:p>
        </w:tc>
        <w:tc>
          <w:tcPr>
            <w:tcW w:w="2658" w:type="dxa"/>
            <w:vMerge w:val="restart"/>
            <w:tcBorders>
              <w:top w:val="single" w:color="auto" w:sz="12" w:space="0"/>
            </w:tcBorders>
            <w:tcMar>
              <w:top w:w="0" w:type="dxa"/>
              <w:left w:w="85" w:type="dxa"/>
              <w:bottom w:w="0" w:type="dxa"/>
              <w:right w:w="85" w:type="dxa"/>
            </w:tcMar>
            <w:vAlign w:val="center"/>
          </w:tcPr>
          <w:p w14:paraId="24733F01">
            <w:pPr>
              <w:pStyle w:val="14"/>
              <w:rPr>
                <w:color w:val="auto"/>
              </w:rPr>
            </w:pPr>
            <w:r>
              <w:rPr>
                <w:rFonts w:hint="eastAsia"/>
                <w:color w:val="auto"/>
              </w:rPr>
              <w:t>教与学方式</w:t>
            </w:r>
          </w:p>
        </w:tc>
        <w:tc>
          <w:tcPr>
            <w:tcW w:w="1687" w:type="dxa"/>
            <w:vMerge w:val="restart"/>
            <w:tcBorders>
              <w:top w:val="single" w:color="auto" w:sz="12" w:space="0"/>
            </w:tcBorders>
            <w:tcMar>
              <w:top w:w="0" w:type="dxa"/>
              <w:left w:w="85" w:type="dxa"/>
              <w:bottom w:w="0" w:type="dxa"/>
              <w:right w:w="85" w:type="dxa"/>
            </w:tcMar>
            <w:vAlign w:val="center"/>
          </w:tcPr>
          <w:p w14:paraId="7444C5E7">
            <w:pPr>
              <w:pStyle w:val="14"/>
              <w:rPr>
                <w:color w:val="auto"/>
              </w:rPr>
            </w:pPr>
            <w:r>
              <w:rPr>
                <w:rFonts w:hint="eastAsia"/>
                <w:color w:val="auto"/>
              </w:rPr>
              <w:t>考核方式</w:t>
            </w:r>
          </w:p>
        </w:tc>
        <w:tc>
          <w:tcPr>
            <w:tcW w:w="2068" w:type="dxa"/>
            <w:gridSpan w:val="3"/>
            <w:tcBorders>
              <w:top w:val="single" w:color="auto" w:sz="12" w:space="0"/>
              <w:right w:val="single" w:color="auto" w:sz="12" w:space="0"/>
            </w:tcBorders>
            <w:tcMar>
              <w:top w:w="0" w:type="dxa"/>
              <w:left w:w="85" w:type="dxa"/>
              <w:bottom w:w="0" w:type="dxa"/>
              <w:right w:w="85" w:type="dxa"/>
            </w:tcMar>
            <w:vAlign w:val="center"/>
          </w:tcPr>
          <w:p w14:paraId="0D692622">
            <w:pPr>
              <w:pStyle w:val="14"/>
              <w:rPr>
                <w:color w:val="auto"/>
              </w:rPr>
            </w:pPr>
            <w:r>
              <w:rPr>
                <w:rFonts w:hint="eastAsia"/>
                <w:color w:val="auto"/>
              </w:rPr>
              <w:t>学时分配</w:t>
            </w:r>
          </w:p>
        </w:tc>
      </w:tr>
      <w:tr w14:paraId="1F3E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63" w:type="dxa"/>
            <w:vMerge w:val="continue"/>
            <w:tcBorders>
              <w:left w:val="single" w:color="auto" w:sz="12" w:space="0"/>
            </w:tcBorders>
            <w:tcMar>
              <w:top w:w="0" w:type="dxa"/>
              <w:left w:w="85" w:type="dxa"/>
              <w:bottom w:w="0" w:type="dxa"/>
              <w:right w:w="85" w:type="dxa"/>
            </w:tcMar>
            <w:vAlign w:val="center"/>
          </w:tcPr>
          <w:p w14:paraId="1756AC35"/>
        </w:tc>
        <w:tc>
          <w:tcPr>
            <w:tcW w:w="2658" w:type="dxa"/>
            <w:vMerge w:val="continue"/>
            <w:tcMar>
              <w:top w:w="0" w:type="dxa"/>
              <w:left w:w="85" w:type="dxa"/>
              <w:bottom w:w="0" w:type="dxa"/>
              <w:right w:w="85" w:type="dxa"/>
            </w:tcMar>
            <w:vAlign w:val="center"/>
          </w:tcPr>
          <w:p w14:paraId="731930C3"/>
        </w:tc>
        <w:tc>
          <w:tcPr>
            <w:tcW w:w="1687" w:type="dxa"/>
            <w:vMerge w:val="continue"/>
            <w:tcMar>
              <w:top w:w="0" w:type="dxa"/>
              <w:left w:w="85" w:type="dxa"/>
              <w:bottom w:w="0" w:type="dxa"/>
              <w:right w:w="85" w:type="dxa"/>
            </w:tcMar>
            <w:vAlign w:val="center"/>
          </w:tcPr>
          <w:p w14:paraId="28709BEE"/>
        </w:tc>
        <w:tc>
          <w:tcPr>
            <w:tcW w:w="710" w:type="dxa"/>
            <w:tcMar>
              <w:top w:w="0" w:type="dxa"/>
              <w:left w:w="85" w:type="dxa"/>
              <w:bottom w:w="0" w:type="dxa"/>
              <w:right w:w="85" w:type="dxa"/>
            </w:tcMar>
            <w:vAlign w:val="center"/>
          </w:tcPr>
          <w:p w14:paraId="031AD34E">
            <w:pPr>
              <w:jc w:val="center"/>
            </w:pPr>
            <w:r>
              <w:rPr>
                <w:rFonts w:hint="eastAsia" w:ascii="黑体" w:hAnsi="黑体" w:eastAsia="黑体" w:cs="黑体"/>
              </w:rPr>
              <w:t>理论</w:t>
            </w:r>
          </w:p>
        </w:tc>
        <w:tc>
          <w:tcPr>
            <w:tcW w:w="656" w:type="dxa"/>
            <w:tcMar>
              <w:top w:w="0" w:type="dxa"/>
              <w:left w:w="85" w:type="dxa"/>
              <w:bottom w:w="0" w:type="dxa"/>
              <w:right w:w="85" w:type="dxa"/>
            </w:tcMar>
            <w:vAlign w:val="center"/>
          </w:tcPr>
          <w:p w14:paraId="372902A5">
            <w:pPr>
              <w:jc w:val="center"/>
            </w:pPr>
            <w:r>
              <w:rPr>
                <w:rFonts w:hint="eastAsia" w:ascii="黑体" w:hAnsi="黑体" w:eastAsia="黑体" w:cs="黑体"/>
              </w:rPr>
              <w:t>实践</w:t>
            </w:r>
          </w:p>
        </w:tc>
        <w:tc>
          <w:tcPr>
            <w:tcW w:w="702" w:type="dxa"/>
            <w:tcBorders>
              <w:right w:val="single" w:color="auto" w:sz="12" w:space="0"/>
            </w:tcBorders>
            <w:tcMar>
              <w:top w:w="0" w:type="dxa"/>
              <w:left w:w="85" w:type="dxa"/>
              <w:bottom w:w="0" w:type="dxa"/>
              <w:right w:w="85" w:type="dxa"/>
            </w:tcMar>
            <w:vAlign w:val="center"/>
          </w:tcPr>
          <w:p w14:paraId="3B574D55">
            <w:pPr>
              <w:jc w:val="center"/>
            </w:pPr>
            <w:r>
              <w:rPr>
                <w:rFonts w:hint="eastAsia" w:ascii="黑体" w:hAnsi="黑体" w:eastAsia="黑体" w:cs="黑体"/>
              </w:rPr>
              <w:t>小计</w:t>
            </w:r>
          </w:p>
        </w:tc>
      </w:tr>
      <w:tr w14:paraId="1DB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63" w:type="dxa"/>
            <w:tcBorders>
              <w:left w:val="single" w:color="auto" w:sz="12" w:space="0"/>
            </w:tcBorders>
            <w:tcMar>
              <w:top w:w="0" w:type="dxa"/>
              <w:left w:w="85" w:type="dxa"/>
              <w:bottom w:w="0" w:type="dxa"/>
              <w:right w:w="85" w:type="dxa"/>
            </w:tcMar>
            <w:vAlign w:val="center"/>
          </w:tcPr>
          <w:p w14:paraId="3FD143DC">
            <w:r>
              <w:rPr>
                <w:rFonts w:hint="eastAsia"/>
              </w:rPr>
              <w:t>1</w:t>
            </w:r>
            <w:r>
              <w:t>.</w:t>
            </w:r>
            <w:r>
              <w:rPr>
                <w:rFonts w:hint="eastAsia"/>
              </w:rPr>
              <w:t xml:space="preserve"> 二语习得概述</w:t>
            </w:r>
          </w:p>
        </w:tc>
        <w:tc>
          <w:tcPr>
            <w:tcW w:w="2658" w:type="dxa"/>
            <w:tcMar>
              <w:top w:w="0" w:type="dxa"/>
              <w:left w:w="85" w:type="dxa"/>
              <w:bottom w:w="0" w:type="dxa"/>
              <w:right w:w="85" w:type="dxa"/>
            </w:tcMar>
            <w:vAlign w:val="center"/>
          </w:tcPr>
          <w:p w14:paraId="5A251BB9">
            <w:r>
              <w:rPr>
                <w:rFonts w:hint="eastAsia"/>
              </w:rPr>
              <w:t>教师讲授</w:t>
            </w:r>
            <w:r>
              <w:rPr>
                <w:rFonts w:hint="eastAsia" w:ascii="Calibri" w:hAnsi="Calibri" w:cs="Calibri"/>
              </w:rPr>
              <w:t>+</w:t>
            </w:r>
            <w:r>
              <w:rPr>
                <w:rFonts w:hint="eastAsia" w:cs="Calibri"/>
              </w:rPr>
              <w:t>学生反思</w:t>
            </w:r>
          </w:p>
        </w:tc>
        <w:tc>
          <w:tcPr>
            <w:tcW w:w="1687" w:type="dxa"/>
            <w:tcMar>
              <w:top w:w="0" w:type="dxa"/>
              <w:left w:w="85" w:type="dxa"/>
              <w:bottom w:w="0" w:type="dxa"/>
              <w:right w:w="85" w:type="dxa"/>
            </w:tcMar>
            <w:vAlign w:val="center"/>
          </w:tcPr>
          <w:p w14:paraId="5CA56903">
            <w:r>
              <w:rPr>
                <w:rFonts w:hint="eastAsia"/>
              </w:rPr>
              <w:t>口头评价</w:t>
            </w:r>
          </w:p>
        </w:tc>
        <w:tc>
          <w:tcPr>
            <w:tcW w:w="710" w:type="dxa"/>
            <w:tcMar>
              <w:top w:w="0" w:type="dxa"/>
              <w:left w:w="85" w:type="dxa"/>
              <w:bottom w:w="0" w:type="dxa"/>
              <w:right w:w="85" w:type="dxa"/>
            </w:tcMar>
            <w:vAlign w:val="center"/>
          </w:tcPr>
          <w:p w14:paraId="50BA8C01">
            <w:r>
              <w:t>4</w:t>
            </w:r>
          </w:p>
        </w:tc>
        <w:tc>
          <w:tcPr>
            <w:tcW w:w="656" w:type="dxa"/>
            <w:tcMar>
              <w:top w:w="0" w:type="dxa"/>
              <w:left w:w="85" w:type="dxa"/>
              <w:bottom w:w="0" w:type="dxa"/>
              <w:right w:w="85" w:type="dxa"/>
            </w:tcMar>
            <w:vAlign w:val="center"/>
          </w:tcPr>
          <w:p w14:paraId="1F99DC21">
            <w:r>
              <w:rPr>
                <w:rFonts w:hint="eastAsia"/>
              </w:rPr>
              <w:t>0</w:t>
            </w:r>
          </w:p>
        </w:tc>
        <w:tc>
          <w:tcPr>
            <w:tcW w:w="702" w:type="dxa"/>
            <w:tcBorders>
              <w:right w:val="single" w:color="auto" w:sz="12" w:space="0"/>
            </w:tcBorders>
            <w:tcMar>
              <w:top w:w="0" w:type="dxa"/>
              <w:left w:w="85" w:type="dxa"/>
              <w:bottom w:w="0" w:type="dxa"/>
              <w:right w:w="85" w:type="dxa"/>
            </w:tcMar>
            <w:vAlign w:val="center"/>
          </w:tcPr>
          <w:p w14:paraId="6C9EA8B0">
            <w:r>
              <w:rPr>
                <w:rFonts w:hint="eastAsia"/>
              </w:rPr>
              <w:t>4</w:t>
            </w:r>
          </w:p>
        </w:tc>
      </w:tr>
      <w:tr w14:paraId="045DE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13C6D86B">
            <w:r>
              <w:rPr>
                <w:rFonts w:hint="eastAsia"/>
              </w:rPr>
              <w:t>2</w:t>
            </w:r>
            <w:r>
              <w:t xml:space="preserve">. </w:t>
            </w:r>
            <w:r>
              <w:rPr>
                <w:rFonts w:hint="eastAsia"/>
              </w:rPr>
              <w:t>中介语</w:t>
            </w:r>
          </w:p>
        </w:tc>
        <w:tc>
          <w:tcPr>
            <w:tcW w:w="2658" w:type="dxa"/>
            <w:tcMar>
              <w:top w:w="0" w:type="dxa"/>
              <w:left w:w="85" w:type="dxa"/>
              <w:bottom w:w="0" w:type="dxa"/>
              <w:right w:w="85" w:type="dxa"/>
            </w:tcMar>
            <w:vAlign w:val="center"/>
          </w:tcPr>
          <w:p w14:paraId="4E6929C8">
            <w:r>
              <w:rPr>
                <w:rFonts w:hint="eastAsia"/>
              </w:rPr>
              <w:t>教师讲授+学生讨论</w:t>
            </w:r>
          </w:p>
        </w:tc>
        <w:tc>
          <w:tcPr>
            <w:tcW w:w="1687" w:type="dxa"/>
            <w:tcMar>
              <w:top w:w="0" w:type="dxa"/>
              <w:left w:w="85" w:type="dxa"/>
              <w:bottom w:w="0" w:type="dxa"/>
              <w:right w:w="85" w:type="dxa"/>
            </w:tcMar>
            <w:vAlign w:val="center"/>
          </w:tcPr>
          <w:p w14:paraId="3374BE3D">
            <w:r>
              <w:rPr>
                <w:rFonts w:hint="eastAsia"/>
              </w:rPr>
              <w:t>口头评价/纸笔测试</w:t>
            </w:r>
          </w:p>
        </w:tc>
        <w:tc>
          <w:tcPr>
            <w:tcW w:w="710" w:type="dxa"/>
            <w:tcMar>
              <w:top w:w="0" w:type="dxa"/>
              <w:left w:w="85" w:type="dxa"/>
              <w:bottom w:w="0" w:type="dxa"/>
              <w:right w:w="85" w:type="dxa"/>
            </w:tcMar>
            <w:vAlign w:val="center"/>
          </w:tcPr>
          <w:p w14:paraId="20B3092C">
            <w:pPr>
              <w:rPr>
                <w:rFonts w:hint="default" w:eastAsia="宋体"/>
                <w:lang w:val="en-US" w:eastAsia="zh-CN"/>
              </w:rPr>
            </w:pPr>
            <w:r>
              <w:rPr>
                <w:rFonts w:hint="eastAsia"/>
                <w:lang w:val="en-US" w:eastAsia="zh-CN"/>
              </w:rPr>
              <w:t>4</w:t>
            </w:r>
          </w:p>
        </w:tc>
        <w:tc>
          <w:tcPr>
            <w:tcW w:w="656" w:type="dxa"/>
            <w:tcMar>
              <w:top w:w="0" w:type="dxa"/>
              <w:left w:w="85" w:type="dxa"/>
              <w:bottom w:w="0" w:type="dxa"/>
              <w:right w:w="85" w:type="dxa"/>
            </w:tcMar>
            <w:vAlign w:val="center"/>
          </w:tcPr>
          <w:p w14:paraId="0F739CC0">
            <w:pPr>
              <w:rPr>
                <w:rFonts w:hint="default" w:eastAsia="宋体"/>
                <w:lang w:val="en-US" w:eastAsia="zh-CN"/>
              </w:rPr>
            </w:pPr>
            <w:r>
              <w:rPr>
                <w:rFonts w:hint="eastAsia"/>
                <w:lang w:val="en-US" w:eastAsia="zh-CN"/>
              </w:rPr>
              <w:t>0</w:t>
            </w:r>
            <w:bookmarkStart w:id="6" w:name="_GoBack"/>
            <w:bookmarkEnd w:id="6"/>
          </w:p>
        </w:tc>
        <w:tc>
          <w:tcPr>
            <w:tcW w:w="702" w:type="dxa"/>
            <w:tcBorders>
              <w:right w:val="single" w:color="auto" w:sz="12" w:space="0"/>
            </w:tcBorders>
            <w:tcMar>
              <w:top w:w="0" w:type="dxa"/>
              <w:left w:w="85" w:type="dxa"/>
              <w:bottom w:w="0" w:type="dxa"/>
              <w:right w:w="85" w:type="dxa"/>
            </w:tcMar>
            <w:vAlign w:val="center"/>
          </w:tcPr>
          <w:p w14:paraId="61513B54">
            <w:r>
              <w:t>4</w:t>
            </w:r>
          </w:p>
        </w:tc>
      </w:tr>
      <w:tr w14:paraId="23B30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22709F29">
            <w:r>
              <w:rPr>
                <w:rFonts w:hint="eastAsia"/>
              </w:rPr>
              <w:t>3</w:t>
            </w:r>
            <w:r>
              <w:t>.</w:t>
            </w:r>
            <w:r>
              <w:rPr>
                <w:rFonts w:hint="eastAsia"/>
              </w:rPr>
              <w:t>二语习得的语言学要素</w:t>
            </w:r>
          </w:p>
        </w:tc>
        <w:tc>
          <w:tcPr>
            <w:tcW w:w="2658" w:type="dxa"/>
            <w:tcMar>
              <w:top w:w="0" w:type="dxa"/>
              <w:left w:w="85" w:type="dxa"/>
              <w:bottom w:w="0" w:type="dxa"/>
              <w:right w:w="85" w:type="dxa"/>
            </w:tcMar>
            <w:vAlign w:val="center"/>
          </w:tcPr>
          <w:p w14:paraId="5596B18C">
            <w:r>
              <w:rPr>
                <w:rFonts w:hint="eastAsia"/>
              </w:rPr>
              <w:t>教师讲授+学生讨论</w:t>
            </w:r>
          </w:p>
        </w:tc>
        <w:tc>
          <w:tcPr>
            <w:tcW w:w="1687" w:type="dxa"/>
            <w:tcMar>
              <w:top w:w="0" w:type="dxa"/>
              <w:left w:w="85" w:type="dxa"/>
              <w:bottom w:w="0" w:type="dxa"/>
              <w:right w:w="85" w:type="dxa"/>
            </w:tcMar>
            <w:vAlign w:val="center"/>
          </w:tcPr>
          <w:p w14:paraId="112636E8">
            <w:r>
              <w:rPr>
                <w:rFonts w:hint="eastAsia"/>
              </w:rPr>
              <w:t>口头评价/纸笔测试</w:t>
            </w:r>
          </w:p>
        </w:tc>
        <w:tc>
          <w:tcPr>
            <w:tcW w:w="710" w:type="dxa"/>
            <w:tcMar>
              <w:top w:w="0" w:type="dxa"/>
              <w:left w:w="85" w:type="dxa"/>
              <w:bottom w:w="0" w:type="dxa"/>
              <w:right w:w="85" w:type="dxa"/>
            </w:tcMar>
            <w:vAlign w:val="center"/>
          </w:tcPr>
          <w:p w14:paraId="02151D1B">
            <w:r>
              <w:rPr>
                <w:rFonts w:hint="eastAsia"/>
              </w:rPr>
              <w:t>4</w:t>
            </w:r>
          </w:p>
        </w:tc>
        <w:tc>
          <w:tcPr>
            <w:tcW w:w="656" w:type="dxa"/>
            <w:tcMar>
              <w:top w:w="0" w:type="dxa"/>
              <w:left w:w="85" w:type="dxa"/>
              <w:bottom w:w="0" w:type="dxa"/>
              <w:right w:w="85" w:type="dxa"/>
            </w:tcMar>
            <w:vAlign w:val="center"/>
          </w:tcPr>
          <w:p w14:paraId="7F0A3879">
            <w:r>
              <w:t>0</w:t>
            </w:r>
          </w:p>
        </w:tc>
        <w:tc>
          <w:tcPr>
            <w:tcW w:w="702" w:type="dxa"/>
            <w:tcBorders>
              <w:right w:val="single" w:color="auto" w:sz="12" w:space="0"/>
            </w:tcBorders>
            <w:tcMar>
              <w:top w:w="0" w:type="dxa"/>
              <w:left w:w="85" w:type="dxa"/>
              <w:bottom w:w="0" w:type="dxa"/>
              <w:right w:w="85" w:type="dxa"/>
            </w:tcMar>
            <w:vAlign w:val="center"/>
          </w:tcPr>
          <w:p w14:paraId="4625657B">
            <w:r>
              <w:rPr>
                <w:rFonts w:hint="eastAsia"/>
              </w:rPr>
              <w:t>4</w:t>
            </w:r>
          </w:p>
        </w:tc>
      </w:tr>
      <w:tr w14:paraId="47DB3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25910A8B">
            <w:r>
              <w:rPr>
                <w:rFonts w:hint="eastAsia"/>
              </w:rPr>
              <w:t>4</w:t>
            </w:r>
            <w:r>
              <w:t>.</w:t>
            </w:r>
            <w:r>
              <w:rPr>
                <w:rFonts w:hint="eastAsia"/>
              </w:rPr>
              <w:t>二语习得的心理学要素</w:t>
            </w:r>
          </w:p>
        </w:tc>
        <w:tc>
          <w:tcPr>
            <w:tcW w:w="2658" w:type="dxa"/>
            <w:tcMar>
              <w:top w:w="0" w:type="dxa"/>
              <w:left w:w="85" w:type="dxa"/>
              <w:bottom w:w="0" w:type="dxa"/>
              <w:right w:w="85" w:type="dxa"/>
            </w:tcMar>
            <w:vAlign w:val="center"/>
          </w:tcPr>
          <w:p w14:paraId="484E2ADF">
            <w:r>
              <w:rPr>
                <w:rFonts w:hint="eastAsia"/>
              </w:rPr>
              <w:t>教师讲授+学生讨论</w:t>
            </w:r>
          </w:p>
        </w:tc>
        <w:tc>
          <w:tcPr>
            <w:tcW w:w="1687" w:type="dxa"/>
            <w:tcMar>
              <w:top w:w="0" w:type="dxa"/>
              <w:left w:w="85" w:type="dxa"/>
              <w:bottom w:w="0" w:type="dxa"/>
              <w:right w:w="85" w:type="dxa"/>
            </w:tcMar>
            <w:vAlign w:val="center"/>
          </w:tcPr>
          <w:p w14:paraId="79CF8593">
            <w:pPr>
              <w:rPr>
                <w:rFonts w:eastAsia="仿宋"/>
              </w:rPr>
            </w:pPr>
            <w:r>
              <w:rPr>
                <w:rFonts w:hint="eastAsia"/>
              </w:rPr>
              <w:t>课堂问答/书面评价</w:t>
            </w:r>
          </w:p>
        </w:tc>
        <w:tc>
          <w:tcPr>
            <w:tcW w:w="710" w:type="dxa"/>
            <w:tcMar>
              <w:top w:w="0" w:type="dxa"/>
              <w:left w:w="85" w:type="dxa"/>
              <w:bottom w:w="0" w:type="dxa"/>
              <w:right w:w="85" w:type="dxa"/>
            </w:tcMar>
            <w:vAlign w:val="center"/>
          </w:tcPr>
          <w:p w14:paraId="29444D11">
            <w:r>
              <w:t>4</w:t>
            </w:r>
          </w:p>
        </w:tc>
        <w:tc>
          <w:tcPr>
            <w:tcW w:w="656" w:type="dxa"/>
            <w:tcMar>
              <w:top w:w="0" w:type="dxa"/>
              <w:left w:w="85" w:type="dxa"/>
              <w:bottom w:w="0" w:type="dxa"/>
              <w:right w:w="85" w:type="dxa"/>
            </w:tcMar>
            <w:vAlign w:val="center"/>
          </w:tcPr>
          <w:p w14:paraId="3C4D57F9">
            <w:r>
              <w:t>0</w:t>
            </w:r>
          </w:p>
        </w:tc>
        <w:tc>
          <w:tcPr>
            <w:tcW w:w="702" w:type="dxa"/>
            <w:tcBorders>
              <w:right w:val="single" w:color="auto" w:sz="12" w:space="0"/>
            </w:tcBorders>
            <w:tcMar>
              <w:top w:w="0" w:type="dxa"/>
              <w:left w:w="85" w:type="dxa"/>
              <w:bottom w:w="0" w:type="dxa"/>
              <w:right w:w="85" w:type="dxa"/>
            </w:tcMar>
            <w:vAlign w:val="center"/>
          </w:tcPr>
          <w:p w14:paraId="7E34BA47">
            <w:r>
              <w:t>4</w:t>
            </w:r>
          </w:p>
        </w:tc>
      </w:tr>
      <w:tr w14:paraId="1CDB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4031C3B2">
            <w:r>
              <w:rPr>
                <w:rFonts w:hint="eastAsia"/>
              </w:rPr>
              <w:t>5</w:t>
            </w:r>
            <w:r>
              <w:t>.</w:t>
            </w:r>
            <w:r>
              <w:rPr>
                <w:rFonts w:hint="eastAsia"/>
              </w:rPr>
              <w:t xml:space="preserve"> 二语习得的社会-文化要素</w:t>
            </w:r>
          </w:p>
        </w:tc>
        <w:tc>
          <w:tcPr>
            <w:tcW w:w="2658" w:type="dxa"/>
            <w:tcMar>
              <w:top w:w="0" w:type="dxa"/>
              <w:left w:w="85" w:type="dxa"/>
              <w:bottom w:w="0" w:type="dxa"/>
              <w:right w:w="85" w:type="dxa"/>
            </w:tcMar>
            <w:vAlign w:val="center"/>
          </w:tcPr>
          <w:p w14:paraId="502D4826">
            <w:r>
              <w:rPr>
                <w:rFonts w:hint="eastAsia"/>
              </w:rPr>
              <w:t>教师讲授+学生讨论</w:t>
            </w:r>
          </w:p>
        </w:tc>
        <w:tc>
          <w:tcPr>
            <w:tcW w:w="1687" w:type="dxa"/>
            <w:tcMar>
              <w:top w:w="0" w:type="dxa"/>
              <w:left w:w="85" w:type="dxa"/>
              <w:bottom w:w="0" w:type="dxa"/>
              <w:right w:w="85" w:type="dxa"/>
            </w:tcMar>
            <w:vAlign w:val="center"/>
          </w:tcPr>
          <w:p w14:paraId="7435B464">
            <w:r>
              <w:rPr>
                <w:rFonts w:hint="eastAsia"/>
              </w:rPr>
              <w:t>课堂问答/学生互评</w:t>
            </w:r>
          </w:p>
        </w:tc>
        <w:tc>
          <w:tcPr>
            <w:tcW w:w="710" w:type="dxa"/>
            <w:tcMar>
              <w:top w:w="0" w:type="dxa"/>
              <w:left w:w="85" w:type="dxa"/>
              <w:bottom w:w="0" w:type="dxa"/>
              <w:right w:w="85" w:type="dxa"/>
            </w:tcMar>
            <w:vAlign w:val="center"/>
          </w:tcPr>
          <w:p w14:paraId="4B565152">
            <w:r>
              <w:t>4</w:t>
            </w:r>
          </w:p>
        </w:tc>
        <w:tc>
          <w:tcPr>
            <w:tcW w:w="656" w:type="dxa"/>
            <w:tcMar>
              <w:top w:w="0" w:type="dxa"/>
              <w:left w:w="85" w:type="dxa"/>
              <w:bottom w:w="0" w:type="dxa"/>
              <w:right w:w="85" w:type="dxa"/>
            </w:tcMar>
            <w:vAlign w:val="center"/>
          </w:tcPr>
          <w:p w14:paraId="497A8D55">
            <w:r>
              <w:t>0</w:t>
            </w:r>
          </w:p>
        </w:tc>
        <w:tc>
          <w:tcPr>
            <w:tcW w:w="702" w:type="dxa"/>
            <w:tcBorders>
              <w:right w:val="single" w:color="auto" w:sz="12" w:space="0"/>
            </w:tcBorders>
            <w:tcMar>
              <w:top w:w="0" w:type="dxa"/>
              <w:left w:w="85" w:type="dxa"/>
              <w:bottom w:w="0" w:type="dxa"/>
              <w:right w:w="85" w:type="dxa"/>
            </w:tcMar>
            <w:vAlign w:val="center"/>
          </w:tcPr>
          <w:p w14:paraId="7D8CC7D9">
            <w:r>
              <w:t>4</w:t>
            </w:r>
          </w:p>
        </w:tc>
      </w:tr>
      <w:tr w14:paraId="2ECF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36250DE6">
            <w:r>
              <w:rPr>
                <w:rFonts w:hint="eastAsia"/>
              </w:rPr>
              <w:t>6</w:t>
            </w:r>
            <w:r>
              <w:t>.</w:t>
            </w:r>
            <w:r>
              <w:rPr>
                <w:rFonts w:hint="eastAsia"/>
              </w:rPr>
              <w:t xml:space="preserve"> 教学与二语习得的关系</w:t>
            </w:r>
          </w:p>
        </w:tc>
        <w:tc>
          <w:tcPr>
            <w:tcW w:w="2658" w:type="dxa"/>
            <w:tcMar>
              <w:top w:w="0" w:type="dxa"/>
              <w:left w:w="85" w:type="dxa"/>
              <w:bottom w:w="0" w:type="dxa"/>
              <w:right w:w="85" w:type="dxa"/>
            </w:tcMar>
            <w:vAlign w:val="center"/>
          </w:tcPr>
          <w:p w14:paraId="469304C6">
            <w:r>
              <w:rPr>
                <w:rFonts w:hint="eastAsia"/>
              </w:rPr>
              <w:t>教师讲授+学生讨论</w:t>
            </w:r>
          </w:p>
        </w:tc>
        <w:tc>
          <w:tcPr>
            <w:tcW w:w="1687" w:type="dxa"/>
            <w:tcMar>
              <w:top w:w="0" w:type="dxa"/>
              <w:left w:w="85" w:type="dxa"/>
              <w:bottom w:w="0" w:type="dxa"/>
              <w:right w:w="85" w:type="dxa"/>
            </w:tcMar>
            <w:vAlign w:val="center"/>
          </w:tcPr>
          <w:p w14:paraId="112B0011">
            <w:r>
              <w:rPr>
                <w:rFonts w:hint="eastAsia"/>
              </w:rPr>
              <w:t>课堂问答/学生互评</w:t>
            </w:r>
          </w:p>
        </w:tc>
        <w:tc>
          <w:tcPr>
            <w:tcW w:w="710" w:type="dxa"/>
            <w:tcMar>
              <w:top w:w="0" w:type="dxa"/>
              <w:left w:w="85" w:type="dxa"/>
              <w:bottom w:w="0" w:type="dxa"/>
              <w:right w:w="85" w:type="dxa"/>
            </w:tcMar>
            <w:vAlign w:val="center"/>
          </w:tcPr>
          <w:p w14:paraId="39AE4160">
            <w:pPr>
              <w:rPr>
                <w:rFonts w:hint="default" w:eastAsia="宋体"/>
                <w:lang w:val="en-US" w:eastAsia="zh-CN"/>
              </w:rPr>
            </w:pPr>
            <w:r>
              <w:rPr>
                <w:rFonts w:hint="eastAsia"/>
                <w:lang w:val="en-US" w:eastAsia="zh-CN"/>
              </w:rPr>
              <w:t>4</w:t>
            </w:r>
          </w:p>
        </w:tc>
        <w:tc>
          <w:tcPr>
            <w:tcW w:w="656" w:type="dxa"/>
            <w:tcMar>
              <w:top w:w="0" w:type="dxa"/>
              <w:left w:w="85" w:type="dxa"/>
              <w:bottom w:w="0" w:type="dxa"/>
              <w:right w:w="85" w:type="dxa"/>
            </w:tcMar>
            <w:vAlign w:val="center"/>
          </w:tcPr>
          <w:p w14:paraId="6D0ED85D">
            <w:pPr>
              <w:rPr>
                <w:rFonts w:hint="default" w:eastAsia="宋体"/>
                <w:lang w:val="en-US" w:eastAsia="zh-CN"/>
              </w:rPr>
            </w:pPr>
            <w:r>
              <w:rPr>
                <w:rFonts w:hint="eastAsia"/>
                <w:lang w:val="en-US" w:eastAsia="zh-CN"/>
              </w:rPr>
              <w:t>0</w:t>
            </w:r>
          </w:p>
        </w:tc>
        <w:tc>
          <w:tcPr>
            <w:tcW w:w="702" w:type="dxa"/>
            <w:tcBorders>
              <w:right w:val="single" w:color="auto" w:sz="12" w:space="0"/>
            </w:tcBorders>
            <w:tcMar>
              <w:top w:w="0" w:type="dxa"/>
              <w:left w:w="85" w:type="dxa"/>
              <w:bottom w:w="0" w:type="dxa"/>
              <w:right w:w="85" w:type="dxa"/>
            </w:tcMar>
            <w:vAlign w:val="center"/>
          </w:tcPr>
          <w:p w14:paraId="6D8F557A">
            <w:r>
              <w:t>4</w:t>
            </w:r>
          </w:p>
        </w:tc>
      </w:tr>
      <w:tr w14:paraId="1860A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5C05D099">
            <w:r>
              <w:rPr>
                <w:rFonts w:hint="eastAsia"/>
              </w:rPr>
              <w:t>7</w:t>
            </w:r>
            <w:r>
              <w:t>.</w:t>
            </w:r>
            <w:r>
              <w:rPr>
                <w:rFonts w:hint="eastAsia"/>
              </w:rPr>
              <w:t xml:space="preserve"> 二语习得研究：数据收集和分析</w:t>
            </w:r>
          </w:p>
        </w:tc>
        <w:tc>
          <w:tcPr>
            <w:tcW w:w="2658" w:type="dxa"/>
            <w:tcMar>
              <w:top w:w="0" w:type="dxa"/>
              <w:left w:w="85" w:type="dxa"/>
              <w:bottom w:w="0" w:type="dxa"/>
              <w:right w:w="85" w:type="dxa"/>
            </w:tcMar>
            <w:vAlign w:val="center"/>
          </w:tcPr>
          <w:p w14:paraId="66206954">
            <w:r>
              <w:rPr>
                <w:rFonts w:hint="eastAsia"/>
              </w:rPr>
              <w:t>教师讲授+学生讨论</w:t>
            </w:r>
          </w:p>
        </w:tc>
        <w:tc>
          <w:tcPr>
            <w:tcW w:w="1687" w:type="dxa"/>
            <w:tcMar>
              <w:top w:w="0" w:type="dxa"/>
              <w:left w:w="85" w:type="dxa"/>
              <w:bottom w:w="0" w:type="dxa"/>
              <w:right w:w="85" w:type="dxa"/>
            </w:tcMar>
            <w:vAlign w:val="center"/>
          </w:tcPr>
          <w:p w14:paraId="04759D00">
            <w:r>
              <w:rPr>
                <w:rFonts w:hint="eastAsia"/>
              </w:rPr>
              <w:t>课堂问答/学生互评</w:t>
            </w:r>
          </w:p>
        </w:tc>
        <w:tc>
          <w:tcPr>
            <w:tcW w:w="710" w:type="dxa"/>
            <w:tcMar>
              <w:top w:w="0" w:type="dxa"/>
              <w:left w:w="85" w:type="dxa"/>
              <w:bottom w:w="0" w:type="dxa"/>
              <w:right w:w="85" w:type="dxa"/>
            </w:tcMar>
            <w:vAlign w:val="center"/>
          </w:tcPr>
          <w:p w14:paraId="2F14C88A">
            <w:pPr>
              <w:rPr>
                <w:rFonts w:hint="default" w:eastAsia="宋体"/>
                <w:lang w:val="en-US" w:eastAsia="zh-CN"/>
              </w:rPr>
            </w:pPr>
            <w:r>
              <w:rPr>
                <w:rFonts w:hint="eastAsia"/>
                <w:lang w:val="en-US" w:eastAsia="zh-CN"/>
              </w:rPr>
              <w:t>4</w:t>
            </w:r>
          </w:p>
        </w:tc>
        <w:tc>
          <w:tcPr>
            <w:tcW w:w="656" w:type="dxa"/>
            <w:tcMar>
              <w:top w:w="0" w:type="dxa"/>
              <w:left w:w="85" w:type="dxa"/>
              <w:bottom w:w="0" w:type="dxa"/>
              <w:right w:w="85" w:type="dxa"/>
            </w:tcMar>
            <w:vAlign w:val="center"/>
          </w:tcPr>
          <w:p w14:paraId="4B5E312C">
            <w:pPr>
              <w:rPr>
                <w:rFonts w:hint="default" w:eastAsia="宋体"/>
                <w:lang w:val="en-US" w:eastAsia="zh-CN"/>
              </w:rPr>
            </w:pPr>
            <w:r>
              <w:rPr>
                <w:rFonts w:hint="eastAsia"/>
                <w:lang w:val="en-US" w:eastAsia="zh-CN"/>
              </w:rPr>
              <w:t>0</w:t>
            </w:r>
          </w:p>
        </w:tc>
        <w:tc>
          <w:tcPr>
            <w:tcW w:w="702" w:type="dxa"/>
            <w:tcBorders>
              <w:right w:val="single" w:color="auto" w:sz="12" w:space="0"/>
            </w:tcBorders>
            <w:tcMar>
              <w:top w:w="0" w:type="dxa"/>
              <w:left w:w="85" w:type="dxa"/>
              <w:bottom w:w="0" w:type="dxa"/>
              <w:right w:w="85" w:type="dxa"/>
            </w:tcMar>
            <w:vAlign w:val="center"/>
          </w:tcPr>
          <w:p w14:paraId="7791330E">
            <w:r>
              <w:t>4</w:t>
            </w:r>
          </w:p>
        </w:tc>
      </w:tr>
      <w:tr w14:paraId="1BDC2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63" w:type="dxa"/>
            <w:tcBorders>
              <w:left w:val="single" w:color="auto" w:sz="12" w:space="0"/>
            </w:tcBorders>
            <w:tcMar>
              <w:top w:w="0" w:type="dxa"/>
              <w:left w:w="85" w:type="dxa"/>
              <w:bottom w:w="0" w:type="dxa"/>
              <w:right w:w="85" w:type="dxa"/>
            </w:tcMar>
            <w:vAlign w:val="center"/>
          </w:tcPr>
          <w:p w14:paraId="4F7EB6C8">
            <w:r>
              <w:rPr>
                <w:rFonts w:hint="eastAsia"/>
              </w:rPr>
              <w:t>8</w:t>
            </w:r>
            <w:r>
              <w:t xml:space="preserve">. </w:t>
            </w:r>
            <w:r>
              <w:rPr>
                <w:rFonts w:hint="eastAsia"/>
              </w:rPr>
              <w:t>复习</w:t>
            </w:r>
          </w:p>
        </w:tc>
        <w:tc>
          <w:tcPr>
            <w:tcW w:w="2658" w:type="dxa"/>
            <w:tcMar>
              <w:top w:w="0" w:type="dxa"/>
              <w:left w:w="85" w:type="dxa"/>
              <w:bottom w:w="0" w:type="dxa"/>
              <w:right w:w="85" w:type="dxa"/>
            </w:tcMar>
            <w:vAlign w:val="center"/>
          </w:tcPr>
          <w:p w14:paraId="4B36FDC2">
            <w:r>
              <w:rPr>
                <w:rFonts w:hint="eastAsia"/>
              </w:rPr>
              <w:t>讲授+问答</w:t>
            </w:r>
          </w:p>
        </w:tc>
        <w:tc>
          <w:tcPr>
            <w:tcW w:w="1687" w:type="dxa"/>
            <w:tcMar>
              <w:top w:w="0" w:type="dxa"/>
              <w:left w:w="85" w:type="dxa"/>
              <w:bottom w:w="0" w:type="dxa"/>
              <w:right w:w="85" w:type="dxa"/>
            </w:tcMar>
            <w:vAlign w:val="center"/>
          </w:tcPr>
          <w:p w14:paraId="17B1D2EC">
            <w:r>
              <w:rPr>
                <w:rFonts w:hint="eastAsia"/>
              </w:rPr>
              <w:t>口头评价</w:t>
            </w:r>
          </w:p>
        </w:tc>
        <w:tc>
          <w:tcPr>
            <w:tcW w:w="710" w:type="dxa"/>
            <w:tcMar>
              <w:top w:w="0" w:type="dxa"/>
              <w:left w:w="85" w:type="dxa"/>
              <w:bottom w:w="0" w:type="dxa"/>
              <w:right w:w="85" w:type="dxa"/>
            </w:tcMar>
            <w:vAlign w:val="center"/>
          </w:tcPr>
          <w:p w14:paraId="1BF55A3D">
            <w:r>
              <w:rPr>
                <w:rFonts w:hint="eastAsia"/>
              </w:rPr>
              <w:t>4</w:t>
            </w:r>
          </w:p>
        </w:tc>
        <w:tc>
          <w:tcPr>
            <w:tcW w:w="656" w:type="dxa"/>
            <w:tcMar>
              <w:top w:w="0" w:type="dxa"/>
              <w:left w:w="85" w:type="dxa"/>
              <w:bottom w:w="0" w:type="dxa"/>
              <w:right w:w="85" w:type="dxa"/>
            </w:tcMar>
            <w:vAlign w:val="center"/>
          </w:tcPr>
          <w:p w14:paraId="2E9399F9">
            <w:r>
              <w:rPr>
                <w:rFonts w:hint="eastAsia"/>
              </w:rPr>
              <w:t>0</w:t>
            </w:r>
          </w:p>
        </w:tc>
        <w:tc>
          <w:tcPr>
            <w:tcW w:w="702" w:type="dxa"/>
            <w:tcBorders>
              <w:right w:val="single" w:color="auto" w:sz="12" w:space="0"/>
            </w:tcBorders>
            <w:tcMar>
              <w:top w:w="0" w:type="dxa"/>
              <w:left w:w="85" w:type="dxa"/>
              <w:bottom w:w="0" w:type="dxa"/>
              <w:right w:w="85" w:type="dxa"/>
            </w:tcMar>
            <w:vAlign w:val="center"/>
          </w:tcPr>
          <w:p w14:paraId="6F86A7B1">
            <w:r>
              <w:rPr>
                <w:rFonts w:hint="eastAsia"/>
              </w:rPr>
              <w:t>4</w:t>
            </w:r>
          </w:p>
        </w:tc>
      </w:tr>
      <w:tr w14:paraId="1200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08" w:type="dxa"/>
            <w:gridSpan w:val="3"/>
            <w:tcBorders>
              <w:left w:val="single" w:color="auto" w:sz="12" w:space="0"/>
            </w:tcBorders>
            <w:tcMar>
              <w:top w:w="0" w:type="dxa"/>
              <w:left w:w="85" w:type="dxa"/>
              <w:bottom w:w="0" w:type="dxa"/>
              <w:right w:w="85" w:type="dxa"/>
            </w:tcMar>
            <w:vAlign w:val="center"/>
          </w:tcPr>
          <w:p w14:paraId="66EB900F">
            <w:pPr>
              <w:ind w:firstLine="2940" w:firstLineChars="1400"/>
            </w:pPr>
            <w:r>
              <w:rPr>
                <w:rFonts w:hint="eastAsia"/>
              </w:rPr>
              <w:t xml:space="preserve"> 合计</w:t>
            </w:r>
          </w:p>
        </w:tc>
        <w:tc>
          <w:tcPr>
            <w:tcW w:w="710" w:type="dxa"/>
            <w:tcMar>
              <w:top w:w="0" w:type="dxa"/>
              <w:left w:w="85" w:type="dxa"/>
              <w:bottom w:w="0" w:type="dxa"/>
              <w:right w:w="85" w:type="dxa"/>
            </w:tcMar>
            <w:vAlign w:val="center"/>
          </w:tcPr>
          <w:p w14:paraId="76028815">
            <w:pPr>
              <w:rPr>
                <w:rFonts w:hint="default" w:eastAsia="宋体"/>
                <w:lang w:val="en-US" w:eastAsia="zh-CN"/>
              </w:rPr>
            </w:pPr>
            <w:r>
              <w:rPr>
                <w:rFonts w:hint="eastAsia"/>
                <w:lang w:val="en-US" w:eastAsia="zh-CN"/>
              </w:rPr>
              <w:t>32</w:t>
            </w:r>
          </w:p>
        </w:tc>
        <w:tc>
          <w:tcPr>
            <w:tcW w:w="656" w:type="dxa"/>
            <w:tcMar>
              <w:top w:w="0" w:type="dxa"/>
              <w:left w:w="85" w:type="dxa"/>
              <w:bottom w:w="0" w:type="dxa"/>
              <w:right w:w="85" w:type="dxa"/>
            </w:tcMar>
            <w:vAlign w:val="center"/>
          </w:tcPr>
          <w:p w14:paraId="5A2B7867">
            <w:pPr>
              <w:rPr>
                <w:rFonts w:hint="default" w:eastAsia="宋体"/>
                <w:lang w:val="en-US" w:eastAsia="zh-CN"/>
              </w:rPr>
            </w:pPr>
            <w:r>
              <w:rPr>
                <w:rFonts w:hint="eastAsia"/>
                <w:lang w:val="en-US" w:eastAsia="zh-CN"/>
              </w:rPr>
              <w:t>0</w:t>
            </w:r>
          </w:p>
        </w:tc>
        <w:tc>
          <w:tcPr>
            <w:tcW w:w="702" w:type="dxa"/>
            <w:tcBorders>
              <w:right w:val="single" w:color="auto" w:sz="12" w:space="0"/>
            </w:tcBorders>
            <w:tcMar>
              <w:top w:w="0" w:type="dxa"/>
              <w:left w:w="85" w:type="dxa"/>
              <w:bottom w:w="0" w:type="dxa"/>
              <w:right w:w="85" w:type="dxa"/>
            </w:tcMar>
            <w:vAlign w:val="center"/>
          </w:tcPr>
          <w:p w14:paraId="50B6DB1D">
            <w:r>
              <w:rPr>
                <w:rFonts w:hint="eastAsia"/>
              </w:rPr>
              <w:t>3</w:t>
            </w:r>
            <w:r>
              <w:t>2</w:t>
            </w:r>
          </w:p>
        </w:tc>
      </w:tr>
    </w:tbl>
    <w:p w14:paraId="416938A9">
      <w:pPr>
        <w:pStyle w:val="17"/>
      </w:pPr>
      <w:bookmarkStart w:id="2" w:name="OLE_LINK1"/>
      <w:bookmarkStart w:id="3" w:name="OLE_LINK2"/>
    </w:p>
    <w:p w14:paraId="7CAF8142">
      <w:pPr>
        <w:pStyle w:val="17"/>
      </w:pPr>
      <w:r>
        <w:rPr>
          <w:rFonts w:hint="eastAsia"/>
        </w:rPr>
        <w:t>四、课程思政教学设计</w:t>
      </w:r>
    </w:p>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3715"/>
        <w:gridCol w:w="4761"/>
      </w:tblGrid>
      <w:tr w14:paraId="575BF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vMerge w:val="restart"/>
            <w:tcMar>
              <w:top w:w="57" w:type="dxa"/>
              <w:left w:w="85" w:type="dxa"/>
              <w:bottom w:w="57" w:type="dxa"/>
              <w:right w:w="85" w:type="dxa"/>
            </w:tcMar>
            <w:vAlign w:val="center"/>
          </w:tcPr>
          <w:p w14:paraId="73FEC752">
            <w:pPr>
              <w:jc w:val="center"/>
              <w:rPr>
                <w:rFonts w:hint="eastAsia" w:asciiTheme="minorEastAsia" w:hAnsiTheme="minorEastAsia" w:eastAsiaTheme="minorEastAsia"/>
              </w:rPr>
            </w:pPr>
            <w:r>
              <w:rPr>
                <w:rFonts w:hint="eastAsia" w:ascii="黑体" w:hAnsi="黑体" w:eastAsia="黑体" w:cs="黑体"/>
              </w:rPr>
              <w:t>教学单元</w:t>
            </w:r>
          </w:p>
        </w:tc>
        <w:tc>
          <w:tcPr>
            <w:tcW w:w="4649" w:type="dxa"/>
            <w:vMerge w:val="restart"/>
            <w:tcMar>
              <w:top w:w="57" w:type="dxa"/>
              <w:left w:w="85" w:type="dxa"/>
              <w:bottom w:w="57" w:type="dxa"/>
              <w:right w:w="85" w:type="dxa"/>
            </w:tcMar>
            <w:vAlign w:val="center"/>
          </w:tcPr>
          <w:p w14:paraId="103188DB">
            <w:pPr>
              <w:jc w:val="center"/>
              <w:rPr>
                <w:rFonts w:hint="eastAsia" w:asciiTheme="minorEastAsia" w:hAnsiTheme="minorEastAsia" w:eastAsiaTheme="minorEastAsia"/>
                <w:color w:val="000000"/>
              </w:rPr>
            </w:pPr>
            <w:r>
              <w:rPr>
                <w:rFonts w:hint="eastAsia" w:ascii="黑体" w:hAnsi="黑体" w:eastAsia="黑体" w:cs="黑体"/>
                <w:color w:val="000000"/>
              </w:rPr>
              <w:t>课程思政教学设计</w:t>
            </w:r>
          </w:p>
        </w:tc>
      </w:tr>
      <w:tr w14:paraId="0C052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26" w:hRule="atLeast"/>
          <w:jc w:val="center"/>
        </w:trPr>
        <w:tc>
          <w:tcPr>
            <w:tcW w:w="3627" w:type="dxa"/>
            <w:vMerge w:val="continue"/>
            <w:tcMar>
              <w:top w:w="57" w:type="dxa"/>
              <w:left w:w="85" w:type="dxa"/>
              <w:bottom w:w="57" w:type="dxa"/>
              <w:right w:w="85" w:type="dxa"/>
            </w:tcMar>
            <w:vAlign w:val="center"/>
          </w:tcPr>
          <w:p w14:paraId="7EB7EBE2">
            <w:pPr>
              <w:rPr>
                <w:rFonts w:hint="eastAsia" w:asciiTheme="minorEastAsia" w:hAnsiTheme="minorEastAsia" w:eastAsiaTheme="minorEastAsia"/>
              </w:rPr>
            </w:pPr>
          </w:p>
        </w:tc>
        <w:tc>
          <w:tcPr>
            <w:tcW w:w="4649" w:type="dxa"/>
            <w:vMerge w:val="continue"/>
            <w:tcMar>
              <w:top w:w="57" w:type="dxa"/>
              <w:left w:w="85" w:type="dxa"/>
              <w:bottom w:w="57" w:type="dxa"/>
              <w:right w:w="85" w:type="dxa"/>
            </w:tcMar>
            <w:vAlign w:val="center"/>
          </w:tcPr>
          <w:p w14:paraId="70E13D9A">
            <w:pPr>
              <w:rPr>
                <w:rFonts w:hint="eastAsia" w:asciiTheme="minorEastAsia" w:hAnsiTheme="minorEastAsia" w:eastAsiaTheme="minorEastAsia"/>
              </w:rPr>
            </w:pPr>
          </w:p>
        </w:tc>
      </w:tr>
      <w:tr w14:paraId="6B7131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774" w:hRule="atLeast"/>
          <w:jc w:val="center"/>
        </w:trPr>
        <w:tc>
          <w:tcPr>
            <w:tcW w:w="3627" w:type="dxa"/>
            <w:tcMar>
              <w:top w:w="57" w:type="dxa"/>
              <w:left w:w="85" w:type="dxa"/>
              <w:bottom w:w="57" w:type="dxa"/>
              <w:right w:w="85" w:type="dxa"/>
            </w:tcMar>
            <w:vAlign w:val="center"/>
          </w:tcPr>
          <w:p w14:paraId="3D3ECCA0">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 xml:space="preserve">. </w:t>
            </w:r>
            <w:r>
              <w:rPr>
                <w:rFonts w:hint="eastAsia" w:asciiTheme="minorEastAsia" w:hAnsiTheme="minorEastAsia" w:eastAsiaTheme="minorEastAsia"/>
              </w:rPr>
              <w:t>二语习得概述</w:t>
            </w:r>
          </w:p>
        </w:tc>
        <w:tc>
          <w:tcPr>
            <w:tcW w:w="4649" w:type="dxa"/>
            <w:tcMar>
              <w:top w:w="57" w:type="dxa"/>
              <w:left w:w="85" w:type="dxa"/>
              <w:bottom w:w="57" w:type="dxa"/>
              <w:right w:w="85" w:type="dxa"/>
            </w:tcMar>
            <w:vAlign w:val="center"/>
          </w:tcPr>
          <w:p w14:paraId="2D3CE8B3">
            <w:pPr>
              <w:rPr>
                <w:rFonts w:hint="eastAsia"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我国二语习得的研究现状。</w:t>
            </w:r>
          </w:p>
          <w:p w14:paraId="14B7D4F3">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二语习得研究对我国英语教学的影响。</w:t>
            </w:r>
          </w:p>
        </w:tc>
      </w:tr>
      <w:tr w14:paraId="647EA2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70817FC1">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 xml:space="preserve">. </w:t>
            </w:r>
            <w:r>
              <w:rPr>
                <w:rFonts w:hint="eastAsia" w:asciiTheme="minorEastAsia" w:hAnsiTheme="minorEastAsia" w:eastAsiaTheme="minorEastAsia"/>
              </w:rPr>
              <w:t>中介语</w:t>
            </w:r>
          </w:p>
        </w:tc>
        <w:tc>
          <w:tcPr>
            <w:tcW w:w="4649" w:type="dxa"/>
            <w:tcMar>
              <w:top w:w="57" w:type="dxa"/>
              <w:left w:w="85" w:type="dxa"/>
              <w:bottom w:w="57" w:type="dxa"/>
              <w:right w:w="85" w:type="dxa"/>
            </w:tcMar>
            <w:vAlign w:val="center"/>
          </w:tcPr>
          <w:p w14:paraId="330EFDA2">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我国英语学习者中介语的呈现特征。</w:t>
            </w:r>
          </w:p>
          <w:p w14:paraId="612506B1">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我国英语学习者中介语的形成原因。</w:t>
            </w:r>
          </w:p>
        </w:tc>
      </w:tr>
      <w:tr w14:paraId="371775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691F4A38">
            <w:pPr>
              <w:rPr>
                <w:rFonts w:hint="eastAsia"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 xml:space="preserve">. </w:t>
            </w:r>
            <w:r>
              <w:rPr>
                <w:rFonts w:hint="eastAsia" w:asciiTheme="minorEastAsia" w:hAnsiTheme="minorEastAsia" w:eastAsiaTheme="minorEastAsia"/>
              </w:rPr>
              <w:t>二语习得的语言学要素</w:t>
            </w:r>
          </w:p>
        </w:tc>
        <w:tc>
          <w:tcPr>
            <w:tcW w:w="4649" w:type="dxa"/>
            <w:tcMar>
              <w:top w:w="57" w:type="dxa"/>
              <w:left w:w="85" w:type="dxa"/>
              <w:bottom w:w="57" w:type="dxa"/>
              <w:right w:w="85" w:type="dxa"/>
            </w:tcMar>
            <w:vAlign w:val="center"/>
          </w:tcPr>
          <w:p w14:paraId="706F2BF2">
            <w:pPr>
              <w:rPr>
                <w:rFonts w:hint="eastAsia" w:asciiTheme="minorEastAsia" w:hAnsiTheme="minorEastAsia" w:eastAsiaTheme="minorEastAsia"/>
                <w:kern w:val="2"/>
                <w:sz w:val="20"/>
                <w:szCs w:val="20"/>
              </w:rPr>
            </w:pPr>
            <w:r>
              <w:rPr>
                <w:rFonts w:hint="eastAsia" w:asciiTheme="minorEastAsia" w:hAnsiTheme="minorEastAsia" w:eastAsiaTheme="minorEastAsia"/>
                <w:kern w:val="2"/>
              </w:rPr>
              <w:t>1</w:t>
            </w:r>
            <w:r>
              <w:rPr>
                <w:rFonts w:asciiTheme="minorEastAsia" w:hAnsiTheme="minorEastAsia" w:eastAsiaTheme="minorEastAsia"/>
                <w:kern w:val="2"/>
              </w:rPr>
              <w:t>.普遍语法和我国英语</w:t>
            </w:r>
            <w:r>
              <w:rPr>
                <w:rFonts w:hint="eastAsia" w:asciiTheme="minorEastAsia" w:hAnsiTheme="minorEastAsia" w:eastAsiaTheme="minorEastAsia"/>
                <w:kern w:val="2"/>
              </w:rPr>
              <w:t>教学</w:t>
            </w:r>
            <w:r>
              <w:rPr>
                <w:rFonts w:asciiTheme="minorEastAsia" w:hAnsiTheme="minorEastAsia" w:eastAsiaTheme="minorEastAsia"/>
                <w:kern w:val="2"/>
              </w:rPr>
              <w:t>的关系。</w:t>
            </w:r>
          </w:p>
          <w:p w14:paraId="73F5C870">
            <w:pPr>
              <w:rPr>
                <w:rFonts w:hint="eastAsia" w:asciiTheme="minorEastAsia" w:hAnsiTheme="minorEastAsia" w:eastAsiaTheme="minorEastAsia"/>
              </w:rPr>
            </w:pPr>
            <w:r>
              <w:rPr>
                <w:rFonts w:hint="eastAsia" w:asciiTheme="minorEastAsia" w:hAnsiTheme="minorEastAsia" w:eastAsiaTheme="minorEastAsia"/>
                <w:kern w:val="2"/>
              </w:rPr>
              <w:t>2</w:t>
            </w:r>
            <w:r>
              <w:rPr>
                <w:rFonts w:asciiTheme="minorEastAsia" w:hAnsiTheme="minorEastAsia" w:eastAsiaTheme="minorEastAsia"/>
                <w:kern w:val="2"/>
              </w:rPr>
              <w:t>.语言普遍性和我国英语</w:t>
            </w:r>
            <w:r>
              <w:rPr>
                <w:rFonts w:hint="eastAsia" w:asciiTheme="minorEastAsia" w:hAnsiTheme="minorEastAsia" w:eastAsiaTheme="minorEastAsia"/>
                <w:kern w:val="2"/>
              </w:rPr>
              <w:t>教学</w:t>
            </w:r>
            <w:r>
              <w:rPr>
                <w:rFonts w:asciiTheme="minorEastAsia" w:hAnsiTheme="minorEastAsia" w:eastAsiaTheme="minorEastAsia"/>
                <w:kern w:val="2"/>
              </w:rPr>
              <w:t>的关系。</w:t>
            </w:r>
          </w:p>
        </w:tc>
      </w:tr>
      <w:tr w14:paraId="22E55C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1A0AA44D">
            <w:pPr>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 xml:space="preserve">. </w:t>
            </w:r>
            <w:r>
              <w:rPr>
                <w:rFonts w:hint="eastAsia" w:asciiTheme="minorEastAsia" w:hAnsiTheme="minorEastAsia" w:eastAsiaTheme="minorEastAsia"/>
              </w:rPr>
              <w:t>二语习得的心理学要素</w:t>
            </w:r>
          </w:p>
        </w:tc>
        <w:tc>
          <w:tcPr>
            <w:tcW w:w="4649" w:type="dxa"/>
            <w:tcMar>
              <w:top w:w="57" w:type="dxa"/>
              <w:left w:w="85" w:type="dxa"/>
              <w:bottom w:w="57" w:type="dxa"/>
              <w:right w:w="85" w:type="dxa"/>
            </w:tcMar>
            <w:vAlign w:val="center"/>
          </w:tcPr>
          <w:p w14:paraId="254DDCC4">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我国英语学习者所采用的认知策略。</w:t>
            </w:r>
          </w:p>
          <w:p w14:paraId="371B06EC">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我国英语学习者所采取的元认知策略。</w:t>
            </w:r>
          </w:p>
        </w:tc>
      </w:tr>
      <w:tr w14:paraId="18964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54207977">
            <w:pPr>
              <w:rPr>
                <w:rFonts w:hint="eastAsia" w:asciiTheme="minorEastAsia" w:hAnsiTheme="minorEastAsia" w:eastAsiaTheme="minorEastAsia"/>
              </w:rPr>
            </w:pPr>
            <w:r>
              <w:rPr>
                <w:rFonts w:hint="eastAsia" w:asciiTheme="minorEastAsia" w:hAnsiTheme="minorEastAsia" w:eastAsiaTheme="minorEastAsia"/>
              </w:rPr>
              <w:t>5</w:t>
            </w:r>
            <w:r>
              <w:rPr>
                <w:rFonts w:asciiTheme="minorEastAsia" w:hAnsiTheme="minorEastAsia" w:eastAsiaTheme="minorEastAsia"/>
              </w:rPr>
              <w:t xml:space="preserve">. </w:t>
            </w:r>
            <w:r>
              <w:rPr>
                <w:rFonts w:hint="eastAsia" w:asciiTheme="minorEastAsia" w:hAnsiTheme="minorEastAsia" w:eastAsiaTheme="minorEastAsia"/>
              </w:rPr>
              <w:t>二语习得的社会-文化要素</w:t>
            </w:r>
          </w:p>
        </w:tc>
        <w:tc>
          <w:tcPr>
            <w:tcW w:w="4649" w:type="dxa"/>
            <w:tcMar>
              <w:top w:w="57" w:type="dxa"/>
              <w:left w:w="85" w:type="dxa"/>
              <w:bottom w:w="57" w:type="dxa"/>
              <w:right w:w="85" w:type="dxa"/>
            </w:tcMar>
            <w:vAlign w:val="center"/>
          </w:tcPr>
          <w:p w14:paraId="7CE09B4D">
            <w:pPr>
              <w:rPr>
                <w:rFonts w:hint="eastAsia" w:asciiTheme="minorEastAsia" w:hAnsiTheme="minorEastAsia" w:eastAsiaTheme="minorEastAsia"/>
                <w:lang w:val="zh-CN"/>
              </w:rPr>
            </w:pPr>
            <w:r>
              <w:rPr>
                <w:rFonts w:hint="eastAsia" w:asciiTheme="minorEastAsia" w:hAnsiTheme="minorEastAsia" w:eastAsiaTheme="minorEastAsia"/>
                <w:lang w:val="zh-CN"/>
              </w:rPr>
              <w:t>1</w:t>
            </w:r>
            <w:r>
              <w:rPr>
                <w:rFonts w:asciiTheme="minorEastAsia" w:hAnsiTheme="minorEastAsia" w:eastAsiaTheme="minorEastAsia"/>
                <w:lang w:val="zh-CN"/>
              </w:rPr>
              <w:t>.我国二语习得的社会</w:t>
            </w:r>
            <w:r>
              <w:rPr>
                <w:rFonts w:hint="eastAsia" w:asciiTheme="minorEastAsia" w:hAnsiTheme="minorEastAsia" w:eastAsiaTheme="minorEastAsia"/>
                <w:lang w:val="zh-CN"/>
              </w:rPr>
              <w:t>关联</w:t>
            </w:r>
            <w:r>
              <w:rPr>
                <w:rFonts w:asciiTheme="minorEastAsia" w:hAnsiTheme="minorEastAsia" w:eastAsiaTheme="minorEastAsia"/>
                <w:lang w:val="zh-CN"/>
              </w:rPr>
              <w:t>因素</w:t>
            </w:r>
            <w:r>
              <w:rPr>
                <w:rFonts w:hint="eastAsia" w:asciiTheme="minorEastAsia" w:hAnsiTheme="minorEastAsia" w:eastAsiaTheme="minorEastAsia"/>
                <w:lang w:val="zh-CN"/>
              </w:rPr>
              <w:t>。</w:t>
            </w:r>
          </w:p>
          <w:p w14:paraId="4FB2C757">
            <w:pPr>
              <w:rPr>
                <w:rFonts w:hint="eastAsia" w:asciiTheme="minorEastAsia" w:hAnsiTheme="minorEastAsia" w:eastAsiaTheme="minorEastAsia"/>
              </w:rPr>
            </w:pPr>
            <w:r>
              <w:rPr>
                <w:rFonts w:hint="eastAsia" w:asciiTheme="minorEastAsia" w:hAnsiTheme="minorEastAsia" w:eastAsiaTheme="minorEastAsia"/>
                <w:lang w:val="zh-CN"/>
              </w:rPr>
              <w:t>2</w:t>
            </w:r>
            <w:r>
              <w:rPr>
                <w:rFonts w:asciiTheme="minorEastAsia" w:hAnsiTheme="minorEastAsia" w:eastAsiaTheme="minorEastAsia"/>
                <w:lang w:val="zh-CN"/>
              </w:rPr>
              <w:t>.</w:t>
            </w:r>
            <w:r>
              <w:rPr>
                <w:rFonts w:hint="eastAsia" w:asciiTheme="minorEastAsia" w:hAnsiTheme="minorEastAsia" w:eastAsiaTheme="minorEastAsia"/>
                <w:lang w:val="zh-CN"/>
              </w:rPr>
              <w:t>我国二语习得的文化关联因素。</w:t>
            </w:r>
          </w:p>
        </w:tc>
      </w:tr>
      <w:tr w14:paraId="3E90B3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3627" w:type="dxa"/>
            <w:tcMar>
              <w:top w:w="57" w:type="dxa"/>
              <w:left w:w="85" w:type="dxa"/>
              <w:bottom w:w="57" w:type="dxa"/>
              <w:right w:w="85" w:type="dxa"/>
            </w:tcMar>
            <w:vAlign w:val="center"/>
          </w:tcPr>
          <w:p w14:paraId="57B6B819">
            <w:pPr>
              <w:rPr>
                <w:rFonts w:hint="eastAsia" w:asciiTheme="minorEastAsia" w:hAnsiTheme="minorEastAsia" w:eastAsiaTheme="minorEastAsia"/>
              </w:rPr>
            </w:pPr>
            <w:r>
              <w:rPr>
                <w:rFonts w:hint="eastAsia" w:asciiTheme="minorEastAsia" w:hAnsiTheme="minorEastAsia" w:eastAsiaTheme="minorEastAsia"/>
              </w:rPr>
              <w:t>6</w:t>
            </w:r>
            <w:r>
              <w:rPr>
                <w:rFonts w:asciiTheme="minorEastAsia" w:hAnsiTheme="minorEastAsia" w:eastAsiaTheme="minorEastAsia"/>
              </w:rPr>
              <w:t xml:space="preserve">. </w:t>
            </w:r>
            <w:r>
              <w:rPr>
                <w:rFonts w:hint="eastAsia" w:asciiTheme="minorEastAsia" w:hAnsiTheme="minorEastAsia" w:eastAsiaTheme="minorEastAsia"/>
              </w:rPr>
              <w:t>教学与二语习得的关系</w:t>
            </w:r>
          </w:p>
        </w:tc>
        <w:tc>
          <w:tcPr>
            <w:tcW w:w="4649" w:type="dxa"/>
            <w:tcMar>
              <w:top w:w="57" w:type="dxa"/>
              <w:left w:w="85" w:type="dxa"/>
              <w:bottom w:w="57" w:type="dxa"/>
              <w:right w:w="85" w:type="dxa"/>
            </w:tcMar>
            <w:vAlign w:val="center"/>
          </w:tcPr>
          <w:p w14:paraId="17C17B1D">
            <w:pPr>
              <w:rPr>
                <w:rFonts w:hint="eastAsia" w:asciiTheme="minorEastAsia" w:hAnsiTheme="minorEastAsia" w:eastAsiaTheme="minorEastAsia"/>
              </w:rPr>
            </w:pPr>
            <w:r>
              <w:rPr>
                <w:rFonts w:hint="eastAsia" w:asciiTheme="minorEastAsia" w:hAnsiTheme="minorEastAsia" w:eastAsiaTheme="minorEastAsia"/>
              </w:rPr>
              <w:t>1.我国英语显性教学与英语学习的关系。</w:t>
            </w:r>
          </w:p>
          <w:p w14:paraId="749CCDD1">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我国英语隐形教学与英语学习的关系。</w:t>
            </w:r>
          </w:p>
        </w:tc>
      </w:tr>
      <w:tr w14:paraId="4A6534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3627" w:type="dxa"/>
            <w:tcMar>
              <w:top w:w="57" w:type="dxa"/>
              <w:left w:w="85" w:type="dxa"/>
              <w:bottom w:w="57" w:type="dxa"/>
              <w:right w:w="85" w:type="dxa"/>
            </w:tcMar>
            <w:vAlign w:val="center"/>
          </w:tcPr>
          <w:p w14:paraId="503B6BDC">
            <w:pPr>
              <w:rPr>
                <w:rFonts w:hint="eastAsia" w:asciiTheme="minorEastAsia" w:hAnsiTheme="minorEastAsia" w:eastAsiaTheme="minorEastAsia"/>
              </w:rPr>
            </w:pPr>
            <w:r>
              <w:rPr>
                <w:rFonts w:hint="eastAsia" w:asciiTheme="minorEastAsia" w:hAnsiTheme="minorEastAsia" w:eastAsiaTheme="minorEastAsia"/>
              </w:rPr>
              <w:t>7</w:t>
            </w:r>
            <w:r>
              <w:rPr>
                <w:rFonts w:asciiTheme="minorEastAsia" w:hAnsiTheme="minorEastAsia" w:eastAsiaTheme="minorEastAsia"/>
              </w:rPr>
              <w:t>.</w:t>
            </w:r>
            <w:r>
              <w:rPr>
                <w:rFonts w:hint="eastAsia" w:asciiTheme="minorEastAsia" w:hAnsiTheme="minorEastAsia" w:eastAsiaTheme="minorEastAsia"/>
              </w:rPr>
              <w:t xml:space="preserve"> 二语习得研究：数据收集和分析</w:t>
            </w:r>
          </w:p>
        </w:tc>
        <w:tc>
          <w:tcPr>
            <w:tcW w:w="4649" w:type="dxa"/>
            <w:tcMar>
              <w:top w:w="57" w:type="dxa"/>
              <w:left w:w="85" w:type="dxa"/>
              <w:bottom w:w="57" w:type="dxa"/>
              <w:right w:w="85" w:type="dxa"/>
            </w:tcMar>
            <w:vAlign w:val="center"/>
          </w:tcPr>
          <w:p w14:paraId="12A5BD6D">
            <w:pPr>
              <w:rPr>
                <w:rFonts w:hint="eastAsia"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w:t>
            </w:r>
            <w:r>
              <w:rPr>
                <w:rFonts w:hint="eastAsia" w:asciiTheme="minorEastAsia" w:hAnsiTheme="minorEastAsia" w:eastAsiaTheme="minorEastAsia"/>
              </w:rPr>
              <w:t>我国二语习得数据收据的相关注意事项。</w:t>
            </w:r>
          </w:p>
          <w:p w14:paraId="7B60C4A7">
            <w:pPr>
              <w:rPr>
                <w:rFonts w:hint="eastAsia"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w:t>
            </w:r>
            <w:r>
              <w:rPr>
                <w:rFonts w:hint="eastAsia" w:asciiTheme="minorEastAsia" w:hAnsiTheme="minorEastAsia" w:eastAsiaTheme="minorEastAsia"/>
              </w:rPr>
              <w:t>我国二语习得数据分析/讨论的相关注意事项。</w:t>
            </w:r>
          </w:p>
        </w:tc>
      </w:tr>
      <w:bookmarkEnd w:id="2"/>
      <w:bookmarkEnd w:id="3"/>
    </w:tbl>
    <w:p w14:paraId="279BF9D4">
      <w:bookmarkStart w:id="4" w:name="OLE_LINK4"/>
      <w:bookmarkStart w:id="5" w:name="OLE_LINK3"/>
    </w:p>
    <w:p w14:paraId="25CC0000">
      <w:pPr>
        <w:rPr>
          <w:rFonts w:hint="eastAsia" w:ascii="黑体" w:hAnsi="黑体" w:eastAsia="黑体" w:cs="黑体"/>
          <w:sz w:val="28"/>
          <w:szCs w:val="28"/>
        </w:rPr>
      </w:pPr>
      <w:r>
        <w:rPr>
          <w:rFonts w:hint="eastAsia" w:ascii="黑体" w:hAnsi="黑体" w:eastAsia="黑体" w:cs="黑体"/>
          <w:sz w:val="28"/>
          <w:szCs w:val="28"/>
        </w:rPr>
        <w:t>五、课程考核</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726"/>
        <w:gridCol w:w="2410"/>
        <w:gridCol w:w="627"/>
        <w:gridCol w:w="627"/>
        <w:gridCol w:w="627"/>
        <w:gridCol w:w="627"/>
        <w:gridCol w:w="627"/>
        <w:gridCol w:w="627"/>
        <w:gridCol w:w="723"/>
      </w:tblGrid>
      <w:tr w14:paraId="192EF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restart"/>
            <w:tcBorders>
              <w:top w:val="single" w:color="auto" w:sz="12" w:space="0"/>
              <w:left w:val="single" w:color="auto" w:sz="12" w:space="0"/>
            </w:tcBorders>
            <w:tcMar>
              <w:top w:w="57" w:type="dxa"/>
              <w:left w:w="85" w:type="dxa"/>
              <w:bottom w:w="57" w:type="dxa"/>
              <w:right w:w="85" w:type="dxa"/>
            </w:tcMar>
            <w:vAlign w:val="center"/>
          </w:tcPr>
          <w:p w14:paraId="1E28CC81">
            <w:pPr>
              <w:jc w:val="center"/>
            </w:pPr>
            <w:r>
              <w:rPr>
                <w:rFonts w:hint="eastAsia" w:ascii="黑体" w:hAnsi="黑体" w:eastAsia="黑体" w:cs="黑体"/>
              </w:rPr>
              <w:t>总评构成</w:t>
            </w:r>
          </w:p>
        </w:tc>
        <w:tc>
          <w:tcPr>
            <w:tcW w:w="726" w:type="dxa"/>
            <w:vMerge w:val="restart"/>
            <w:tcBorders>
              <w:top w:val="single" w:color="auto" w:sz="12" w:space="0"/>
            </w:tcBorders>
            <w:tcMar>
              <w:top w:w="57" w:type="dxa"/>
              <w:left w:w="85" w:type="dxa"/>
              <w:bottom w:w="57" w:type="dxa"/>
              <w:right w:w="85" w:type="dxa"/>
            </w:tcMar>
            <w:vAlign w:val="center"/>
          </w:tcPr>
          <w:p w14:paraId="1E3A35CD">
            <w:pPr>
              <w:jc w:val="center"/>
              <w:rPr>
                <w:sz w:val="28"/>
                <w:szCs w:val="24"/>
              </w:rPr>
            </w:pPr>
            <w:r>
              <w:rPr>
                <w:rFonts w:hint="eastAsia" w:ascii="黑体" w:hAnsi="黑体" w:eastAsia="黑体" w:cs="黑体"/>
              </w:rPr>
              <w:t>占比</w:t>
            </w:r>
          </w:p>
        </w:tc>
        <w:tc>
          <w:tcPr>
            <w:tcW w:w="2410" w:type="dxa"/>
            <w:vMerge w:val="restart"/>
            <w:tcBorders>
              <w:top w:val="single" w:color="auto" w:sz="12" w:space="0"/>
              <w:right w:val="double" w:color="auto" w:sz="4" w:space="0"/>
            </w:tcBorders>
            <w:tcMar>
              <w:top w:w="57" w:type="dxa"/>
              <w:left w:w="85" w:type="dxa"/>
              <w:bottom w:w="57" w:type="dxa"/>
              <w:right w:w="85" w:type="dxa"/>
            </w:tcMar>
            <w:vAlign w:val="center"/>
          </w:tcPr>
          <w:p w14:paraId="3A2EB125">
            <w:pPr>
              <w:jc w:val="center"/>
            </w:pPr>
            <w:r>
              <w:rPr>
                <w:rFonts w:hint="eastAsia" w:ascii="黑体" w:hAnsi="黑体" w:eastAsia="黑体" w:cs="黑体"/>
              </w:rPr>
              <w:t>考核方式</w:t>
            </w:r>
          </w:p>
        </w:tc>
        <w:tc>
          <w:tcPr>
            <w:tcW w:w="3762" w:type="dxa"/>
            <w:gridSpan w:val="6"/>
            <w:tcBorders>
              <w:top w:val="single" w:color="auto" w:sz="12" w:space="0"/>
              <w:left w:val="double" w:color="auto" w:sz="4" w:space="0"/>
            </w:tcBorders>
            <w:tcMar>
              <w:top w:w="57" w:type="dxa"/>
              <w:left w:w="85" w:type="dxa"/>
              <w:bottom w:w="57" w:type="dxa"/>
              <w:right w:w="85" w:type="dxa"/>
            </w:tcMar>
            <w:vAlign w:val="center"/>
          </w:tcPr>
          <w:p w14:paraId="2C4EB0B5">
            <w:pPr>
              <w:jc w:val="center"/>
              <w:rPr>
                <w:sz w:val="28"/>
                <w:szCs w:val="24"/>
              </w:rPr>
            </w:pPr>
            <w:r>
              <w:rPr>
                <w:rFonts w:hint="eastAsia" w:ascii="黑体" w:hAnsi="黑体" w:eastAsia="黑体" w:cs="黑体"/>
              </w:rPr>
              <w:t>课程目标</w:t>
            </w:r>
          </w:p>
        </w:tc>
        <w:tc>
          <w:tcPr>
            <w:tcW w:w="723" w:type="dxa"/>
            <w:vMerge w:val="restart"/>
            <w:tcBorders>
              <w:top w:val="single" w:color="auto" w:sz="12" w:space="0"/>
              <w:right w:val="single" w:color="auto" w:sz="12" w:space="0"/>
            </w:tcBorders>
            <w:tcMar>
              <w:top w:w="57" w:type="dxa"/>
              <w:left w:w="85" w:type="dxa"/>
              <w:bottom w:w="57" w:type="dxa"/>
              <w:right w:w="85" w:type="dxa"/>
            </w:tcMar>
            <w:vAlign w:val="center"/>
          </w:tcPr>
          <w:p w14:paraId="61DDE88B">
            <w:pPr>
              <w:jc w:val="center"/>
            </w:pPr>
            <w:r>
              <w:rPr>
                <w:rFonts w:hint="eastAsia" w:ascii="黑体" w:hAnsi="黑体" w:eastAsia="黑体" w:cs="黑体"/>
              </w:rPr>
              <w:t>合计</w:t>
            </w:r>
          </w:p>
        </w:tc>
      </w:tr>
      <w:tr w14:paraId="15DB3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vMerge w:val="continue"/>
            <w:tcBorders>
              <w:left w:val="single" w:color="auto" w:sz="12" w:space="0"/>
            </w:tcBorders>
            <w:tcMar>
              <w:top w:w="57" w:type="dxa"/>
              <w:left w:w="85" w:type="dxa"/>
              <w:bottom w:w="57" w:type="dxa"/>
              <w:right w:w="85" w:type="dxa"/>
            </w:tcMar>
          </w:tcPr>
          <w:p w14:paraId="3B1462C0"/>
        </w:tc>
        <w:tc>
          <w:tcPr>
            <w:tcW w:w="726" w:type="dxa"/>
            <w:vMerge w:val="continue"/>
            <w:tcMar>
              <w:top w:w="57" w:type="dxa"/>
              <w:left w:w="85" w:type="dxa"/>
              <w:bottom w:w="57" w:type="dxa"/>
              <w:right w:w="85" w:type="dxa"/>
            </w:tcMar>
          </w:tcPr>
          <w:p w14:paraId="181D28BC"/>
        </w:tc>
        <w:tc>
          <w:tcPr>
            <w:tcW w:w="2410" w:type="dxa"/>
            <w:vMerge w:val="continue"/>
            <w:tcBorders>
              <w:right w:val="double" w:color="auto" w:sz="4" w:space="0"/>
            </w:tcBorders>
            <w:tcMar>
              <w:top w:w="57" w:type="dxa"/>
              <w:left w:w="85" w:type="dxa"/>
              <w:bottom w:w="57" w:type="dxa"/>
              <w:right w:w="85" w:type="dxa"/>
            </w:tcMar>
          </w:tcPr>
          <w:p w14:paraId="31B064A0"/>
        </w:tc>
        <w:tc>
          <w:tcPr>
            <w:tcW w:w="627" w:type="dxa"/>
            <w:tcBorders>
              <w:left w:val="double" w:color="auto" w:sz="4" w:space="0"/>
            </w:tcBorders>
            <w:tcMar>
              <w:top w:w="57" w:type="dxa"/>
              <w:left w:w="85" w:type="dxa"/>
              <w:bottom w:w="57" w:type="dxa"/>
              <w:right w:w="85" w:type="dxa"/>
            </w:tcMar>
            <w:vAlign w:val="center"/>
          </w:tcPr>
          <w:p w14:paraId="57112E08">
            <w:r>
              <w:t>1</w:t>
            </w:r>
          </w:p>
        </w:tc>
        <w:tc>
          <w:tcPr>
            <w:tcW w:w="627" w:type="dxa"/>
            <w:tcMar>
              <w:top w:w="57" w:type="dxa"/>
              <w:left w:w="85" w:type="dxa"/>
              <w:bottom w:w="57" w:type="dxa"/>
              <w:right w:w="85" w:type="dxa"/>
            </w:tcMar>
            <w:vAlign w:val="center"/>
          </w:tcPr>
          <w:p w14:paraId="491FD5ED">
            <w:r>
              <w:t>2</w:t>
            </w:r>
          </w:p>
        </w:tc>
        <w:tc>
          <w:tcPr>
            <w:tcW w:w="627" w:type="dxa"/>
            <w:tcMar>
              <w:top w:w="57" w:type="dxa"/>
              <w:left w:w="85" w:type="dxa"/>
              <w:bottom w:w="57" w:type="dxa"/>
              <w:right w:w="85" w:type="dxa"/>
            </w:tcMar>
            <w:vAlign w:val="center"/>
          </w:tcPr>
          <w:p w14:paraId="655EC9F3">
            <w:r>
              <w:t>3</w:t>
            </w:r>
          </w:p>
        </w:tc>
        <w:tc>
          <w:tcPr>
            <w:tcW w:w="627" w:type="dxa"/>
            <w:tcMar>
              <w:top w:w="57" w:type="dxa"/>
              <w:left w:w="85" w:type="dxa"/>
              <w:bottom w:w="57" w:type="dxa"/>
              <w:right w:w="85" w:type="dxa"/>
            </w:tcMar>
            <w:vAlign w:val="center"/>
          </w:tcPr>
          <w:p w14:paraId="00765BDA">
            <w:r>
              <w:t>4</w:t>
            </w:r>
          </w:p>
        </w:tc>
        <w:tc>
          <w:tcPr>
            <w:tcW w:w="627" w:type="dxa"/>
            <w:tcMar>
              <w:top w:w="57" w:type="dxa"/>
              <w:left w:w="85" w:type="dxa"/>
              <w:bottom w:w="57" w:type="dxa"/>
              <w:right w:w="85" w:type="dxa"/>
            </w:tcMar>
            <w:vAlign w:val="center"/>
          </w:tcPr>
          <w:p w14:paraId="57AE753D">
            <w:r>
              <w:t>5</w:t>
            </w:r>
          </w:p>
        </w:tc>
        <w:tc>
          <w:tcPr>
            <w:tcW w:w="627" w:type="dxa"/>
            <w:tcMar>
              <w:top w:w="57" w:type="dxa"/>
              <w:left w:w="85" w:type="dxa"/>
              <w:bottom w:w="57" w:type="dxa"/>
              <w:right w:w="85" w:type="dxa"/>
            </w:tcMar>
            <w:vAlign w:val="center"/>
          </w:tcPr>
          <w:p w14:paraId="5AD48418">
            <w:r>
              <w:t>6</w:t>
            </w:r>
          </w:p>
        </w:tc>
        <w:tc>
          <w:tcPr>
            <w:tcW w:w="723" w:type="dxa"/>
            <w:vMerge w:val="continue"/>
            <w:tcBorders>
              <w:right w:val="single" w:color="auto" w:sz="12" w:space="0"/>
            </w:tcBorders>
            <w:tcMar>
              <w:top w:w="57" w:type="dxa"/>
              <w:left w:w="85" w:type="dxa"/>
              <w:bottom w:w="57" w:type="dxa"/>
              <w:right w:w="85" w:type="dxa"/>
            </w:tcMar>
          </w:tcPr>
          <w:p w14:paraId="25DC7758"/>
        </w:tc>
      </w:tr>
      <w:tr w14:paraId="53A3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14E64DAA">
            <w:pPr>
              <w:rPr>
                <w:rFonts w:ascii="Arial" w:hAnsi="Arial" w:cs="Arial"/>
              </w:rPr>
            </w:pPr>
            <w:r>
              <w:rPr>
                <w:rFonts w:hint="eastAsia"/>
              </w:rPr>
              <w:t>X</w:t>
            </w:r>
          </w:p>
        </w:tc>
        <w:tc>
          <w:tcPr>
            <w:tcW w:w="726" w:type="dxa"/>
            <w:tcMar>
              <w:top w:w="57" w:type="dxa"/>
              <w:left w:w="85" w:type="dxa"/>
              <w:bottom w:w="57" w:type="dxa"/>
              <w:right w:w="85" w:type="dxa"/>
            </w:tcMar>
            <w:vAlign w:val="center"/>
          </w:tcPr>
          <w:p w14:paraId="623E21D0">
            <w:r>
              <w:t>55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04A4051A">
            <w:r>
              <w:rPr>
                <w:rFonts w:hint="eastAsia"/>
              </w:rPr>
              <w:t>期末考试</w:t>
            </w:r>
          </w:p>
        </w:tc>
        <w:tc>
          <w:tcPr>
            <w:tcW w:w="627" w:type="dxa"/>
            <w:tcBorders>
              <w:left w:val="double" w:color="auto" w:sz="4" w:space="0"/>
            </w:tcBorders>
            <w:tcMar>
              <w:top w:w="57" w:type="dxa"/>
              <w:left w:w="85" w:type="dxa"/>
              <w:bottom w:w="57" w:type="dxa"/>
              <w:right w:w="85" w:type="dxa"/>
            </w:tcMar>
            <w:vAlign w:val="center"/>
          </w:tcPr>
          <w:p w14:paraId="23647670">
            <w:r>
              <w:t>20</w:t>
            </w:r>
          </w:p>
        </w:tc>
        <w:tc>
          <w:tcPr>
            <w:tcW w:w="627" w:type="dxa"/>
            <w:tcMar>
              <w:top w:w="57" w:type="dxa"/>
              <w:left w:w="85" w:type="dxa"/>
              <w:bottom w:w="57" w:type="dxa"/>
              <w:right w:w="85" w:type="dxa"/>
            </w:tcMar>
            <w:vAlign w:val="center"/>
          </w:tcPr>
          <w:p w14:paraId="60205ECF">
            <w:r>
              <w:t>15</w:t>
            </w:r>
          </w:p>
        </w:tc>
        <w:tc>
          <w:tcPr>
            <w:tcW w:w="627" w:type="dxa"/>
            <w:tcMar>
              <w:top w:w="57" w:type="dxa"/>
              <w:left w:w="85" w:type="dxa"/>
              <w:bottom w:w="57" w:type="dxa"/>
              <w:right w:w="85" w:type="dxa"/>
            </w:tcMar>
            <w:vAlign w:val="center"/>
          </w:tcPr>
          <w:p w14:paraId="54E206E9">
            <w:r>
              <w:rPr>
                <w:rFonts w:hint="eastAsia"/>
              </w:rPr>
              <w:t>1</w:t>
            </w:r>
            <w:r>
              <w:t>5</w:t>
            </w:r>
          </w:p>
        </w:tc>
        <w:tc>
          <w:tcPr>
            <w:tcW w:w="627" w:type="dxa"/>
            <w:tcMar>
              <w:top w:w="57" w:type="dxa"/>
              <w:left w:w="85" w:type="dxa"/>
              <w:bottom w:w="57" w:type="dxa"/>
              <w:right w:w="85" w:type="dxa"/>
            </w:tcMar>
            <w:vAlign w:val="center"/>
          </w:tcPr>
          <w:p w14:paraId="7E2FFF11">
            <w:r>
              <w:t>15</w:t>
            </w:r>
          </w:p>
        </w:tc>
        <w:tc>
          <w:tcPr>
            <w:tcW w:w="627" w:type="dxa"/>
            <w:tcMar>
              <w:top w:w="57" w:type="dxa"/>
              <w:left w:w="85" w:type="dxa"/>
              <w:bottom w:w="57" w:type="dxa"/>
              <w:right w:w="85" w:type="dxa"/>
            </w:tcMar>
            <w:vAlign w:val="center"/>
          </w:tcPr>
          <w:p w14:paraId="12593AFF">
            <w:r>
              <w:t>15</w:t>
            </w:r>
          </w:p>
        </w:tc>
        <w:tc>
          <w:tcPr>
            <w:tcW w:w="627" w:type="dxa"/>
            <w:tcMar>
              <w:top w:w="57" w:type="dxa"/>
              <w:left w:w="85" w:type="dxa"/>
              <w:bottom w:w="57" w:type="dxa"/>
              <w:right w:w="85" w:type="dxa"/>
            </w:tcMar>
            <w:vAlign w:val="center"/>
          </w:tcPr>
          <w:p w14:paraId="0438FA05">
            <w:r>
              <w:t>20</w:t>
            </w:r>
          </w:p>
        </w:tc>
        <w:tc>
          <w:tcPr>
            <w:tcW w:w="723" w:type="dxa"/>
            <w:tcBorders>
              <w:right w:val="single" w:color="auto" w:sz="12" w:space="0"/>
            </w:tcBorders>
            <w:tcMar>
              <w:top w:w="57" w:type="dxa"/>
              <w:left w:w="85" w:type="dxa"/>
              <w:bottom w:w="57" w:type="dxa"/>
              <w:right w:w="85" w:type="dxa"/>
            </w:tcMar>
            <w:vAlign w:val="center"/>
          </w:tcPr>
          <w:p w14:paraId="18DC39D5">
            <w:r>
              <w:t>100</w:t>
            </w:r>
          </w:p>
        </w:tc>
      </w:tr>
      <w:tr w14:paraId="32D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855" w:type="dxa"/>
            <w:tcBorders>
              <w:left w:val="single" w:color="auto" w:sz="12" w:space="0"/>
            </w:tcBorders>
            <w:tcMar>
              <w:top w:w="57" w:type="dxa"/>
              <w:left w:w="85" w:type="dxa"/>
              <w:bottom w:w="57" w:type="dxa"/>
              <w:right w:w="85" w:type="dxa"/>
            </w:tcMar>
            <w:vAlign w:val="center"/>
          </w:tcPr>
          <w:p w14:paraId="3BCF0A7D">
            <w:pPr>
              <w:rPr>
                <w:rFonts w:ascii="Arial" w:hAnsi="Arial" w:cs="Arial"/>
              </w:rPr>
            </w:pPr>
            <w:r>
              <w:rPr>
                <w:rFonts w:hint="eastAsia"/>
              </w:rPr>
              <w:t>X</w:t>
            </w:r>
            <w:r>
              <w:t>1</w:t>
            </w:r>
          </w:p>
        </w:tc>
        <w:tc>
          <w:tcPr>
            <w:tcW w:w="726" w:type="dxa"/>
            <w:tcMar>
              <w:top w:w="57" w:type="dxa"/>
              <w:left w:w="85" w:type="dxa"/>
              <w:bottom w:w="57" w:type="dxa"/>
              <w:right w:w="85" w:type="dxa"/>
            </w:tcMar>
            <w:vAlign w:val="center"/>
          </w:tcPr>
          <w:p w14:paraId="10D23F0C">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6CC95678">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030732C2">
            <w:r>
              <w:t>15</w:t>
            </w:r>
          </w:p>
        </w:tc>
        <w:tc>
          <w:tcPr>
            <w:tcW w:w="627" w:type="dxa"/>
            <w:tcMar>
              <w:top w:w="57" w:type="dxa"/>
              <w:left w:w="85" w:type="dxa"/>
              <w:bottom w:w="57" w:type="dxa"/>
              <w:right w:w="85" w:type="dxa"/>
            </w:tcMar>
            <w:vAlign w:val="center"/>
          </w:tcPr>
          <w:p w14:paraId="4632E503">
            <w:r>
              <w:rPr>
                <w:rFonts w:hint="eastAsia"/>
              </w:rPr>
              <w:t>1</w:t>
            </w:r>
            <w:r>
              <w:t>5</w:t>
            </w:r>
          </w:p>
        </w:tc>
        <w:tc>
          <w:tcPr>
            <w:tcW w:w="627" w:type="dxa"/>
            <w:tcMar>
              <w:top w:w="57" w:type="dxa"/>
              <w:left w:w="85" w:type="dxa"/>
              <w:bottom w:w="57" w:type="dxa"/>
              <w:right w:w="85" w:type="dxa"/>
            </w:tcMar>
            <w:vAlign w:val="center"/>
          </w:tcPr>
          <w:p w14:paraId="29888833">
            <w:r>
              <w:t>15</w:t>
            </w:r>
          </w:p>
        </w:tc>
        <w:tc>
          <w:tcPr>
            <w:tcW w:w="627" w:type="dxa"/>
            <w:tcMar>
              <w:top w:w="57" w:type="dxa"/>
              <w:left w:w="85" w:type="dxa"/>
              <w:bottom w:w="57" w:type="dxa"/>
              <w:right w:w="85" w:type="dxa"/>
            </w:tcMar>
            <w:vAlign w:val="center"/>
          </w:tcPr>
          <w:p w14:paraId="75DDCA6A">
            <w:r>
              <w:t>15</w:t>
            </w:r>
          </w:p>
        </w:tc>
        <w:tc>
          <w:tcPr>
            <w:tcW w:w="627" w:type="dxa"/>
            <w:tcMar>
              <w:top w:w="57" w:type="dxa"/>
              <w:left w:w="85" w:type="dxa"/>
              <w:bottom w:w="57" w:type="dxa"/>
              <w:right w:w="85" w:type="dxa"/>
            </w:tcMar>
            <w:vAlign w:val="center"/>
          </w:tcPr>
          <w:p w14:paraId="58AB460F">
            <w:r>
              <w:t>20</w:t>
            </w:r>
          </w:p>
        </w:tc>
        <w:tc>
          <w:tcPr>
            <w:tcW w:w="627" w:type="dxa"/>
            <w:tcMar>
              <w:top w:w="57" w:type="dxa"/>
              <w:left w:w="85" w:type="dxa"/>
              <w:bottom w:w="57" w:type="dxa"/>
              <w:right w:w="85" w:type="dxa"/>
            </w:tcMar>
            <w:vAlign w:val="center"/>
          </w:tcPr>
          <w:p w14:paraId="3DAB8989">
            <w:r>
              <w:t>20</w:t>
            </w:r>
          </w:p>
        </w:tc>
        <w:tc>
          <w:tcPr>
            <w:tcW w:w="723" w:type="dxa"/>
            <w:tcBorders>
              <w:right w:val="single" w:color="auto" w:sz="12" w:space="0"/>
            </w:tcBorders>
            <w:tcMar>
              <w:top w:w="57" w:type="dxa"/>
              <w:left w:w="85" w:type="dxa"/>
              <w:bottom w:w="57" w:type="dxa"/>
              <w:right w:w="85" w:type="dxa"/>
            </w:tcMar>
            <w:vAlign w:val="center"/>
          </w:tcPr>
          <w:p w14:paraId="78C82FAC">
            <w:r>
              <w:t>100</w:t>
            </w:r>
          </w:p>
        </w:tc>
      </w:tr>
      <w:tr w14:paraId="023B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69281634">
            <w:pPr>
              <w:rPr>
                <w:rFonts w:ascii="Arial" w:hAnsi="Arial" w:cs="Arial"/>
              </w:rPr>
            </w:pPr>
            <w:r>
              <w:rPr>
                <w:rFonts w:hint="eastAsia"/>
              </w:rPr>
              <w:t>X</w:t>
            </w:r>
            <w:r>
              <w:t>2</w:t>
            </w:r>
          </w:p>
        </w:tc>
        <w:tc>
          <w:tcPr>
            <w:tcW w:w="726" w:type="dxa"/>
            <w:tcMar>
              <w:top w:w="57" w:type="dxa"/>
              <w:left w:w="85" w:type="dxa"/>
              <w:bottom w:w="57" w:type="dxa"/>
              <w:right w:w="85" w:type="dxa"/>
            </w:tcMar>
            <w:vAlign w:val="center"/>
          </w:tcPr>
          <w:p w14:paraId="41E8A50D">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1510CD99">
            <w:r>
              <w:rPr>
                <w:rFonts w:hint="eastAsia"/>
              </w:rPr>
              <w:t>过程考试</w:t>
            </w:r>
          </w:p>
        </w:tc>
        <w:tc>
          <w:tcPr>
            <w:tcW w:w="627" w:type="dxa"/>
            <w:tcBorders>
              <w:left w:val="double" w:color="auto" w:sz="4" w:space="0"/>
            </w:tcBorders>
            <w:tcMar>
              <w:top w:w="57" w:type="dxa"/>
              <w:left w:w="85" w:type="dxa"/>
              <w:bottom w:w="57" w:type="dxa"/>
              <w:right w:w="85" w:type="dxa"/>
            </w:tcMar>
            <w:vAlign w:val="center"/>
          </w:tcPr>
          <w:p w14:paraId="40AC334F">
            <w:r>
              <w:t>20</w:t>
            </w:r>
          </w:p>
        </w:tc>
        <w:tc>
          <w:tcPr>
            <w:tcW w:w="627" w:type="dxa"/>
            <w:tcMar>
              <w:top w:w="57" w:type="dxa"/>
              <w:left w:w="85" w:type="dxa"/>
              <w:bottom w:w="57" w:type="dxa"/>
              <w:right w:w="85" w:type="dxa"/>
            </w:tcMar>
            <w:vAlign w:val="center"/>
          </w:tcPr>
          <w:p w14:paraId="2939378A">
            <w:r>
              <w:t>20</w:t>
            </w:r>
          </w:p>
        </w:tc>
        <w:tc>
          <w:tcPr>
            <w:tcW w:w="627" w:type="dxa"/>
            <w:tcMar>
              <w:top w:w="57" w:type="dxa"/>
              <w:left w:w="85" w:type="dxa"/>
              <w:bottom w:w="57" w:type="dxa"/>
              <w:right w:w="85" w:type="dxa"/>
            </w:tcMar>
            <w:vAlign w:val="center"/>
          </w:tcPr>
          <w:p w14:paraId="13147ACF">
            <w:r>
              <w:rPr>
                <w:rFonts w:hint="eastAsia"/>
              </w:rPr>
              <w:t>1</w:t>
            </w:r>
            <w:r>
              <w:t>5</w:t>
            </w:r>
          </w:p>
        </w:tc>
        <w:tc>
          <w:tcPr>
            <w:tcW w:w="627" w:type="dxa"/>
            <w:tcMar>
              <w:top w:w="57" w:type="dxa"/>
              <w:left w:w="85" w:type="dxa"/>
              <w:bottom w:w="57" w:type="dxa"/>
              <w:right w:w="85" w:type="dxa"/>
            </w:tcMar>
            <w:vAlign w:val="center"/>
          </w:tcPr>
          <w:p w14:paraId="13B80A3A">
            <w:r>
              <w:t>15</w:t>
            </w:r>
          </w:p>
        </w:tc>
        <w:tc>
          <w:tcPr>
            <w:tcW w:w="627" w:type="dxa"/>
            <w:tcMar>
              <w:top w:w="57" w:type="dxa"/>
              <w:left w:w="85" w:type="dxa"/>
              <w:bottom w:w="57" w:type="dxa"/>
              <w:right w:w="85" w:type="dxa"/>
            </w:tcMar>
            <w:vAlign w:val="center"/>
          </w:tcPr>
          <w:p w14:paraId="166D214C">
            <w:r>
              <w:t>15</w:t>
            </w:r>
          </w:p>
        </w:tc>
        <w:tc>
          <w:tcPr>
            <w:tcW w:w="627" w:type="dxa"/>
            <w:tcMar>
              <w:top w:w="57" w:type="dxa"/>
              <w:left w:w="85" w:type="dxa"/>
              <w:bottom w:w="57" w:type="dxa"/>
              <w:right w:w="85" w:type="dxa"/>
            </w:tcMar>
            <w:vAlign w:val="center"/>
          </w:tcPr>
          <w:p w14:paraId="73A32C5C">
            <w:r>
              <w:rPr>
                <w:rFonts w:hint="eastAsia"/>
              </w:rPr>
              <w:t>1</w:t>
            </w:r>
            <w:r>
              <w:t>5</w:t>
            </w:r>
          </w:p>
        </w:tc>
        <w:tc>
          <w:tcPr>
            <w:tcW w:w="723" w:type="dxa"/>
            <w:tcBorders>
              <w:right w:val="single" w:color="auto" w:sz="12" w:space="0"/>
            </w:tcBorders>
            <w:tcMar>
              <w:top w:w="57" w:type="dxa"/>
              <w:left w:w="85" w:type="dxa"/>
              <w:bottom w:w="57" w:type="dxa"/>
              <w:right w:w="85" w:type="dxa"/>
            </w:tcMar>
            <w:vAlign w:val="center"/>
          </w:tcPr>
          <w:p w14:paraId="55E9B7C3">
            <w:r>
              <w:t>100</w:t>
            </w:r>
          </w:p>
        </w:tc>
      </w:tr>
      <w:tr w14:paraId="66396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5" w:type="dxa"/>
            <w:tcBorders>
              <w:left w:val="single" w:color="auto" w:sz="12" w:space="0"/>
            </w:tcBorders>
            <w:tcMar>
              <w:top w:w="57" w:type="dxa"/>
              <w:left w:w="85" w:type="dxa"/>
              <w:bottom w:w="57" w:type="dxa"/>
              <w:right w:w="85" w:type="dxa"/>
            </w:tcMar>
            <w:vAlign w:val="center"/>
          </w:tcPr>
          <w:p w14:paraId="42CB1178">
            <w:r>
              <w:rPr>
                <w:rFonts w:hint="eastAsia"/>
              </w:rPr>
              <w:t>X</w:t>
            </w:r>
            <w:r>
              <w:t>3</w:t>
            </w:r>
          </w:p>
        </w:tc>
        <w:tc>
          <w:tcPr>
            <w:tcW w:w="726" w:type="dxa"/>
            <w:tcMar>
              <w:top w:w="57" w:type="dxa"/>
              <w:left w:w="85" w:type="dxa"/>
              <w:bottom w:w="57" w:type="dxa"/>
              <w:right w:w="85" w:type="dxa"/>
            </w:tcMar>
            <w:vAlign w:val="center"/>
          </w:tcPr>
          <w:p w14:paraId="0369F600">
            <w:r>
              <w:t>15</w:t>
            </w:r>
            <w:r>
              <w:rPr>
                <w:rFonts w:hint="eastAsia"/>
              </w:rPr>
              <w:t>%</w:t>
            </w:r>
          </w:p>
        </w:tc>
        <w:tc>
          <w:tcPr>
            <w:tcW w:w="2410" w:type="dxa"/>
            <w:tcBorders>
              <w:right w:val="double" w:color="auto" w:sz="4" w:space="0"/>
            </w:tcBorders>
            <w:tcMar>
              <w:top w:w="57" w:type="dxa"/>
              <w:left w:w="85" w:type="dxa"/>
              <w:bottom w:w="57" w:type="dxa"/>
              <w:right w:w="85" w:type="dxa"/>
            </w:tcMar>
            <w:vAlign w:val="center"/>
          </w:tcPr>
          <w:p w14:paraId="130F1A78">
            <w:r>
              <w:rPr>
                <w:rFonts w:hint="eastAsia"/>
              </w:rPr>
              <w:t>到课率+课堂表现</w:t>
            </w:r>
          </w:p>
        </w:tc>
        <w:tc>
          <w:tcPr>
            <w:tcW w:w="627" w:type="dxa"/>
            <w:tcBorders>
              <w:left w:val="double" w:color="auto" w:sz="4" w:space="0"/>
            </w:tcBorders>
            <w:tcMar>
              <w:top w:w="57" w:type="dxa"/>
              <w:left w:w="85" w:type="dxa"/>
              <w:bottom w:w="57" w:type="dxa"/>
              <w:right w:w="85" w:type="dxa"/>
            </w:tcMar>
            <w:vAlign w:val="center"/>
          </w:tcPr>
          <w:p w14:paraId="45773779">
            <w:r>
              <w:rPr>
                <w:rFonts w:hint="eastAsia"/>
              </w:rPr>
              <w:t>2</w:t>
            </w:r>
            <w:r>
              <w:t>5</w:t>
            </w:r>
          </w:p>
        </w:tc>
        <w:tc>
          <w:tcPr>
            <w:tcW w:w="627" w:type="dxa"/>
            <w:tcMar>
              <w:top w:w="57" w:type="dxa"/>
              <w:left w:w="85" w:type="dxa"/>
              <w:bottom w:w="57" w:type="dxa"/>
              <w:right w:w="85" w:type="dxa"/>
            </w:tcMar>
            <w:vAlign w:val="center"/>
          </w:tcPr>
          <w:p w14:paraId="0997FA8C">
            <w:r>
              <w:rPr>
                <w:rFonts w:hint="eastAsia"/>
              </w:rPr>
              <w:t>2</w:t>
            </w:r>
            <w:r>
              <w:t>5</w:t>
            </w:r>
          </w:p>
        </w:tc>
        <w:tc>
          <w:tcPr>
            <w:tcW w:w="627" w:type="dxa"/>
            <w:tcMar>
              <w:top w:w="57" w:type="dxa"/>
              <w:left w:w="85" w:type="dxa"/>
              <w:bottom w:w="57" w:type="dxa"/>
              <w:right w:w="85" w:type="dxa"/>
            </w:tcMar>
            <w:vAlign w:val="center"/>
          </w:tcPr>
          <w:p w14:paraId="26737B51"/>
        </w:tc>
        <w:tc>
          <w:tcPr>
            <w:tcW w:w="627" w:type="dxa"/>
            <w:tcMar>
              <w:top w:w="57" w:type="dxa"/>
              <w:left w:w="85" w:type="dxa"/>
              <w:bottom w:w="57" w:type="dxa"/>
              <w:right w:w="85" w:type="dxa"/>
            </w:tcMar>
            <w:vAlign w:val="center"/>
          </w:tcPr>
          <w:p w14:paraId="374E9D94"/>
        </w:tc>
        <w:tc>
          <w:tcPr>
            <w:tcW w:w="627" w:type="dxa"/>
            <w:tcMar>
              <w:top w:w="57" w:type="dxa"/>
              <w:left w:w="85" w:type="dxa"/>
              <w:bottom w:w="57" w:type="dxa"/>
              <w:right w:w="85" w:type="dxa"/>
            </w:tcMar>
            <w:vAlign w:val="center"/>
          </w:tcPr>
          <w:p w14:paraId="5E0017B9">
            <w:r>
              <w:rPr>
                <w:rFonts w:hint="eastAsia"/>
              </w:rPr>
              <w:t>2</w:t>
            </w:r>
            <w:r>
              <w:t>5</w:t>
            </w:r>
          </w:p>
        </w:tc>
        <w:tc>
          <w:tcPr>
            <w:tcW w:w="627" w:type="dxa"/>
            <w:tcMar>
              <w:top w:w="57" w:type="dxa"/>
              <w:left w:w="85" w:type="dxa"/>
              <w:bottom w:w="57" w:type="dxa"/>
              <w:right w:w="85" w:type="dxa"/>
            </w:tcMar>
            <w:vAlign w:val="center"/>
          </w:tcPr>
          <w:p w14:paraId="449AEFB2">
            <w:r>
              <w:rPr>
                <w:rFonts w:hint="eastAsia"/>
              </w:rPr>
              <w:t>2</w:t>
            </w:r>
            <w:r>
              <w:t>5</w:t>
            </w:r>
          </w:p>
        </w:tc>
        <w:tc>
          <w:tcPr>
            <w:tcW w:w="723" w:type="dxa"/>
            <w:tcBorders>
              <w:right w:val="single" w:color="auto" w:sz="12" w:space="0"/>
            </w:tcBorders>
            <w:tcMar>
              <w:top w:w="57" w:type="dxa"/>
              <w:left w:w="85" w:type="dxa"/>
              <w:bottom w:w="57" w:type="dxa"/>
              <w:right w:w="85" w:type="dxa"/>
            </w:tcMar>
            <w:vAlign w:val="center"/>
          </w:tcPr>
          <w:p w14:paraId="06EA5131">
            <w:r>
              <w:rPr>
                <w:rFonts w:hint="eastAsia"/>
              </w:rPr>
              <w:t>1</w:t>
            </w:r>
            <w:r>
              <w:t>00</w:t>
            </w:r>
          </w:p>
        </w:tc>
      </w:tr>
    </w:tbl>
    <w:p w14:paraId="43A0264C">
      <w:pPr>
        <w:pStyle w:val="17"/>
      </w:pPr>
    </w:p>
    <w:bookmarkEnd w:id="4"/>
    <w:bookmarkEnd w:id="5"/>
    <w:p w14:paraId="71E9FC9C">
      <w:pPr>
        <w:pStyle w:val="17"/>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906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855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0B5BA">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9D08">
    <w: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2CED8CD">
                          <w: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2CED8CD">
                    <w:r>
                      <w:t>SJQU-QR-JW-055（A0）</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7F52D">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5994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A76E1"/>
    <w:multiLevelType w:val="multilevel"/>
    <w:tmpl w:val="5A5A76E1"/>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M2ZDUyMGJmZjRlZDIyMDRkNzU0MTBmOTBhZjJkOGUifQ=="/>
  </w:docVars>
  <w:rsids>
    <w:rsidRoot w:val="00B7651F"/>
    <w:rsid w:val="00001843"/>
    <w:rsid w:val="00001CA7"/>
    <w:rsid w:val="000203E0"/>
    <w:rsid w:val="000210E0"/>
    <w:rsid w:val="00033082"/>
    <w:rsid w:val="00035792"/>
    <w:rsid w:val="00041294"/>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0E186D"/>
    <w:rsid w:val="000F0058"/>
    <w:rsid w:val="000F0590"/>
    <w:rsid w:val="000F55B6"/>
    <w:rsid w:val="00100633"/>
    <w:rsid w:val="00104BEF"/>
    <w:rsid w:val="001072BC"/>
    <w:rsid w:val="00114BD6"/>
    <w:rsid w:val="00115E6B"/>
    <w:rsid w:val="00127BFA"/>
    <w:rsid w:val="00130F6D"/>
    <w:rsid w:val="00133554"/>
    <w:rsid w:val="00144082"/>
    <w:rsid w:val="00160162"/>
    <w:rsid w:val="0016381F"/>
    <w:rsid w:val="00163A48"/>
    <w:rsid w:val="00164E36"/>
    <w:rsid w:val="00165BB2"/>
    <w:rsid w:val="001678A2"/>
    <w:rsid w:val="00173EE3"/>
    <w:rsid w:val="001773ED"/>
    <w:rsid w:val="00183AA1"/>
    <w:rsid w:val="0018767C"/>
    <w:rsid w:val="001A135C"/>
    <w:rsid w:val="001B0D49"/>
    <w:rsid w:val="001B546F"/>
    <w:rsid w:val="001B618B"/>
    <w:rsid w:val="001B6729"/>
    <w:rsid w:val="001B7822"/>
    <w:rsid w:val="001C16FC"/>
    <w:rsid w:val="001C2E3E"/>
    <w:rsid w:val="001C388D"/>
    <w:rsid w:val="001D1344"/>
    <w:rsid w:val="001D53E8"/>
    <w:rsid w:val="001E0494"/>
    <w:rsid w:val="001E1D2D"/>
    <w:rsid w:val="001E325B"/>
    <w:rsid w:val="001E524D"/>
    <w:rsid w:val="001E5A17"/>
    <w:rsid w:val="001F284E"/>
    <w:rsid w:val="001F332E"/>
    <w:rsid w:val="00205A89"/>
    <w:rsid w:val="00210041"/>
    <w:rsid w:val="00217861"/>
    <w:rsid w:val="002204E4"/>
    <w:rsid w:val="002211BF"/>
    <w:rsid w:val="00233F15"/>
    <w:rsid w:val="002420A5"/>
    <w:rsid w:val="002420F1"/>
    <w:rsid w:val="00243F77"/>
    <w:rsid w:val="00252BE6"/>
    <w:rsid w:val="00253AC8"/>
    <w:rsid w:val="00256B39"/>
    <w:rsid w:val="002601EC"/>
    <w:rsid w:val="0026033C"/>
    <w:rsid w:val="0027339A"/>
    <w:rsid w:val="00274E82"/>
    <w:rsid w:val="002757AB"/>
    <w:rsid w:val="0027777C"/>
    <w:rsid w:val="00277FE7"/>
    <w:rsid w:val="0028457E"/>
    <w:rsid w:val="002877FA"/>
    <w:rsid w:val="00290962"/>
    <w:rsid w:val="0029110B"/>
    <w:rsid w:val="002A4649"/>
    <w:rsid w:val="002A7227"/>
    <w:rsid w:val="002B0773"/>
    <w:rsid w:val="002B0C48"/>
    <w:rsid w:val="002B13CA"/>
    <w:rsid w:val="002B17C2"/>
    <w:rsid w:val="002B3650"/>
    <w:rsid w:val="002B7322"/>
    <w:rsid w:val="002C58B6"/>
    <w:rsid w:val="002C776F"/>
    <w:rsid w:val="002D0E86"/>
    <w:rsid w:val="002D7C47"/>
    <w:rsid w:val="002E33CE"/>
    <w:rsid w:val="002E3721"/>
    <w:rsid w:val="002E6F95"/>
    <w:rsid w:val="002E764D"/>
    <w:rsid w:val="002E7A49"/>
    <w:rsid w:val="002F02D9"/>
    <w:rsid w:val="002F3157"/>
    <w:rsid w:val="002F6BD5"/>
    <w:rsid w:val="00305F23"/>
    <w:rsid w:val="00312D49"/>
    <w:rsid w:val="00313BBA"/>
    <w:rsid w:val="00317E29"/>
    <w:rsid w:val="00321515"/>
    <w:rsid w:val="0032602E"/>
    <w:rsid w:val="00327B8C"/>
    <w:rsid w:val="00331638"/>
    <w:rsid w:val="0033224D"/>
    <w:rsid w:val="003344A7"/>
    <w:rsid w:val="00334623"/>
    <w:rsid w:val="003367AE"/>
    <w:rsid w:val="00340439"/>
    <w:rsid w:val="00344EF2"/>
    <w:rsid w:val="0034661B"/>
    <w:rsid w:val="00347EB8"/>
    <w:rsid w:val="00347F80"/>
    <w:rsid w:val="00353F74"/>
    <w:rsid w:val="003557DE"/>
    <w:rsid w:val="003608DD"/>
    <w:rsid w:val="00361BEB"/>
    <w:rsid w:val="00370184"/>
    <w:rsid w:val="00371B49"/>
    <w:rsid w:val="003721FE"/>
    <w:rsid w:val="00373C8A"/>
    <w:rsid w:val="00377C10"/>
    <w:rsid w:val="0038047A"/>
    <w:rsid w:val="00381F2C"/>
    <w:rsid w:val="00383468"/>
    <w:rsid w:val="00384A1F"/>
    <w:rsid w:val="00384D60"/>
    <w:rsid w:val="00385D41"/>
    <w:rsid w:val="003861BA"/>
    <w:rsid w:val="003A1680"/>
    <w:rsid w:val="003A373C"/>
    <w:rsid w:val="003A5874"/>
    <w:rsid w:val="003B1258"/>
    <w:rsid w:val="003B4A81"/>
    <w:rsid w:val="003C1F8D"/>
    <w:rsid w:val="003C32B4"/>
    <w:rsid w:val="003C61A5"/>
    <w:rsid w:val="003C6EE1"/>
    <w:rsid w:val="003D1968"/>
    <w:rsid w:val="003D31E5"/>
    <w:rsid w:val="003D4994"/>
    <w:rsid w:val="003E10A5"/>
    <w:rsid w:val="003E7D72"/>
    <w:rsid w:val="003F3923"/>
    <w:rsid w:val="003F43F6"/>
    <w:rsid w:val="003F4444"/>
    <w:rsid w:val="004019DB"/>
    <w:rsid w:val="00402B67"/>
    <w:rsid w:val="00403C91"/>
    <w:rsid w:val="0040433E"/>
    <w:rsid w:val="00404974"/>
    <w:rsid w:val="0040726A"/>
    <w:rsid w:val="004100B0"/>
    <w:rsid w:val="0041267F"/>
    <w:rsid w:val="00424BA5"/>
    <w:rsid w:val="00425431"/>
    <w:rsid w:val="00431829"/>
    <w:rsid w:val="00437B60"/>
    <w:rsid w:val="004405E6"/>
    <w:rsid w:val="004411BA"/>
    <w:rsid w:val="00443916"/>
    <w:rsid w:val="00443C84"/>
    <w:rsid w:val="00443C89"/>
    <w:rsid w:val="00444CEC"/>
    <w:rsid w:val="004540AA"/>
    <w:rsid w:val="00456BD8"/>
    <w:rsid w:val="00456DC8"/>
    <w:rsid w:val="0046549D"/>
    <w:rsid w:val="00471463"/>
    <w:rsid w:val="00471668"/>
    <w:rsid w:val="00472479"/>
    <w:rsid w:val="00481F98"/>
    <w:rsid w:val="004852BF"/>
    <w:rsid w:val="00487A46"/>
    <w:rsid w:val="00493504"/>
    <w:rsid w:val="00494579"/>
    <w:rsid w:val="00497334"/>
    <w:rsid w:val="00497992"/>
    <w:rsid w:val="004A4645"/>
    <w:rsid w:val="004A6F3A"/>
    <w:rsid w:val="004B408D"/>
    <w:rsid w:val="004B6F68"/>
    <w:rsid w:val="004B73F7"/>
    <w:rsid w:val="004B7BFD"/>
    <w:rsid w:val="004C08EF"/>
    <w:rsid w:val="004D4FB3"/>
    <w:rsid w:val="004D75A6"/>
    <w:rsid w:val="004E3456"/>
    <w:rsid w:val="004E7547"/>
    <w:rsid w:val="004F3DF0"/>
    <w:rsid w:val="00500587"/>
    <w:rsid w:val="005074E1"/>
    <w:rsid w:val="005079FE"/>
    <w:rsid w:val="005126F1"/>
    <w:rsid w:val="00513F2F"/>
    <w:rsid w:val="0051612A"/>
    <w:rsid w:val="00517176"/>
    <w:rsid w:val="00521018"/>
    <w:rsid w:val="0052192E"/>
    <w:rsid w:val="00524300"/>
    <w:rsid w:val="00541F72"/>
    <w:rsid w:val="00542388"/>
    <w:rsid w:val="00543006"/>
    <w:rsid w:val="00544523"/>
    <w:rsid w:val="00545E38"/>
    <w:rsid w:val="005467DC"/>
    <w:rsid w:val="00546A82"/>
    <w:rsid w:val="00547C51"/>
    <w:rsid w:val="00551335"/>
    <w:rsid w:val="005519BB"/>
    <w:rsid w:val="005523FD"/>
    <w:rsid w:val="00553D03"/>
    <w:rsid w:val="00555638"/>
    <w:rsid w:val="00555BA0"/>
    <w:rsid w:val="00556E41"/>
    <w:rsid w:val="00564B7C"/>
    <w:rsid w:val="0057496F"/>
    <w:rsid w:val="005755EB"/>
    <w:rsid w:val="00576EB0"/>
    <w:rsid w:val="005770A6"/>
    <w:rsid w:val="00586CE9"/>
    <w:rsid w:val="0059045B"/>
    <w:rsid w:val="00596A4C"/>
    <w:rsid w:val="00597EC2"/>
    <w:rsid w:val="005A13AB"/>
    <w:rsid w:val="005A55F3"/>
    <w:rsid w:val="005A5AAC"/>
    <w:rsid w:val="005B1150"/>
    <w:rsid w:val="005B1FFC"/>
    <w:rsid w:val="005B2B6D"/>
    <w:rsid w:val="005B4B4E"/>
    <w:rsid w:val="005C3A76"/>
    <w:rsid w:val="005C6ADC"/>
    <w:rsid w:val="005D0A87"/>
    <w:rsid w:val="005D5B6F"/>
    <w:rsid w:val="005E38A5"/>
    <w:rsid w:val="005F5185"/>
    <w:rsid w:val="005F670E"/>
    <w:rsid w:val="00614E81"/>
    <w:rsid w:val="00614F58"/>
    <w:rsid w:val="0062115C"/>
    <w:rsid w:val="0062265B"/>
    <w:rsid w:val="00624B5C"/>
    <w:rsid w:val="00624FE1"/>
    <w:rsid w:val="0062577D"/>
    <w:rsid w:val="0063249D"/>
    <w:rsid w:val="006331EE"/>
    <w:rsid w:val="006355E6"/>
    <w:rsid w:val="00637E00"/>
    <w:rsid w:val="0064038A"/>
    <w:rsid w:val="006456DF"/>
    <w:rsid w:val="006501B0"/>
    <w:rsid w:val="0065167D"/>
    <w:rsid w:val="00652D13"/>
    <w:rsid w:val="006549B1"/>
    <w:rsid w:val="00660159"/>
    <w:rsid w:val="00663752"/>
    <w:rsid w:val="0066595A"/>
    <w:rsid w:val="00666206"/>
    <w:rsid w:val="00672788"/>
    <w:rsid w:val="00676183"/>
    <w:rsid w:val="006763FC"/>
    <w:rsid w:val="00680DA3"/>
    <w:rsid w:val="00682C1C"/>
    <w:rsid w:val="0068377F"/>
    <w:rsid w:val="00687D6D"/>
    <w:rsid w:val="00691B24"/>
    <w:rsid w:val="00695B93"/>
    <w:rsid w:val="00697C16"/>
    <w:rsid w:val="006A3B62"/>
    <w:rsid w:val="006A4525"/>
    <w:rsid w:val="006A5A89"/>
    <w:rsid w:val="006B3BB9"/>
    <w:rsid w:val="006B48AC"/>
    <w:rsid w:val="006B5977"/>
    <w:rsid w:val="006D064A"/>
    <w:rsid w:val="006D1B59"/>
    <w:rsid w:val="006D2F9C"/>
    <w:rsid w:val="006D4351"/>
    <w:rsid w:val="006D5424"/>
    <w:rsid w:val="006E3784"/>
    <w:rsid w:val="006E5CA9"/>
    <w:rsid w:val="006E5E98"/>
    <w:rsid w:val="006E7A37"/>
    <w:rsid w:val="006F3151"/>
    <w:rsid w:val="007011CA"/>
    <w:rsid w:val="007056DE"/>
    <w:rsid w:val="00706121"/>
    <w:rsid w:val="00710B6B"/>
    <w:rsid w:val="00712A2C"/>
    <w:rsid w:val="00712E84"/>
    <w:rsid w:val="00714914"/>
    <w:rsid w:val="007208D6"/>
    <w:rsid w:val="00726786"/>
    <w:rsid w:val="0072704C"/>
    <w:rsid w:val="00732152"/>
    <w:rsid w:val="007428DF"/>
    <w:rsid w:val="00742BD1"/>
    <w:rsid w:val="00742E7A"/>
    <w:rsid w:val="0074424F"/>
    <w:rsid w:val="00764FD9"/>
    <w:rsid w:val="00767923"/>
    <w:rsid w:val="007740B2"/>
    <w:rsid w:val="00774C1F"/>
    <w:rsid w:val="00776F07"/>
    <w:rsid w:val="007776AA"/>
    <w:rsid w:val="007809B8"/>
    <w:rsid w:val="0078194F"/>
    <w:rsid w:val="007819FC"/>
    <w:rsid w:val="00783C27"/>
    <w:rsid w:val="00790403"/>
    <w:rsid w:val="007934A4"/>
    <w:rsid w:val="007A0AC9"/>
    <w:rsid w:val="007A1B70"/>
    <w:rsid w:val="007A4C55"/>
    <w:rsid w:val="007A57F6"/>
    <w:rsid w:val="007B4FFB"/>
    <w:rsid w:val="007C0BCE"/>
    <w:rsid w:val="007C1D1B"/>
    <w:rsid w:val="007C2D7A"/>
    <w:rsid w:val="007C3566"/>
    <w:rsid w:val="007C3FAB"/>
    <w:rsid w:val="007C794A"/>
    <w:rsid w:val="007D5326"/>
    <w:rsid w:val="007D5A33"/>
    <w:rsid w:val="007E4F3A"/>
    <w:rsid w:val="007E620F"/>
    <w:rsid w:val="007E663C"/>
    <w:rsid w:val="007E7795"/>
    <w:rsid w:val="0080066B"/>
    <w:rsid w:val="00803578"/>
    <w:rsid w:val="008064CE"/>
    <w:rsid w:val="00815B8D"/>
    <w:rsid w:val="00815B8E"/>
    <w:rsid w:val="00816D99"/>
    <w:rsid w:val="0082324C"/>
    <w:rsid w:val="00823D71"/>
    <w:rsid w:val="00824023"/>
    <w:rsid w:val="008245AF"/>
    <w:rsid w:val="008256B9"/>
    <w:rsid w:val="00835645"/>
    <w:rsid w:val="0083705D"/>
    <w:rsid w:val="0084242F"/>
    <w:rsid w:val="008425C9"/>
    <w:rsid w:val="00845795"/>
    <w:rsid w:val="00847437"/>
    <w:rsid w:val="00850EA4"/>
    <w:rsid w:val="0085336F"/>
    <w:rsid w:val="0085490A"/>
    <w:rsid w:val="00860F2D"/>
    <w:rsid w:val="00882E15"/>
    <w:rsid w:val="00883C73"/>
    <w:rsid w:val="008901A2"/>
    <w:rsid w:val="008A08B0"/>
    <w:rsid w:val="008B0385"/>
    <w:rsid w:val="008B1082"/>
    <w:rsid w:val="008B188E"/>
    <w:rsid w:val="008B1E20"/>
    <w:rsid w:val="008B28DC"/>
    <w:rsid w:val="008B397C"/>
    <w:rsid w:val="008B47F4"/>
    <w:rsid w:val="008B7448"/>
    <w:rsid w:val="008B7E1E"/>
    <w:rsid w:val="008C1C35"/>
    <w:rsid w:val="008C2AE6"/>
    <w:rsid w:val="008C2DE8"/>
    <w:rsid w:val="008C5113"/>
    <w:rsid w:val="008C5B8A"/>
    <w:rsid w:val="008D34FB"/>
    <w:rsid w:val="008D3D5F"/>
    <w:rsid w:val="008D4E81"/>
    <w:rsid w:val="008D505F"/>
    <w:rsid w:val="008E0F55"/>
    <w:rsid w:val="008F253F"/>
    <w:rsid w:val="008F704A"/>
    <w:rsid w:val="008F7F31"/>
    <w:rsid w:val="00900019"/>
    <w:rsid w:val="009020D9"/>
    <w:rsid w:val="009023B1"/>
    <w:rsid w:val="00912983"/>
    <w:rsid w:val="009147D6"/>
    <w:rsid w:val="00914D98"/>
    <w:rsid w:val="00925F8C"/>
    <w:rsid w:val="00927324"/>
    <w:rsid w:val="00932ED7"/>
    <w:rsid w:val="00933990"/>
    <w:rsid w:val="00941B89"/>
    <w:rsid w:val="00941DEA"/>
    <w:rsid w:val="00964D12"/>
    <w:rsid w:val="009656CC"/>
    <w:rsid w:val="009700DC"/>
    <w:rsid w:val="00970E8C"/>
    <w:rsid w:val="00971671"/>
    <w:rsid w:val="00971F60"/>
    <w:rsid w:val="00972175"/>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B7090"/>
    <w:rsid w:val="009C4D47"/>
    <w:rsid w:val="009C4D54"/>
    <w:rsid w:val="009C54C9"/>
    <w:rsid w:val="009C589C"/>
    <w:rsid w:val="009D1287"/>
    <w:rsid w:val="009D17CA"/>
    <w:rsid w:val="009D192B"/>
    <w:rsid w:val="009D2582"/>
    <w:rsid w:val="009D33E1"/>
    <w:rsid w:val="009D3B45"/>
    <w:rsid w:val="009D7CF9"/>
    <w:rsid w:val="009E2CCC"/>
    <w:rsid w:val="009E2CDD"/>
    <w:rsid w:val="009E366E"/>
    <w:rsid w:val="009E4714"/>
    <w:rsid w:val="009E6897"/>
    <w:rsid w:val="009E68ED"/>
    <w:rsid w:val="009E6FC4"/>
    <w:rsid w:val="009F00DC"/>
    <w:rsid w:val="009F2887"/>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34C62"/>
    <w:rsid w:val="00A40645"/>
    <w:rsid w:val="00A45F68"/>
    <w:rsid w:val="00A47AF2"/>
    <w:rsid w:val="00A6016C"/>
    <w:rsid w:val="00A769B1"/>
    <w:rsid w:val="00A77DA3"/>
    <w:rsid w:val="00A837D5"/>
    <w:rsid w:val="00A83E04"/>
    <w:rsid w:val="00A91091"/>
    <w:rsid w:val="00A93EE3"/>
    <w:rsid w:val="00A9428D"/>
    <w:rsid w:val="00A94BA9"/>
    <w:rsid w:val="00AA4970"/>
    <w:rsid w:val="00AA536D"/>
    <w:rsid w:val="00AB22C0"/>
    <w:rsid w:val="00AB28FC"/>
    <w:rsid w:val="00AB49E4"/>
    <w:rsid w:val="00AC1479"/>
    <w:rsid w:val="00AC2AAC"/>
    <w:rsid w:val="00AC40F1"/>
    <w:rsid w:val="00AC4C45"/>
    <w:rsid w:val="00AC5905"/>
    <w:rsid w:val="00AD0868"/>
    <w:rsid w:val="00AD1085"/>
    <w:rsid w:val="00AD5B40"/>
    <w:rsid w:val="00AF289F"/>
    <w:rsid w:val="00AF30B9"/>
    <w:rsid w:val="00AF43DF"/>
    <w:rsid w:val="00AF4C30"/>
    <w:rsid w:val="00AF67A4"/>
    <w:rsid w:val="00AF7510"/>
    <w:rsid w:val="00B0324E"/>
    <w:rsid w:val="00B07B41"/>
    <w:rsid w:val="00B111D1"/>
    <w:rsid w:val="00B12D31"/>
    <w:rsid w:val="00B15F6E"/>
    <w:rsid w:val="00B21BEE"/>
    <w:rsid w:val="00B23284"/>
    <w:rsid w:val="00B238E4"/>
    <w:rsid w:val="00B37D43"/>
    <w:rsid w:val="00B46F21"/>
    <w:rsid w:val="00B511A5"/>
    <w:rsid w:val="00B51CDE"/>
    <w:rsid w:val="00B54913"/>
    <w:rsid w:val="00B56541"/>
    <w:rsid w:val="00B605ED"/>
    <w:rsid w:val="00B615FA"/>
    <w:rsid w:val="00B67869"/>
    <w:rsid w:val="00B71F97"/>
    <w:rsid w:val="00B72538"/>
    <w:rsid w:val="00B736A7"/>
    <w:rsid w:val="00B7651F"/>
    <w:rsid w:val="00B919FA"/>
    <w:rsid w:val="00B94A16"/>
    <w:rsid w:val="00B969A9"/>
    <w:rsid w:val="00BA37EB"/>
    <w:rsid w:val="00BA6044"/>
    <w:rsid w:val="00BB1A93"/>
    <w:rsid w:val="00BC14BF"/>
    <w:rsid w:val="00BC1F3C"/>
    <w:rsid w:val="00BC2625"/>
    <w:rsid w:val="00BC3200"/>
    <w:rsid w:val="00BC338A"/>
    <w:rsid w:val="00BD7AB0"/>
    <w:rsid w:val="00BE13D2"/>
    <w:rsid w:val="00BE1FB7"/>
    <w:rsid w:val="00BF3A12"/>
    <w:rsid w:val="00BF3C20"/>
    <w:rsid w:val="00BF46C8"/>
    <w:rsid w:val="00C011BC"/>
    <w:rsid w:val="00C03DBA"/>
    <w:rsid w:val="00C04537"/>
    <w:rsid w:val="00C112E7"/>
    <w:rsid w:val="00C11C78"/>
    <w:rsid w:val="00C11CD4"/>
    <w:rsid w:val="00C15061"/>
    <w:rsid w:val="00C1713D"/>
    <w:rsid w:val="00C20D9D"/>
    <w:rsid w:val="00C2134F"/>
    <w:rsid w:val="00C24718"/>
    <w:rsid w:val="00C2675D"/>
    <w:rsid w:val="00C30AEE"/>
    <w:rsid w:val="00C33362"/>
    <w:rsid w:val="00C3490B"/>
    <w:rsid w:val="00C353AE"/>
    <w:rsid w:val="00C4194E"/>
    <w:rsid w:val="00C46843"/>
    <w:rsid w:val="00C50831"/>
    <w:rsid w:val="00C516B1"/>
    <w:rsid w:val="00C5350C"/>
    <w:rsid w:val="00C551C6"/>
    <w:rsid w:val="00C56E09"/>
    <w:rsid w:val="00C614BF"/>
    <w:rsid w:val="00C61B1B"/>
    <w:rsid w:val="00C6661D"/>
    <w:rsid w:val="00C66AB7"/>
    <w:rsid w:val="00C673D1"/>
    <w:rsid w:val="00C746CB"/>
    <w:rsid w:val="00C77BBF"/>
    <w:rsid w:val="00C77D64"/>
    <w:rsid w:val="00C81564"/>
    <w:rsid w:val="00C84D62"/>
    <w:rsid w:val="00C9080C"/>
    <w:rsid w:val="00C94429"/>
    <w:rsid w:val="00CA024B"/>
    <w:rsid w:val="00CA18FD"/>
    <w:rsid w:val="00CA27E5"/>
    <w:rsid w:val="00CA4897"/>
    <w:rsid w:val="00CA6928"/>
    <w:rsid w:val="00CB3D3F"/>
    <w:rsid w:val="00CB5A1A"/>
    <w:rsid w:val="00CC59E6"/>
    <w:rsid w:val="00CD3394"/>
    <w:rsid w:val="00CD5740"/>
    <w:rsid w:val="00CD5BDD"/>
    <w:rsid w:val="00CE53A2"/>
    <w:rsid w:val="00CF096B"/>
    <w:rsid w:val="00CF10F7"/>
    <w:rsid w:val="00CF5EE3"/>
    <w:rsid w:val="00CF691F"/>
    <w:rsid w:val="00D00D99"/>
    <w:rsid w:val="00D013A4"/>
    <w:rsid w:val="00D026DC"/>
    <w:rsid w:val="00D05E82"/>
    <w:rsid w:val="00D135F9"/>
    <w:rsid w:val="00D15595"/>
    <w:rsid w:val="00D217C2"/>
    <w:rsid w:val="00D343A8"/>
    <w:rsid w:val="00D37832"/>
    <w:rsid w:val="00D44860"/>
    <w:rsid w:val="00D47689"/>
    <w:rsid w:val="00D50C42"/>
    <w:rsid w:val="00D57CF5"/>
    <w:rsid w:val="00D612BC"/>
    <w:rsid w:val="00D62F98"/>
    <w:rsid w:val="00D66FD6"/>
    <w:rsid w:val="00D75F56"/>
    <w:rsid w:val="00D818F3"/>
    <w:rsid w:val="00D8285B"/>
    <w:rsid w:val="00D862EB"/>
    <w:rsid w:val="00D86619"/>
    <w:rsid w:val="00D93E7C"/>
    <w:rsid w:val="00DA38CF"/>
    <w:rsid w:val="00DB2823"/>
    <w:rsid w:val="00DB2BE6"/>
    <w:rsid w:val="00DB76B3"/>
    <w:rsid w:val="00DC0CBE"/>
    <w:rsid w:val="00DD1052"/>
    <w:rsid w:val="00DD3C7B"/>
    <w:rsid w:val="00DD3E86"/>
    <w:rsid w:val="00DE0B2F"/>
    <w:rsid w:val="00DE2B21"/>
    <w:rsid w:val="00DE2E38"/>
    <w:rsid w:val="00DE48DE"/>
    <w:rsid w:val="00DE75ED"/>
    <w:rsid w:val="00DF06A6"/>
    <w:rsid w:val="00DF25F2"/>
    <w:rsid w:val="00DF4166"/>
    <w:rsid w:val="00E000F4"/>
    <w:rsid w:val="00E01231"/>
    <w:rsid w:val="00E04279"/>
    <w:rsid w:val="00E11393"/>
    <w:rsid w:val="00E125D9"/>
    <w:rsid w:val="00E14EFE"/>
    <w:rsid w:val="00E16D30"/>
    <w:rsid w:val="00E31134"/>
    <w:rsid w:val="00E31E69"/>
    <w:rsid w:val="00E33169"/>
    <w:rsid w:val="00E34A7B"/>
    <w:rsid w:val="00E40973"/>
    <w:rsid w:val="00E545FF"/>
    <w:rsid w:val="00E55C50"/>
    <w:rsid w:val="00E6080E"/>
    <w:rsid w:val="00E64168"/>
    <w:rsid w:val="00E655B3"/>
    <w:rsid w:val="00E7081D"/>
    <w:rsid w:val="00E70904"/>
    <w:rsid w:val="00E71319"/>
    <w:rsid w:val="00E714AE"/>
    <w:rsid w:val="00E75171"/>
    <w:rsid w:val="00E804B0"/>
    <w:rsid w:val="00E86772"/>
    <w:rsid w:val="00E90B8B"/>
    <w:rsid w:val="00E926EE"/>
    <w:rsid w:val="00E93ADD"/>
    <w:rsid w:val="00E952D8"/>
    <w:rsid w:val="00EA31EE"/>
    <w:rsid w:val="00EA418D"/>
    <w:rsid w:val="00EB00E4"/>
    <w:rsid w:val="00EB28DA"/>
    <w:rsid w:val="00EB3812"/>
    <w:rsid w:val="00EB44EB"/>
    <w:rsid w:val="00EB5D1B"/>
    <w:rsid w:val="00EB66B8"/>
    <w:rsid w:val="00EB791E"/>
    <w:rsid w:val="00EB7A30"/>
    <w:rsid w:val="00EC2040"/>
    <w:rsid w:val="00EC70A9"/>
    <w:rsid w:val="00ED4C3A"/>
    <w:rsid w:val="00ED53D5"/>
    <w:rsid w:val="00EE1C85"/>
    <w:rsid w:val="00EF21D9"/>
    <w:rsid w:val="00EF2A94"/>
    <w:rsid w:val="00EF32FB"/>
    <w:rsid w:val="00EF44B1"/>
    <w:rsid w:val="00EF4865"/>
    <w:rsid w:val="00EF5954"/>
    <w:rsid w:val="00F100D2"/>
    <w:rsid w:val="00F1124B"/>
    <w:rsid w:val="00F12942"/>
    <w:rsid w:val="00F13C41"/>
    <w:rsid w:val="00F14886"/>
    <w:rsid w:val="00F16421"/>
    <w:rsid w:val="00F201EE"/>
    <w:rsid w:val="00F276DE"/>
    <w:rsid w:val="00F35AA0"/>
    <w:rsid w:val="00F43C49"/>
    <w:rsid w:val="00F45C12"/>
    <w:rsid w:val="00F544A2"/>
    <w:rsid w:val="00F67D66"/>
    <w:rsid w:val="00F72FB2"/>
    <w:rsid w:val="00F73D03"/>
    <w:rsid w:val="00F750FD"/>
    <w:rsid w:val="00F75310"/>
    <w:rsid w:val="00F76CB9"/>
    <w:rsid w:val="00F77A73"/>
    <w:rsid w:val="00F80E46"/>
    <w:rsid w:val="00F818A4"/>
    <w:rsid w:val="00F83D47"/>
    <w:rsid w:val="00F96236"/>
    <w:rsid w:val="00FA10CE"/>
    <w:rsid w:val="00FA222F"/>
    <w:rsid w:val="00FA2891"/>
    <w:rsid w:val="00FB693D"/>
    <w:rsid w:val="00FB7768"/>
    <w:rsid w:val="00FC418D"/>
    <w:rsid w:val="00FC7489"/>
    <w:rsid w:val="00FD1BA8"/>
    <w:rsid w:val="00FD218F"/>
    <w:rsid w:val="00FD5663"/>
    <w:rsid w:val="00FD56C6"/>
    <w:rsid w:val="00FE3221"/>
    <w:rsid w:val="00FE48EA"/>
    <w:rsid w:val="00FE571F"/>
    <w:rsid w:val="00FF47F6"/>
    <w:rsid w:val="00FF4B84"/>
    <w:rsid w:val="016E63C2"/>
    <w:rsid w:val="024B0C39"/>
    <w:rsid w:val="026D0DFA"/>
    <w:rsid w:val="04032A25"/>
    <w:rsid w:val="048738DE"/>
    <w:rsid w:val="054706AA"/>
    <w:rsid w:val="093A4983"/>
    <w:rsid w:val="0A8128A6"/>
    <w:rsid w:val="0BF32A1B"/>
    <w:rsid w:val="0C6E15D5"/>
    <w:rsid w:val="0F777FA6"/>
    <w:rsid w:val="10BD2C22"/>
    <w:rsid w:val="11877EF5"/>
    <w:rsid w:val="12B524CD"/>
    <w:rsid w:val="13196C2B"/>
    <w:rsid w:val="17BC0203"/>
    <w:rsid w:val="1B374F2F"/>
    <w:rsid w:val="1BBB20EC"/>
    <w:rsid w:val="1F5C330A"/>
    <w:rsid w:val="22987C80"/>
    <w:rsid w:val="24192CCC"/>
    <w:rsid w:val="2746239A"/>
    <w:rsid w:val="29F34887"/>
    <w:rsid w:val="2B1F5CD2"/>
    <w:rsid w:val="2E097E59"/>
    <w:rsid w:val="2EED66C3"/>
    <w:rsid w:val="30C92B62"/>
    <w:rsid w:val="31674108"/>
    <w:rsid w:val="3436030F"/>
    <w:rsid w:val="343E37A7"/>
    <w:rsid w:val="353B45DA"/>
    <w:rsid w:val="37AA31FC"/>
    <w:rsid w:val="39A66CD4"/>
    <w:rsid w:val="3AE0022A"/>
    <w:rsid w:val="3CD52CE1"/>
    <w:rsid w:val="3F0D0441"/>
    <w:rsid w:val="3FAC6FED"/>
    <w:rsid w:val="40E874C0"/>
    <w:rsid w:val="410F2E6A"/>
    <w:rsid w:val="42A96C58"/>
    <w:rsid w:val="43560B8E"/>
    <w:rsid w:val="4430136C"/>
    <w:rsid w:val="47FD529A"/>
    <w:rsid w:val="4AB0382B"/>
    <w:rsid w:val="4B251A87"/>
    <w:rsid w:val="4B856B5C"/>
    <w:rsid w:val="4B8C322E"/>
    <w:rsid w:val="4C33122E"/>
    <w:rsid w:val="55386906"/>
    <w:rsid w:val="558D4766"/>
    <w:rsid w:val="569868B5"/>
    <w:rsid w:val="59073F19"/>
    <w:rsid w:val="590B22F6"/>
    <w:rsid w:val="5B1E3EC8"/>
    <w:rsid w:val="5B972E66"/>
    <w:rsid w:val="5F34772D"/>
    <w:rsid w:val="5F5E184A"/>
    <w:rsid w:val="611F6817"/>
    <w:rsid w:val="619231FA"/>
    <w:rsid w:val="627B5AC3"/>
    <w:rsid w:val="64EC3C82"/>
    <w:rsid w:val="66AA4206"/>
    <w:rsid w:val="66CA1754"/>
    <w:rsid w:val="6CD451EE"/>
    <w:rsid w:val="6EAC3D4F"/>
    <w:rsid w:val="6F1E65D4"/>
    <w:rsid w:val="6F266C86"/>
    <w:rsid w:val="6F5042C2"/>
    <w:rsid w:val="706003E1"/>
    <w:rsid w:val="71D64C5D"/>
    <w:rsid w:val="72AE22E0"/>
    <w:rsid w:val="73E540DD"/>
    <w:rsid w:val="74316312"/>
    <w:rsid w:val="750E7CEB"/>
    <w:rsid w:val="780F13C8"/>
    <w:rsid w:val="786077DD"/>
    <w:rsid w:val="7892269C"/>
    <w:rsid w:val="79811823"/>
    <w:rsid w:val="7A356300"/>
    <w:rsid w:val="7C385448"/>
    <w:rsid w:val="7C801D2F"/>
    <w:rsid w:val="7CB3663D"/>
    <w:rsid w:val="7D836CC5"/>
    <w:rsid w:val="7FA15D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sz w:val="21"/>
      <w:szCs w:val="21"/>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1"/>
    <w:autoRedefine/>
    <w:qFormat/>
    <w:uiPriority w:val="99"/>
    <w:rPr>
      <w:kern w:val="2"/>
    </w:rPr>
  </w:style>
  <w:style w:type="paragraph" w:styleId="4">
    <w:name w:val="Body Text Indent"/>
    <w:basedOn w:val="1"/>
    <w:autoRedefine/>
    <w:qFormat/>
    <w:uiPriority w:val="0"/>
    <w:pPr>
      <w:ind w:left="718"/>
    </w:pPr>
    <w:rPr>
      <w:rFonts w:asciiTheme="minorHAnsi" w:hAnsiTheme="minorHAnsi" w:eastAsiaTheme="minorEastAsia" w:cstheme="minorBidi"/>
    </w:rPr>
  </w:style>
  <w:style w:type="paragraph" w:styleId="5">
    <w:name w:val="footer"/>
    <w:basedOn w:val="1"/>
    <w:link w:val="13"/>
    <w:autoRedefine/>
    <w:unhideWhenUsed/>
    <w:qFormat/>
    <w:uiPriority w:val="99"/>
    <w:pPr>
      <w:tabs>
        <w:tab w:val="center" w:pos="4153"/>
        <w:tab w:val="right" w:pos="8306"/>
      </w:tabs>
    </w:pPr>
    <w:rPr>
      <w:rFonts w:asciiTheme="minorHAnsi" w:hAnsiTheme="minorHAnsi" w:eastAsiaTheme="minorEastAsia" w:cstheme="minorBidi"/>
      <w:sz w:val="18"/>
      <w:szCs w:val="18"/>
    </w:rPr>
  </w:style>
  <w:style w:type="paragraph" w:styleId="6">
    <w:name w:val="header"/>
    <w:basedOn w:val="1"/>
    <w:link w:val="12"/>
    <w:autoRedefine/>
    <w:unhideWhenUsed/>
    <w:qFormat/>
    <w:uiPriority w:val="99"/>
    <w:pPr>
      <w:pBdr>
        <w:bottom w:val="single" w:color="auto" w:sz="6" w:space="1"/>
      </w:pBdr>
      <w:tabs>
        <w:tab w:val="center" w:pos="4153"/>
        <w:tab w:val="right" w:pos="8306"/>
      </w:tabs>
      <w:jc w:val="center"/>
    </w:pPr>
    <w:rPr>
      <w:rFonts w:asciiTheme="minorHAnsi" w:hAnsiTheme="minorHAnsi" w:eastAsiaTheme="minorEastAsia" w:cstheme="minorBidi"/>
      <w:sz w:val="18"/>
      <w:szCs w:val="18"/>
    </w:rPr>
  </w:style>
  <w:style w:type="paragraph" w:styleId="7">
    <w:name w:val="Normal (Web)"/>
    <w:basedOn w:val="1"/>
    <w:autoRedefine/>
    <w:unhideWhenUsed/>
    <w:qFormat/>
    <w:uiPriority w:val="99"/>
    <w:pPr>
      <w:spacing w:before="100" w:beforeAutospacing="1" w:after="100" w:afterAutospacing="1"/>
    </w:p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22"/>
    <w:rPr>
      <w:b/>
      <w:bCs/>
    </w:rPr>
  </w:style>
  <w:style w:type="character" w:customStyle="1" w:styleId="12">
    <w:name w:val="页眉 字符"/>
    <w:basedOn w:val="10"/>
    <w:link w:val="6"/>
    <w:autoRedefine/>
    <w:semiHidden/>
    <w:qFormat/>
    <w:uiPriority w:val="99"/>
    <w:rPr>
      <w:sz w:val="18"/>
      <w:szCs w:val="18"/>
    </w:rPr>
  </w:style>
  <w:style w:type="character" w:customStyle="1" w:styleId="13">
    <w:name w:val="页脚 字符"/>
    <w:basedOn w:val="10"/>
    <w:link w:val="5"/>
    <w:autoRedefine/>
    <w:semiHidden/>
    <w:qFormat/>
    <w:uiPriority w:val="99"/>
    <w:rPr>
      <w:sz w:val="18"/>
      <w:szCs w:val="18"/>
    </w:rPr>
  </w:style>
  <w:style w:type="paragraph" w:customStyle="1" w:styleId="14">
    <w:name w:val="表格标题DG"/>
    <w:basedOn w:val="1"/>
    <w:autoRedefine/>
    <w:qFormat/>
    <w:uiPriority w:val="0"/>
    <w:pPr>
      <w:jc w:val="center"/>
    </w:pPr>
    <w:rPr>
      <w:rFonts w:ascii="Arial" w:hAnsi="Arial" w:eastAsia="黑体"/>
      <w:bCs/>
      <w:color w:val="000000"/>
    </w:rPr>
  </w:style>
  <w:style w:type="paragraph" w:customStyle="1" w:styleId="15">
    <w:name w:val="表格正文DG"/>
    <w:basedOn w:val="1"/>
    <w:autoRedefine/>
    <w:qFormat/>
    <w:uiPriority w:val="0"/>
    <w:rPr>
      <w:bCs/>
      <w:color w:val="FF0000"/>
    </w:rPr>
  </w:style>
  <w:style w:type="paragraph" w:styleId="16">
    <w:name w:val="List Paragraph"/>
    <w:basedOn w:val="1"/>
    <w:autoRedefine/>
    <w:unhideWhenUsed/>
    <w:qFormat/>
    <w:uiPriority w:val="99"/>
    <w:pPr>
      <w:ind w:firstLine="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7"/>
    <w:autoRedefine/>
    <w:qFormat/>
    <w:uiPriority w:val="0"/>
    <w:pPr>
      <w:spacing w:before="25" w:beforeLines="25" w:beforeAutospacing="0" w:after="50" w:afterLines="50" w:afterAutospacing="0" w:line="440" w:lineRule="exact"/>
      <w:outlineLvl w:val="1"/>
    </w:pPr>
    <w:rPr>
      <w:b/>
    </w:rPr>
  </w:style>
  <w:style w:type="paragraph" w:customStyle="1" w:styleId="19">
    <w:name w:val="正文DG"/>
    <w:basedOn w:val="1"/>
    <w:autoRedefine/>
    <w:qFormat/>
    <w:uiPriority w:val="0"/>
    <w:pPr>
      <w:spacing w:line="440" w:lineRule="exact"/>
      <w:ind w:firstLine="480"/>
    </w:pPr>
    <w:rPr>
      <w:color w:val="000000"/>
    </w:rPr>
  </w:style>
  <w:style w:type="character" w:customStyle="1" w:styleId="20">
    <w:name w:val="标题 1 字符"/>
    <w:basedOn w:val="10"/>
    <w:link w:val="2"/>
    <w:autoRedefine/>
    <w:qFormat/>
    <w:uiPriority w:val="9"/>
    <w:rPr>
      <w:rFonts w:ascii="Calibri" w:hAnsi="Calibri" w:eastAsia="宋体" w:cs="Times New Roman"/>
      <w:b/>
      <w:bCs/>
      <w:kern w:val="44"/>
      <w:sz w:val="44"/>
      <w:szCs w:val="44"/>
    </w:rPr>
  </w:style>
  <w:style w:type="character" w:customStyle="1" w:styleId="21">
    <w:name w:val="批注文字 字符"/>
    <w:basedOn w:val="10"/>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10"/>
    <w:autoRedefine/>
    <w:qFormat/>
    <w:uiPriority w:val="0"/>
  </w:style>
  <w:style w:type="character" w:styleId="23">
    <w:name w:val="Placeholder Text"/>
    <w:basedOn w:val="10"/>
    <w:autoRedefine/>
    <w:unhideWhenUsed/>
    <w:qFormat/>
    <w:uiPriority w:val="99"/>
    <w:rPr>
      <w:color w:val="808080"/>
    </w:rPr>
  </w:style>
  <w:style w:type="paragraph" w:customStyle="1" w:styleId="24">
    <w:name w:val="正文1"/>
    <w:autoRedefine/>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3147</Words>
  <Characters>3326</Characters>
  <Lines>277</Lines>
  <Paragraphs>344</Paragraphs>
  <TotalTime>21</TotalTime>
  <ScaleCrop>false</ScaleCrop>
  <LinksUpToDate>false</LinksUpToDate>
  <CharactersWithSpaces>3347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邹智勇</cp:lastModifiedBy>
  <cp:lastPrinted>2023-11-21T00:52:00Z</cp:lastPrinted>
  <dcterms:modified xsi:type="dcterms:W3CDTF">2025-09-14T02:34:36Z</dcterms:modified>
  <cp:revision>449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BE5607F21A3F40309D0219E534180236_12</vt:lpwstr>
  </property>
  <property fmtid="{D5CDD505-2E9C-101B-9397-08002B2CF9AE}" pid="4" name="KSOTemplateDocerSaveRecord">
    <vt:lpwstr>eyJoZGlkIjoiZGE3Y2I3OTRlNTA1NjUwZGY1NGI3NTM4NWZhMGI4N2IiLCJ1c2VySWQiOiI4NTY3MzU5OTkifQ==</vt:lpwstr>
  </property>
</Properties>
</file>