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144719090"/>
    <w:bookmarkStart w:id="1" w:name="_Toc144719410"/>
    <w:bookmarkStart w:id="2" w:name="_Toc144719582"/>
    <w:bookmarkStart w:id="3" w:name="_Toc145187885"/>
    <w:bookmarkStart w:id="4" w:name="_Toc145958055"/>
    <w:p w:rsidR="009C2D81" w:rsidRPr="009C2D81" w:rsidRDefault="009C2D81" w:rsidP="009C2D81">
      <w:pPr>
        <w:keepNext/>
        <w:keepLines/>
        <w:spacing w:before="340" w:after="330" w:line="578" w:lineRule="auto"/>
        <w:jc w:val="center"/>
        <w:outlineLvl w:val="0"/>
        <w:rPr>
          <w:rFonts w:ascii="Calibri" w:eastAsia="宋体" w:hAnsi="Calibri" w:cs="Times New Roman"/>
          <w:b/>
          <w:bCs/>
          <w:kern w:val="44"/>
          <w:sz w:val="28"/>
          <w:szCs w:val="30"/>
        </w:rPr>
      </w:pPr>
      <w:r>
        <w:rPr>
          <w:rFonts w:ascii="Times New Roman" w:eastAsia="宋体" w:hAnsi="Times New Roman" w:cs="Times New Roman"/>
          <w:b/>
          <w:bCs/>
          <w:noProof/>
          <w:kern w:val="4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C2D81" w:rsidRDefault="009C2D81" w:rsidP="009C2D81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41.8pt;margin-top:27.5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" stroked="f" strokeweight=".5pt">
                <v:path arrowok="t"/>
                <v:textbox>
                  <w:txbxContent>
                    <w:p w:rsidR="009C2D81" w:rsidRDefault="009C2D81" w:rsidP="009C2D81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C2D81">
        <w:rPr>
          <w:rFonts w:ascii="Calibri" w:eastAsia="宋体" w:hAnsi="Calibri" w:cs="Times New Roman" w:hint="eastAsia"/>
          <w:b/>
          <w:bCs/>
          <w:kern w:val="44"/>
          <w:sz w:val="28"/>
          <w:szCs w:val="30"/>
        </w:rPr>
        <w:t>【</w:t>
      </w:r>
      <w:r w:rsidRPr="009C2D81">
        <w:rPr>
          <w:rFonts w:ascii="Calibri" w:eastAsia="宋体" w:hAnsi="Calibri" w:cs="Times New Roman" w:hint="eastAsia"/>
          <w:b/>
          <w:bCs/>
          <w:kern w:val="44"/>
          <w:sz w:val="28"/>
          <w:szCs w:val="28"/>
        </w:rPr>
        <w:t>日本文化礼仪</w:t>
      </w:r>
      <w:r w:rsidRPr="009C2D81">
        <w:rPr>
          <w:rFonts w:ascii="Calibri" w:eastAsia="宋体" w:hAnsi="Calibri" w:cs="Times New Roman" w:hint="eastAsia"/>
          <w:b/>
          <w:bCs/>
          <w:kern w:val="44"/>
          <w:sz w:val="28"/>
          <w:szCs w:val="30"/>
        </w:rPr>
        <w:t>】</w:t>
      </w:r>
      <w:bookmarkEnd w:id="0"/>
      <w:bookmarkEnd w:id="1"/>
      <w:bookmarkEnd w:id="2"/>
      <w:bookmarkEnd w:id="3"/>
      <w:bookmarkEnd w:id="4"/>
    </w:p>
    <w:p w:rsidR="009C2D81" w:rsidRPr="009C2D81" w:rsidRDefault="009C2D81" w:rsidP="009C2D81">
      <w:pPr>
        <w:shd w:val="clear" w:color="auto" w:fill="F5F5F5"/>
        <w:jc w:val="center"/>
        <w:textAlignment w:val="top"/>
        <w:rPr>
          <w:rFonts w:ascii="Arial" w:eastAsia="宋体" w:hAnsi="Arial" w:cs="Arial"/>
          <w:color w:val="888888"/>
          <w:kern w:val="0"/>
          <w:sz w:val="20"/>
          <w:szCs w:val="20"/>
        </w:rPr>
      </w:pPr>
      <w:r w:rsidRPr="009C2D81">
        <w:rPr>
          <w:rFonts w:ascii="Calibri" w:eastAsia="宋体" w:hAnsi="Calibri" w:cs="Times New Roman" w:hint="eastAsia"/>
          <w:b/>
          <w:sz w:val="28"/>
          <w:szCs w:val="30"/>
        </w:rPr>
        <w:t>【</w:t>
      </w:r>
      <w:r w:rsidRPr="009C2D81">
        <w:rPr>
          <w:rFonts w:ascii="Calibri" w:eastAsia="MS Mincho" w:hAnsi="Calibri" w:cs="Times New Roman" w:hint="eastAsia"/>
          <w:b/>
          <w:sz w:val="28"/>
          <w:szCs w:val="30"/>
        </w:rPr>
        <w:t xml:space="preserve">Japanese cultural </w:t>
      </w:r>
      <w:r w:rsidRPr="00423CAD">
        <w:rPr>
          <w:rStyle w:val="1Char"/>
          <w:rFonts w:hint="eastAsia"/>
        </w:rPr>
        <w:t>etiquette</w:t>
      </w:r>
      <w:r w:rsidRPr="009C2D81">
        <w:rPr>
          <w:rFonts w:ascii="Calibri" w:eastAsia="宋体" w:hAnsi="Calibri" w:cs="Times New Roman" w:hint="eastAsia"/>
          <w:b/>
          <w:sz w:val="28"/>
          <w:szCs w:val="30"/>
        </w:rPr>
        <w:t>】</w:t>
      </w:r>
    </w:p>
    <w:p w:rsidR="009C2D81" w:rsidRPr="009C2D81" w:rsidRDefault="009C2D81" w:rsidP="009C2D81">
      <w:pPr>
        <w:spacing w:beforeLines="50" w:before="156" w:afterLines="50" w:after="156" w:line="288" w:lineRule="auto"/>
        <w:ind w:firstLineChars="150" w:firstLine="360"/>
        <w:rPr>
          <w:rFonts w:ascii="Calibri" w:eastAsia="宋体" w:hAnsi="Calibri" w:cs="Times New Roman"/>
          <w:b/>
          <w:color w:val="008080"/>
          <w:sz w:val="30"/>
          <w:szCs w:val="30"/>
        </w:rPr>
      </w:pPr>
      <w:r w:rsidRPr="009C2D81">
        <w:rPr>
          <w:rFonts w:ascii="黑体" w:eastAsia="黑体" w:hAnsi="宋体" w:cs="Times New Roman"/>
          <w:sz w:val="24"/>
        </w:rPr>
        <w:t>一</w:t>
      </w:r>
      <w:r w:rsidRPr="009C2D81">
        <w:rPr>
          <w:rFonts w:ascii="黑体" w:eastAsia="黑体" w:hAnsi="宋体" w:cs="Times New Roman" w:hint="eastAsia"/>
          <w:sz w:val="24"/>
        </w:rPr>
        <w:t>、</w:t>
      </w:r>
      <w:r w:rsidRPr="009C2D81">
        <w:rPr>
          <w:rFonts w:ascii="黑体" w:eastAsia="黑体" w:hAnsi="宋体" w:cs="Times New Roman"/>
          <w:sz w:val="24"/>
        </w:rPr>
        <w:t>基本信息</w:t>
      </w:r>
    </w:p>
    <w:p w:rsidR="009C2D81" w:rsidRPr="009C2D81" w:rsidRDefault="009C2D81" w:rsidP="009C2D81">
      <w:pPr>
        <w:snapToGrid w:val="0"/>
        <w:spacing w:line="288" w:lineRule="auto"/>
        <w:ind w:firstLineChars="196" w:firstLine="394"/>
        <w:rPr>
          <w:rFonts w:ascii="Calibri" w:eastAsia="宋体" w:hAnsi="Calibri" w:cs="Times New Roman"/>
          <w:color w:val="000000"/>
          <w:sz w:val="20"/>
          <w:szCs w:val="20"/>
        </w:rPr>
      </w:pPr>
      <w:r w:rsidRPr="009C2D81">
        <w:rPr>
          <w:rFonts w:ascii="Calibri" w:eastAsia="宋体" w:hAnsi="Calibri" w:cs="Times New Roman"/>
          <w:b/>
          <w:bCs/>
          <w:color w:val="000000"/>
          <w:sz w:val="20"/>
          <w:szCs w:val="20"/>
        </w:rPr>
        <w:t>课程代码：</w:t>
      </w:r>
      <w:r w:rsidRPr="009C2D81">
        <w:rPr>
          <w:rFonts w:ascii="Calibri" w:eastAsia="宋体" w:hAnsi="Calibri" w:cs="Times New Roman"/>
          <w:color w:val="000000"/>
          <w:sz w:val="20"/>
          <w:szCs w:val="20"/>
        </w:rPr>
        <w:t>【</w:t>
      </w:r>
      <w:r w:rsidRPr="009C2D81">
        <w:rPr>
          <w:rFonts w:ascii="Calibri" w:eastAsia="MS Mincho" w:hAnsi="Calibri" w:cs="Times New Roman" w:hint="eastAsia"/>
          <w:color w:val="000000"/>
          <w:sz w:val="20"/>
          <w:szCs w:val="20"/>
        </w:rPr>
        <w:t>2020303</w:t>
      </w:r>
      <w:r w:rsidRPr="009C2D81">
        <w:rPr>
          <w:rFonts w:ascii="Calibri" w:eastAsia="宋体" w:hAnsi="Calibri" w:cs="Times New Roman"/>
          <w:color w:val="000000"/>
          <w:sz w:val="20"/>
          <w:szCs w:val="20"/>
        </w:rPr>
        <w:t>】</w:t>
      </w:r>
    </w:p>
    <w:p w:rsidR="009C2D81" w:rsidRPr="009C2D81" w:rsidRDefault="009C2D81" w:rsidP="009C2D81">
      <w:pPr>
        <w:snapToGrid w:val="0"/>
        <w:spacing w:line="288" w:lineRule="auto"/>
        <w:ind w:firstLineChars="196" w:firstLine="394"/>
        <w:rPr>
          <w:rFonts w:ascii="Calibri" w:eastAsia="宋体" w:hAnsi="Calibri" w:cs="Times New Roman"/>
          <w:color w:val="000000"/>
          <w:szCs w:val="21"/>
        </w:rPr>
      </w:pPr>
      <w:r w:rsidRPr="009C2D81">
        <w:rPr>
          <w:rFonts w:ascii="Calibri" w:eastAsia="宋体" w:hAnsi="Calibri" w:cs="Times New Roman"/>
          <w:b/>
          <w:bCs/>
          <w:color w:val="000000"/>
          <w:sz w:val="20"/>
          <w:szCs w:val="20"/>
        </w:rPr>
        <w:t>课程学分：</w:t>
      </w:r>
      <w:r w:rsidRPr="009C2D81">
        <w:rPr>
          <w:rFonts w:ascii="Calibri" w:eastAsia="宋体" w:hAnsi="Calibri" w:cs="Times New Roman"/>
          <w:color w:val="000000"/>
          <w:sz w:val="20"/>
          <w:szCs w:val="20"/>
        </w:rPr>
        <w:t>【</w:t>
      </w:r>
      <w:r w:rsidRPr="009C2D81">
        <w:rPr>
          <w:rFonts w:ascii="Calibri" w:eastAsia="宋体" w:hAnsi="Calibri" w:cs="Times New Roman" w:hint="eastAsia"/>
          <w:color w:val="000000"/>
          <w:sz w:val="20"/>
          <w:szCs w:val="20"/>
        </w:rPr>
        <w:t>2</w:t>
      </w:r>
      <w:r w:rsidRPr="009C2D81">
        <w:rPr>
          <w:rFonts w:ascii="Calibri" w:eastAsia="宋体" w:hAnsi="Calibri" w:cs="Times New Roman"/>
          <w:color w:val="000000"/>
          <w:sz w:val="20"/>
          <w:szCs w:val="20"/>
        </w:rPr>
        <w:t>】</w:t>
      </w:r>
    </w:p>
    <w:p w:rsidR="009C2D81" w:rsidRPr="009C2D81" w:rsidRDefault="009C2D81" w:rsidP="009C2D81">
      <w:pPr>
        <w:snapToGrid w:val="0"/>
        <w:spacing w:line="288" w:lineRule="auto"/>
        <w:ind w:firstLineChars="196" w:firstLine="394"/>
        <w:rPr>
          <w:rFonts w:ascii="Calibri" w:eastAsia="宋体" w:hAnsi="Calibri" w:cs="Times New Roman"/>
          <w:color w:val="000000"/>
          <w:szCs w:val="21"/>
        </w:rPr>
      </w:pPr>
      <w:r w:rsidRPr="009C2D81">
        <w:rPr>
          <w:rFonts w:ascii="Calibri" w:eastAsia="宋体" w:hAnsi="Calibri" w:cs="Times New Roman"/>
          <w:b/>
          <w:bCs/>
          <w:color w:val="000000"/>
          <w:sz w:val="20"/>
          <w:szCs w:val="20"/>
        </w:rPr>
        <w:t>面向专业：</w:t>
      </w:r>
      <w:r w:rsidRPr="009C2D81">
        <w:rPr>
          <w:rFonts w:ascii="Calibri" w:eastAsia="宋体" w:hAnsi="Calibri" w:cs="Times New Roman"/>
          <w:color w:val="000000"/>
          <w:sz w:val="20"/>
          <w:szCs w:val="20"/>
        </w:rPr>
        <w:t>【</w:t>
      </w:r>
      <w:r w:rsidRPr="009C2D81">
        <w:rPr>
          <w:rFonts w:ascii="Calibri" w:eastAsia="宋体" w:hAnsi="Calibri" w:cs="Times New Roman" w:hint="eastAsia"/>
          <w:color w:val="000000"/>
          <w:sz w:val="20"/>
          <w:szCs w:val="20"/>
        </w:rPr>
        <w:t>日语专业本科</w:t>
      </w:r>
      <w:r w:rsidRPr="009C2D81">
        <w:rPr>
          <w:rFonts w:ascii="Calibri" w:eastAsia="宋体" w:hAnsi="Calibri" w:cs="Times New Roman"/>
          <w:color w:val="000000"/>
          <w:sz w:val="20"/>
          <w:szCs w:val="20"/>
        </w:rPr>
        <w:t>】</w:t>
      </w:r>
    </w:p>
    <w:p w:rsidR="009C2D81" w:rsidRPr="009C2D81" w:rsidRDefault="009C2D81" w:rsidP="009C2D81">
      <w:pPr>
        <w:snapToGrid w:val="0"/>
        <w:spacing w:line="288" w:lineRule="auto"/>
        <w:ind w:firstLineChars="196" w:firstLine="394"/>
        <w:rPr>
          <w:rFonts w:ascii="Calibri" w:eastAsia="宋体" w:hAnsi="Calibri" w:cs="Times New Roman"/>
          <w:color w:val="000000"/>
          <w:sz w:val="20"/>
          <w:szCs w:val="20"/>
        </w:rPr>
      </w:pPr>
      <w:r w:rsidRPr="009C2D81">
        <w:rPr>
          <w:rFonts w:ascii="Calibri" w:eastAsia="宋体" w:hAnsi="Calibri" w:cs="Times New Roman"/>
          <w:b/>
          <w:bCs/>
          <w:color w:val="000000"/>
          <w:sz w:val="20"/>
          <w:szCs w:val="20"/>
        </w:rPr>
        <w:t>课程性质：</w:t>
      </w:r>
      <w:r w:rsidRPr="009C2D81">
        <w:rPr>
          <w:rFonts w:ascii="Calibri" w:eastAsia="宋体" w:hAnsi="Calibri" w:cs="Times New Roman"/>
          <w:color w:val="000000"/>
          <w:sz w:val="20"/>
          <w:szCs w:val="20"/>
        </w:rPr>
        <w:t>【</w:t>
      </w:r>
      <w:r w:rsidRPr="009C2D81">
        <w:rPr>
          <w:rFonts w:ascii="Calibri" w:eastAsia="宋体" w:hAnsi="Calibri" w:cs="Times New Roman" w:hint="eastAsia"/>
          <w:color w:val="000000"/>
          <w:sz w:val="20"/>
          <w:szCs w:val="20"/>
        </w:rPr>
        <w:t>专业基础</w:t>
      </w:r>
      <w:r w:rsidRPr="009C2D81">
        <w:rPr>
          <w:rFonts w:ascii="宋体" w:eastAsia="宋体" w:hAnsi="宋体" w:cs="宋体" w:hint="eastAsia"/>
          <w:color w:val="000000"/>
          <w:sz w:val="20"/>
          <w:szCs w:val="20"/>
        </w:rPr>
        <w:t>选修课</w:t>
      </w:r>
      <w:r w:rsidRPr="009C2D81">
        <w:rPr>
          <w:rFonts w:ascii="Calibri" w:eastAsia="宋体" w:hAnsi="Calibri" w:cs="Times New Roman"/>
          <w:color w:val="000000"/>
          <w:sz w:val="20"/>
          <w:szCs w:val="20"/>
        </w:rPr>
        <w:t>】</w:t>
      </w:r>
    </w:p>
    <w:p w:rsidR="009C2D81" w:rsidRPr="009C2D81" w:rsidRDefault="009C2D81" w:rsidP="009C2D81">
      <w:pPr>
        <w:snapToGrid w:val="0"/>
        <w:spacing w:line="288" w:lineRule="auto"/>
        <w:ind w:firstLineChars="196" w:firstLine="394"/>
        <w:rPr>
          <w:rFonts w:ascii="Calibri" w:eastAsia="宋体" w:hAnsi="Calibri" w:cs="Times New Roman"/>
          <w:bCs/>
          <w:color w:val="000000"/>
          <w:szCs w:val="21"/>
        </w:rPr>
      </w:pPr>
      <w:r w:rsidRPr="009C2D81">
        <w:rPr>
          <w:rFonts w:ascii="Calibri" w:eastAsia="宋体" w:hAnsi="Calibri" w:cs="Times New Roman"/>
          <w:b/>
          <w:bCs/>
          <w:color w:val="000000"/>
          <w:sz w:val="20"/>
          <w:szCs w:val="20"/>
        </w:rPr>
        <w:t>开课院系：【</w:t>
      </w:r>
      <w:r w:rsidRPr="009C2D81">
        <w:rPr>
          <w:rFonts w:ascii="Calibri" w:eastAsia="宋体" w:hAnsi="Calibri" w:cs="Times New Roman" w:hint="eastAsia"/>
          <w:bCs/>
          <w:color w:val="000000"/>
          <w:sz w:val="20"/>
          <w:szCs w:val="20"/>
        </w:rPr>
        <w:t>外国语学院日语系】</w:t>
      </w:r>
    </w:p>
    <w:p w:rsidR="009C2D81" w:rsidRPr="009C2D81" w:rsidRDefault="009C2D81" w:rsidP="009C2D81">
      <w:pPr>
        <w:snapToGrid w:val="0"/>
        <w:spacing w:line="288" w:lineRule="auto"/>
        <w:ind w:firstLineChars="196" w:firstLine="394"/>
        <w:rPr>
          <w:rFonts w:ascii="Calibri" w:eastAsia="宋体" w:hAnsi="Calibri" w:cs="Times New Roman"/>
          <w:color w:val="000000"/>
          <w:sz w:val="20"/>
          <w:szCs w:val="20"/>
        </w:rPr>
      </w:pPr>
      <w:r w:rsidRPr="009C2D81">
        <w:rPr>
          <w:rFonts w:ascii="Calibri" w:eastAsia="宋体" w:hAnsi="Calibri" w:cs="Times New Roman"/>
          <w:b/>
          <w:bCs/>
          <w:color w:val="000000"/>
          <w:sz w:val="20"/>
          <w:szCs w:val="20"/>
        </w:rPr>
        <w:t>使用教材：</w:t>
      </w:r>
    </w:p>
    <w:p w:rsidR="00474FFC" w:rsidRDefault="009C2D81" w:rsidP="009C2D81">
      <w:pPr>
        <w:snapToGrid w:val="0"/>
        <w:spacing w:line="288" w:lineRule="auto"/>
        <w:ind w:firstLineChars="396" w:firstLine="792"/>
        <w:rPr>
          <w:rFonts w:ascii="Calibri" w:eastAsia="宋体" w:hAnsi="Calibri" w:cs="Times New Roman"/>
          <w:color w:val="000000"/>
          <w:sz w:val="20"/>
          <w:szCs w:val="20"/>
        </w:rPr>
      </w:pPr>
      <w:r w:rsidRPr="009C2D81">
        <w:rPr>
          <w:rFonts w:ascii="Calibri" w:eastAsia="宋体" w:hAnsi="Calibri" w:cs="Times New Roman"/>
          <w:color w:val="000000"/>
          <w:sz w:val="20"/>
          <w:szCs w:val="20"/>
        </w:rPr>
        <w:t>教材【</w:t>
      </w:r>
      <w:r w:rsidRPr="009C2D81">
        <w:rPr>
          <w:rFonts w:ascii="Calibri" w:eastAsia="宋体" w:hAnsi="Calibri" w:cs="Times New Roman" w:hint="eastAsia"/>
          <w:color w:val="000000"/>
          <w:sz w:val="20"/>
          <w:szCs w:val="20"/>
        </w:rPr>
        <w:t>《职场日本语</w:t>
      </w:r>
      <w:r w:rsidRPr="009C2D81">
        <w:rPr>
          <w:rFonts w:ascii="Calibri" w:eastAsia="宋体" w:hAnsi="Calibri" w:cs="Times New Roman" w:hint="eastAsia"/>
          <w:color w:val="000000"/>
          <w:sz w:val="20"/>
          <w:szCs w:val="20"/>
        </w:rPr>
        <w:t xml:space="preserve"> </w:t>
      </w:r>
      <w:r w:rsidRPr="009C2D81">
        <w:rPr>
          <w:rFonts w:ascii="Calibri" w:eastAsia="宋体" w:hAnsi="Calibri" w:cs="Times New Roman" w:hint="eastAsia"/>
          <w:color w:val="000000"/>
          <w:sz w:val="20"/>
          <w:szCs w:val="20"/>
        </w:rPr>
        <w:t>商务礼仪篇》</w:t>
      </w:r>
      <w:r w:rsidRPr="009C2D81">
        <w:rPr>
          <w:rFonts w:ascii="Calibri" w:eastAsia="MS Mincho" w:hAnsi="Calibri" w:cs="Times New Roman" w:hint="eastAsia"/>
          <w:color w:val="000000"/>
          <w:sz w:val="20"/>
          <w:szCs w:val="20"/>
        </w:rPr>
        <w:t>釜渕</w:t>
      </w:r>
      <w:r w:rsidRPr="009C2D81">
        <w:rPr>
          <w:rFonts w:ascii="Calibri" w:eastAsia="宋体" w:hAnsi="Calibri" w:cs="Times New Roman" w:hint="eastAsia"/>
          <w:color w:val="000000"/>
          <w:sz w:val="20"/>
          <w:szCs w:val="20"/>
        </w:rPr>
        <w:t>优</w:t>
      </w:r>
      <w:r w:rsidRPr="009C2D81">
        <w:rPr>
          <w:rFonts w:ascii="Calibri" w:eastAsia="MS Mincho" w:hAnsi="Calibri" w:cs="Times New Roman" w:hint="eastAsia"/>
          <w:color w:val="000000"/>
          <w:sz w:val="20"/>
          <w:szCs w:val="20"/>
        </w:rPr>
        <w:t>子</w:t>
      </w:r>
      <w:r w:rsidRPr="009C2D81">
        <w:rPr>
          <w:rFonts w:ascii="Calibri" w:eastAsia="宋体" w:hAnsi="Calibri" w:cs="Times New Roman" w:hint="eastAsia"/>
          <w:color w:val="000000"/>
          <w:sz w:val="20"/>
          <w:szCs w:val="20"/>
        </w:rPr>
        <w:t xml:space="preserve"> </w:t>
      </w:r>
      <w:r w:rsidRPr="009C2D81">
        <w:rPr>
          <w:rFonts w:ascii="Calibri" w:eastAsia="宋体" w:hAnsi="Calibri" w:cs="Times New Roman" w:hint="eastAsia"/>
          <w:color w:val="000000"/>
          <w:sz w:val="20"/>
          <w:szCs w:val="20"/>
        </w:rPr>
        <w:t>上海译文出版社</w:t>
      </w:r>
      <w:r w:rsidRPr="009C2D81">
        <w:rPr>
          <w:rFonts w:ascii="Calibri" w:eastAsia="宋体" w:hAnsi="Calibri" w:cs="Times New Roman" w:hint="eastAsia"/>
          <w:color w:val="000000"/>
          <w:sz w:val="20"/>
          <w:szCs w:val="20"/>
        </w:rPr>
        <w:t xml:space="preserve"> ISBN978-7-5327-6674-1</w:t>
      </w:r>
    </w:p>
    <w:p w:rsidR="009C2D81" w:rsidRPr="009C2D81" w:rsidRDefault="00474FFC" w:rsidP="00474FFC">
      <w:pPr>
        <w:snapToGrid w:val="0"/>
        <w:spacing w:line="288" w:lineRule="auto"/>
        <w:ind w:firstLineChars="696" w:firstLine="1392"/>
        <w:rPr>
          <w:rFonts w:ascii="Calibri" w:eastAsia="宋体" w:hAnsi="Calibri" w:cs="Times New Roman"/>
          <w:color w:val="000000"/>
          <w:szCs w:val="21"/>
        </w:rPr>
      </w:pPr>
      <w:r>
        <w:rPr>
          <w:rFonts w:ascii="Calibri" w:eastAsia="宋体" w:hAnsi="Calibri" w:cs="Times New Roman"/>
          <w:color w:val="000000"/>
          <w:sz w:val="20"/>
          <w:szCs w:val="20"/>
        </w:rPr>
        <w:t>2015</w:t>
      </w:r>
      <w:r>
        <w:rPr>
          <w:rFonts w:ascii="Calibri" w:eastAsia="宋体" w:hAnsi="Calibri" w:cs="Times New Roman" w:hint="eastAsia"/>
          <w:color w:val="000000"/>
          <w:sz w:val="20"/>
          <w:szCs w:val="20"/>
        </w:rPr>
        <w:t>.</w:t>
      </w:r>
      <w:r>
        <w:rPr>
          <w:rFonts w:ascii="Calibri" w:eastAsia="宋体" w:hAnsi="Calibri" w:cs="Times New Roman"/>
          <w:color w:val="000000"/>
          <w:sz w:val="20"/>
          <w:szCs w:val="20"/>
        </w:rPr>
        <w:t>01</w:t>
      </w:r>
      <w:r>
        <w:rPr>
          <w:rFonts w:ascii="Calibri" w:eastAsia="宋体" w:hAnsi="Calibri" w:cs="Times New Roman" w:hint="eastAsia"/>
          <w:color w:val="000000"/>
          <w:sz w:val="20"/>
          <w:szCs w:val="20"/>
        </w:rPr>
        <w:t>出版</w:t>
      </w:r>
      <w:r>
        <w:rPr>
          <w:rFonts w:ascii="Calibri" w:eastAsia="宋体" w:hAnsi="Calibri" w:cs="Times New Roman"/>
          <w:color w:val="000000"/>
          <w:sz w:val="20"/>
          <w:szCs w:val="20"/>
        </w:rPr>
        <w:t>、</w:t>
      </w:r>
      <w:r>
        <w:rPr>
          <w:rFonts w:ascii="Calibri" w:eastAsia="宋体" w:hAnsi="Calibri" w:cs="Times New Roman" w:hint="eastAsia"/>
          <w:color w:val="000000"/>
          <w:sz w:val="20"/>
          <w:szCs w:val="20"/>
        </w:rPr>
        <w:t>2021</w:t>
      </w:r>
      <w:r>
        <w:rPr>
          <w:rFonts w:ascii="Calibri" w:eastAsia="宋体" w:hAnsi="Calibri" w:cs="Times New Roman"/>
          <w:color w:val="000000"/>
          <w:sz w:val="20"/>
          <w:szCs w:val="20"/>
        </w:rPr>
        <w:t>.01</w:t>
      </w:r>
      <w:r>
        <w:rPr>
          <w:rFonts w:ascii="Calibri" w:eastAsia="宋体" w:hAnsi="Calibri" w:cs="Times New Roman" w:hint="eastAsia"/>
          <w:color w:val="000000"/>
          <w:sz w:val="20"/>
          <w:szCs w:val="20"/>
        </w:rPr>
        <w:t>重印</w:t>
      </w:r>
      <w:r w:rsidR="009C2D81" w:rsidRPr="009C2D81">
        <w:rPr>
          <w:rFonts w:ascii="Calibri" w:eastAsia="宋体" w:hAnsi="Calibri" w:cs="Times New Roman"/>
          <w:color w:val="000000"/>
          <w:sz w:val="20"/>
          <w:szCs w:val="20"/>
        </w:rPr>
        <w:t>】</w:t>
      </w:r>
    </w:p>
    <w:p w:rsidR="009C2D81" w:rsidRPr="009C2D81" w:rsidRDefault="009C2D81" w:rsidP="009C2D81">
      <w:pPr>
        <w:snapToGrid w:val="0"/>
        <w:spacing w:line="288" w:lineRule="auto"/>
        <w:ind w:firstLineChars="200" w:firstLine="400"/>
        <w:rPr>
          <w:rFonts w:ascii="Calibri" w:eastAsia="宋体" w:hAnsi="Calibri" w:cs="Times New Roman"/>
          <w:color w:val="000000"/>
          <w:sz w:val="20"/>
          <w:szCs w:val="20"/>
        </w:rPr>
      </w:pPr>
      <w:r w:rsidRPr="009C2D81">
        <w:rPr>
          <w:rFonts w:ascii="Calibri" w:eastAsia="宋体" w:hAnsi="Calibri" w:cs="Times New Roman"/>
          <w:color w:val="000000"/>
          <w:sz w:val="20"/>
          <w:szCs w:val="20"/>
        </w:rPr>
        <w:t>参考</w:t>
      </w:r>
      <w:r w:rsidRPr="009C2D81">
        <w:rPr>
          <w:rFonts w:ascii="Calibri" w:eastAsia="宋体" w:hAnsi="Calibri" w:cs="Times New Roman" w:hint="eastAsia"/>
          <w:color w:val="000000"/>
          <w:sz w:val="20"/>
          <w:szCs w:val="20"/>
        </w:rPr>
        <w:t>书目</w:t>
      </w:r>
      <w:r w:rsidRPr="009C2D81">
        <w:rPr>
          <w:rFonts w:ascii="Calibri" w:eastAsia="宋体" w:hAnsi="Calibri" w:cs="Times New Roman"/>
          <w:color w:val="000000"/>
          <w:sz w:val="20"/>
          <w:szCs w:val="20"/>
        </w:rPr>
        <w:t>【</w:t>
      </w:r>
      <w:r w:rsidRPr="009C2D81">
        <w:rPr>
          <w:rFonts w:ascii="Calibri" w:eastAsia="宋体" w:hAnsi="Calibri" w:cs="Times New Roman" w:hint="eastAsia"/>
          <w:color w:val="000000"/>
          <w:sz w:val="20"/>
          <w:szCs w:val="20"/>
        </w:rPr>
        <w:t>《中国人与日本人》钟有祥</w:t>
      </w:r>
      <w:r w:rsidRPr="009C2D81">
        <w:rPr>
          <w:rFonts w:ascii="Calibri" w:eastAsia="宋体" w:hAnsi="Calibri" w:cs="Times New Roman" w:hint="eastAsia"/>
          <w:color w:val="000000"/>
          <w:sz w:val="20"/>
          <w:szCs w:val="20"/>
        </w:rPr>
        <w:t xml:space="preserve"> </w:t>
      </w:r>
      <w:r w:rsidRPr="009C2D81">
        <w:rPr>
          <w:rFonts w:ascii="Calibri" w:eastAsia="宋体" w:hAnsi="Calibri" w:cs="Times New Roman" w:hint="eastAsia"/>
          <w:color w:val="000000"/>
          <w:sz w:val="20"/>
          <w:szCs w:val="20"/>
        </w:rPr>
        <w:t>中外书局</w:t>
      </w:r>
      <w:r w:rsidRPr="009C2D81">
        <w:rPr>
          <w:rFonts w:ascii="Calibri" w:eastAsia="宋体" w:hAnsi="Calibri" w:cs="Times New Roman" w:hint="eastAsia"/>
          <w:color w:val="000000"/>
          <w:sz w:val="20"/>
          <w:szCs w:val="20"/>
        </w:rPr>
        <w:t xml:space="preserve"> ISBN978-7-5192-</w:t>
      </w:r>
      <w:r w:rsidRPr="009C2D81">
        <w:rPr>
          <w:rFonts w:ascii="Calibri" w:eastAsia="MS Mincho" w:hAnsi="Calibri" w:cs="Times New Roman" w:hint="eastAsia"/>
          <w:color w:val="000000"/>
          <w:sz w:val="20"/>
          <w:szCs w:val="20"/>
        </w:rPr>
        <w:t>4</w:t>
      </w:r>
      <w:r w:rsidRPr="009C2D81">
        <w:rPr>
          <w:rFonts w:ascii="Calibri" w:eastAsia="宋体" w:hAnsi="Calibri" w:cs="Times New Roman" w:hint="eastAsia"/>
          <w:color w:val="000000"/>
          <w:sz w:val="20"/>
          <w:szCs w:val="20"/>
        </w:rPr>
        <w:t>323-</w:t>
      </w:r>
      <w:r w:rsidRPr="009C2D81">
        <w:rPr>
          <w:rFonts w:ascii="Calibri" w:eastAsia="MS Mincho" w:hAnsi="Calibri" w:cs="Times New Roman" w:hint="eastAsia"/>
          <w:color w:val="000000"/>
          <w:sz w:val="20"/>
          <w:szCs w:val="20"/>
        </w:rPr>
        <w:t>4</w:t>
      </w:r>
      <w:r w:rsidRPr="009C2D81">
        <w:rPr>
          <w:rFonts w:ascii="Calibri" w:eastAsia="MS Mincho" w:hAnsi="Calibri" w:cs="Times New Roman" w:hint="eastAsia"/>
          <w:color w:val="000000"/>
          <w:sz w:val="20"/>
          <w:szCs w:val="20"/>
        </w:rPr>
        <w:t>】</w:t>
      </w:r>
    </w:p>
    <w:p w:rsidR="00267C3F" w:rsidRDefault="009C2D81" w:rsidP="009C2D81">
      <w:pPr>
        <w:snapToGrid w:val="0"/>
        <w:spacing w:line="288" w:lineRule="auto"/>
        <w:ind w:leftChars="590" w:left="1639" w:hangingChars="200" w:hanging="400"/>
        <w:rPr>
          <w:rFonts w:ascii="MS Mincho" w:hAnsi="MS Mincho" w:cs="Times New Roman"/>
          <w:color w:val="000000"/>
          <w:sz w:val="20"/>
          <w:szCs w:val="20"/>
        </w:rPr>
      </w:pPr>
      <w:r w:rsidRPr="009C2D81">
        <w:rPr>
          <w:rFonts w:ascii="Calibri" w:eastAsia="宋体" w:hAnsi="Calibri" w:cs="Times New Roman"/>
          <w:color w:val="000000"/>
          <w:sz w:val="20"/>
          <w:szCs w:val="20"/>
        </w:rPr>
        <w:t>【</w:t>
      </w:r>
      <w:r w:rsidR="00474FFC">
        <w:rPr>
          <w:rFonts w:ascii="MS Mincho" w:hAnsi="MS Mincho" w:cs="Times New Roman" w:hint="eastAsia"/>
          <w:color w:val="000000"/>
          <w:sz w:val="20"/>
          <w:szCs w:val="20"/>
        </w:rPr>
        <w:t>《</w:t>
      </w:r>
      <w:r w:rsidR="00474FFC" w:rsidRPr="00267C3F">
        <w:rPr>
          <w:rFonts w:asciiTheme="minorEastAsia" w:hAnsiTheme="minorEastAsia" w:cs="微软雅黑" w:hint="eastAsia"/>
          <w:color w:val="000000"/>
          <w:sz w:val="20"/>
          <w:szCs w:val="20"/>
        </w:rPr>
        <w:t>标准</w:t>
      </w:r>
      <w:r w:rsidR="00474FFC" w:rsidRPr="00267C3F">
        <w:rPr>
          <w:rFonts w:asciiTheme="minorEastAsia" w:hAnsiTheme="minorEastAsia" w:cs="微软雅黑"/>
          <w:color w:val="000000"/>
          <w:sz w:val="20"/>
          <w:szCs w:val="20"/>
        </w:rPr>
        <w:t>商务</w:t>
      </w:r>
      <w:r w:rsidR="00474FFC" w:rsidRPr="00267C3F">
        <w:rPr>
          <w:rFonts w:asciiTheme="minorEastAsia" w:hAnsiTheme="minorEastAsia" w:cs="微软雅黑" w:hint="eastAsia"/>
          <w:color w:val="000000"/>
          <w:sz w:val="20"/>
          <w:szCs w:val="20"/>
        </w:rPr>
        <w:t>日语</w:t>
      </w:r>
      <w:r w:rsidR="00474FFC" w:rsidRPr="00267C3F">
        <w:rPr>
          <w:rFonts w:asciiTheme="minorEastAsia" w:hAnsiTheme="minorEastAsia" w:cs="微软雅黑"/>
          <w:color w:val="000000"/>
          <w:sz w:val="20"/>
          <w:szCs w:val="20"/>
        </w:rPr>
        <w:t>礼仪</w:t>
      </w:r>
      <w:r w:rsidR="00474FFC" w:rsidRPr="00267C3F">
        <w:rPr>
          <w:rFonts w:asciiTheme="minorEastAsia" w:hAnsiTheme="minorEastAsia" w:cs="Times New Roman" w:hint="eastAsia"/>
          <w:color w:val="000000"/>
          <w:sz w:val="20"/>
          <w:szCs w:val="20"/>
        </w:rPr>
        <w:t>》</w:t>
      </w:r>
      <w:r w:rsidR="00474FFC" w:rsidRPr="00267C3F">
        <w:rPr>
          <w:rFonts w:asciiTheme="minorEastAsia" w:hAnsiTheme="minorEastAsia" w:cs="微软雅黑" w:hint="eastAsia"/>
          <w:color w:val="000000"/>
          <w:sz w:val="20"/>
          <w:szCs w:val="20"/>
        </w:rPr>
        <w:t>严红君、</w:t>
      </w:r>
      <w:r w:rsidR="00474FFC" w:rsidRPr="00267C3F">
        <w:rPr>
          <w:rFonts w:asciiTheme="minorEastAsia" w:hAnsiTheme="minorEastAsia" w:cs="微软雅黑"/>
          <w:color w:val="000000"/>
          <w:sz w:val="20"/>
          <w:szCs w:val="20"/>
        </w:rPr>
        <w:t>张国娟</w:t>
      </w:r>
      <w:r w:rsidRPr="00267C3F">
        <w:rPr>
          <w:rFonts w:asciiTheme="minorEastAsia" w:hAnsiTheme="minorEastAsia" w:cs="Times New Roman" w:hint="eastAsia"/>
          <w:color w:val="000000"/>
          <w:sz w:val="20"/>
          <w:szCs w:val="20"/>
        </w:rPr>
        <w:t>著</w:t>
      </w:r>
      <w:r w:rsidR="00267C3F">
        <w:rPr>
          <w:rFonts w:asciiTheme="minorEastAsia" w:hAnsiTheme="minorEastAsia" w:cs="Times New Roman" w:hint="eastAsia"/>
          <w:color w:val="000000"/>
          <w:sz w:val="20"/>
          <w:szCs w:val="20"/>
        </w:rPr>
        <w:t xml:space="preserve"> </w:t>
      </w:r>
      <w:r w:rsidR="00474FFC" w:rsidRPr="00267C3F">
        <w:rPr>
          <w:rFonts w:asciiTheme="minorEastAsia" w:hAnsiTheme="minorEastAsia" w:cs="Times New Roman" w:hint="eastAsia"/>
          <w:color w:val="000000"/>
          <w:sz w:val="20"/>
          <w:szCs w:val="20"/>
        </w:rPr>
        <w:t>外</w:t>
      </w:r>
      <w:r w:rsidR="00474FFC">
        <w:rPr>
          <w:rFonts w:ascii="MS Mincho" w:hAnsi="MS Mincho" w:cs="Times New Roman" w:hint="eastAsia"/>
          <w:color w:val="000000"/>
          <w:sz w:val="20"/>
          <w:szCs w:val="20"/>
        </w:rPr>
        <w:t>语教学与研究出版社</w:t>
      </w:r>
      <w:r w:rsidR="00474FFC">
        <w:rPr>
          <w:rFonts w:ascii="MS Mincho" w:hAnsi="MS Mincho" w:cs="Times New Roman" w:hint="eastAsia"/>
          <w:color w:val="000000"/>
          <w:sz w:val="20"/>
          <w:szCs w:val="20"/>
        </w:rPr>
        <w:t xml:space="preserve"> 2011.03</w:t>
      </w:r>
      <w:r w:rsidR="00474FFC">
        <w:rPr>
          <w:rFonts w:ascii="MS Mincho" w:hAnsi="MS Mincho" w:cs="Times New Roman" w:hint="eastAsia"/>
          <w:color w:val="000000"/>
          <w:sz w:val="20"/>
          <w:szCs w:val="20"/>
        </w:rPr>
        <w:t>出版</w:t>
      </w:r>
      <w:r w:rsidR="00474FFC">
        <w:rPr>
          <w:rFonts w:ascii="MS Mincho" w:hAnsi="MS Mincho" w:cs="Times New Roman"/>
          <w:color w:val="000000"/>
          <w:sz w:val="20"/>
          <w:szCs w:val="20"/>
        </w:rPr>
        <w:t>、</w:t>
      </w:r>
    </w:p>
    <w:p w:rsidR="009C2D81" w:rsidRDefault="00474FFC" w:rsidP="00267C3F">
      <w:pPr>
        <w:snapToGrid w:val="0"/>
        <w:spacing w:line="288" w:lineRule="auto"/>
        <w:ind w:leftChars="690" w:left="1649" w:hangingChars="100" w:hanging="200"/>
        <w:rPr>
          <w:rFonts w:ascii="Calibri" w:eastAsia="MS Mincho" w:hAnsi="Calibri" w:cs="Times New Roman"/>
          <w:color w:val="000000"/>
          <w:sz w:val="20"/>
          <w:szCs w:val="20"/>
          <w:lang w:eastAsia="ja-JP"/>
        </w:rPr>
      </w:pPr>
      <w:r>
        <w:rPr>
          <w:rFonts w:ascii="MS Mincho" w:hAnsi="MS Mincho" w:cs="Times New Roman" w:hint="eastAsia"/>
          <w:color w:val="000000"/>
          <w:sz w:val="20"/>
          <w:szCs w:val="20"/>
          <w:lang w:eastAsia="ja-JP"/>
        </w:rPr>
        <w:t>2015</w:t>
      </w:r>
      <w:r w:rsidR="00267C3F">
        <w:rPr>
          <w:rFonts w:ascii="MS Mincho" w:hAnsi="MS Mincho" w:cs="Times New Roman"/>
          <w:color w:val="000000"/>
          <w:sz w:val="20"/>
          <w:szCs w:val="20"/>
          <w:lang w:eastAsia="ja-JP"/>
        </w:rPr>
        <w:t>.12</w:t>
      </w:r>
      <w:r w:rsidR="00267C3F">
        <w:rPr>
          <w:rFonts w:ascii="MS Mincho" w:hAnsi="MS Mincho" w:cs="Times New Roman" w:hint="eastAsia"/>
          <w:color w:val="000000"/>
          <w:sz w:val="20"/>
          <w:szCs w:val="20"/>
          <w:lang w:eastAsia="ja-JP"/>
        </w:rPr>
        <w:t>重印</w:t>
      </w:r>
      <w:r w:rsidR="009C2D81" w:rsidRPr="009C2D81">
        <w:rPr>
          <w:rFonts w:ascii="Calibri" w:eastAsia="宋体" w:hAnsi="Calibri" w:cs="Times New Roman"/>
          <w:color w:val="000000"/>
          <w:sz w:val="20"/>
          <w:szCs w:val="20"/>
          <w:lang w:eastAsia="ja-JP"/>
        </w:rPr>
        <w:t>】</w:t>
      </w:r>
    </w:p>
    <w:p w:rsidR="00474FFC" w:rsidRDefault="00474FFC" w:rsidP="00474FFC">
      <w:pPr>
        <w:snapToGrid w:val="0"/>
        <w:spacing w:line="288" w:lineRule="auto"/>
        <w:ind w:leftChars="590" w:left="1639" w:hangingChars="200" w:hanging="400"/>
        <w:rPr>
          <w:rFonts w:ascii="Calibri" w:eastAsia="MS Mincho" w:hAnsi="Calibri" w:cs="Times New Roman"/>
          <w:color w:val="000000"/>
          <w:sz w:val="20"/>
          <w:szCs w:val="20"/>
          <w:lang w:eastAsia="ja-JP"/>
        </w:rPr>
      </w:pPr>
      <w:r w:rsidRPr="009C2D81">
        <w:rPr>
          <w:rFonts w:ascii="Calibri" w:eastAsia="宋体" w:hAnsi="Calibri" w:cs="Times New Roman"/>
          <w:color w:val="000000"/>
          <w:sz w:val="20"/>
          <w:szCs w:val="20"/>
          <w:lang w:eastAsia="ja-JP"/>
        </w:rPr>
        <w:t>【</w:t>
      </w:r>
      <w:r w:rsidRPr="009C2D81">
        <w:rPr>
          <w:rFonts w:ascii="MS Mincho" w:eastAsia="MS Mincho" w:hAnsi="MS Mincho" w:cs="Times New Roman" w:hint="eastAsia"/>
          <w:color w:val="000000"/>
          <w:sz w:val="20"/>
          <w:szCs w:val="20"/>
          <w:lang w:eastAsia="ja-JP"/>
        </w:rPr>
        <w:t>『大人のマナー講座』日本マナープロトコル協会著</w:t>
      </w:r>
      <w:r w:rsidRPr="009C2D81">
        <w:rPr>
          <w:rFonts w:ascii="Calibri" w:eastAsia="宋体" w:hAnsi="Calibri" w:cs="Times New Roman" w:hint="eastAsia"/>
          <w:color w:val="000000"/>
          <w:sz w:val="20"/>
          <w:szCs w:val="20"/>
          <w:lang w:eastAsia="ja-JP"/>
        </w:rPr>
        <w:t xml:space="preserve"> </w:t>
      </w:r>
      <w:r w:rsidRPr="009C2D81">
        <w:rPr>
          <w:rFonts w:ascii="MS Mincho" w:eastAsia="MS Mincho" w:hAnsi="MS Mincho" w:cs="Times New Roman" w:hint="eastAsia"/>
          <w:color w:val="000000"/>
          <w:sz w:val="20"/>
          <w:szCs w:val="20"/>
          <w:lang w:eastAsia="ja-JP"/>
        </w:rPr>
        <w:t>PHP出版</w:t>
      </w:r>
      <w:r w:rsidRPr="009C2D81">
        <w:rPr>
          <w:rFonts w:ascii="Calibri" w:eastAsia="宋体" w:hAnsi="Calibri" w:cs="Times New Roman" w:hint="eastAsia"/>
          <w:color w:val="000000"/>
          <w:sz w:val="20"/>
          <w:szCs w:val="20"/>
          <w:lang w:eastAsia="ja-JP"/>
        </w:rPr>
        <w:t xml:space="preserve"> ISBN</w:t>
      </w:r>
      <w:r w:rsidRPr="009C2D81">
        <w:rPr>
          <w:rFonts w:ascii="Calibri" w:eastAsia="宋体" w:hAnsi="Calibri" w:cs="Times New Roman"/>
          <w:color w:val="000000"/>
          <w:sz w:val="20"/>
          <w:szCs w:val="20"/>
          <w:lang w:eastAsia="ja-JP"/>
        </w:rPr>
        <w:t>978</w:t>
      </w:r>
      <w:r w:rsidRPr="009C2D81">
        <w:rPr>
          <w:rFonts w:ascii="Calibri" w:eastAsia="宋体" w:hAnsi="Calibri" w:cs="Times New Roman" w:hint="eastAsia"/>
          <w:color w:val="000000"/>
          <w:sz w:val="20"/>
          <w:szCs w:val="20"/>
          <w:lang w:eastAsia="ja-JP"/>
        </w:rPr>
        <w:t>-</w:t>
      </w:r>
      <w:r w:rsidRPr="009C2D81">
        <w:rPr>
          <w:rFonts w:ascii="Calibri" w:eastAsia="宋体" w:hAnsi="Calibri" w:cs="Times New Roman"/>
          <w:color w:val="000000"/>
          <w:sz w:val="20"/>
          <w:szCs w:val="20"/>
          <w:lang w:eastAsia="ja-JP"/>
        </w:rPr>
        <w:t>4</w:t>
      </w:r>
      <w:r w:rsidRPr="009C2D81">
        <w:rPr>
          <w:rFonts w:ascii="Calibri" w:eastAsia="宋体" w:hAnsi="Calibri" w:cs="Times New Roman" w:hint="eastAsia"/>
          <w:color w:val="000000"/>
          <w:sz w:val="20"/>
          <w:szCs w:val="20"/>
          <w:lang w:eastAsia="ja-JP"/>
        </w:rPr>
        <w:t>-5</w:t>
      </w:r>
      <w:r w:rsidRPr="009C2D81">
        <w:rPr>
          <w:rFonts w:ascii="Calibri" w:eastAsia="MS Mincho" w:hAnsi="Calibri" w:cs="Times New Roman" w:hint="eastAsia"/>
          <w:color w:val="000000"/>
          <w:sz w:val="20"/>
          <w:szCs w:val="20"/>
          <w:lang w:eastAsia="ja-JP"/>
        </w:rPr>
        <w:t>6</w:t>
      </w:r>
      <w:r w:rsidRPr="009C2D81">
        <w:rPr>
          <w:rFonts w:ascii="Calibri" w:eastAsia="MS Mincho" w:hAnsi="Calibri" w:cs="Times New Roman"/>
          <w:color w:val="000000"/>
          <w:sz w:val="20"/>
          <w:szCs w:val="20"/>
          <w:lang w:eastAsia="ja-JP"/>
        </w:rPr>
        <w:t>9</w:t>
      </w:r>
      <w:r w:rsidRPr="009C2D81">
        <w:rPr>
          <w:rFonts w:ascii="Calibri" w:eastAsia="宋体" w:hAnsi="Calibri" w:cs="Times New Roman" w:hint="eastAsia"/>
          <w:color w:val="000000"/>
          <w:sz w:val="20"/>
          <w:szCs w:val="20"/>
          <w:lang w:eastAsia="ja-JP"/>
        </w:rPr>
        <w:t>-79</w:t>
      </w:r>
      <w:r w:rsidRPr="009C2D81">
        <w:rPr>
          <w:rFonts w:ascii="Calibri" w:eastAsia="宋体" w:hAnsi="Calibri" w:cs="Times New Roman"/>
          <w:color w:val="000000"/>
          <w:sz w:val="20"/>
          <w:szCs w:val="20"/>
          <w:lang w:eastAsia="ja-JP"/>
        </w:rPr>
        <w:t>594</w:t>
      </w:r>
      <w:r w:rsidRPr="009C2D81">
        <w:rPr>
          <w:rFonts w:ascii="Calibri" w:eastAsia="宋体" w:hAnsi="Calibri" w:cs="Times New Roman" w:hint="eastAsia"/>
          <w:color w:val="000000"/>
          <w:sz w:val="20"/>
          <w:szCs w:val="20"/>
          <w:lang w:eastAsia="ja-JP"/>
        </w:rPr>
        <w:t>-</w:t>
      </w:r>
      <w:r w:rsidRPr="009C2D81">
        <w:rPr>
          <w:rFonts w:ascii="Calibri" w:eastAsia="宋体" w:hAnsi="Calibri" w:cs="Times New Roman"/>
          <w:color w:val="000000"/>
          <w:sz w:val="20"/>
          <w:szCs w:val="20"/>
          <w:lang w:eastAsia="ja-JP"/>
        </w:rPr>
        <w:t>2</w:t>
      </w:r>
      <w:r w:rsidRPr="009C2D81">
        <w:rPr>
          <w:rFonts w:ascii="Calibri" w:eastAsia="宋体" w:hAnsi="Calibri" w:cs="Times New Roman"/>
          <w:color w:val="000000"/>
          <w:sz w:val="20"/>
          <w:szCs w:val="20"/>
          <w:lang w:eastAsia="ja-JP"/>
        </w:rPr>
        <w:t>】</w:t>
      </w:r>
    </w:p>
    <w:p w:rsidR="009C2D81" w:rsidRPr="009C2D81" w:rsidRDefault="009C2D81" w:rsidP="009C2D81">
      <w:pPr>
        <w:snapToGrid w:val="0"/>
        <w:spacing w:line="288" w:lineRule="auto"/>
        <w:ind w:leftChars="342" w:left="718" w:firstLineChars="250" w:firstLine="500"/>
        <w:rPr>
          <w:rFonts w:ascii="Calibri" w:eastAsia="宋体" w:hAnsi="Calibri" w:cs="Times New Roman"/>
          <w:color w:val="000000"/>
          <w:sz w:val="20"/>
          <w:szCs w:val="20"/>
        </w:rPr>
      </w:pPr>
      <w:r w:rsidRPr="009C2D81">
        <w:rPr>
          <w:rFonts w:ascii="Calibri" w:eastAsia="宋体" w:hAnsi="Calibri" w:cs="Times New Roman" w:hint="eastAsia"/>
          <w:color w:val="000000"/>
          <w:sz w:val="20"/>
          <w:szCs w:val="20"/>
        </w:rPr>
        <w:t>【《我看日本</w:t>
      </w:r>
      <w:r w:rsidRPr="009C2D81">
        <w:rPr>
          <w:rFonts w:ascii="Calibri" w:eastAsia="宋体" w:hAnsi="Calibri" w:cs="Times New Roman" w:hint="eastAsia"/>
          <w:color w:val="000000"/>
          <w:sz w:val="20"/>
          <w:szCs w:val="20"/>
        </w:rPr>
        <w:t>30</w:t>
      </w:r>
      <w:r w:rsidRPr="009C2D81">
        <w:rPr>
          <w:rFonts w:ascii="Calibri" w:eastAsia="宋体" w:hAnsi="Calibri" w:cs="Times New Roman" w:hint="eastAsia"/>
          <w:color w:val="000000"/>
          <w:sz w:val="20"/>
          <w:szCs w:val="20"/>
        </w:rPr>
        <w:t>年》马吴生</w:t>
      </w:r>
      <w:r w:rsidRPr="009C2D81">
        <w:rPr>
          <w:rFonts w:ascii="Calibri" w:eastAsia="宋体" w:hAnsi="Calibri" w:cs="Times New Roman" w:hint="eastAsia"/>
          <w:color w:val="000000"/>
          <w:sz w:val="20"/>
          <w:szCs w:val="20"/>
        </w:rPr>
        <w:t xml:space="preserve"> </w:t>
      </w:r>
      <w:r w:rsidRPr="009C2D81">
        <w:rPr>
          <w:rFonts w:ascii="Calibri" w:eastAsia="宋体" w:hAnsi="Calibri" w:cs="Times New Roman" w:hint="eastAsia"/>
          <w:color w:val="000000"/>
          <w:sz w:val="20"/>
          <w:szCs w:val="20"/>
        </w:rPr>
        <w:t>上海文艺出版社</w:t>
      </w:r>
      <w:r w:rsidRPr="009C2D81">
        <w:rPr>
          <w:rFonts w:ascii="Calibri" w:eastAsia="宋体" w:hAnsi="Calibri" w:cs="Times New Roman" w:hint="eastAsia"/>
          <w:color w:val="000000"/>
          <w:sz w:val="20"/>
          <w:szCs w:val="20"/>
        </w:rPr>
        <w:t xml:space="preserve"> ISBN978-5321-</w:t>
      </w:r>
      <w:r w:rsidRPr="009C2D81">
        <w:rPr>
          <w:rFonts w:ascii="Calibri" w:eastAsia="MS Mincho" w:hAnsi="Calibri" w:cs="Times New Roman" w:hint="eastAsia"/>
          <w:color w:val="000000"/>
          <w:sz w:val="20"/>
          <w:szCs w:val="20"/>
        </w:rPr>
        <w:t>64</w:t>
      </w:r>
      <w:r w:rsidRPr="009C2D81">
        <w:rPr>
          <w:rFonts w:ascii="Calibri" w:eastAsia="宋体" w:hAnsi="Calibri" w:cs="Times New Roman" w:hint="eastAsia"/>
          <w:color w:val="000000"/>
          <w:sz w:val="20"/>
          <w:szCs w:val="20"/>
        </w:rPr>
        <w:t>5</w:t>
      </w:r>
      <w:r w:rsidRPr="009C2D81">
        <w:rPr>
          <w:rFonts w:ascii="Calibri" w:eastAsia="MS Mincho" w:hAnsi="Calibri" w:cs="Times New Roman" w:hint="eastAsia"/>
          <w:color w:val="000000"/>
          <w:sz w:val="20"/>
          <w:szCs w:val="20"/>
        </w:rPr>
        <w:t>4</w:t>
      </w:r>
      <w:r w:rsidRPr="009C2D81">
        <w:rPr>
          <w:rFonts w:ascii="Calibri" w:eastAsia="宋体" w:hAnsi="Calibri" w:cs="Times New Roman" w:hint="eastAsia"/>
          <w:color w:val="000000"/>
          <w:sz w:val="20"/>
          <w:szCs w:val="20"/>
        </w:rPr>
        <w:t>-71-5158</w:t>
      </w:r>
      <w:r w:rsidRPr="009C2D81">
        <w:rPr>
          <w:rFonts w:ascii="Calibri" w:eastAsia="宋体" w:hAnsi="Calibri" w:cs="Times New Roman"/>
          <w:color w:val="000000"/>
          <w:sz w:val="20"/>
          <w:szCs w:val="20"/>
        </w:rPr>
        <w:t>】</w:t>
      </w:r>
    </w:p>
    <w:p w:rsidR="009C2D81" w:rsidRPr="009C2D81" w:rsidRDefault="009C2D81" w:rsidP="009C2D81">
      <w:pPr>
        <w:snapToGrid w:val="0"/>
        <w:spacing w:line="288" w:lineRule="auto"/>
        <w:ind w:firstLineChars="196" w:firstLine="394"/>
        <w:rPr>
          <w:rFonts w:ascii="Calibri" w:eastAsia="宋体" w:hAnsi="Calibri" w:cs="Times New Roman"/>
          <w:color w:val="000000"/>
          <w:sz w:val="20"/>
          <w:szCs w:val="20"/>
        </w:rPr>
      </w:pPr>
      <w:r w:rsidRPr="009C2D81">
        <w:rPr>
          <w:rFonts w:ascii="Calibri" w:eastAsia="宋体" w:hAnsi="Calibri" w:cs="Times New Roman" w:hint="eastAsia"/>
          <w:b/>
          <w:bCs/>
          <w:color w:val="000000"/>
          <w:sz w:val="20"/>
          <w:szCs w:val="20"/>
        </w:rPr>
        <w:t>课程网站网址：</w:t>
      </w:r>
      <w:r w:rsidRPr="009C2D81">
        <w:rPr>
          <w:rFonts w:ascii="Calibri" w:eastAsia="宋体" w:hAnsi="Calibri" w:cs="Times New Roman" w:hint="eastAsia"/>
          <w:color w:val="000000"/>
          <w:sz w:val="20"/>
          <w:szCs w:val="20"/>
        </w:rPr>
        <w:t>（因为无完整的教材，使用的教材由教师编写，所以没有网站。）</w:t>
      </w:r>
    </w:p>
    <w:p w:rsidR="009C2D81" w:rsidRPr="009C2D81" w:rsidRDefault="009C2D81" w:rsidP="009C2D81">
      <w:pPr>
        <w:adjustRightInd w:val="0"/>
        <w:snapToGrid w:val="0"/>
        <w:spacing w:line="288" w:lineRule="auto"/>
        <w:ind w:firstLineChars="196" w:firstLine="394"/>
        <w:rPr>
          <w:rFonts w:ascii="Calibri" w:eastAsia="宋体" w:hAnsi="Calibri" w:cs="Times New Roman"/>
          <w:color w:val="000000"/>
          <w:sz w:val="20"/>
          <w:szCs w:val="20"/>
        </w:rPr>
      </w:pPr>
      <w:r w:rsidRPr="009C2D81">
        <w:rPr>
          <w:rFonts w:ascii="Calibri" w:eastAsia="宋体" w:hAnsi="Calibri" w:cs="Times New Roman"/>
          <w:b/>
          <w:bCs/>
          <w:color w:val="000000"/>
          <w:sz w:val="20"/>
          <w:szCs w:val="20"/>
        </w:rPr>
        <w:t>先修课程：</w:t>
      </w:r>
      <w:r w:rsidRPr="009C2D81">
        <w:rPr>
          <w:rFonts w:ascii="Calibri" w:eastAsia="宋体" w:hAnsi="Calibri" w:cs="Times New Roman"/>
          <w:color w:val="000000"/>
          <w:sz w:val="20"/>
          <w:szCs w:val="20"/>
        </w:rPr>
        <w:t>【</w:t>
      </w:r>
      <w:r w:rsidR="00474FFC" w:rsidRPr="00C54D06">
        <w:rPr>
          <w:rFonts w:ascii="宋体" w:hAnsi="宋体" w:cs="Times New Roman" w:hint="eastAsia"/>
          <w:bCs/>
          <w:sz w:val="20"/>
          <w:szCs w:val="20"/>
        </w:rPr>
        <w:t>《</w:t>
      </w:r>
      <w:r w:rsidR="00474FFC">
        <w:rPr>
          <w:rFonts w:ascii="宋体" w:hAnsi="宋体" w:cs="Times New Roman" w:hint="eastAsia"/>
          <w:bCs/>
          <w:sz w:val="20"/>
          <w:szCs w:val="20"/>
        </w:rPr>
        <w:t>跨文化交际</w:t>
      </w:r>
      <w:r w:rsidR="00474FFC" w:rsidRPr="00C54D06">
        <w:rPr>
          <w:rFonts w:ascii="宋体" w:hAnsi="宋体" w:cs="Times New Roman" w:hint="eastAsia"/>
          <w:bCs/>
          <w:sz w:val="20"/>
          <w:szCs w:val="20"/>
        </w:rPr>
        <w:t>》</w:t>
      </w:r>
      <w:r w:rsidR="00474FFC" w:rsidRPr="0074196B">
        <w:rPr>
          <w:rFonts w:ascii="宋体" w:hAnsi="宋体" w:cs="Times New Roman"/>
          <w:bCs/>
          <w:sz w:val="20"/>
          <w:szCs w:val="20"/>
        </w:rPr>
        <w:t>2020244</w:t>
      </w:r>
      <w:r w:rsidRPr="009C2D81">
        <w:rPr>
          <w:rFonts w:ascii="Calibri" w:eastAsia="宋体" w:hAnsi="Calibri" w:cs="Times New Roman"/>
          <w:color w:val="000000"/>
          <w:sz w:val="20"/>
          <w:szCs w:val="20"/>
        </w:rPr>
        <w:t>】</w:t>
      </w:r>
    </w:p>
    <w:p w:rsidR="009C2D81" w:rsidRPr="009C2D81" w:rsidRDefault="009C2D81" w:rsidP="009C2D81">
      <w:pPr>
        <w:adjustRightInd w:val="0"/>
        <w:snapToGrid w:val="0"/>
        <w:spacing w:line="288" w:lineRule="auto"/>
        <w:ind w:firstLineChars="196" w:firstLine="392"/>
        <w:rPr>
          <w:rFonts w:ascii="Calibri" w:eastAsia="宋体" w:hAnsi="Calibri" w:cs="Times New Roman"/>
          <w:color w:val="000000"/>
          <w:sz w:val="20"/>
          <w:szCs w:val="20"/>
        </w:rPr>
      </w:pPr>
    </w:p>
    <w:p w:rsidR="009C2D81" w:rsidRPr="009C2D81" w:rsidRDefault="009C2D81" w:rsidP="009C2D81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rFonts w:ascii="Calibri" w:eastAsia="宋体" w:hAnsi="Calibri" w:cs="Times New Roman"/>
          <w:b/>
          <w:color w:val="000000"/>
          <w:sz w:val="24"/>
          <w:szCs w:val="20"/>
        </w:rPr>
      </w:pPr>
      <w:r w:rsidRPr="009C2D81">
        <w:rPr>
          <w:rFonts w:ascii="黑体" w:eastAsia="黑体" w:hAnsi="宋体" w:cs="Times New Roman"/>
          <w:sz w:val="24"/>
        </w:rPr>
        <w:t>二</w:t>
      </w:r>
      <w:r w:rsidRPr="009C2D81">
        <w:rPr>
          <w:rFonts w:ascii="黑体" w:eastAsia="黑体" w:hAnsi="宋体" w:cs="Times New Roman" w:hint="eastAsia"/>
          <w:sz w:val="24"/>
        </w:rPr>
        <w:t>、</w:t>
      </w:r>
      <w:r w:rsidRPr="009C2D81">
        <w:rPr>
          <w:rFonts w:ascii="黑体" w:eastAsia="黑体" w:hAnsi="宋体" w:cs="Times New Roman"/>
          <w:sz w:val="24"/>
        </w:rPr>
        <w:t>课程简介</w:t>
      </w:r>
    </w:p>
    <w:p w:rsidR="00267C3F" w:rsidRPr="00267C3F" w:rsidRDefault="00267C3F" w:rsidP="00267C3F">
      <w:pPr>
        <w:snapToGrid w:val="0"/>
        <w:spacing w:line="288" w:lineRule="auto"/>
        <w:ind w:firstLineChars="200" w:firstLine="400"/>
        <w:rPr>
          <w:rFonts w:ascii="Calibri" w:eastAsia="宋体" w:hAnsi="Calibri" w:cs="Times New Roman"/>
          <w:color w:val="000000"/>
          <w:sz w:val="20"/>
          <w:szCs w:val="20"/>
        </w:rPr>
      </w:pPr>
      <w:r w:rsidRPr="00267C3F">
        <w:rPr>
          <w:rFonts w:ascii="Calibri" w:eastAsia="宋体" w:hAnsi="Calibri" w:cs="Times New Roman" w:hint="eastAsia"/>
          <w:color w:val="000000"/>
          <w:sz w:val="20"/>
          <w:szCs w:val="20"/>
        </w:rPr>
        <w:t>本课程目的在于通过理论知识学习</w:t>
      </w:r>
      <w:r w:rsidRPr="00267C3F">
        <w:rPr>
          <w:rFonts w:ascii="Calibri" w:eastAsia="宋体" w:hAnsi="Calibri" w:cs="Times New Roman" w:hint="eastAsia"/>
          <w:color w:val="000000"/>
          <w:sz w:val="20"/>
          <w:szCs w:val="20"/>
        </w:rPr>
        <w:t>,</w:t>
      </w:r>
      <w:r w:rsidRPr="00267C3F">
        <w:rPr>
          <w:rFonts w:ascii="Calibri" w:eastAsia="宋体" w:hAnsi="Calibri" w:cs="Times New Roman" w:hint="eastAsia"/>
          <w:color w:val="000000"/>
          <w:sz w:val="20"/>
          <w:szCs w:val="20"/>
        </w:rPr>
        <w:t>与课上课下实践，使得学生掌握文化、礼仪方面的专业词汇与语言表述习惯，掌握文化礼仪领域的基本概念、交际原则等知识，了解日本衣食住行及商务领域的社交文化、礼仪规范，丰富学生的知识面，开阔学生的文化视野，培养学生跨文化理解能力与跨文化交际意识。同时通过案例分析等实践活动，提升学生的跨文化交际能力。希望学生能够通过本课程学习，提高日语综合应用能力，提升跨文化交际技能，应对跨文化情感挑战，减小并解决跨文化冲突。希望本课程学习内容，能够为学生在学习生活中所涉及的跨文化交际活动、以及将来从事的国际商务实践工作提供有益的指导。</w:t>
      </w:r>
    </w:p>
    <w:p w:rsidR="009C2D81" w:rsidRPr="009C2D81" w:rsidRDefault="00267C3F" w:rsidP="00267C3F">
      <w:pPr>
        <w:snapToGrid w:val="0"/>
        <w:spacing w:line="288" w:lineRule="auto"/>
        <w:ind w:firstLineChars="200" w:firstLine="400"/>
        <w:rPr>
          <w:rFonts w:ascii="Calibri" w:eastAsia="宋体" w:hAnsi="Calibri" w:cs="Times New Roman"/>
          <w:color w:val="000000"/>
          <w:sz w:val="20"/>
          <w:szCs w:val="20"/>
        </w:rPr>
      </w:pPr>
      <w:r w:rsidRPr="00267C3F">
        <w:rPr>
          <w:rFonts w:ascii="Calibri" w:eastAsia="宋体" w:hAnsi="Calibri" w:cs="Times New Roman" w:hint="eastAsia"/>
          <w:color w:val="000000"/>
          <w:sz w:val="20"/>
          <w:szCs w:val="20"/>
        </w:rPr>
        <w:t>课程教学模式多元化，导入课前领任务（资料查询、思考题）、教师讲解、课堂讨论、案例分析等教学方式，加强学生对日语语言的认知与应用，培养学生的理解和分析能力。</w:t>
      </w:r>
    </w:p>
    <w:p w:rsidR="009C2D81" w:rsidRPr="009C2D81" w:rsidRDefault="009C2D81" w:rsidP="009C2D8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 w:cs="Times New Roman"/>
          <w:sz w:val="24"/>
        </w:rPr>
      </w:pPr>
      <w:r w:rsidRPr="009C2D81">
        <w:rPr>
          <w:rFonts w:ascii="黑体" w:eastAsia="黑体" w:hAnsi="宋体" w:cs="Times New Roman"/>
          <w:sz w:val="24"/>
        </w:rPr>
        <w:t>三</w:t>
      </w:r>
      <w:r w:rsidRPr="009C2D81">
        <w:rPr>
          <w:rFonts w:ascii="黑体" w:eastAsia="黑体" w:hAnsi="宋体" w:cs="Times New Roman" w:hint="eastAsia"/>
          <w:sz w:val="24"/>
        </w:rPr>
        <w:t>、</w:t>
      </w:r>
      <w:r w:rsidRPr="009C2D81">
        <w:rPr>
          <w:rFonts w:ascii="黑体" w:eastAsia="黑体" w:hAnsi="宋体" w:cs="Times New Roman"/>
          <w:sz w:val="24"/>
        </w:rPr>
        <w:t>选课建议</w:t>
      </w:r>
    </w:p>
    <w:p w:rsidR="00267C3F" w:rsidRPr="00267C3F" w:rsidRDefault="00267C3F" w:rsidP="00267C3F">
      <w:pPr>
        <w:snapToGrid w:val="0"/>
        <w:spacing w:line="288" w:lineRule="auto"/>
        <w:ind w:firstLineChars="200" w:firstLine="400"/>
        <w:rPr>
          <w:rFonts w:ascii="Calibri" w:eastAsia="宋体" w:hAnsi="Calibri" w:cs="Times New Roman"/>
          <w:color w:val="000000"/>
          <w:sz w:val="20"/>
          <w:szCs w:val="20"/>
        </w:rPr>
      </w:pPr>
      <w:r w:rsidRPr="00267C3F">
        <w:rPr>
          <w:rFonts w:ascii="Calibri" w:eastAsia="宋体" w:hAnsi="Calibri" w:cs="Times New Roman" w:hint="eastAsia"/>
          <w:color w:val="000000"/>
          <w:sz w:val="20"/>
          <w:szCs w:val="20"/>
        </w:rPr>
        <w:t>面向本科日语专业三年级下学期学生开设。课程要求如下：</w:t>
      </w:r>
    </w:p>
    <w:p w:rsidR="00267C3F" w:rsidRPr="00267C3F" w:rsidRDefault="00267C3F" w:rsidP="00267C3F">
      <w:pPr>
        <w:snapToGrid w:val="0"/>
        <w:spacing w:line="288" w:lineRule="auto"/>
        <w:ind w:firstLineChars="200" w:firstLine="400"/>
        <w:rPr>
          <w:rFonts w:ascii="Calibri" w:eastAsia="宋体" w:hAnsi="Calibri" w:cs="Times New Roman"/>
          <w:color w:val="000000"/>
          <w:sz w:val="20"/>
          <w:szCs w:val="20"/>
        </w:rPr>
      </w:pPr>
      <w:r w:rsidRPr="00267C3F">
        <w:rPr>
          <w:rFonts w:ascii="Calibri" w:eastAsia="宋体" w:hAnsi="Calibri" w:cs="Times New Roman" w:hint="eastAsia"/>
          <w:color w:val="000000"/>
          <w:sz w:val="20"/>
          <w:szCs w:val="20"/>
        </w:rPr>
        <w:t>1.</w:t>
      </w:r>
      <w:r w:rsidRPr="00267C3F">
        <w:rPr>
          <w:rFonts w:ascii="Calibri" w:eastAsia="宋体" w:hAnsi="Calibri" w:cs="Times New Roman" w:hint="eastAsia"/>
          <w:color w:val="000000"/>
          <w:sz w:val="20"/>
          <w:szCs w:val="20"/>
        </w:rPr>
        <w:t>具有自主学习意识与能力，做到课前预习、课中积极跟进、课后复习，掌握日本文化、礼仪规范领域专业词汇与语言表示习惯。</w:t>
      </w:r>
      <w:r w:rsidRPr="00267C3F">
        <w:rPr>
          <w:rFonts w:ascii="Calibri" w:eastAsia="宋体" w:hAnsi="Calibri" w:cs="Times New Roman" w:hint="eastAsia"/>
          <w:color w:val="000000"/>
          <w:sz w:val="20"/>
          <w:szCs w:val="20"/>
        </w:rPr>
        <w:t xml:space="preserve">                                    </w:t>
      </w:r>
    </w:p>
    <w:p w:rsidR="00267C3F" w:rsidRPr="00267C3F" w:rsidRDefault="00267C3F" w:rsidP="00267C3F">
      <w:pPr>
        <w:snapToGrid w:val="0"/>
        <w:spacing w:line="288" w:lineRule="auto"/>
        <w:ind w:firstLineChars="200" w:firstLine="400"/>
        <w:rPr>
          <w:rFonts w:ascii="Calibri" w:eastAsia="宋体" w:hAnsi="Calibri" w:cs="Times New Roman"/>
          <w:color w:val="000000"/>
          <w:sz w:val="20"/>
          <w:szCs w:val="20"/>
        </w:rPr>
      </w:pPr>
      <w:r w:rsidRPr="00267C3F">
        <w:rPr>
          <w:rFonts w:ascii="Calibri" w:eastAsia="宋体" w:hAnsi="Calibri" w:cs="Times New Roman" w:hint="eastAsia"/>
          <w:color w:val="000000"/>
          <w:sz w:val="20"/>
          <w:szCs w:val="20"/>
        </w:rPr>
        <w:t>2.</w:t>
      </w:r>
      <w:r w:rsidRPr="00267C3F">
        <w:rPr>
          <w:rFonts w:ascii="Calibri" w:eastAsia="宋体" w:hAnsi="Calibri" w:cs="Times New Roman" w:hint="eastAsia"/>
          <w:color w:val="000000"/>
          <w:sz w:val="20"/>
          <w:szCs w:val="20"/>
        </w:rPr>
        <w:t>通过大量日语文本阅读、案例分析，掌握日本衣食住行及商务领域的社交文化、礼仪规范，掌握文化、礼仪、交际领域的基本概念、交际原则等知识。能够活学活用、举一反三。</w:t>
      </w:r>
    </w:p>
    <w:p w:rsidR="009C2D81" w:rsidRPr="009C2D81" w:rsidRDefault="00267C3F" w:rsidP="00267C3F">
      <w:pPr>
        <w:snapToGrid w:val="0"/>
        <w:spacing w:line="288" w:lineRule="auto"/>
        <w:ind w:firstLineChars="250" w:firstLine="500"/>
        <w:rPr>
          <w:rFonts w:ascii="Calibri" w:eastAsia="宋体" w:hAnsi="Calibri" w:cs="Times New Roman"/>
          <w:color w:val="000000"/>
          <w:sz w:val="20"/>
          <w:szCs w:val="20"/>
        </w:rPr>
      </w:pPr>
      <w:r w:rsidRPr="00267C3F">
        <w:rPr>
          <w:rFonts w:ascii="Calibri" w:eastAsia="宋体" w:hAnsi="Calibri" w:cs="Times New Roman" w:hint="eastAsia"/>
          <w:color w:val="000000"/>
          <w:sz w:val="20"/>
          <w:szCs w:val="20"/>
        </w:rPr>
        <w:lastRenderedPageBreak/>
        <w:t>3.</w:t>
      </w:r>
      <w:r w:rsidRPr="00267C3F">
        <w:rPr>
          <w:rFonts w:ascii="Calibri" w:eastAsia="宋体" w:hAnsi="Calibri" w:cs="Times New Roman" w:hint="eastAsia"/>
          <w:color w:val="000000"/>
          <w:sz w:val="20"/>
          <w:szCs w:val="20"/>
        </w:rPr>
        <w:t>提升语言应用能力，培养思辨能力，提升文化理解与文化包容、文明互鉴意识与能力。</w:t>
      </w:r>
    </w:p>
    <w:p w:rsidR="009C2D81" w:rsidRPr="009C2D81" w:rsidRDefault="009C2D81" w:rsidP="009C2D81">
      <w:pPr>
        <w:widowControl/>
        <w:numPr>
          <w:ilvl w:val="0"/>
          <w:numId w:val="1"/>
        </w:numPr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 w:cs="Times New Roman"/>
          <w:sz w:val="24"/>
        </w:rPr>
      </w:pPr>
      <w:r w:rsidRPr="009C2D81">
        <w:rPr>
          <w:rFonts w:ascii="黑体" w:eastAsia="黑体" w:hAnsi="宋体" w:cs="Times New Roman"/>
          <w:sz w:val="24"/>
        </w:rPr>
        <w:t>课程与</w:t>
      </w:r>
      <w:r w:rsidRPr="009C2D81">
        <w:rPr>
          <w:rFonts w:ascii="黑体" w:eastAsia="黑体" w:hAnsi="宋体" w:cs="Times New Roman" w:hint="eastAsia"/>
          <w:sz w:val="24"/>
        </w:rPr>
        <w:t>专业毕业要求</w:t>
      </w:r>
      <w:r w:rsidRPr="009C2D81">
        <w:rPr>
          <w:rFonts w:ascii="黑体" w:eastAsia="黑体" w:hAnsi="宋体" w:cs="Times New Roman"/>
          <w:sz w:val="24"/>
        </w:rPr>
        <w:t>的关联性</w:t>
      </w:r>
    </w:p>
    <w:tbl>
      <w:tblPr>
        <w:tblpPr w:leftFromText="180" w:rightFromText="180" w:vertAnchor="text" w:horzAnchor="page" w:tblpX="2375" w:tblpY="242"/>
        <w:tblOverlap w:val="never"/>
        <w:tblW w:w="7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095"/>
        <w:gridCol w:w="618"/>
      </w:tblGrid>
      <w:tr w:rsidR="009C2D81" w:rsidRPr="009C2D81" w:rsidTr="00577553">
        <w:tc>
          <w:tcPr>
            <w:tcW w:w="6912" w:type="dxa"/>
            <w:gridSpan w:val="2"/>
          </w:tcPr>
          <w:p w:rsidR="009C2D81" w:rsidRPr="009C2D81" w:rsidRDefault="009C2D81" w:rsidP="009C2D81">
            <w:pPr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9C2D81">
              <w:rPr>
                <w:rFonts w:ascii="黑体" w:eastAsia="黑体" w:hAnsi="黑体" w:cs="黑体" w:hint="eastAsia"/>
                <w:kern w:val="0"/>
                <w:szCs w:val="21"/>
              </w:rPr>
              <w:t>专业毕业要求</w:t>
            </w:r>
          </w:p>
        </w:tc>
        <w:tc>
          <w:tcPr>
            <w:tcW w:w="618" w:type="dxa"/>
          </w:tcPr>
          <w:p w:rsidR="009C2D81" w:rsidRPr="009C2D81" w:rsidRDefault="009C2D81" w:rsidP="009C2D81">
            <w:pPr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9C2D81">
              <w:rPr>
                <w:rFonts w:ascii="黑体" w:eastAsia="黑体" w:hAnsi="黑体" w:cs="黑体" w:hint="eastAsia"/>
                <w:kern w:val="0"/>
                <w:szCs w:val="21"/>
              </w:rPr>
              <w:t>关联</w:t>
            </w:r>
          </w:p>
        </w:tc>
      </w:tr>
      <w:tr w:rsidR="009C2D81" w:rsidRPr="009C2D81" w:rsidTr="00577553">
        <w:trPr>
          <w:trHeight w:val="158"/>
        </w:trPr>
        <w:tc>
          <w:tcPr>
            <w:tcW w:w="817" w:type="dxa"/>
            <w:vMerge w:val="restart"/>
            <w:vAlign w:val="center"/>
          </w:tcPr>
          <w:p w:rsidR="009C2D81" w:rsidRPr="009C2D81" w:rsidRDefault="009C2D81" w:rsidP="009C2D81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C2D8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LO1：</w:t>
            </w:r>
          </w:p>
        </w:tc>
        <w:tc>
          <w:tcPr>
            <w:tcW w:w="6095" w:type="dxa"/>
            <w:vAlign w:val="center"/>
          </w:tcPr>
          <w:p w:rsidR="009C2D81" w:rsidRPr="009C2D81" w:rsidRDefault="009C2D81" w:rsidP="009C2D81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C2D8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LO11</w:t>
            </w:r>
            <w:r w:rsidRPr="009C2D81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9C2D81">
              <w:rPr>
                <w:rFonts w:ascii="宋体" w:eastAsia="宋体" w:hAnsi="宋体" w:cs="宋体"/>
                <w:bCs/>
                <w:kern w:val="0"/>
                <w:szCs w:val="21"/>
              </w:rPr>
              <w:t>爱党爱国，坚决拥护党的领导，热爱祖国的大好河山、悠久历史、灿烂文化，自觉维护民族利益和国家尊严</w:t>
            </w:r>
            <w:r w:rsidRPr="009C2D81"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。</w:t>
            </w:r>
          </w:p>
        </w:tc>
        <w:tc>
          <w:tcPr>
            <w:tcW w:w="618" w:type="dxa"/>
            <w:vAlign w:val="center"/>
          </w:tcPr>
          <w:p w:rsidR="009C2D81" w:rsidRPr="009C2D81" w:rsidRDefault="009C2D81" w:rsidP="009C2D81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9C2D81" w:rsidRPr="009C2D81" w:rsidTr="00577553">
        <w:trPr>
          <w:trHeight w:val="157"/>
        </w:trPr>
        <w:tc>
          <w:tcPr>
            <w:tcW w:w="817" w:type="dxa"/>
            <w:vMerge/>
            <w:vAlign w:val="center"/>
          </w:tcPr>
          <w:p w:rsidR="009C2D81" w:rsidRPr="009C2D81" w:rsidRDefault="009C2D81" w:rsidP="009C2D81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9C2D81" w:rsidRPr="009C2D81" w:rsidRDefault="009C2D81" w:rsidP="009C2D81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C2D8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LO12</w:t>
            </w:r>
            <w:r w:rsidRPr="009C2D81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9C2D81">
              <w:rPr>
                <w:rFonts w:ascii="宋体" w:eastAsia="宋体" w:hAnsi="宋体" w:cs="宋体"/>
                <w:bCs/>
                <w:kern w:val="0"/>
                <w:szCs w:val="21"/>
              </w:rPr>
              <w:t>遵纪守法，增强法律意识，培养法律思维，自觉遵守法律法规、校纪校规。</w:t>
            </w:r>
          </w:p>
        </w:tc>
        <w:tc>
          <w:tcPr>
            <w:tcW w:w="618" w:type="dxa"/>
            <w:vAlign w:val="center"/>
          </w:tcPr>
          <w:p w:rsidR="009C2D81" w:rsidRPr="009C2D81" w:rsidRDefault="009C2D81" w:rsidP="009C2D81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9C2D81" w:rsidRPr="009C2D81" w:rsidTr="00577553">
        <w:trPr>
          <w:trHeight w:val="157"/>
        </w:trPr>
        <w:tc>
          <w:tcPr>
            <w:tcW w:w="817" w:type="dxa"/>
            <w:vMerge/>
            <w:vAlign w:val="center"/>
          </w:tcPr>
          <w:p w:rsidR="009C2D81" w:rsidRPr="009C2D81" w:rsidRDefault="009C2D81" w:rsidP="009C2D81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9C2D81" w:rsidRPr="009C2D81" w:rsidRDefault="009C2D81" w:rsidP="009C2D81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C2D8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LO13</w:t>
            </w:r>
            <w:r w:rsidRPr="009C2D81">
              <w:rPr>
                <w:rFonts w:ascii="宋体" w:eastAsia="宋体" w:hAnsi="宋体" w:cs="宋体"/>
                <w:bCs/>
                <w:kern w:val="0"/>
                <w:szCs w:val="21"/>
              </w:rPr>
              <w:t>奉献社会，富有爱心，懂得感恩，自觉传承和弘扬雷锋精神，具有服务社会的意愿和行动，积极参加志愿者服务。</w:t>
            </w:r>
          </w:p>
        </w:tc>
        <w:tc>
          <w:tcPr>
            <w:tcW w:w="618" w:type="dxa"/>
            <w:vAlign w:val="center"/>
          </w:tcPr>
          <w:p w:rsidR="009C2D81" w:rsidRPr="009C2D81" w:rsidRDefault="009C2D81" w:rsidP="009C2D81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9C2D81" w:rsidRPr="009C2D81" w:rsidTr="00577553">
        <w:trPr>
          <w:trHeight w:val="157"/>
        </w:trPr>
        <w:tc>
          <w:tcPr>
            <w:tcW w:w="817" w:type="dxa"/>
            <w:vMerge/>
            <w:vAlign w:val="center"/>
          </w:tcPr>
          <w:p w:rsidR="009C2D81" w:rsidRPr="009C2D81" w:rsidRDefault="009C2D81" w:rsidP="009C2D81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9C2D81" w:rsidRPr="009C2D81" w:rsidRDefault="009C2D81" w:rsidP="009C2D81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C2D8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LO14</w:t>
            </w:r>
            <w:r w:rsidRPr="009C2D81">
              <w:rPr>
                <w:rFonts w:ascii="宋体" w:eastAsia="宋体" w:hAnsi="宋体" w:cs="宋体"/>
                <w:bCs/>
                <w:kern w:val="0"/>
                <w:szCs w:val="21"/>
              </w:rPr>
              <w:t>诚信尽责，为人诚实，信守承诺，勤奋努力，精益求精，勇于担责。</w:t>
            </w:r>
          </w:p>
        </w:tc>
        <w:tc>
          <w:tcPr>
            <w:tcW w:w="618" w:type="dxa"/>
            <w:vAlign w:val="center"/>
          </w:tcPr>
          <w:p w:rsidR="009C2D81" w:rsidRPr="009C2D81" w:rsidRDefault="009C2D81" w:rsidP="009C2D81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9C2D81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●</w:t>
            </w:r>
          </w:p>
        </w:tc>
      </w:tr>
      <w:tr w:rsidR="009C2D81" w:rsidRPr="009C2D81" w:rsidTr="00577553">
        <w:trPr>
          <w:trHeight w:val="157"/>
        </w:trPr>
        <w:tc>
          <w:tcPr>
            <w:tcW w:w="817" w:type="dxa"/>
            <w:vMerge/>
            <w:vAlign w:val="center"/>
          </w:tcPr>
          <w:p w:rsidR="009C2D81" w:rsidRPr="009C2D81" w:rsidRDefault="009C2D81" w:rsidP="009C2D81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9C2D81" w:rsidRPr="009C2D81" w:rsidRDefault="009C2D81" w:rsidP="009C2D81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C2D8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LO15</w:t>
            </w:r>
            <w:r w:rsidRPr="009C2D81">
              <w:rPr>
                <w:rFonts w:ascii="宋体" w:eastAsia="宋体" w:hAnsi="宋体" w:cs="宋体"/>
                <w:bCs/>
                <w:kern w:val="0"/>
                <w:szCs w:val="21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  <w:tc>
          <w:tcPr>
            <w:tcW w:w="618" w:type="dxa"/>
            <w:vAlign w:val="center"/>
          </w:tcPr>
          <w:p w:rsidR="009C2D81" w:rsidRPr="009C2D81" w:rsidRDefault="009C2D81" w:rsidP="009C2D81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9C2D81" w:rsidRPr="009C2D81" w:rsidTr="00577553">
        <w:trPr>
          <w:trHeight w:val="158"/>
        </w:trPr>
        <w:tc>
          <w:tcPr>
            <w:tcW w:w="817" w:type="dxa"/>
            <w:vMerge w:val="restart"/>
            <w:vAlign w:val="center"/>
          </w:tcPr>
          <w:p w:rsidR="009C2D81" w:rsidRPr="009C2D81" w:rsidRDefault="009C2D81" w:rsidP="009C2D8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C2D8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LO2：</w:t>
            </w:r>
          </w:p>
        </w:tc>
        <w:tc>
          <w:tcPr>
            <w:tcW w:w="6095" w:type="dxa"/>
            <w:vAlign w:val="center"/>
          </w:tcPr>
          <w:p w:rsidR="009C2D81" w:rsidRPr="009C2D81" w:rsidRDefault="009C2D81" w:rsidP="009C2D8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C2D8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LO21</w:t>
            </w:r>
            <w:r w:rsidRPr="009C2D81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9C2D81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具有专业所需的人文科学素养。</w:t>
            </w:r>
          </w:p>
        </w:tc>
        <w:tc>
          <w:tcPr>
            <w:tcW w:w="618" w:type="dxa"/>
            <w:vAlign w:val="center"/>
          </w:tcPr>
          <w:p w:rsidR="009C2D81" w:rsidRPr="009C2D81" w:rsidRDefault="009C2D81" w:rsidP="009C2D8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9C2D81" w:rsidRPr="009C2D81" w:rsidTr="00577553">
        <w:trPr>
          <w:trHeight w:val="157"/>
        </w:trPr>
        <w:tc>
          <w:tcPr>
            <w:tcW w:w="817" w:type="dxa"/>
            <w:vMerge/>
            <w:vAlign w:val="center"/>
          </w:tcPr>
          <w:p w:rsidR="009C2D81" w:rsidRPr="009C2D81" w:rsidRDefault="009C2D81" w:rsidP="009C2D81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9C2D81" w:rsidRPr="009C2D81" w:rsidRDefault="009C2D81" w:rsidP="009C2D8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C2D8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LO22</w:t>
            </w:r>
            <w:r w:rsidRPr="009C2D81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掌握日语语言基础知识，具有扎实的语言基本功和听、说、读、写、译等语言应用能力。</w:t>
            </w:r>
          </w:p>
        </w:tc>
        <w:tc>
          <w:tcPr>
            <w:tcW w:w="618" w:type="dxa"/>
            <w:vAlign w:val="center"/>
          </w:tcPr>
          <w:p w:rsidR="009C2D81" w:rsidRPr="009C2D81" w:rsidRDefault="009C2D81" w:rsidP="009C2D8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9C2D81" w:rsidRPr="009C2D81" w:rsidTr="00577553">
        <w:trPr>
          <w:trHeight w:val="157"/>
        </w:trPr>
        <w:tc>
          <w:tcPr>
            <w:tcW w:w="817" w:type="dxa"/>
            <w:vMerge/>
            <w:vAlign w:val="center"/>
          </w:tcPr>
          <w:p w:rsidR="009C2D81" w:rsidRPr="009C2D81" w:rsidRDefault="009C2D81" w:rsidP="009C2D81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9C2D81" w:rsidRPr="009C2D81" w:rsidRDefault="009C2D81" w:rsidP="009C2D8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C2D8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LO23</w:t>
            </w:r>
            <w:r w:rsidRPr="009C2D81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掌握日语语言学、文学等相关知识，具备文学欣赏与文本分析能力。</w:t>
            </w:r>
          </w:p>
        </w:tc>
        <w:tc>
          <w:tcPr>
            <w:tcW w:w="618" w:type="dxa"/>
            <w:vAlign w:val="center"/>
          </w:tcPr>
          <w:p w:rsidR="009C2D81" w:rsidRPr="009C2D81" w:rsidRDefault="009C2D81" w:rsidP="009C2D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9C2D81" w:rsidRPr="009C2D81" w:rsidTr="00577553">
        <w:trPr>
          <w:trHeight w:val="157"/>
        </w:trPr>
        <w:tc>
          <w:tcPr>
            <w:tcW w:w="817" w:type="dxa"/>
            <w:vMerge/>
            <w:vAlign w:val="center"/>
          </w:tcPr>
          <w:p w:rsidR="009C2D81" w:rsidRPr="009C2D81" w:rsidRDefault="009C2D81" w:rsidP="009C2D81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9C2D81" w:rsidRPr="009C2D81" w:rsidRDefault="009C2D81" w:rsidP="009C2D8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C2D8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LO24</w:t>
            </w:r>
            <w:r w:rsidRPr="009C2D81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了解中日两国的社会、文化及中日文化差异，具有良好的跨文化交际能力。</w:t>
            </w:r>
          </w:p>
        </w:tc>
        <w:tc>
          <w:tcPr>
            <w:tcW w:w="618" w:type="dxa"/>
            <w:vAlign w:val="center"/>
          </w:tcPr>
          <w:p w:rsidR="009C2D81" w:rsidRPr="009C2D81" w:rsidRDefault="009C2D81" w:rsidP="009C2D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9C2D81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●</w:t>
            </w:r>
          </w:p>
        </w:tc>
      </w:tr>
      <w:tr w:rsidR="009C2D81" w:rsidRPr="009C2D81" w:rsidTr="00577553">
        <w:trPr>
          <w:trHeight w:val="157"/>
        </w:trPr>
        <w:tc>
          <w:tcPr>
            <w:tcW w:w="817" w:type="dxa"/>
            <w:vMerge/>
            <w:vAlign w:val="center"/>
          </w:tcPr>
          <w:p w:rsidR="009C2D81" w:rsidRPr="009C2D81" w:rsidRDefault="009C2D81" w:rsidP="009C2D81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9C2D81" w:rsidRPr="009C2D81" w:rsidRDefault="009C2D81" w:rsidP="009C2D8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C2D8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LO25</w:t>
            </w:r>
            <w:r w:rsidRPr="009C2D81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了解日本企业文化，掌握商务实践知识，具备职场日语沟通的基本技能。</w:t>
            </w:r>
          </w:p>
        </w:tc>
        <w:tc>
          <w:tcPr>
            <w:tcW w:w="618" w:type="dxa"/>
            <w:vAlign w:val="center"/>
          </w:tcPr>
          <w:p w:rsidR="009C2D81" w:rsidRPr="009C2D81" w:rsidRDefault="009C2D81" w:rsidP="009C2D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9C2D81" w:rsidRPr="009C2D81" w:rsidTr="00577553">
        <w:trPr>
          <w:trHeight w:val="157"/>
        </w:trPr>
        <w:tc>
          <w:tcPr>
            <w:tcW w:w="817" w:type="dxa"/>
            <w:vMerge/>
            <w:vAlign w:val="center"/>
          </w:tcPr>
          <w:p w:rsidR="009C2D81" w:rsidRPr="009C2D81" w:rsidRDefault="009C2D81" w:rsidP="009C2D81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9C2D81" w:rsidRPr="009C2D81" w:rsidRDefault="009C2D81" w:rsidP="009C2D8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C2D8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LO26</w:t>
            </w:r>
            <w:r w:rsidRPr="009C2D81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掌握文献检索的基本方法，具有初步的科学研究与实际工作能力。</w:t>
            </w:r>
          </w:p>
        </w:tc>
        <w:tc>
          <w:tcPr>
            <w:tcW w:w="618" w:type="dxa"/>
            <w:vAlign w:val="center"/>
          </w:tcPr>
          <w:p w:rsidR="009C2D81" w:rsidRPr="009C2D81" w:rsidRDefault="009C2D81" w:rsidP="009C2D8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9C2D81" w:rsidRPr="009C2D81" w:rsidTr="00577553">
        <w:trPr>
          <w:trHeight w:val="445"/>
        </w:trPr>
        <w:tc>
          <w:tcPr>
            <w:tcW w:w="817" w:type="dxa"/>
            <w:vMerge w:val="restart"/>
            <w:vAlign w:val="center"/>
          </w:tcPr>
          <w:p w:rsidR="009C2D81" w:rsidRPr="009C2D81" w:rsidRDefault="009C2D81" w:rsidP="009C2D8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C2D8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LO3：</w:t>
            </w:r>
          </w:p>
        </w:tc>
        <w:tc>
          <w:tcPr>
            <w:tcW w:w="6095" w:type="dxa"/>
            <w:vAlign w:val="center"/>
          </w:tcPr>
          <w:p w:rsidR="009C2D81" w:rsidRPr="009C2D81" w:rsidRDefault="009C2D81" w:rsidP="009C2D81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C2D8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LO31</w:t>
            </w:r>
            <w:r w:rsidRPr="009C2D81">
              <w:rPr>
                <w:rFonts w:ascii="宋体" w:eastAsia="宋体" w:hAnsi="宋体" w:cs="宋体"/>
                <w:bCs/>
                <w:kern w:val="0"/>
                <w:szCs w:val="21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 w:rsidR="009C2D81" w:rsidRPr="009C2D81" w:rsidRDefault="009C2D81" w:rsidP="009C2D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C2D81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●</w:t>
            </w:r>
          </w:p>
        </w:tc>
      </w:tr>
      <w:tr w:rsidR="009C2D81" w:rsidRPr="009C2D81" w:rsidTr="00577553">
        <w:trPr>
          <w:trHeight w:val="409"/>
        </w:trPr>
        <w:tc>
          <w:tcPr>
            <w:tcW w:w="817" w:type="dxa"/>
            <w:vMerge/>
            <w:vAlign w:val="center"/>
          </w:tcPr>
          <w:p w:rsidR="009C2D81" w:rsidRPr="009C2D81" w:rsidRDefault="009C2D81" w:rsidP="009C2D81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9C2D81" w:rsidRPr="009C2D81" w:rsidRDefault="009C2D81" w:rsidP="009C2D81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C2D8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LO32</w:t>
            </w:r>
            <w:r w:rsidRPr="009C2D81">
              <w:rPr>
                <w:rFonts w:ascii="宋体" w:eastAsia="宋体" w:hAnsi="宋体" w:cs="宋体"/>
                <w:bCs/>
                <w:kern w:val="0"/>
                <w:szCs w:val="21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 w:rsidR="009C2D81" w:rsidRPr="009C2D81" w:rsidRDefault="009C2D81" w:rsidP="009C2D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9C2D81" w:rsidRPr="009C2D81" w:rsidTr="00577553">
        <w:trPr>
          <w:trHeight w:val="105"/>
        </w:trPr>
        <w:tc>
          <w:tcPr>
            <w:tcW w:w="817" w:type="dxa"/>
            <w:vMerge w:val="restart"/>
            <w:vAlign w:val="center"/>
          </w:tcPr>
          <w:p w:rsidR="009C2D81" w:rsidRPr="009C2D81" w:rsidRDefault="009C2D81" w:rsidP="009C2D8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C2D8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LO4：</w:t>
            </w:r>
          </w:p>
        </w:tc>
        <w:tc>
          <w:tcPr>
            <w:tcW w:w="6095" w:type="dxa"/>
            <w:vAlign w:val="center"/>
          </w:tcPr>
          <w:p w:rsidR="009C2D81" w:rsidRPr="009C2D81" w:rsidRDefault="009C2D81" w:rsidP="009C2D8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C2D8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LO41</w:t>
            </w:r>
            <w:r w:rsidRPr="009C2D81">
              <w:rPr>
                <w:rFonts w:ascii="宋体" w:eastAsia="宋体" w:hAnsi="宋体" w:cs="宋体"/>
                <w:bCs/>
                <w:kern w:val="0"/>
                <w:szCs w:val="21"/>
              </w:rPr>
              <w:t>能根据需要确定学习目标，并设计学习计划。</w:t>
            </w:r>
          </w:p>
        </w:tc>
        <w:tc>
          <w:tcPr>
            <w:tcW w:w="618" w:type="dxa"/>
            <w:vAlign w:val="center"/>
          </w:tcPr>
          <w:p w:rsidR="009C2D81" w:rsidRPr="009C2D81" w:rsidRDefault="009C2D81" w:rsidP="009C2D8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9C2D81" w:rsidRPr="009C2D81" w:rsidTr="00577553">
        <w:trPr>
          <w:trHeight w:val="105"/>
        </w:trPr>
        <w:tc>
          <w:tcPr>
            <w:tcW w:w="817" w:type="dxa"/>
            <w:vMerge/>
            <w:vAlign w:val="center"/>
          </w:tcPr>
          <w:p w:rsidR="009C2D81" w:rsidRPr="009C2D81" w:rsidRDefault="009C2D81" w:rsidP="009C2D81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9C2D81" w:rsidRPr="009C2D81" w:rsidRDefault="009C2D81" w:rsidP="009C2D8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C2D8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LO42 </w:t>
            </w:r>
            <w:r w:rsidRPr="009C2D81">
              <w:rPr>
                <w:rFonts w:ascii="宋体" w:eastAsia="宋体" w:hAnsi="宋体" w:cs="宋体"/>
                <w:bCs/>
                <w:kern w:val="0"/>
                <w:szCs w:val="21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 w:rsidR="009C2D81" w:rsidRPr="009C2D81" w:rsidRDefault="009C2D81" w:rsidP="009C2D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9C2D81" w:rsidRPr="009C2D81" w:rsidTr="00577553">
        <w:trPr>
          <w:trHeight w:val="81"/>
        </w:trPr>
        <w:tc>
          <w:tcPr>
            <w:tcW w:w="817" w:type="dxa"/>
            <w:vMerge w:val="restart"/>
            <w:vAlign w:val="center"/>
          </w:tcPr>
          <w:p w:rsidR="009C2D81" w:rsidRPr="009C2D81" w:rsidRDefault="009C2D81" w:rsidP="009C2D8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C2D8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LO5：</w:t>
            </w:r>
          </w:p>
        </w:tc>
        <w:tc>
          <w:tcPr>
            <w:tcW w:w="6095" w:type="dxa"/>
            <w:vAlign w:val="center"/>
          </w:tcPr>
          <w:p w:rsidR="009C2D81" w:rsidRPr="009C2D81" w:rsidRDefault="009C2D81" w:rsidP="009C2D8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C2D8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LO51</w:t>
            </w:r>
            <w:r w:rsidRPr="009C2D81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9C2D81">
              <w:rPr>
                <w:rFonts w:ascii="宋体" w:eastAsia="宋体" w:hAnsi="宋体" w:cs="宋体"/>
                <w:bCs/>
                <w:kern w:val="0"/>
                <w:szCs w:val="21"/>
              </w:rPr>
              <w:t>身体健康，具有良好的卫生习惯，积极参加体育活动。</w:t>
            </w:r>
          </w:p>
        </w:tc>
        <w:tc>
          <w:tcPr>
            <w:tcW w:w="618" w:type="dxa"/>
            <w:vAlign w:val="center"/>
          </w:tcPr>
          <w:p w:rsidR="009C2D81" w:rsidRPr="009C2D81" w:rsidRDefault="009C2D81" w:rsidP="009C2D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9C2D81" w:rsidRPr="009C2D81" w:rsidTr="00577553">
        <w:trPr>
          <w:trHeight w:val="78"/>
        </w:trPr>
        <w:tc>
          <w:tcPr>
            <w:tcW w:w="817" w:type="dxa"/>
            <w:vMerge/>
            <w:vAlign w:val="center"/>
          </w:tcPr>
          <w:p w:rsidR="009C2D81" w:rsidRPr="009C2D81" w:rsidRDefault="009C2D81" w:rsidP="009C2D81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9C2D81" w:rsidRPr="009C2D81" w:rsidRDefault="009C2D81" w:rsidP="009C2D8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C2D8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LO52 </w:t>
            </w:r>
            <w:r w:rsidRPr="009C2D81">
              <w:rPr>
                <w:rFonts w:ascii="宋体" w:eastAsia="宋体" w:hAnsi="宋体" w:cs="宋体"/>
                <w:bCs/>
                <w:kern w:val="0"/>
                <w:szCs w:val="21"/>
              </w:rPr>
              <w:t>心理健康，学习和参与心理调适各项活动，耐挫折，能承受学习和生活中的压力。</w:t>
            </w:r>
          </w:p>
        </w:tc>
        <w:tc>
          <w:tcPr>
            <w:tcW w:w="618" w:type="dxa"/>
            <w:vAlign w:val="center"/>
          </w:tcPr>
          <w:p w:rsidR="009C2D81" w:rsidRPr="009C2D81" w:rsidRDefault="009C2D81" w:rsidP="009C2D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9C2D81" w:rsidRPr="009C2D81" w:rsidTr="00577553">
        <w:trPr>
          <w:trHeight w:val="78"/>
        </w:trPr>
        <w:tc>
          <w:tcPr>
            <w:tcW w:w="817" w:type="dxa"/>
            <w:vMerge/>
            <w:vAlign w:val="center"/>
          </w:tcPr>
          <w:p w:rsidR="009C2D81" w:rsidRPr="009C2D81" w:rsidRDefault="009C2D81" w:rsidP="009C2D81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9C2D81" w:rsidRPr="009C2D81" w:rsidRDefault="009C2D81" w:rsidP="009C2D8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C2D8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LO53 </w:t>
            </w:r>
            <w:r w:rsidRPr="009C2D81">
              <w:rPr>
                <w:rFonts w:ascii="宋体" w:eastAsia="宋体" w:hAnsi="宋体" w:cs="宋体"/>
                <w:bCs/>
                <w:kern w:val="0"/>
                <w:szCs w:val="21"/>
              </w:rPr>
              <w:t>懂得审美，有发现美、感受美、鉴赏美、评价美、创造美的能力。</w:t>
            </w:r>
          </w:p>
        </w:tc>
        <w:tc>
          <w:tcPr>
            <w:tcW w:w="618" w:type="dxa"/>
            <w:vAlign w:val="center"/>
          </w:tcPr>
          <w:p w:rsidR="009C2D81" w:rsidRPr="009C2D81" w:rsidRDefault="009C2D81" w:rsidP="009C2D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9C2D81" w:rsidRPr="009C2D81" w:rsidTr="00577553">
        <w:trPr>
          <w:trHeight w:val="78"/>
        </w:trPr>
        <w:tc>
          <w:tcPr>
            <w:tcW w:w="817" w:type="dxa"/>
            <w:vMerge/>
            <w:vAlign w:val="center"/>
          </w:tcPr>
          <w:p w:rsidR="009C2D81" w:rsidRPr="009C2D81" w:rsidRDefault="009C2D81" w:rsidP="009C2D81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9C2D81" w:rsidRPr="009C2D81" w:rsidRDefault="009C2D81" w:rsidP="009C2D8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C2D8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LO54</w:t>
            </w:r>
            <w:r w:rsidRPr="009C2D81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9C2D81">
              <w:rPr>
                <w:rFonts w:ascii="宋体" w:eastAsia="宋体" w:hAnsi="宋体" w:cs="宋体"/>
                <w:bCs/>
                <w:kern w:val="0"/>
                <w:szCs w:val="21"/>
              </w:rPr>
              <w:t>热爱劳动，具有正确的劳动观念和态度，热爱劳动和劳动人民，养成劳动习惯。</w:t>
            </w:r>
          </w:p>
        </w:tc>
        <w:tc>
          <w:tcPr>
            <w:tcW w:w="618" w:type="dxa"/>
            <w:vAlign w:val="center"/>
          </w:tcPr>
          <w:p w:rsidR="009C2D81" w:rsidRPr="009C2D81" w:rsidRDefault="009C2D81" w:rsidP="009C2D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9C2D81" w:rsidRPr="009C2D81" w:rsidTr="00577553">
        <w:trPr>
          <w:trHeight w:val="78"/>
        </w:trPr>
        <w:tc>
          <w:tcPr>
            <w:tcW w:w="817" w:type="dxa"/>
            <w:vMerge/>
            <w:vAlign w:val="center"/>
          </w:tcPr>
          <w:p w:rsidR="009C2D81" w:rsidRPr="009C2D81" w:rsidRDefault="009C2D81" w:rsidP="009C2D81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9C2D81" w:rsidRPr="009C2D81" w:rsidRDefault="009C2D81" w:rsidP="009C2D8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C2D8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LO55</w:t>
            </w:r>
            <w:r w:rsidRPr="009C2D81">
              <w:rPr>
                <w:rFonts w:ascii="宋体" w:eastAsia="宋体" w:hAnsi="宋体" w:cs="宋体"/>
                <w:bCs/>
                <w:kern w:val="0"/>
                <w:szCs w:val="21"/>
              </w:rPr>
              <w:t>持续发展，具有爱护环境的意识，与自然和谐相处的环保理念与行动；具备终生学习的意识和能力</w:t>
            </w:r>
            <w:r w:rsidRPr="009C2D81"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。</w:t>
            </w:r>
          </w:p>
        </w:tc>
        <w:tc>
          <w:tcPr>
            <w:tcW w:w="618" w:type="dxa"/>
            <w:vAlign w:val="center"/>
          </w:tcPr>
          <w:p w:rsidR="009C2D81" w:rsidRPr="009C2D81" w:rsidRDefault="009C2D81" w:rsidP="009C2D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9C2D81" w:rsidRPr="009C2D81" w:rsidTr="00577553">
        <w:trPr>
          <w:trHeight w:val="120"/>
        </w:trPr>
        <w:tc>
          <w:tcPr>
            <w:tcW w:w="817" w:type="dxa"/>
            <w:vMerge w:val="restart"/>
            <w:vAlign w:val="center"/>
          </w:tcPr>
          <w:p w:rsidR="009C2D81" w:rsidRPr="009C2D81" w:rsidRDefault="009C2D81" w:rsidP="009C2D8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C2D8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LO6：</w:t>
            </w:r>
          </w:p>
        </w:tc>
        <w:tc>
          <w:tcPr>
            <w:tcW w:w="6095" w:type="dxa"/>
            <w:vAlign w:val="center"/>
          </w:tcPr>
          <w:p w:rsidR="009C2D81" w:rsidRPr="009C2D81" w:rsidRDefault="009C2D81" w:rsidP="009C2D8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C2D8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LO61</w:t>
            </w:r>
            <w:r w:rsidRPr="009C2D81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9C2D81">
              <w:rPr>
                <w:rFonts w:ascii="宋体" w:eastAsia="宋体" w:hAnsi="宋体" w:cs="宋体"/>
                <w:bCs/>
                <w:kern w:val="0"/>
                <w:szCs w:val="21"/>
              </w:rPr>
              <w:t>在集体活动中能主动担任自己的角色，与其他成员密切合作，善于自我管理和团队管理，共同完成任务。</w:t>
            </w:r>
          </w:p>
        </w:tc>
        <w:tc>
          <w:tcPr>
            <w:tcW w:w="618" w:type="dxa"/>
            <w:vAlign w:val="center"/>
          </w:tcPr>
          <w:p w:rsidR="009C2D81" w:rsidRPr="009C2D81" w:rsidRDefault="009C2D81" w:rsidP="009C2D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9C2D81" w:rsidRPr="009C2D81" w:rsidTr="00577553">
        <w:trPr>
          <w:trHeight w:val="120"/>
        </w:trPr>
        <w:tc>
          <w:tcPr>
            <w:tcW w:w="817" w:type="dxa"/>
            <w:vMerge/>
            <w:vAlign w:val="center"/>
          </w:tcPr>
          <w:p w:rsidR="009C2D81" w:rsidRPr="009C2D81" w:rsidRDefault="009C2D81" w:rsidP="009C2D81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9C2D81" w:rsidRPr="009C2D81" w:rsidRDefault="009C2D81" w:rsidP="009C2D8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C2D8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LO62</w:t>
            </w:r>
            <w:r w:rsidRPr="009C2D81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9C2D81">
              <w:rPr>
                <w:rFonts w:ascii="宋体" w:eastAsia="宋体" w:hAnsi="宋体" w:cs="宋体"/>
                <w:bCs/>
                <w:kern w:val="0"/>
                <w:szCs w:val="21"/>
              </w:rPr>
              <w:t>有质疑精神，能有逻辑的分析与批判</w:t>
            </w:r>
            <w:r w:rsidRPr="009C2D81">
              <w:rPr>
                <w:rFonts w:ascii="宋体" w:eastAsia="宋体" w:hAnsi="宋体" w:cs="宋体" w:hint="eastAsia"/>
                <w:bCs/>
                <w:kern w:val="0"/>
                <w:szCs w:val="21"/>
              </w:rPr>
              <w:t>。</w:t>
            </w:r>
          </w:p>
        </w:tc>
        <w:tc>
          <w:tcPr>
            <w:tcW w:w="618" w:type="dxa"/>
            <w:vAlign w:val="center"/>
          </w:tcPr>
          <w:p w:rsidR="009C2D81" w:rsidRPr="009C2D81" w:rsidRDefault="009C2D81" w:rsidP="009C2D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9C2D81" w:rsidRPr="009C2D81" w:rsidTr="00577553">
        <w:trPr>
          <w:trHeight w:val="120"/>
        </w:trPr>
        <w:tc>
          <w:tcPr>
            <w:tcW w:w="817" w:type="dxa"/>
            <w:vMerge/>
            <w:vAlign w:val="center"/>
          </w:tcPr>
          <w:p w:rsidR="009C2D81" w:rsidRPr="009C2D81" w:rsidRDefault="009C2D81" w:rsidP="009C2D81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9C2D81" w:rsidRPr="009C2D81" w:rsidRDefault="009C2D81" w:rsidP="009C2D8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C2D8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LO63</w:t>
            </w:r>
            <w:r w:rsidRPr="009C2D81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9C2D81">
              <w:rPr>
                <w:rFonts w:ascii="宋体" w:eastAsia="宋体" w:hAnsi="宋体" w:cs="宋体"/>
                <w:bCs/>
                <w:kern w:val="0"/>
                <w:szCs w:val="21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 w:rsidR="009C2D81" w:rsidRPr="009C2D81" w:rsidRDefault="009C2D81" w:rsidP="009C2D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9C2D81" w:rsidRPr="009C2D81" w:rsidTr="00577553">
        <w:trPr>
          <w:trHeight w:val="120"/>
        </w:trPr>
        <w:tc>
          <w:tcPr>
            <w:tcW w:w="817" w:type="dxa"/>
            <w:vMerge/>
            <w:vAlign w:val="center"/>
          </w:tcPr>
          <w:p w:rsidR="009C2D81" w:rsidRPr="009C2D81" w:rsidRDefault="009C2D81" w:rsidP="009C2D81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9C2D81" w:rsidRPr="009C2D81" w:rsidRDefault="009C2D81" w:rsidP="009C2D8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C2D8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LO64</w:t>
            </w:r>
            <w:r w:rsidRPr="009C2D81">
              <w:rPr>
                <w:rFonts w:ascii="宋体" w:eastAsia="宋体" w:hAnsi="宋体" w:cs="宋体"/>
                <w:bCs/>
                <w:kern w:val="0"/>
                <w:szCs w:val="21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 w:rsidR="009C2D81" w:rsidRPr="009C2D81" w:rsidRDefault="009C2D81" w:rsidP="009C2D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9C2D81" w:rsidRPr="009C2D81" w:rsidTr="00577553">
        <w:trPr>
          <w:trHeight w:val="81"/>
        </w:trPr>
        <w:tc>
          <w:tcPr>
            <w:tcW w:w="817" w:type="dxa"/>
            <w:vMerge w:val="restart"/>
            <w:vAlign w:val="center"/>
          </w:tcPr>
          <w:p w:rsidR="009C2D81" w:rsidRPr="009C2D81" w:rsidRDefault="009C2D81" w:rsidP="009C2D8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C2D8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LO7：</w:t>
            </w:r>
          </w:p>
        </w:tc>
        <w:tc>
          <w:tcPr>
            <w:tcW w:w="6095" w:type="dxa"/>
            <w:vAlign w:val="center"/>
          </w:tcPr>
          <w:p w:rsidR="009C2D81" w:rsidRPr="009C2D81" w:rsidRDefault="009C2D81" w:rsidP="009C2D8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C2D8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LO71</w:t>
            </w:r>
            <w:r w:rsidRPr="009C2D81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9C2D81">
              <w:rPr>
                <w:rFonts w:ascii="宋体" w:eastAsia="宋体" w:hAnsi="宋体" w:cs="宋体"/>
                <w:bCs/>
                <w:kern w:val="0"/>
                <w:szCs w:val="21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 w:rsidR="009C2D81" w:rsidRPr="009C2D81" w:rsidRDefault="009C2D81" w:rsidP="009C2D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9C2D81" w:rsidRPr="009C2D81" w:rsidTr="00577553">
        <w:trPr>
          <w:trHeight w:val="78"/>
        </w:trPr>
        <w:tc>
          <w:tcPr>
            <w:tcW w:w="817" w:type="dxa"/>
            <w:vMerge/>
            <w:vAlign w:val="center"/>
          </w:tcPr>
          <w:p w:rsidR="009C2D81" w:rsidRPr="009C2D81" w:rsidRDefault="009C2D81" w:rsidP="009C2D81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9C2D81" w:rsidRPr="009C2D81" w:rsidRDefault="009C2D81" w:rsidP="009C2D8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C2D8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LO72</w:t>
            </w:r>
            <w:r w:rsidRPr="009C2D81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9C2D81">
              <w:rPr>
                <w:rFonts w:ascii="宋体" w:eastAsia="宋体" w:hAnsi="宋体" w:cs="宋体"/>
                <w:bCs/>
                <w:kern w:val="0"/>
                <w:szCs w:val="21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 w:rsidR="009C2D81" w:rsidRPr="009C2D81" w:rsidRDefault="009C2D81" w:rsidP="009C2D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9C2D81" w:rsidRPr="009C2D81" w:rsidTr="00577553">
        <w:trPr>
          <w:trHeight w:val="78"/>
        </w:trPr>
        <w:tc>
          <w:tcPr>
            <w:tcW w:w="817" w:type="dxa"/>
            <w:vMerge/>
            <w:vAlign w:val="center"/>
          </w:tcPr>
          <w:p w:rsidR="009C2D81" w:rsidRPr="009C2D81" w:rsidRDefault="009C2D81" w:rsidP="009C2D81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9C2D81" w:rsidRPr="009C2D81" w:rsidRDefault="009C2D81" w:rsidP="009C2D8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C2D8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LO73</w:t>
            </w:r>
            <w:r w:rsidRPr="009C2D81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9C2D81">
              <w:rPr>
                <w:rFonts w:ascii="宋体" w:eastAsia="宋体" w:hAnsi="宋体" w:cs="宋体"/>
                <w:bCs/>
                <w:kern w:val="0"/>
                <w:szCs w:val="21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 w:rsidR="009C2D81" w:rsidRPr="009C2D81" w:rsidRDefault="009C2D81" w:rsidP="009C2D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9C2D81" w:rsidRPr="009C2D81" w:rsidTr="00577553">
        <w:trPr>
          <w:trHeight w:val="105"/>
        </w:trPr>
        <w:tc>
          <w:tcPr>
            <w:tcW w:w="817" w:type="dxa"/>
            <w:vMerge w:val="restart"/>
            <w:vAlign w:val="center"/>
          </w:tcPr>
          <w:p w:rsidR="009C2D81" w:rsidRPr="009C2D81" w:rsidRDefault="009C2D81" w:rsidP="009C2D8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C2D8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LO8：</w:t>
            </w:r>
          </w:p>
        </w:tc>
        <w:tc>
          <w:tcPr>
            <w:tcW w:w="6095" w:type="dxa"/>
            <w:vAlign w:val="center"/>
          </w:tcPr>
          <w:p w:rsidR="009C2D81" w:rsidRPr="009C2D81" w:rsidRDefault="009C2D81" w:rsidP="009C2D8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C2D8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LO81</w:t>
            </w:r>
            <w:r w:rsidRPr="009C2D8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:rsidR="009C2D81" w:rsidRPr="009C2D81" w:rsidRDefault="009C2D81" w:rsidP="009C2D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9C2D81" w:rsidRPr="009C2D81" w:rsidTr="00577553">
        <w:trPr>
          <w:trHeight w:val="105"/>
        </w:trPr>
        <w:tc>
          <w:tcPr>
            <w:tcW w:w="817" w:type="dxa"/>
            <w:vMerge/>
            <w:vAlign w:val="center"/>
          </w:tcPr>
          <w:p w:rsidR="009C2D81" w:rsidRPr="009C2D81" w:rsidRDefault="009C2D81" w:rsidP="009C2D81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9C2D81" w:rsidRPr="009C2D81" w:rsidRDefault="009C2D81" w:rsidP="009C2D8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C2D8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LO82</w:t>
            </w:r>
            <w:r w:rsidRPr="009C2D8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:rsidR="009C2D81" w:rsidRPr="009C2D81" w:rsidRDefault="009C2D81" w:rsidP="009C2D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C2D81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●</w:t>
            </w:r>
          </w:p>
        </w:tc>
      </w:tr>
      <w:tr w:rsidR="009C2D81" w:rsidRPr="009C2D81" w:rsidTr="00577553">
        <w:trPr>
          <w:trHeight w:val="105"/>
        </w:trPr>
        <w:tc>
          <w:tcPr>
            <w:tcW w:w="817" w:type="dxa"/>
            <w:vMerge/>
            <w:vAlign w:val="center"/>
          </w:tcPr>
          <w:p w:rsidR="009C2D81" w:rsidRPr="009C2D81" w:rsidRDefault="009C2D81" w:rsidP="009C2D81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9C2D81" w:rsidRPr="009C2D81" w:rsidRDefault="009C2D81" w:rsidP="009C2D81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C2D8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LO83</w:t>
            </w:r>
            <w:r w:rsidRPr="009C2D8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:rsidR="009C2D81" w:rsidRPr="009C2D81" w:rsidRDefault="009C2D81" w:rsidP="009C2D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:rsidR="009C2D81" w:rsidRPr="009C2D81" w:rsidRDefault="009C2D81" w:rsidP="009C2D81">
      <w:pPr>
        <w:widowControl/>
        <w:spacing w:beforeLines="50" w:before="156" w:afterLines="50" w:after="156" w:line="288" w:lineRule="auto"/>
        <w:jc w:val="left"/>
        <w:rPr>
          <w:rFonts w:ascii="Calibri" w:eastAsia="宋体" w:hAnsi="Calibri" w:cs="Times New Roman"/>
        </w:rPr>
      </w:pPr>
      <w:r w:rsidRPr="009C2D81">
        <w:rPr>
          <w:rFonts w:ascii="Calibri" w:eastAsia="宋体" w:hAnsi="Calibri" w:cs="Times New Roman" w:hint="eastAsia"/>
        </w:rPr>
        <w:t>备注：</w:t>
      </w:r>
      <w:r w:rsidRPr="009C2D81">
        <w:rPr>
          <w:rFonts w:ascii="Calibri" w:eastAsia="宋体" w:hAnsi="Calibri" w:cs="Times New Roman" w:hint="eastAsia"/>
        </w:rPr>
        <w:t>LO=</w:t>
      </w:r>
      <w:r w:rsidRPr="009C2D81">
        <w:rPr>
          <w:rFonts w:ascii="Calibri" w:eastAsia="宋体" w:hAnsi="Calibri" w:cs="Times New Roman"/>
        </w:rPr>
        <w:t>learning outcomes</w:t>
      </w:r>
      <w:r w:rsidRPr="009C2D81">
        <w:rPr>
          <w:rFonts w:ascii="Calibri" w:eastAsia="宋体" w:hAnsi="Calibri" w:cs="Times New Roman" w:hint="eastAsia"/>
        </w:rPr>
        <w:t>（学习成果）</w:t>
      </w:r>
    </w:p>
    <w:p w:rsidR="009C2D81" w:rsidRPr="009C2D81" w:rsidRDefault="009C2D81" w:rsidP="009C2D8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 w:cs="Times New Roman"/>
          <w:sz w:val="24"/>
        </w:rPr>
      </w:pPr>
      <w:r w:rsidRPr="009C2D81">
        <w:rPr>
          <w:rFonts w:ascii="黑体" w:eastAsia="黑体" w:hAnsi="宋体" w:cs="Times New Roman" w:hint="eastAsia"/>
          <w:sz w:val="24"/>
        </w:rPr>
        <w:t>五、</w:t>
      </w:r>
      <w:r w:rsidRPr="009C2D81">
        <w:rPr>
          <w:rFonts w:ascii="黑体" w:eastAsia="黑体" w:hAnsi="宋体" w:cs="Times New Roman"/>
          <w:sz w:val="24"/>
        </w:rPr>
        <w:t>课程</w:t>
      </w:r>
      <w:r w:rsidRPr="009C2D81">
        <w:rPr>
          <w:rFonts w:ascii="黑体" w:eastAsia="黑体" w:hAnsi="宋体" w:cs="Times New Roman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8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708"/>
        <w:gridCol w:w="4820"/>
        <w:gridCol w:w="1604"/>
        <w:gridCol w:w="856"/>
      </w:tblGrid>
      <w:tr w:rsidR="009C2D81" w:rsidRPr="009C2D81" w:rsidTr="005444C5">
        <w:tc>
          <w:tcPr>
            <w:tcW w:w="421" w:type="dxa"/>
            <w:shd w:val="clear" w:color="auto" w:fill="auto"/>
          </w:tcPr>
          <w:p w:rsidR="009C2D81" w:rsidRPr="009C2D81" w:rsidRDefault="009C2D81" w:rsidP="009C2D81">
            <w:pPr>
              <w:snapToGrid w:val="0"/>
              <w:spacing w:line="288" w:lineRule="auto"/>
              <w:jc w:val="center"/>
              <w:rPr>
                <w:rFonts w:ascii="Calibri" w:eastAsia="宋体" w:hAnsi="Calibri" w:cs="Times New Roman"/>
                <w:b/>
                <w:color w:val="000000"/>
                <w:sz w:val="20"/>
                <w:szCs w:val="20"/>
              </w:rPr>
            </w:pPr>
            <w:r w:rsidRPr="009C2D81">
              <w:rPr>
                <w:rFonts w:ascii="Calibri" w:eastAsia="宋体" w:hAnsi="Calibri" w:cs="Times New Roman"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708" w:type="dxa"/>
            <w:shd w:val="clear" w:color="auto" w:fill="auto"/>
          </w:tcPr>
          <w:p w:rsidR="005444C5" w:rsidRDefault="009C2D81" w:rsidP="009C2D81">
            <w:pPr>
              <w:snapToGrid w:val="0"/>
              <w:spacing w:line="288" w:lineRule="auto"/>
              <w:jc w:val="center"/>
              <w:rPr>
                <w:rFonts w:ascii="Calibri" w:eastAsia="宋体" w:hAnsi="Calibri" w:cs="Times New Roman"/>
                <w:b/>
                <w:color w:val="000000"/>
                <w:sz w:val="20"/>
                <w:szCs w:val="20"/>
              </w:rPr>
            </w:pPr>
            <w:r w:rsidRPr="009C2D81">
              <w:rPr>
                <w:rFonts w:ascii="Calibri" w:eastAsia="宋体" w:hAnsi="Calibri" w:cs="Times New Roman" w:hint="eastAsia"/>
                <w:b/>
                <w:color w:val="000000"/>
                <w:sz w:val="20"/>
                <w:szCs w:val="20"/>
              </w:rPr>
              <w:t>课程</w:t>
            </w:r>
          </w:p>
          <w:p w:rsidR="009C2D81" w:rsidRPr="009C2D81" w:rsidRDefault="009C2D81" w:rsidP="009C2D81">
            <w:pPr>
              <w:snapToGrid w:val="0"/>
              <w:spacing w:line="288" w:lineRule="auto"/>
              <w:jc w:val="center"/>
              <w:rPr>
                <w:rFonts w:ascii="Calibri" w:eastAsia="宋体" w:hAnsi="Calibri" w:cs="Times New Roman"/>
                <w:b/>
                <w:color w:val="000000"/>
                <w:sz w:val="20"/>
                <w:szCs w:val="20"/>
              </w:rPr>
            </w:pPr>
            <w:r w:rsidRPr="009C2D81">
              <w:rPr>
                <w:rFonts w:ascii="Calibri" w:eastAsia="宋体" w:hAnsi="Calibri" w:cs="Times New Roman" w:hint="eastAsia"/>
                <w:b/>
                <w:color w:val="000000"/>
                <w:sz w:val="20"/>
                <w:szCs w:val="20"/>
              </w:rPr>
              <w:t>预期</w:t>
            </w:r>
          </w:p>
          <w:p w:rsidR="005444C5" w:rsidRDefault="009C2D81" w:rsidP="009C2D81">
            <w:pPr>
              <w:snapToGrid w:val="0"/>
              <w:spacing w:line="288" w:lineRule="auto"/>
              <w:jc w:val="center"/>
              <w:rPr>
                <w:rFonts w:ascii="Calibri" w:eastAsia="宋体" w:hAnsi="Calibri" w:cs="Times New Roman"/>
                <w:b/>
                <w:color w:val="000000"/>
                <w:sz w:val="20"/>
                <w:szCs w:val="20"/>
              </w:rPr>
            </w:pPr>
            <w:r w:rsidRPr="009C2D81">
              <w:rPr>
                <w:rFonts w:ascii="Calibri" w:eastAsia="宋体" w:hAnsi="Calibri" w:cs="Times New Roman" w:hint="eastAsia"/>
                <w:b/>
                <w:color w:val="000000"/>
                <w:sz w:val="20"/>
                <w:szCs w:val="20"/>
              </w:rPr>
              <w:t>学习</w:t>
            </w:r>
          </w:p>
          <w:p w:rsidR="009C2D81" w:rsidRPr="009C2D81" w:rsidRDefault="009C2D81" w:rsidP="009C2D81">
            <w:pPr>
              <w:snapToGrid w:val="0"/>
              <w:spacing w:line="288" w:lineRule="auto"/>
              <w:jc w:val="center"/>
              <w:rPr>
                <w:rFonts w:ascii="Calibri" w:eastAsia="宋体" w:hAnsi="Calibri" w:cs="Times New Roman"/>
                <w:b/>
                <w:color w:val="000000"/>
                <w:sz w:val="20"/>
                <w:szCs w:val="20"/>
              </w:rPr>
            </w:pPr>
            <w:r w:rsidRPr="009C2D81">
              <w:rPr>
                <w:rFonts w:ascii="Calibri" w:eastAsia="宋体" w:hAnsi="Calibri" w:cs="Times New Roman" w:hint="eastAsia"/>
                <w:b/>
                <w:color w:val="000000"/>
                <w:sz w:val="20"/>
                <w:szCs w:val="20"/>
              </w:rPr>
              <w:t>成果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C2D81" w:rsidRPr="009C2D81" w:rsidRDefault="009C2D81" w:rsidP="009C2D81">
            <w:pPr>
              <w:snapToGrid w:val="0"/>
              <w:spacing w:line="288" w:lineRule="auto"/>
              <w:jc w:val="center"/>
              <w:rPr>
                <w:rFonts w:ascii="Calibri" w:eastAsia="宋体" w:hAnsi="Calibri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9C2D81">
              <w:rPr>
                <w:rFonts w:ascii="Calibri" w:eastAsia="宋体" w:hAnsi="Calibri" w:cs="Times New Roman"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9C2D81" w:rsidRPr="009C2D81" w:rsidRDefault="009C2D81" w:rsidP="009C2D81">
            <w:pPr>
              <w:snapToGrid w:val="0"/>
              <w:spacing w:line="288" w:lineRule="auto"/>
              <w:jc w:val="center"/>
              <w:rPr>
                <w:rFonts w:ascii="Calibri" w:eastAsia="宋体" w:hAnsi="Calibri" w:cs="Times New Roman"/>
                <w:b/>
                <w:color w:val="000000"/>
                <w:sz w:val="20"/>
                <w:szCs w:val="20"/>
              </w:rPr>
            </w:pPr>
            <w:r w:rsidRPr="009C2D81">
              <w:rPr>
                <w:rFonts w:ascii="Calibri" w:eastAsia="宋体" w:hAnsi="Calibri" w:cs="Times New Roman"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9C2D81" w:rsidRPr="009C2D81" w:rsidRDefault="009C2D81" w:rsidP="005444C5">
            <w:pPr>
              <w:snapToGrid w:val="0"/>
              <w:spacing w:line="288" w:lineRule="auto"/>
              <w:jc w:val="left"/>
              <w:rPr>
                <w:rFonts w:ascii="Calibri" w:eastAsia="宋体" w:hAnsi="Calibri" w:cs="Times New Roman"/>
                <w:b/>
                <w:color w:val="000000"/>
                <w:sz w:val="20"/>
                <w:szCs w:val="20"/>
              </w:rPr>
            </w:pPr>
            <w:r w:rsidRPr="009C2D81">
              <w:rPr>
                <w:rFonts w:ascii="Calibri" w:eastAsia="宋体" w:hAnsi="Calibri" w:cs="Times New Roman"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5444C5" w:rsidRDefault="009C2D81" w:rsidP="009C2D81">
            <w:pPr>
              <w:snapToGrid w:val="0"/>
              <w:spacing w:line="288" w:lineRule="auto"/>
              <w:jc w:val="center"/>
              <w:rPr>
                <w:rFonts w:ascii="Calibri" w:eastAsia="宋体" w:hAnsi="Calibri" w:cs="Times New Roman"/>
                <w:b/>
                <w:color w:val="000000"/>
                <w:sz w:val="20"/>
                <w:szCs w:val="20"/>
              </w:rPr>
            </w:pPr>
            <w:r w:rsidRPr="009C2D81">
              <w:rPr>
                <w:rFonts w:ascii="Calibri" w:eastAsia="宋体" w:hAnsi="Calibri" w:cs="Times New Roman" w:hint="eastAsia"/>
                <w:b/>
                <w:color w:val="000000"/>
                <w:sz w:val="20"/>
                <w:szCs w:val="20"/>
              </w:rPr>
              <w:t>评价</w:t>
            </w:r>
          </w:p>
          <w:p w:rsidR="009C2D81" w:rsidRPr="009C2D81" w:rsidRDefault="009C2D81" w:rsidP="009C2D81">
            <w:pPr>
              <w:snapToGrid w:val="0"/>
              <w:spacing w:line="288" w:lineRule="auto"/>
              <w:jc w:val="center"/>
              <w:rPr>
                <w:rFonts w:ascii="Calibri" w:eastAsia="宋体" w:hAnsi="Calibri" w:cs="Times New Roman"/>
                <w:b/>
                <w:color w:val="000000"/>
                <w:sz w:val="20"/>
                <w:szCs w:val="20"/>
              </w:rPr>
            </w:pPr>
            <w:r w:rsidRPr="009C2D81">
              <w:rPr>
                <w:rFonts w:ascii="Calibri" w:eastAsia="宋体" w:hAnsi="Calibri" w:cs="Times New Roman" w:hint="eastAsia"/>
                <w:b/>
                <w:color w:val="000000"/>
                <w:sz w:val="20"/>
                <w:szCs w:val="20"/>
              </w:rPr>
              <w:t>方式</w:t>
            </w:r>
          </w:p>
        </w:tc>
      </w:tr>
      <w:tr w:rsidR="009C2D81" w:rsidRPr="009C2D81" w:rsidTr="005444C5">
        <w:trPr>
          <w:trHeight w:val="1198"/>
        </w:trPr>
        <w:tc>
          <w:tcPr>
            <w:tcW w:w="421" w:type="dxa"/>
            <w:shd w:val="clear" w:color="auto" w:fill="auto"/>
          </w:tcPr>
          <w:p w:rsidR="009C2D81" w:rsidRPr="009C2D81" w:rsidRDefault="009C2D81" w:rsidP="009C2D81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9C2D81" w:rsidRPr="009C2D81" w:rsidRDefault="009C2D81" w:rsidP="009C2D81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9C2D81" w:rsidRPr="009C2D81" w:rsidRDefault="009C2D81" w:rsidP="009C2D81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2D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C2D81" w:rsidRPr="009C2D81" w:rsidRDefault="009C2D81" w:rsidP="009C2D81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2D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LO14</w:t>
            </w:r>
          </w:p>
        </w:tc>
        <w:tc>
          <w:tcPr>
            <w:tcW w:w="4820" w:type="dxa"/>
            <w:shd w:val="clear" w:color="auto" w:fill="auto"/>
          </w:tcPr>
          <w:p w:rsidR="005444C5" w:rsidRPr="005444C5" w:rsidRDefault="005444C5" w:rsidP="005444C5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5444C5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1.结合教材内容，了解诚信、勤奋、责任心、匠人精神等在中日两国民众的日常生活中，以及在企业经营中的重要性。</w:t>
            </w:r>
          </w:p>
          <w:p w:rsidR="009C2D81" w:rsidRPr="009C2D81" w:rsidRDefault="005444C5" w:rsidP="005444C5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44C5">
              <w:rPr>
                <w:rFonts w:ascii="宋体" w:eastAsia="宋体" w:hAnsi="宋体" w:cs="宋体" w:hint="eastAsia"/>
                <w:bCs/>
                <w:kern w:val="0"/>
                <w:szCs w:val="21"/>
              </w:rPr>
              <w:t>2.要求学生课前课后利用网络等资源查找资料，自主学习，丰富有关日本文化礼仪、跨文化交际领域的相关知识。</w:t>
            </w:r>
          </w:p>
        </w:tc>
        <w:tc>
          <w:tcPr>
            <w:tcW w:w="1604" w:type="dxa"/>
            <w:shd w:val="clear" w:color="auto" w:fill="auto"/>
          </w:tcPr>
          <w:p w:rsidR="009C2D81" w:rsidRPr="009C2D81" w:rsidRDefault="009C2D81" w:rsidP="005444C5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  <w:r w:rsidRPr="009C2D81">
              <w:rPr>
                <w:rFonts w:ascii="宋体" w:eastAsia="宋体" w:hAnsi="宋体" w:cs="宋体"/>
                <w:szCs w:val="21"/>
              </w:rPr>
              <w:t>督促学生努力学习，扎扎实实掌握所学的知识，做到举一反三。</w:t>
            </w:r>
          </w:p>
        </w:tc>
        <w:tc>
          <w:tcPr>
            <w:tcW w:w="856" w:type="dxa"/>
            <w:shd w:val="clear" w:color="auto" w:fill="auto"/>
          </w:tcPr>
          <w:p w:rsidR="009C2D81" w:rsidRPr="009C2D81" w:rsidRDefault="009C2D81" w:rsidP="009C2D81">
            <w:pPr>
              <w:snapToGrid w:val="0"/>
              <w:spacing w:line="288" w:lineRule="auto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9C2D81" w:rsidRPr="009C2D81" w:rsidRDefault="009C2D81" w:rsidP="009C2D81">
            <w:pPr>
              <w:snapToGrid w:val="0"/>
              <w:spacing w:line="288" w:lineRule="auto"/>
              <w:jc w:val="left"/>
              <w:rPr>
                <w:rFonts w:ascii="宋体" w:eastAsia="宋体" w:hAnsi="宋体" w:cs="宋体"/>
                <w:szCs w:val="21"/>
              </w:rPr>
            </w:pPr>
            <w:r w:rsidRPr="009C2D81">
              <w:rPr>
                <w:rFonts w:ascii="宋体" w:eastAsia="宋体" w:hAnsi="宋体" w:cs="宋体" w:hint="eastAsia"/>
                <w:szCs w:val="21"/>
              </w:rPr>
              <w:t>布置作业</w:t>
            </w:r>
          </w:p>
          <w:p w:rsidR="009C2D81" w:rsidRPr="009C2D81" w:rsidRDefault="009C2D81" w:rsidP="009C2D81">
            <w:pPr>
              <w:snapToGrid w:val="0"/>
              <w:spacing w:line="288" w:lineRule="auto"/>
              <w:jc w:val="left"/>
              <w:rPr>
                <w:rFonts w:ascii="宋体" w:eastAsia="宋体" w:hAnsi="宋体" w:cs="宋体"/>
                <w:szCs w:val="21"/>
              </w:rPr>
            </w:pPr>
            <w:r w:rsidRPr="009C2D81">
              <w:rPr>
                <w:rFonts w:ascii="宋体" w:eastAsia="宋体" w:hAnsi="宋体" w:cs="宋体"/>
                <w:szCs w:val="21"/>
              </w:rPr>
              <w:t>课堂检查</w:t>
            </w:r>
          </w:p>
          <w:p w:rsidR="009C2D81" w:rsidRPr="009C2D81" w:rsidRDefault="009C2D81" w:rsidP="009C2D81">
            <w:pPr>
              <w:snapToGrid w:val="0"/>
              <w:spacing w:line="288" w:lineRule="auto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9C2D81" w:rsidRPr="009C2D81" w:rsidTr="005444C5">
        <w:trPr>
          <w:trHeight w:val="1310"/>
        </w:trPr>
        <w:tc>
          <w:tcPr>
            <w:tcW w:w="421" w:type="dxa"/>
            <w:shd w:val="clear" w:color="auto" w:fill="auto"/>
          </w:tcPr>
          <w:p w:rsidR="009C2D81" w:rsidRPr="009C2D81" w:rsidRDefault="009C2D81" w:rsidP="009C2D81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9C2D81" w:rsidRPr="009C2D81" w:rsidRDefault="009C2D81" w:rsidP="009C2D81">
            <w:pPr>
              <w:jc w:val="center"/>
              <w:rPr>
                <w:rFonts w:ascii="Calibri" w:eastAsia="宋体" w:hAnsi="Calibri" w:cs="Times New Roman"/>
              </w:rPr>
            </w:pPr>
            <w:r w:rsidRPr="009C2D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9C2D81" w:rsidRPr="009C2D81" w:rsidRDefault="009C2D81" w:rsidP="009C2D81">
            <w:pPr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9C2D81" w:rsidRPr="009C2D81" w:rsidRDefault="009C2D81" w:rsidP="009C2D81">
            <w:pPr>
              <w:snapToGrid w:val="0"/>
              <w:jc w:val="left"/>
              <w:rPr>
                <w:rFonts w:ascii="Calibri" w:eastAsia="宋体" w:hAnsi="Calibri" w:cs="Times New Roman"/>
              </w:rPr>
            </w:pPr>
            <w:r w:rsidRPr="009C2D81">
              <w:rPr>
                <w:rFonts w:ascii="宋体" w:eastAsia="宋体" w:hAnsi="宋体" w:cs="宋体" w:hint="eastAsia"/>
                <w:kern w:val="0"/>
                <w:szCs w:val="21"/>
              </w:rPr>
              <w:t>LO24</w:t>
            </w:r>
          </w:p>
        </w:tc>
        <w:tc>
          <w:tcPr>
            <w:tcW w:w="4820" w:type="dxa"/>
            <w:shd w:val="clear" w:color="auto" w:fill="auto"/>
          </w:tcPr>
          <w:p w:rsidR="005444C5" w:rsidRPr="005444C5" w:rsidRDefault="005444C5" w:rsidP="005444C5">
            <w:pPr>
              <w:snapToGrid w:val="0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5444C5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求学生掌握日本文化礼仪相关领域的词汇与语言表述习惯，能够与人交流，比较准确地表达自己的观点。</w:t>
            </w:r>
          </w:p>
          <w:p w:rsidR="009C2D81" w:rsidRPr="009C2D81" w:rsidRDefault="005444C5" w:rsidP="005444C5">
            <w:pPr>
              <w:snapToGrid w:val="0"/>
              <w:jc w:val="left"/>
              <w:rPr>
                <w:rFonts w:ascii="Calibri" w:eastAsia="宋体" w:hAnsi="Calibri" w:cs="Times New Roman"/>
              </w:rPr>
            </w:pPr>
            <w:r w:rsidRPr="005444C5">
              <w:rPr>
                <w:rFonts w:ascii="宋体" w:eastAsia="宋体" w:hAnsi="宋体" w:cs="宋体" w:hint="eastAsia"/>
                <w:bCs/>
                <w:kern w:val="0"/>
                <w:szCs w:val="21"/>
              </w:rPr>
              <w:t>2.了解日本民众在衣食住行、社交、工作中的礼仪文化，并能够明晰存在于中日文化礼仪领域的差异，有良好的跨文化交际能力。</w:t>
            </w:r>
          </w:p>
        </w:tc>
        <w:tc>
          <w:tcPr>
            <w:tcW w:w="1604" w:type="dxa"/>
            <w:shd w:val="clear" w:color="auto" w:fill="auto"/>
          </w:tcPr>
          <w:p w:rsidR="009C2D81" w:rsidRPr="009C2D81" w:rsidRDefault="009C2D81" w:rsidP="005444C5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  <w:r w:rsidRPr="009C2D81">
              <w:rPr>
                <w:rFonts w:ascii="宋体" w:eastAsia="宋体" w:hAnsi="宋体" w:cs="宋体"/>
                <w:szCs w:val="21"/>
              </w:rPr>
              <w:t>结合课文内容介绍</w:t>
            </w:r>
            <w:r w:rsidRPr="009C2D81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中日两国的文化并分析其差异，培养学生跨文化交际能力。</w:t>
            </w:r>
          </w:p>
        </w:tc>
        <w:tc>
          <w:tcPr>
            <w:tcW w:w="856" w:type="dxa"/>
            <w:shd w:val="clear" w:color="auto" w:fill="auto"/>
          </w:tcPr>
          <w:p w:rsidR="009C2D81" w:rsidRPr="009C2D81" w:rsidRDefault="009C2D81" w:rsidP="005444C5">
            <w:pPr>
              <w:snapToGrid w:val="0"/>
              <w:spacing w:line="288" w:lineRule="auto"/>
              <w:rPr>
                <w:rFonts w:ascii="宋体" w:eastAsia="宋体" w:hAnsi="宋体" w:cs="宋体"/>
                <w:szCs w:val="21"/>
              </w:rPr>
            </w:pPr>
            <w:r w:rsidRPr="009C2D81">
              <w:rPr>
                <w:rFonts w:ascii="宋体" w:eastAsia="宋体" w:hAnsi="宋体" w:cs="宋体" w:hint="eastAsia"/>
                <w:szCs w:val="21"/>
              </w:rPr>
              <w:t>布置，收集中日文化资料，课堂检查</w:t>
            </w:r>
            <w:r w:rsidRPr="009C2D81">
              <w:rPr>
                <w:rFonts w:ascii="宋体" w:eastAsia="宋体" w:hAnsi="宋体" w:cs="宋体"/>
                <w:szCs w:val="21"/>
              </w:rPr>
              <w:t xml:space="preserve"> </w:t>
            </w:r>
          </w:p>
        </w:tc>
      </w:tr>
      <w:tr w:rsidR="009C2D81" w:rsidRPr="009C2D81" w:rsidTr="005444C5">
        <w:trPr>
          <w:trHeight w:val="838"/>
        </w:trPr>
        <w:tc>
          <w:tcPr>
            <w:tcW w:w="421" w:type="dxa"/>
            <w:shd w:val="clear" w:color="auto" w:fill="auto"/>
          </w:tcPr>
          <w:p w:rsidR="009C2D81" w:rsidRPr="009C2D81" w:rsidRDefault="009C2D81" w:rsidP="009C2D81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9C2D81" w:rsidRPr="009C2D81" w:rsidRDefault="009C2D81" w:rsidP="009C2D81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2D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9C2D81" w:rsidRPr="009C2D81" w:rsidRDefault="009C2D81" w:rsidP="009C2D81">
            <w:pPr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9C2D81" w:rsidRPr="009C2D81" w:rsidRDefault="009C2D81" w:rsidP="009C2D81">
            <w:pPr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C2D81">
              <w:rPr>
                <w:rFonts w:ascii="宋体" w:eastAsia="宋体" w:hAnsi="宋体" w:cs="宋体" w:hint="eastAsia"/>
                <w:kern w:val="0"/>
                <w:szCs w:val="21"/>
              </w:rPr>
              <w:t>LO31</w:t>
            </w:r>
          </w:p>
        </w:tc>
        <w:tc>
          <w:tcPr>
            <w:tcW w:w="4820" w:type="dxa"/>
            <w:shd w:val="clear" w:color="auto" w:fill="auto"/>
          </w:tcPr>
          <w:p w:rsidR="009C2D81" w:rsidRPr="009C2D81" w:rsidRDefault="005444C5" w:rsidP="009C2D81">
            <w:pPr>
              <w:snapToGrid w:val="0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5444C5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通过具体事例的解读与分析，使学生理解中日文化差异，培养学生的思辨能力，认识到理解与包容的重要性。</w:t>
            </w:r>
          </w:p>
        </w:tc>
        <w:tc>
          <w:tcPr>
            <w:tcW w:w="1604" w:type="dxa"/>
            <w:shd w:val="clear" w:color="auto" w:fill="auto"/>
          </w:tcPr>
          <w:p w:rsidR="009C2D81" w:rsidRPr="009C2D81" w:rsidRDefault="009C2D81" w:rsidP="005444C5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  <w:r w:rsidRPr="009C2D81">
              <w:rPr>
                <w:rFonts w:ascii="宋体" w:eastAsia="宋体" w:hAnsi="宋体" w:cs="宋体"/>
                <w:szCs w:val="21"/>
              </w:rPr>
              <w:t>课堂上加强互动，让学生围绕某个主题用日语进行探讨。</w:t>
            </w:r>
          </w:p>
        </w:tc>
        <w:tc>
          <w:tcPr>
            <w:tcW w:w="856" w:type="dxa"/>
            <w:shd w:val="clear" w:color="auto" w:fill="auto"/>
          </w:tcPr>
          <w:p w:rsidR="009C2D81" w:rsidRPr="009C2D81" w:rsidRDefault="009C2D81" w:rsidP="009C2D81">
            <w:pPr>
              <w:snapToGrid w:val="0"/>
              <w:spacing w:line="288" w:lineRule="auto"/>
              <w:jc w:val="left"/>
              <w:rPr>
                <w:rFonts w:ascii="宋体" w:eastAsia="宋体" w:hAnsi="宋体" w:cs="宋体"/>
                <w:szCs w:val="21"/>
              </w:rPr>
            </w:pPr>
            <w:r w:rsidRPr="009C2D81">
              <w:rPr>
                <w:rFonts w:ascii="宋体" w:eastAsia="宋体" w:hAnsi="宋体" w:cs="宋体" w:hint="eastAsia"/>
                <w:szCs w:val="21"/>
              </w:rPr>
              <w:t>布置作业</w:t>
            </w:r>
            <w:r w:rsidR="005444C5">
              <w:rPr>
                <w:rFonts w:ascii="宋体" w:eastAsia="宋体" w:hAnsi="宋体" w:cs="宋体" w:hint="eastAsia"/>
                <w:szCs w:val="21"/>
              </w:rPr>
              <w:t>、</w:t>
            </w:r>
          </w:p>
          <w:p w:rsidR="009C2D81" w:rsidRPr="009C2D81" w:rsidRDefault="009C2D81" w:rsidP="009C2D81">
            <w:pPr>
              <w:snapToGrid w:val="0"/>
              <w:spacing w:line="288" w:lineRule="auto"/>
              <w:jc w:val="left"/>
              <w:rPr>
                <w:rFonts w:ascii="宋体" w:eastAsia="宋体" w:hAnsi="宋体" w:cs="宋体"/>
                <w:szCs w:val="21"/>
              </w:rPr>
            </w:pPr>
            <w:r w:rsidRPr="009C2D81">
              <w:rPr>
                <w:rFonts w:ascii="宋体" w:eastAsia="宋体" w:hAnsi="宋体" w:cs="宋体"/>
                <w:szCs w:val="21"/>
              </w:rPr>
              <w:t>课堂检查</w:t>
            </w:r>
          </w:p>
        </w:tc>
      </w:tr>
      <w:tr w:rsidR="009C2D81" w:rsidRPr="009C2D81" w:rsidTr="005444C5">
        <w:trPr>
          <w:trHeight w:val="1310"/>
        </w:trPr>
        <w:tc>
          <w:tcPr>
            <w:tcW w:w="421" w:type="dxa"/>
            <w:shd w:val="clear" w:color="auto" w:fill="auto"/>
          </w:tcPr>
          <w:p w:rsidR="009C2D81" w:rsidRPr="009C2D81" w:rsidRDefault="009C2D81" w:rsidP="009C2D81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9C2D81" w:rsidRPr="009C2D81" w:rsidRDefault="009C2D81" w:rsidP="009C2D81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C2D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9C2D81" w:rsidRPr="009C2D81" w:rsidRDefault="009C2D81" w:rsidP="009C2D81">
            <w:pPr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9C2D81" w:rsidRPr="009C2D81" w:rsidRDefault="009C2D81" w:rsidP="009C2D81">
            <w:pPr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C2D81">
              <w:rPr>
                <w:rFonts w:ascii="宋体" w:eastAsia="宋体" w:hAnsi="宋体" w:cs="宋体" w:hint="eastAsia"/>
                <w:kern w:val="0"/>
                <w:szCs w:val="21"/>
              </w:rPr>
              <w:t>LO82</w:t>
            </w:r>
          </w:p>
        </w:tc>
        <w:tc>
          <w:tcPr>
            <w:tcW w:w="4820" w:type="dxa"/>
            <w:shd w:val="clear" w:color="auto" w:fill="auto"/>
          </w:tcPr>
          <w:p w:rsidR="009C2D81" w:rsidRPr="009C2D81" w:rsidRDefault="005444C5" w:rsidP="009C2D81">
            <w:pPr>
              <w:snapToGrid w:val="0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5444C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结合教材补充相关的日本社会文化、历史、民俗等知识，加深学生对日本国家以及日本人的理解，具备学生的跨文化交际能力。</w:t>
            </w:r>
          </w:p>
        </w:tc>
        <w:tc>
          <w:tcPr>
            <w:tcW w:w="1604" w:type="dxa"/>
            <w:shd w:val="clear" w:color="auto" w:fill="auto"/>
          </w:tcPr>
          <w:p w:rsidR="009C2D81" w:rsidRPr="009C2D81" w:rsidRDefault="009C2D81" w:rsidP="005444C5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  <w:r w:rsidRPr="009C2D81">
              <w:rPr>
                <w:rFonts w:ascii="宋体" w:eastAsia="宋体" w:hAnsi="宋体" w:cs="宋体"/>
                <w:szCs w:val="21"/>
              </w:rPr>
              <w:t>教授日语的同时，也要介绍日本的历史文化，培养学生</w:t>
            </w:r>
            <w:r w:rsidRPr="009C2D8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跨文化交流能力。</w:t>
            </w:r>
          </w:p>
        </w:tc>
        <w:tc>
          <w:tcPr>
            <w:tcW w:w="856" w:type="dxa"/>
            <w:shd w:val="clear" w:color="auto" w:fill="auto"/>
          </w:tcPr>
          <w:p w:rsidR="009C2D81" w:rsidRPr="009C2D81" w:rsidRDefault="009C2D81" w:rsidP="009C2D81">
            <w:pPr>
              <w:snapToGrid w:val="0"/>
              <w:spacing w:line="288" w:lineRule="auto"/>
              <w:jc w:val="left"/>
              <w:rPr>
                <w:rFonts w:ascii="宋体" w:eastAsia="宋体" w:hAnsi="宋体" w:cs="宋体"/>
                <w:szCs w:val="21"/>
              </w:rPr>
            </w:pPr>
            <w:r w:rsidRPr="009C2D81">
              <w:rPr>
                <w:rFonts w:ascii="宋体" w:eastAsia="宋体" w:hAnsi="宋体" w:cs="宋体" w:hint="eastAsia"/>
                <w:szCs w:val="21"/>
              </w:rPr>
              <w:t>布置作业，收集日本</w:t>
            </w:r>
          </w:p>
          <w:p w:rsidR="009C2D81" w:rsidRPr="009C2D81" w:rsidRDefault="009C2D81" w:rsidP="009C2D81">
            <w:pPr>
              <w:snapToGrid w:val="0"/>
              <w:spacing w:line="288" w:lineRule="auto"/>
              <w:jc w:val="left"/>
              <w:rPr>
                <w:rFonts w:ascii="宋体" w:eastAsia="宋体" w:hAnsi="宋体" w:cs="宋体"/>
                <w:szCs w:val="21"/>
              </w:rPr>
            </w:pPr>
            <w:r w:rsidRPr="009C2D81">
              <w:rPr>
                <w:rFonts w:ascii="宋体" w:eastAsia="宋体" w:hAnsi="宋体" w:cs="宋体" w:hint="eastAsia"/>
                <w:szCs w:val="21"/>
              </w:rPr>
              <w:t>文化资料，课堂检查</w:t>
            </w:r>
          </w:p>
        </w:tc>
      </w:tr>
    </w:tbl>
    <w:p w:rsidR="009C2D81" w:rsidRPr="009C2D81" w:rsidRDefault="009C2D81" w:rsidP="009C2D81">
      <w:pPr>
        <w:snapToGrid w:val="0"/>
        <w:spacing w:line="288" w:lineRule="auto"/>
        <w:rPr>
          <w:rFonts w:ascii="黑体" w:eastAsia="黑体" w:hAnsi="宋体" w:cs="Times New Roman"/>
          <w:sz w:val="24"/>
        </w:rPr>
      </w:pPr>
    </w:p>
    <w:p w:rsidR="009C2D81" w:rsidRPr="009C2D81" w:rsidRDefault="009C2D81" w:rsidP="009C2D8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 w:cs="Times New Roman"/>
          <w:sz w:val="24"/>
        </w:rPr>
      </w:pPr>
      <w:r w:rsidRPr="009C2D81">
        <w:rPr>
          <w:rFonts w:ascii="黑体" w:eastAsia="黑体" w:hAnsi="宋体" w:cs="Times New Roman" w:hint="eastAsia"/>
          <w:sz w:val="24"/>
        </w:rPr>
        <w:t>六、</w:t>
      </w:r>
      <w:r w:rsidRPr="009C2D81">
        <w:rPr>
          <w:rFonts w:ascii="黑体" w:eastAsia="黑体" w:hAnsi="宋体" w:cs="Times New Roman"/>
          <w:sz w:val="24"/>
        </w:rPr>
        <w:t>课程内容</w:t>
      </w:r>
    </w:p>
    <w:p w:rsidR="009C2D81" w:rsidRPr="009C2D81" w:rsidRDefault="009C2D81" w:rsidP="009C2D81">
      <w:pPr>
        <w:snapToGrid w:val="0"/>
        <w:spacing w:line="288" w:lineRule="auto"/>
        <w:ind w:firstLine="400"/>
        <w:rPr>
          <w:rFonts w:ascii="宋体" w:eastAsia="宋体" w:hAnsi="宋体" w:cs="Times New Roman"/>
          <w:sz w:val="20"/>
          <w:szCs w:val="20"/>
        </w:rPr>
      </w:pPr>
      <w:r w:rsidRPr="009C2D81">
        <w:rPr>
          <w:rFonts w:ascii="宋体" w:eastAsia="宋体" w:hAnsi="宋体" w:cs="Times New Roman" w:hint="eastAsia"/>
          <w:sz w:val="20"/>
          <w:szCs w:val="20"/>
        </w:rPr>
        <w:t>本课程总课时为32学时，其中理论学时为16学时，实践学时为16学时。教师的授课和学生的讨论包括在内。</w:t>
      </w:r>
    </w:p>
    <w:p w:rsidR="009C2D81" w:rsidRPr="009C2D81" w:rsidRDefault="009C2D81" w:rsidP="009C2D81">
      <w:pPr>
        <w:snapToGrid w:val="0"/>
        <w:spacing w:line="288" w:lineRule="auto"/>
        <w:jc w:val="center"/>
        <w:rPr>
          <w:rFonts w:ascii="宋体" w:eastAsia="宋体" w:hAnsi="宋体" w:cs="Times New Roman"/>
          <w:sz w:val="20"/>
          <w:szCs w:val="20"/>
        </w:rPr>
      </w:pPr>
      <w:r w:rsidRPr="009C2D81">
        <w:rPr>
          <w:rFonts w:ascii="宋体" w:eastAsia="宋体" w:hAnsi="宋体" w:cs="Times New Roman" w:hint="eastAsia"/>
          <w:sz w:val="20"/>
          <w:szCs w:val="20"/>
        </w:rPr>
        <w:t>课程内容和能力要求极其重点等一览表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567"/>
        <w:gridCol w:w="2358"/>
        <w:gridCol w:w="2205"/>
        <w:gridCol w:w="2971"/>
      </w:tblGrid>
      <w:tr w:rsidR="009C2D81" w:rsidRPr="009C2D81" w:rsidTr="005444C5">
        <w:tc>
          <w:tcPr>
            <w:tcW w:w="421" w:type="dxa"/>
            <w:shd w:val="clear" w:color="auto" w:fill="auto"/>
          </w:tcPr>
          <w:p w:rsidR="005444C5" w:rsidRDefault="009C2D81" w:rsidP="009C2D81">
            <w:pPr>
              <w:snapToGrid w:val="0"/>
              <w:spacing w:line="288" w:lineRule="auto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9C2D81">
              <w:rPr>
                <w:rFonts w:ascii="宋体" w:eastAsia="宋体" w:hAnsi="宋体" w:cs="Times New Roman" w:hint="eastAsia"/>
                <w:sz w:val="20"/>
                <w:szCs w:val="20"/>
              </w:rPr>
              <w:t>序</w:t>
            </w:r>
          </w:p>
          <w:p w:rsidR="009C2D81" w:rsidRPr="009C2D81" w:rsidRDefault="009C2D81" w:rsidP="009C2D81">
            <w:pPr>
              <w:snapToGrid w:val="0"/>
              <w:spacing w:line="288" w:lineRule="auto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9C2D81">
              <w:rPr>
                <w:rFonts w:ascii="宋体" w:eastAsia="宋体" w:hAnsi="宋体" w:cs="Times New Roman" w:hint="eastAsia"/>
                <w:sz w:val="20"/>
                <w:szCs w:val="20"/>
              </w:rPr>
              <w:t>号</w:t>
            </w:r>
          </w:p>
        </w:tc>
        <w:tc>
          <w:tcPr>
            <w:tcW w:w="567" w:type="dxa"/>
            <w:shd w:val="clear" w:color="auto" w:fill="auto"/>
          </w:tcPr>
          <w:p w:rsidR="005444C5" w:rsidRDefault="009C2D81" w:rsidP="009C2D81">
            <w:pPr>
              <w:snapToGrid w:val="0"/>
              <w:spacing w:line="288" w:lineRule="auto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9C2D81">
              <w:rPr>
                <w:rFonts w:ascii="宋体" w:eastAsia="宋体" w:hAnsi="宋体" w:cs="Times New Roman" w:hint="eastAsia"/>
                <w:sz w:val="20"/>
                <w:szCs w:val="20"/>
              </w:rPr>
              <w:t>课</w:t>
            </w:r>
          </w:p>
          <w:p w:rsidR="009C2D81" w:rsidRPr="009C2D81" w:rsidRDefault="009C2D81" w:rsidP="009C2D81">
            <w:pPr>
              <w:snapToGrid w:val="0"/>
              <w:spacing w:line="288" w:lineRule="auto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9C2D81">
              <w:rPr>
                <w:rFonts w:ascii="宋体" w:eastAsia="宋体" w:hAnsi="宋体" w:cs="Times New Roman" w:hint="eastAsia"/>
                <w:sz w:val="20"/>
                <w:szCs w:val="20"/>
              </w:rPr>
              <w:t>时</w:t>
            </w:r>
          </w:p>
        </w:tc>
        <w:tc>
          <w:tcPr>
            <w:tcW w:w="2358" w:type="dxa"/>
            <w:shd w:val="clear" w:color="auto" w:fill="auto"/>
          </w:tcPr>
          <w:p w:rsidR="009C2D81" w:rsidRPr="009C2D81" w:rsidRDefault="009C2D81" w:rsidP="009C2D81">
            <w:pPr>
              <w:snapToGrid w:val="0"/>
              <w:spacing w:line="288" w:lineRule="auto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9C2D81">
              <w:rPr>
                <w:rFonts w:ascii="宋体" w:eastAsia="宋体" w:hAnsi="宋体" w:cs="Times New Roman" w:hint="eastAsia"/>
                <w:sz w:val="20"/>
                <w:szCs w:val="20"/>
              </w:rPr>
              <w:t>授课内容</w:t>
            </w:r>
          </w:p>
        </w:tc>
        <w:tc>
          <w:tcPr>
            <w:tcW w:w="2205" w:type="dxa"/>
            <w:shd w:val="clear" w:color="auto" w:fill="auto"/>
          </w:tcPr>
          <w:p w:rsidR="009C2D81" w:rsidRPr="009C2D81" w:rsidRDefault="009C2D81" w:rsidP="009C2D81">
            <w:pPr>
              <w:snapToGrid w:val="0"/>
              <w:spacing w:line="288" w:lineRule="auto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9C2D81">
              <w:rPr>
                <w:rFonts w:ascii="宋体" w:eastAsia="宋体" w:hAnsi="宋体" w:cs="Times New Roman" w:hint="eastAsia"/>
                <w:sz w:val="20"/>
                <w:szCs w:val="20"/>
              </w:rPr>
              <w:t>知识和能力的要求</w:t>
            </w:r>
          </w:p>
        </w:tc>
        <w:tc>
          <w:tcPr>
            <w:tcW w:w="2971" w:type="dxa"/>
            <w:shd w:val="clear" w:color="auto" w:fill="auto"/>
          </w:tcPr>
          <w:p w:rsidR="009C2D81" w:rsidRPr="009C2D81" w:rsidRDefault="009C2D81" w:rsidP="009C2D81">
            <w:pPr>
              <w:snapToGrid w:val="0"/>
              <w:spacing w:line="288" w:lineRule="auto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9C2D81">
              <w:rPr>
                <w:rFonts w:ascii="宋体" w:eastAsia="宋体" w:hAnsi="宋体" w:cs="Times New Roman" w:hint="eastAsia"/>
                <w:sz w:val="20"/>
                <w:szCs w:val="20"/>
              </w:rPr>
              <w:t>教学重点和难点列举</w:t>
            </w:r>
          </w:p>
        </w:tc>
      </w:tr>
      <w:tr w:rsidR="009C2D81" w:rsidRPr="009C2D81" w:rsidTr="005444C5">
        <w:tc>
          <w:tcPr>
            <w:tcW w:w="421" w:type="dxa"/>
            <w:shd w:val="clear" w:color="auto" w:fill="auto"/>
          </w:tcPr>
          <w:p w:rsidR="009C2D81" w:rsidRPr="009C2D81" w:rsidRDefault="009C2D81" w:rsidP="009C2D81">
            <w:pPr>
              <w:snapToGrid w:val="0"/>
              <w:spacing w:line="288" w:lineRule="auto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9C2D81">
              <w:rPr>
                <w:rFonts w:ascii="宋体" w:eastAsia="宋体" w:hAnsi="宋体" w:cs="Times New Roman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C2D81" w:rsidRPr="009C2D81" w:rsidRDefault="009C2D81" w:rsidP="009C2D81">
            <w:pPr>
              <w:snapToGrid w:val="0"/>
              <w:spacing w:line="288" w:lineRule="auto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9C2D81">
              <w:rPr>
                <w:rFonts w:ascii="宋体" w:eastAsia="宋体" w:hAnsi="宋体" w:cs="Times New Roman" w:hint="eastAsia"/>
                <w:sz w:val="20"/>
                <w:szCs w:val="20"/>
              </w:rPr>
              <w:t>8</w:t>
            </w:r>
          </w:p>
        </w:tc>
        <w:tc>
          <w:tcPr>
            <w:tcW w:w="2358" w:type="dxa"/>
            <w:shd w:val="clear" w:color="auto" w:fill="auto"/>
          </w:tcPr>
          <w:p w:rsidR="009C2D81" w:rsidRPr="005D514F" w:rsidRDefault="005D514F" w:rsidP="005D514F">
            <w:pPr>
              <w:widowControl/>
              <w:adjustRightInd w:val="0"/>
              <w:spacing w:line="240" w:lineRule="exact"/>
              <w:jc w:val="left"/>
              <w:rPr>
                <w:rFonts w:ascii="MS Mincho" w:eastAsia="MS Mincho" w:hAnsi="MS Mincho" w:cs="仿宋"/>
                <w:kern w:val="0"/>
                <w:sz w:val="18"/>
                <w:szCs w:val="18"/>
                <w:lang w:eastAsia="ja-JP"/>
              </w:rPr>
            </w:pPr>
            <w:r w:rsidRPr="005D514F">
              <w:rPr>
                <w:rFonts w:ascii="MS Mincho" w:eastAsia="MS Mincho" w:hAnsi="MS Mincho" w:cs="仿宋" w:hint="eastAsia"/>
                <w:b/>
                <w:kern w:val="0"/>
                <w:sz w:val="18"/>
                <w:szCs w:val="18"/>
                <w:lang w:eastAsia="ja-JP"/>
              </w:rPr>
              <w:t>第一</w:t>
            </w:r>
            <w:r w:rsidRPr="005D514F">
              <w:rPr>
                <w:rFonts w:ascii="MS Mincho" w:eastAsia="MS Mincho" w:hAnsi="MS Mincho" w:cs="宋体" w:hint="eastAsia"/>
                <w:b/>
                <w:kern w:val="0"/>
                <w:sz w:val="18"/>
                <w:szCs w:val="18"/>
                <w:lang w:eastAsia="ja-JP"/>
              </w:rPr>
              <w:t>単</w:t>
            </w:r>
            <w:r w:rsidRPr="005D514F">
              <w:rPr>
                <w:rFonts w:ascii="MS Mincho" w:eastAsia="MS Mincho" w:hAnsi="MS Mincho" w:cs="MS Mincho" w:hint="eastAsia"/>
                <w:b/>
                <w:kern w:val="0"/>
                <w:sz w:val="18"/>
                <w:szCs w:val="18"/>
                <w:lang w:eastAsia="ja-JP"/>
              </w:rPr>
              <w:t>元</w:t>
            </w:r>
            <w:r w:rsidRPr="005D514F">
              <w:rPr>
                <w:rFonts w:ascii="MS Mincho" w:eastAsia="MS Mincho" w:hAnsi="MS Mincho" w:cs="MS Mincho" w:hint="eastAsia"/>
                <w:kern w:val="0"/>
                <w:sz w:val="18"/>
                <w:szCs w:val="18"/>
                <w:lang w:eastAsia="ja-JP"/>
              </w:rPr>
              <w:t>（</w:t>
            </w:r>
            <w:r w:rsidRPr="005D514F">
              <w:rPr>
                <w:rFonts w:ascii="MS Mincho" w:eastAsia="MS Mincho" w:hAnsi="MS Mincho" w:cs="仿宋"/>
                <w:kern w:val="0"/>
                <w:sz w:val="18"/>
                <w:szCs w:val="18"/>
                <w:lang w:eastAsia="ja-JP"/>
              </w:rPr>
              <w:t>1.</w:t>
            </w:r>
            <w:r w:rsidRPr="005D514F">
              <w:rPr>
                <w:rFonts w:ascii="MS Mincho" w:eastAsia="MS Mincho" w:hAnsi="MS Mincho" w:cs="宋体" w:hint="eastAsia"/>
                <w:kern w:val="0"/>
                <w:sz w:val="18"/>
                <w:szCs w:val="18"/>
                <w:lang w:eastAsia="ja-JP"/>
              </w:rPr>
              <w:t xml:space="preserve"> </w:t>
            </w:r>
            <w:r w:rsidRPr="005D514F">
              <w:rPr>
                <w:rFonts w:ascii="MS Mincho" w:eastAsia="MS Mincho" w:hAnsi="MS Mincho" w:cs="仿宋" w:hint="eastAsia"/>
                <w:kern w:val="0"/>
                <w:sz w:val="18"/>
                <w:szCs w:val="18"/>
                <w:lang w:eastAsia="ja-JP"/>
              </w:rPr>
              <w:t>文化、礼儀の基本概念</w:t>
            </w:r>
            <w:r w:rsidRPr="005D514F">
              <w:rPr>
                <w:rFonts w:ascii="MS Mincho" w:eastAsia="MS Mincho" w:hAnsi="MS Mincho" w:cs="仿宋"/>
                <w:kern w:val="0"/>
                <w:sz w:val="18"/>
                <w:szCs w:val="18"/>
                <w:lang w:eastAsia="ja-JP"/>
              </w:rPr>
              <w:t>2.</w:t>
            </w:r>
            <w:r w:rsidRPr="005D514F">
              <w:rPr>
                <w:rFonts w:ascii="MS Mincho" w:eastAsia="MS Mincho" w:hAnsi="MS Mincho" w:cs="宋体" w:hint="eastAsia"/>
                <w:kern w:val="0"/>
                <w:sz w:val="18"/>
                <w:szCs w:val="18"/>
                <w:lang w:eastAsia="ja-JP"/>
              </w:rPr>
              <w:t xml:space="preserve"> </w:t>
            </w:r>
            <w:r w:rsidRPr="005D514F">
              <w:rPr>
                <w:rFonts w:ascii="MS Mincho" w:eastAsia="MS Mincho" w:hAnsi="MS Mincho" w:cs="仿宋" w:hint="eastAsia"/>
                <w:kern w:val="0"/>
                <w:sz w:val="18"/>
                <w:szCs w:val="18"/>
                <w:lang w:eastAsia="ja-JP"/>
              </w:rPr>
              <w:t>文化と文明</w:t>
            </w:r>
            <w:r w:rsidRPr="005D514F">
              <w:rPr>
                <w:rFonts w:ascii="MS Mincho" w:eastAsia="MS Mincho" w:hAnsi="MS Mincho" w:cs="仿宋"/>
                <w:kern w:val="0"/>
                <w:sz w:val="18"/>
                <w:szCs w:val="18"/>
                <w:lang w:eastAsia="ja-JP"/>
              </w:rPr>
              <w:t>；3.</w:t>
            </w:r>
            <w:r w:rsidRPr="005D514F">
              <w:rPr>
                <w:rFonts w:ascii="MS Mincho" w:eastAsia="MS Mincho" w:hAnsi="MS Mincho" w:cs="宋体" w:hint="eastAsia"/>
                <w:kern w:val="0"/>
                <w:sz w:val="18"/>
                <w:szCs w:val="18"/>
                <w:lang w:eastAsia="ja-JP"/>
              </w:rPr>
              <w:t xml:space="preserve"> </w:t>
            </w:r>
            <w:r w:rsidRPr="005D514F">
              <w:rPr>
                <w:rFonts w:ascii="MS Mincho" w:eastAsia="MS Mincho" w:hAnsi="MS Mincho" w:cs="仿宋" w:hint="eastAsia"/>
                <w:kern w:val="0"/>
                <w:sz w:val="18"/>
                <w:szCs w:val="18"/>
                <w:lang w:eastAsia="ja-JP"/>
              </w:rPr>
              <w:t>日常のエチケットと暮らしのマナー</w:t>
            </w:r>
            <w:r w:rsidRPr="005D514F">
              <w:rPr>
                <w:rFonts w:ascii="MS Mincho" w:eastAsia="MS Mincho" w:hAnsi="MS Mincho" w:cs="仿宋"/>
                <w:kern w:val="0"/>
                <w:sz w:val="18"/>
                <w:szCs w:val="18"/>
                <w:lang w:eastAsia="ja-JP"/>
              </w:rPr>
              <w:t>；4.</w:t>
            </w:r>
            <w:r w:rsidRPr="005D514F">
              <w:rPr>
                <w:rFonts w:ascii="MS Mincho" w:eastAsia="MS Mincho" w:hAnsi="MS Mincho" w:cs="宋体" w:hint="eastAsia"/>
                <w:kern w:val="0"/>
                <w:sz w:val="18"/>
                <w:szCs w:val="18"/>
                <w:lang w:eastAsia="ja-JP"/>
              </w:rPr>
              <w:t xml:space="preserve"> </w:t>
            </w:r>
            <w:r w:rsidRPr="005D514F">
              <w:rPr>
                <w:rFonts w:ascii="MS Mincho" w:eastAsia="MS Mincho" w:hAnsi="MS Mincho" w:cs="仿宋" w:hint="eastAsia"/>
                <w:kern w:val="0"/>
                <w:sz w:val="18"/>
                <w:szCs w:val="18"/>
                <w:lang w:eastAsia="ja-JP"/>
              </w:rPr>
              <w:t>行事</w:t>
            </w:r>
            <w:r w:rsidRPr="005D514F">
              <w:rPr>
                <w:rFonts w:ascii="MS Mincho" w:eastAsia="MS Mincho" w:hAnsi="MS Mincho" w:cs="仿宋"/>
                <w:kern w:val="0"/>
                <w:sz w:val="18"/>
                <w:szCs w:val="18"/>
                <w:lang w:eastAsia="ja-JP"/>
              </w:rPr>
              <w:t>、風習にまつわるマナー）</w:t>
            </w:r>
          </w:p>
        </w:tc>
        <w:tc>
          <w:tcPr>
            <w:tcW w:w="2205" w:type="dxa"/>
            <w:shd w:val="clear" w:color="auto" w:fill="auto"/>
          </w:tcPr>
          <w:p w:rsidR="005D514F" w:rsidRPr="005D514F" w:rsidRDefault="005D514F" w:rsidP="005D514F">
            <w:pPr>
              <w:widowControl/>
              <w:adjustRightInd w:val="0"/>
              <w:spacing w:line="240" w:lineRule="exact"/>
              <w:jc w:val="left"/>
              <w:rPr>
                <w:rFonts w:ascii="MS Mincho" w:eastAsia="MS Mincho" w:hAnsi="MS Mincho" w:cs="仿宋"/>
                <w:kern w:val="0"/>
                <w:sz w:val="18"/>
                <w:szCs w:val="18"/>
                <w:lang w:eastAsia="ja-JP"/>
              </w:rPr>
            </w:pPr>
            <w:r w:rsidRPr="005D514F">
              <w:rPr>
                <w:rFonts w:ascii="MS Mincho" w:eastAsia="MS Mincho" w:hAnsi="MS Mincho" w:cs="仿宋" w:hint="eastAsia"/>
                <w:kern w:val="0"/>
                <w:sz w:val="18"/>
                <w:szCs w:val="18"/>
                <w:lang w:eastAsia="ja-JP"/>
              </w:rPr>
              <w:t>①正確に文章内容を理解すること</w:t>
            </w:r>
          </w:p>
          <w:p w:rsidR="005D514F" w:rsidRPr="005D514F" w:rsidRDefault="005D514F" w:rsidP="005D514F">
            <w:pPr>
              <w:widowControl/>
              <w:adjustRightInd w:val="0"/>
              <w:spacing w:line="240" w:lineRule="exact"/>
              <w:jc w:val="left"/>
              <w:rPr>
                <w:rFonts w:ascii="MS Mincho" w:eastAsia="MS Mincho" w:hAnsi="MS Mincho" w:cs="仿宋"/>
                <w:kern w:val="0"/>
                <w:sz w:val="18"/>
                <w:szCs w:val="18"/>
                <w:lang w:eastAsia="ja-JP"/>
              </w:rPr>
            </w:pPr>
            <w:r w:rsidRPr="005D514F">
              <w:rPr>
                <w:rFonts w:ascii="MS Mincho" w:eastAsia="MS Mincho" w:hAnsi="MS Mincho" w:cs="仿宋" w:hint="eastAsia"/>
                <w:kern w:val="0"/>
                <w:sz w:val="18"/>
                <w:szCs w:val="18"/>
                <w:lang w:eastAsia="ja-JP"/>
              </w:rPr>
              <w:t>②文化、礼儀、文明、マナーに関する基本概念、専門用語や言葉使いを身に付けること。</w:t>
            </w:r>
          </w:p>
          <w:p w:rsidR="005D514F" w:rsidRPr="005D514F" w:rsidRDefault="005D514F" w:rsidP="005D514F">
            <w:pPr>
              <w:widowControl/>
              <w:adjustRightInd w:val="0"/>
              <w:spacing w:line="240" w:lineRule="exact"/>
              <w:jc w:val="left"/>
              <w:rPr>
                <w:rFonts w:ascii="MS Mincho" w:eastAsia="MS Mincho" w:hAnsi="MS Mincho" w:cs="仿宋"/>
                <w:kern w:val="0"/>
                <w:sz w:val="18"/>
                <w:szCs w:val="18"/>
                <w:lang w:eastAsia="ja-JP"/>
              </w:rPr>
            </w:pPr>
            <w:r w:rsidRPr="005D514F">
              <w:rPr>
                <w:rFonts w:ascii="MS Mincho" w:eastAsia="MS Mincho" w:hAnsi="MS Mincho" w:cs="仿宋" w:hint="eastAsia"/>
                <w:kern w:val="0"/>
                <w:sz w:val="18"/>
                <w:szCs w:val="18"/>
                <w:lang w:eastAsia="ja-JP"/>
              </w:rPr>
              <w:t>③マナーの核心となる内容を把握すること。</w:t>
            </w:r>
          </w:p>
          <w:p w:rsidR="005D514F" w:rsidRPr="005D514F" w:rsidRDefault="005D514F" w:rsidP="005D514F">
            <w:pPr>
              <w:widowControl/>
              <w:adjustRightInd w:val="0"/>
              <w:spacing w:line="240" w:lineRule="exact"/>
              <w:jc w:val="left"/>
              <w:rPr>
                <w:rFonts w:ascii="MS Mincho" w:eastAsia="MS Mincho" w:hAnsi="MS Mincho" w:cs="Times New Roman"/>
                <w:kern w:val="0"/>
                <w:sz w:val="18"/>
                <w:szCs w:val="18"/>
                <w:lang w:eastAsia="ja-JP"/>
              </w:rPr>
            </w:pPr>
            <w:r w:rsidRPr="005D514F">
              <w:rPr>
                <w:rFonts w:ascii="MS Mincho" w:eastAsia="MS Mincho" w:hAnsi="MS Mincho" w:cs="仿宋" w:hint="eastAsia"/>
                <w:kern w:val="0"/>
                <w:sz w:val="18"/>
                <w:szCs w:val="18"/>
                <w:lang w:eastAsia="ja-JP"/>
              </w:rPr>
              <w:t>④</w:t>
            </w:r>
            <w:r w:rsidRPr="005D514F">
              <w:rPr>
                <w:rFonts w:ascii="MS Mincho" w:eastAsia="MS Mincho" w:hAnsi="MS Mincho" w:cs="Times New Roman" w:hint="eastAsia"/>
                <w:kern w:val="0"/>
                <w:sz w:val="18"/>
                <w:szCs w:val="18"/>
                <w:lang w:eastAsia="ja-JP"/>
              </w:rPr>
              <w:t>日本人の日常生活や行事風習にまつわるマナーを理解し、中国との異同点を把握できること。</w:t>
            </w:r>
          </w:p>
          <w:p w:rsidR="005D514F" w:rsidRPr="005D514F" w:rsidRDefault="005D514F" w:rsidP="005D514F">
            <w:pPr>
              <w:widowControl/>
              <w:adjustRightInd w:val="0"/>
              <w:spacing w:line="240" w:lineRule="exact"/>
              <w:jc w:val="left"/>
              <w:rPr>
                <w:rFonts w:ascii="MS Mincho" w:eastAsia="MS Mincho" w:hAnsi="MS Mincho" w:cs="Times New Roman"/>
                <w:kern w:val="0"/>
                <w:sz w:val="18"/>
                <w:szCs w:val="18"/>
                <w:lang w:eastAsia="ja-JP"/>
              </w:rPr>
            </w:pPr>
            <w:r w:rsidRPr="005D514F">
              <w:rPr>
                <w:rFonts w:ascii="MS Mincho" w:eastAsia="MS Mincho" w:hAnsi="MS Mincho" w:cs="Times New Roman" w:hint="eastAsia"/>
                <w:kern w:val="0"/>
                <w:sz w:val="18"/>
                <w:szCs w:val="18"/>
                <w:lang w:eastAsia="ja-JP"/>
              </w:rPr>
              <w:t>⑤事例分析ができ、自分の理解や考え方を日本語で表現すること。</w:t>
            </w:r>
          </w:p>
          <w:p w:rsidR="009C2D81" w:rsidRPr="005D514F" w:rsidRDefault="009C2D81" w:rsidP="005D514F">
            <w:pPr>
              <w:snapToGrid w:val="0"/>
              <w:spacing w:line="240" w:lineRule="exact"/>
              <w:rPr>
                <w:rFonts w:ascii="MS Mincho" w:eastAsia="MS Mincho" w:hAnsi="MS Mincho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971" w:type="dxa"/>
            <w:shd w:val="clear" w:color="auto" w:fill="auto"/>
          </w:tcPr>
          <w:p w:rsidR="005D514F" w:rsidRPr="005D514F" w:rsidRDefault="005D514F" w:rsidP="005D514F">
            <w:pPr>
              <w:widowControl/>
              <w:adjustRightInd w:val="0"/>
              <w:spacing w:line="240" w:lineRule="exact"/>
              <w:jc w:val="left"/>
              <w:rPr>
                <w:rFonts w:ascii="MS Mincho" w:eastAsia="MS Mincho" w:hAnsi="MS Mincho" w:cs="Times New Roman"/>
                <w:b/>
                <w:kern w:val="0"/>
                <w:sz w:val="18"/>
                <w:szCs w:val="18"/>
                <w:lang w:eastAsia="ja-JP"/>
              </w:rPr>
            </w:pPr>
            <w:r w:rsidRPr="005D514F">
              <w:rPr>
                <w:rFonts w:ascii="MS Mincho" w:eastAsia="MS Mincho" w:hAnsi="MS Mincho" w:cs="Times New Roman" w:hint="eastAsia"/>
                <w:b/>
                <w:kern w:val="0"/>
                <w:sz w:val="18"/>
                <w:szCs w:val="18"/>
                <w:lang w:eastAsia="ja-JP"/>
              </w:rPr>
              <w:t>重点：</w:t>
            </w:r>
            <w:r w:rsidRPr="005D514F">
              <w:rPr>
                <w:rFonts w:ascii="MS Mincho" w:eastAsia="MS Mincho" w:hAnsi="MS Mincho" w:cs="Times New Roman" w:hint="eastAsia"/>
                <w:kern w:val="0"/>
                <w:sz w:val="18"/>
                <w:szCs w:val="18"/>
                <w:lang w:eastAsia="ja-JP"/>
              </w:rPr>
              <w:t>各部分の</w:t>
            </w:r>
            <w:r w:rsidRPr="005D514F">
              <w:rPr>
                <w:rFonts w:ascii="MS Mincho" w:eastAsia="MS Mincho" w:hAnsi="MS Mincho" w:cs="Times New Roman"/>
                <w:kern w:val="0"/>
                <w:sz w:val="18"/>
                <w:szCs w:val="18"/>
                <w:lang w:eastAsia="ja-JP"/>
              </w:rPr>
              <w:t>用語概念や</w:t>
            </w:r>
            <w:r w:rsidRPr="005D514F">
              <w:rPr>
                <w:rFonts w:ascii="MS Mincho" w:eastAsia="MS Mincho" w:hAnsi="MS Mincho" w:cs="Times New Roman" w:hint="eastAsia"/>
                <w:kern w:val="0"/>
                <w:sz w:val="18"/>
                <w:szCs w:val="18"/>
                <w:lang w:eastAsia="ja-JP"/>
              </w:rPr>
              <w:t>専門用語や言葉使い</w:t>
            </w:r>
            <w:r w:rsidRPr="005D514F">
              <w:rPr>
                <w:rFonts w:ascii="MS Mincho" w:eastAsia="MS Mincho" w:hAnsi="MS Mincho" w:cs="Times New Roman"/>
                <w:kern w:val="0"/>
                <w:sz w:val="18"/>
                <w:szCs w:val="18"/>
                <w:lang w:eastAsia="ja-JP"/>
              </w:rPr>
              <w:t>を理解したうえで、各部分の主旨を把握すること。</w:t>
            </w:r>
          </w:p>
          <w:p w:rsidR="005D514F" w:rsidRPr="005D514F" w:rsidRDefault="005D514F" w:rsidP="005D514F">
            <w:pPr>
              <w:widowControl/>
              <w:adjustRightInd w:val="0"/>
              <w:spacing w:line="240" w:lineRule="exact"/>
              <w:jc w:val="left"/>
              <w:rPr>
                <w:rFonts w:ascii="MS Mincho" w:eastAsia="MS Mincho" w:hAnsi="MS Mincho" w:cs="Times New Roman"/>
                <w:kern w:val="0"/>
                <w:sz w:val="18"/>
                <w:szCs w:val="18"/>
                <w:lang w:eastAsia="ja-JP"/>
              </w:rPr>
            </w:pPr>
            <w:r w:rsidRPr="005D514F">
              <w:rPr>
                <w:rFonts w:ascii="MS Mincho" w:eastAsia="MS Mincho" w:hAnsi="MS Mincho" w:cs="Times New Roman" w:hint="eastAsia"/>
                <w:b/>
                <w:kern w:val="0"/>
                <w:sz w:val="18"/>
                <w:szCs w:val="18"/>
                <w:lang w:eastAsia="ja-JP"/>
              </w:rPr>
              <w:t>難点：</w:t>
            </w:r>
            <w:r w:rsidRPr="005D514F">
              <w:rPr>
                <w:rFonts w:ascii="MS Mincho" w:eastAsia="MS Mincho" w:hAnsi="MS Mincho" w:cs="Times New Roman" w:hint="eastAsia"/>
                <w:kern w:val="0"/>
                <w:sz w:val="18"/>
                <w:szCs w:val="18"/>
                <w:lang w:eastAsia="ja-JP"/>
              </w:rPr>
              <w:t>各部分の用語概念や専門用語や言葉使いを理解し、各部分の主旨を把握したうえで、身に付けた表現や諸概念、マナーに関する知識などを活かし、</w:t>
            </w:r>
            <w:r w:rsidRPr="005D514F">
              <w:rPr>
                <w:rFonts w:ascii="MS Mincho" w:eastAsia="MS Mincho" w:hAnsi="MS Mincho" w:cs="仿宋" w:hint="eastAsia"/>
                <w:kern w:val="0"/>
                <w:sz w:val="18"/>
                <w:szCs w:val="18"/>
                <w:lang w:eastAsia="ja-JP"/>
              </w:rPr>
              <w:t>事例分析し、</w:t>
            </w:r>
            <w:r w:rsidRPr="005D514F">
              <w:rPr>
                <w:rFonts w:ascii="MS Mincho" w:eastAsia="MS Mincho" w:hAnsi="MS Mincho" w:cs="Times New Roman" w:hint="eastAsia"/>
                <w:kern w:val="0"/>
                <w:sz w:val="18"/>
                <w:szCs w:val="18"/>
                <w:lang w:eastAsia="ja-JP"/>
              </w:rPr>
              <w:t>自分の理解や考え方</w:t>
            </w:r>
            <w:r w:rsidRPr="005D514F">
              <w:rPr>
                <w:rFonts w:ascii="MS Mincho" w:eastAsia="MS Mincho" w:hAnsi="MS Mincho" w:cs="Times New Roman"/>
                <w:kern w:val="0"/>
                <w:sz w:val="18"/>
                <w:szCs w:val="18"/>
                <w:lang w:eastAsia="ja-JP"/>
              </w:rPr>
              <w:t>などを日本語で表現すること。</w:t>
            </w:r>
          </w:p>
          <w:p w:rsidR="009C2D81" w:rsidRPr="005D514F" w:rsidRDefault="009C2D81" w:rsidP="005D514F">
            <w:pPr>
              <w:snapToGrid w:val="0"/>
              <w:spacing w:line="240" w:lineRule="exact"/>
              <w:rPr>
                <w:rFonts w:ascii="MS Mincho" w:eastAsia="MS Mincho" w:hAnsi="MS Mincho" w:cs="Times New Roman"/>
                <w:sz w:val="18"/>
                <w:szCs w:val="18"/>
                <w:lang w:eastAsia="ja-JP"/>
              </w:rPr>
            </w:pPr>
          </w:p>
        </w:tc>
      </w:tr>
      <w:tr w:rsidR="009C2D81" w:rsidRPr="009C2D81" w:rsidTr="005444C5">
        <w:tc>
          <w:tcPr>
            <w:tcW w:w="421" w:type="dxa"/>
            <w:shd w:val="clear" w:color="auto" w:fill="auto"/>
          </w:tcPr>
          <w:p w:rsidR="009C2D81" w:rsidRPr="009C2D81" w:rsidRDefault="009C2D81" w:rsidP="009C2D81">
            <w:pPr>
              <w:snapToGrid w:val="0"/>
              <w:spacing w:line="288" w:lineRule="auto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9C2D81">
              <w:rPr>
                <w:rFonts w:ascii="宋体" w:eastAsia="宋体" w:hAnsi="宋体" w:cs="Times New Roman"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C2D81" w:rsidRPr="009C2D81" w:rsidRDefault="009C2D81" w:rsidP="009C2D81">
            <w:pPr>
              <w:snapToGrid w:val="0"/>
              <w:spacing w:line="288" w:lineRule="auto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9C2D81">
              <w:rPr>
                <w:rFonts w:ascii="宋体" w:eastAsia="宋体" w:hAnsi="宋体" w:cs="Times New Roman" w:hint="eastAsia"/>
                <w:sz w:val="20"/>
                <w:szCs w:val="20"/>
              </w:rPr>
              <w:t>8</w:t>
            </w:r>
          </w:p>
        </w:tc>
        <w:tc>
          <w:tcPr>
            <w:tcW w:w="2358" w:type="dxa"/>
            <w:shd w:val="clear" w:color="auto" w:fill="auto"/>
          </w:tcPr>
          <w:p w:rsidR="005D514F" w:rsidRPr="005D514F" w:rsidRDefault="005D514F" w:rsidP="005D514F">
            <w:pPr>
              <w:widowControl/>
              <w:adjustRightInd w:val="0"/>
              <w:spacing w:line="240" w:lineRule="exact"/>
              <w:jc w:val="left"/>
              <w:rPr>
                <w:rFonts w:ascii="MS Mincho" w:eastAsia="MS Mincho" w:hAnsi="MS Mincho" w:cs="仿宋"/>
                <w:sz w:val="18"/>
                <w:szCs w:val="18"/>
                <w:lang w:eastAsia="ja-JP"/>
              </w:rPr>
            </w:pPr>
            <w:r w:rsidRPr="005D514F">
              <w:rPr>
                <w:rFonts w:ascii="MS Mincho" w:eastAsia="MS Mincho" w:hAnsi="MS Mincho" w:cs="仿宋" w:hint="eastAsia"/>
                <w:b/>
                <w:kern w:val="0"/>
                <w:sz w:val="18"/>
                <w:szCs w:val="18"/>
                <w:lang w:eastAsia="ja-JP"/>
              </w:rPr>
              <w:t>第二</w:t>
            </w:r>
            <w:r w:rsidRPr="005D514F">
              <w:rPr>
                <w:rFonts w:ascii="MS Mincho" w:eastAsia="MS Mincho" w:hAnsi="MS Mincho" w:cs="宋体" w:hint="eastAsia"/>
                <w:b/>
                <w:kern w:val="0"/>
                <w:sz w:val="18"/>
                <w:szCs w:val="18"/>
                <w:lang w:eastAsia="ja-JP"/>
              </w:rPr>
              <w:t>単</w:t>
            </w:r>
            <w:r w:rsidRPr="005D514F">
              <w:rPr>
                <w:rFonts w:ascii="MS Mincho" w:eastAsia="MS Mincho" w:hAnsi="MS Mincho" w:cs="MS Mincho" w:hint="eastAsia"/>
                <w:b/>
                <w:kern w:val="0"/>
                <w:sz w:val="18"/>
                <w:szCs w:val="18"/>
                <w:lang w:eastAsia="ja-JP"/>
              </w:rPr>
              <w:t>元</w:t>
            </w:r>
            <w:r w:rsidRPr="005D514F">
              <w:rPr>
                <w:rFonts w:ascii="MS Mincho" w:eastAsia="MS Mincho" w:hAnsi="MS Mincho" w:cs="仿宋" w:hint="eastAsia"/>
                <w:sz w:val="18"/>
                <w:szCs w:val="18"/>
                <w:lang w:eastAsia="ja-JP"/>
              </w:rPr>
              <w:t>（</w:t>
            </w:r>
            <w:r w:rsidRPr="005D514F">
              <w:rPr>
                <w:rFonts w:ascii="MS Mincho" w:eastAsia="MS Mincho" w:hAnsi="MS Mincho" w:cs="仿宋"/>
                <w:sz w:val="18"/>
                <w:szCs w:val="18"/>
                <w:lang w:eastAsia="ja-JP"/>
              </w:rPr>
              <w:t>1.</w:t>
            </w:r>
            <w:r w:rsidRPr="005D514F">
              <w:rPr>
                <w:rFonts w:ascii="MS Mincho" w:eastAsia="MS Mincho" w:hAnsi="MS Mincho" w:cs="仿宋" w:hint="eastAsia"/>
                <w:sz w:val="18"/>
                <w:szCs w:val="18"/>
                <w:lang w:eastAsia="ja-JP"/>
              </w:rPr>
              <w:t>基本的な挨拶の仕方および身嗜み</w:t>
            </w:r>
            <w:r w:rsidRPr="005D514F">
              <w:rPr>
                <w:rFonts w:ascii="MS Mincho" w:eastAsia="MS Mincho" w:hAnsi="MS Mincho" w:cs="仿宋"/>
                <w:sz w:val="18"/>
                <w:szCs w:val="18"/>
                <w:lang w:eastAsia="ja-JP"/>
              </w:rPr>
              <w:t>；2.</w:t>
            </w:r>
            <w:r w:rsidRPr="005D514F">
              <w:rPr>
                <w:rFonts w:ascii="MS Mincho" w:eastAsia="MS Mincho" w:hAnsi="MS Mincho" w:cs="仿宋" w:hint="eastAsia"/>
                <w:sz w:val="18"/>
                <w:szCs w:val="18"/>
                <w:lang w:eastAsia="ja-JP"/>
              </w:rPr>
              <w:t>オフィスの出入り方および携帯のマナー</w:t>
            </w:r>
            <w:r w:rsidRPr="005D514F">
              <w:rPr>
                <w:rFonts w:ascii="MS Mincho" w:eastAsia="MS Mincho" w:hAnsi="MS Mincho" w:cs="仿宋"/>
                <w:sz w:val="18"/>
                <w:szCs w:val="18"/>
                <w:lang w:eastAsia="ja-JP"/>
              </w:rPr>
              <w:t>；3.言葉使いおよび敬語の使い方</w:t>
            </w:r>
            <w:r w:rsidRPr="005D514F">
              <w:rPr>
                <w:rFonts w:ascii="MS Mincho" w:eastAsia="MS Mincho" w:hAnsi="MS Mincho" w:cs="仿宋" w:hint="eastAsia"/>
                <w:sz w:val="18"/>
                <w:szCs w:val="18"/>
                <w:lang w:eastAsia="ja-JP"/>
              </w:rPr>
              <w:t>;4.整理整頓および社会人としての自覚</w:t>
            </w:r>
            <w:r w:rsidRPr="005D514F">
              <w:rPr>
                <w:rFonts w:ascii="MS Mincho" w:eastAsia="MS Mincho" w:hAnsi="MS Mincho" w:cs="仿宋"/>
                <w:sz w:val="18"/>
                <w:szCs w:val="18"/>
                <w:lang w:eastAsia="ja-JP"/>
              </w:rPr>
              <w:t>）</w:t>
            </w:r>
          </w:p>
          <w:p w:rsidR="009C2D81" w:rsidRPr="005D514F" w:rsidRDefault="009C2D81" w:rsidP="005D514F">
            <w:pPr>
              <w:snapToGrid w:val="0"/>
              <w:spacing w:line="240" w:lineRule="exact"/>
              <w:jc w:val="center"/>
              <w:rPr>
                <w:rFonts w:ascii="MS Mincho" w:eastAsia="MS Mincho" w:hAnsi="MS Mincho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205" w:type="dxa"/>
            <w:shd w:val="clear" w:color="auto" w:fill="auto"/>
          </w:tcPr>
          <w:p w:rsidR="005D514F" w:rsidRPr="005D514F" w:rsidRDefault="005D514F" w:rsidP="005D514F">
            <w:pPr>
              <w:adjustRightInd w:val="0"/>
              <w:snapToGrid w:val="0"/>
              <w:spacing w:line="240" w:lineRule="exact"/>
              <w:rPr>
                <w:rFonts w:ascii="MS Mincho" w:eastAsia="MS Mincho" w:hAnsi="MS Mincho" w:cs="仿宋"/>
                <w:sz w:val="18"/>
                <w:szCs w:val="18"/>
                <w:lang w:eastAsia="ja-JP"/>
              </w:rPr>
            </w:pPr>
            <w:r w:rsidRPr="005D514F">
              <w:rPr>
                <w:rFonts w:ascii="MS Mincho" w:eastAsia="MS Mincho" w:hAnsi="MS Mincho" w:cs="仿宋" w:hint="eastAsia"/>
                <w:sz w:val="18"/>
                <w:szCs w:val="18"/>
                <w:lang w:eastAsia="ja-JP"/>
              </w:rPr>
              <w:t>①正確に文章内容を理解すること。</w:t>
            </w:r>
          </w:p>
          <w:p w:rsidR="005D514F" w:rsidRPr="005D514F" w:rsidRDefault="005D514F" w:rsidP="005D514F">
            <w:pPr>
              <w:adjustRightInd w:val="0"/>
              <w:snapToGrid w:val="0"/>
              <w:spacing w:line="240" w:lineRule="exact"/>
              <w:rPr>
                <w:rFonts w:ascii="MS Mincho" w:eastAsia="MS Mincho" w:hAnsi="MS Mincho" w:cs="仿宋"/>
                <w:sz w:val="18"/>
                <w:szCs w:val="18"/>
                <w:lang w:eastAsia="ja-JP"/>
              </w:rPr>
            </w:pPr>
            <w:r w:rsidRPr="005D514F">
              <w:rPr>
                <w:rFonts w:ascii="MS Mincho" w:eastAsia="MS Mincho" w:hAnsi="MS Mincho" w:cs="仿宋" w:hint="eastAsia"/>
                <w:sz w:val="18"/>
                <w:szCs w:val="18"/>
                <w:lang w:eastAsia="ja-JP"/>
              </w:rPr>
              <w:t>②挨拶、言葉使い身嗜み、社会人としての自覚など、この章であり扱う内容を身に付けること。</w:t>
            </w:r>
          </w:p>
          <w:p w:rsidR="005D514F" w:rsidRPr="005D514F" w:rsidRDefault="005D514F" w:rsidP="005D514F">
            <w:pPr>
              <w:adjustRightInd w:val="0"/>
              <w:snapToGrid w:val="0"/>
              <w:spacing w:line="240" w:lineRule="exact"/>
              <w:rPr>
                <w:rFonts w:ascii="MS Mincho" w:eastAsia="MS Mincho" w:hAnsi="MS Mincho" w:cs="仿宋"/>
                <w:sz w:val="18"/>
                <w:szCs w:val="18"/>
                <w:lang w:eastAsia="ja-JP"/>
              </w:rPr>
            </w:pPr>
            <w:r w:rsidRPr="005D514F">
              <w:rPr>
                <w:rFonts w:ascii="MS Mincho" w:eastAsia="MS Mincho" w:hAnsi="MS Mincho" w:cs="仿宋" w:hint="eastAsia"/>
                <w:sz w:val="18"/>
                <w:szCs w:val="18"/>
                <w:lang w:eastAsia="ja-JP"/>
              </w:rPr>
              <w:t>③礼儀マナーなどの知識内容を踏まえ、実践できること。</w:t>
            </w:r>
          </w:p>
          <w:p w:rsidR="005D514F" w:rsidRPr="005D514F" w:rsidRDefault="005D514F" w:rsidP="005D514F">
            <w:pPr>
              <w:adjustRightInd w:val="0"/>
              <w:snapToGrid w:val="0"/>
              <w:spacing w:line="240" w:lineRule="exact"/>
              <w:rPr>
                <w:rFonts w:ascii="MS Mincho" w:eastAsia="MS Mincho" w:hAnsi="MS Mincho" w:cs="仿宋"/>
                <w:sz w:val="18"/>
                <w:szCs w:val="18"/>
                <w:lang w:eastAsia="ja-JP"/>
              </w:rPr>
            </w:pPr>
            <w:r w:rsidRPr="005D514F">
              <w:rPr>
                <w:rFonts w:ascii="MS Mincho" w:eastAsia="MS Mincho" w:hAnsi="MS Mincho" w:cs="仿宋" w:hint="eastAsia"/>
                <w:sz w:val="18"/>
                <w:szCs w:val="18"/>
                <w:lang w:eastAsia="ja-JP"/>
              </w:rPr>
              <w:t>④日本人の日常生活や行事風習にまつわるマナーを理解し、中国との異同点を把握できること。</w:t>
            </w:r>
          </w:p>
          <w:p w:rsidR="009C2D81" w:rsidRPr="005D514F" w:rsidRDefault="005D514F" w:rsidP="005D514F">
            <w:pPr>
              <w:adjustRightInd w:val="0"/>
              <w:snapToGrid w:val="0"/>
              <w:spacing w:line="240" w:lineRule="exact"/>
              <w:rPr>
                <w:rFonts w:ascii="MS Mincho" w:eastAsia="MS Mincho" w:hAnsi="MS Mincho" w:cs="Times New Roman"/>
                <w:sz w:val="18"/>
                <w:szCs w:val="18"/>
                <w:lang w:eastAsia="ja-JP"/>
              </w:rPr>
            </w:pPr>
            <w:r w:rsidRPr="005D514F">
              <w:rPr>
                <w:rFonts w:ascii="MS Mincho" w:eastAsia="MS Mincho" w:hAnsi="MS Mincho" w:cs="仿宋" w:hint="eastAsia"/>
                <w:sz w:val="18"/>
                <w:szCs w:val="18"/>
                <w:lang w:eastAsia="ja-JP"/>
              </w:rPr>
              <w:t>⑤事例分析ができ、自分の理解や考え方を日本語で表現すること。</w:t>
            </w:r>
          </w:p>
        </w:tc>
        <w:tc>
          <w:tcPr>
            <w:tcW w:w="2971" w:type="dxa"/>
            <w:shd w:val="clear" w:color="auto" w:fill="auto"/>
          </w:tcPr>
          <w:p w:rsidR="005D514F" w:rsidRPr="005D514F" w:rsidRDefault="005D514F" w:rsidP="005D514F">
            <w:pPr>
              <w:snapToGrid w:val="0"/>
              <w:spacing w:line="240" w:lineRule="exact"/>
              <w:rPr>
                <w:rFonts w:ascii="MS Mincho" w:eastAsia="MS Mincho" w:hAnsi="MS Mincho" w:cs="Times New Roman"/>
                <w:sz w:val="18"/>
                <w:szCs w:val="18"/>
                <w:lang w:eastAsia="ja-JP"/>
              </w:rPr>
            </w:pPr>
            <w:r w:rsidRPr="005D514F">
              <w:rPr>
                <w:rFonts w:ascii="MS Mincho" w:eastAsia="MS Mincho" w:hAnsi="MS Mincho" w:cs="Times New Roman" w:hint="eastAsia"/>
                <w:b/>
                <w:sz w:val="18"/>
                <w:szCs w:val="18"/>
                <w:lang w:eastAsia="ja-JP"/>
              </w:rPr>
              <w:t>重点：</w:t>
            </w:r>
            <w:r w:rsidRPr="005D514F">
              <w:rPr>
                <w:rFonts w:ascii="MS Mincho" w:eastAsia="MS Mincho" w:hAnsi="MS Mincho" w:cs="Times New Roman" w:hint="eastAsia"/>
                <w:sz w:val="18"/>
                <w:szCs w:val="18"/>
                <w:lang w:eastAsia="ja-JP"/>
              </w:rPr>
              <w:t>各部分の用語概念や専門用語、言葉使い、行動規範、マナーを理解したうえで、各部分の主旨を把握すること</w:t>
            </w:r>
          </w:p>
          <w:p w:rsidR="009C2D81" w:rsidRPr="005D514F" w:rsidRDefault="005D514F" w:rsidP="005D514F">
            <w:pPr>
              <w:snapToGrid w:val="0"/>
              <w:spacing w:line="240" w:lineRule="exact"/>
              <w:rPr>
                <w:rFonts w:ascii="MS Mincho" w:eastAsia="MS Mincho" w:hAnsi="MS Mincho" w:cs="Times New Roman"/>
                <w:sz w:val="18"/>
                <w:szCs w:val="18"/>
                <w:lang w:eastAsia="ja-JP"/>
              </w:rPr>
            </w:pPr>
            <w:r w:rsidRPr="005D514F">
              <w:rPr>
                <w:rFonts w:ascii="MS Mincho" w:eastAsia="MS Mincho" w:hAnsi="MS Mincho" w:cs="Times New Roman" w:hint="eastAsia"/>
                <w:b/>
                <w:sz w:val="18"/>
                <w:szCs w:val="18"/>
                <w:lang w:eastAsia="ja-JP"/>
              </w:rPr>
              <w:t>難点：</w:t>
            </w:r>
            <w:r w:rsidRPr="005D514F">
              <w:rPr>
                <w:rFonts w:ascii="MS Mincho" w:eastAsia="MS Mincho" w:hAnsi="MS Mincho" w:cs="Times New Roman" w:hint="eastAsia"/>
                <w:sz w:val="18"/>
                <w:szCs w:val="18"/>
                <w:lang w:eastAsia="ja-JP"/>
              </w:rPr>
              <w:t>各部分の用語概念や専門用語や言葉使いを理解し、各部分の主旨を把握したうえで、身に付けた表現や諸概念、マナーに関する知識などを活かし、事例分析し、自分の理解や考え方などを日本語で表現すること。</w:t>
            </w:r>
          </w:p>
        </w:tc>
      </w:tr>
      <w:tr w:rsidR="00D40A60" w:rsidRPr="009C2D81" w:rsidTr="005444C5">
        <w:tc>
          <w:tcPr>
            <w:tcW w:w="421" w:type="dxa"/>
            <w:shd w:val="clear" w:color="auto" w:fill="auto"/>
          </w:tcPr>
          <w:p w:rsidR="00D40A60" w:rsidRPr="009C2D81" w:rsidRDefault="00D40A60" w:rsidP="00D40A60">
            <w:pPr>
              <w:snapToGrid w:val="0"/>
              <w:spacing w:line="288" w:lineRule="auto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9C2D81">
              <w:rPr>
                <w:rFonts w:ascii="宋体" w:eastAsia="宋体" w:hAnsi="宋体" w:cs="Times New Roman" w:hint="eastAsia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D40A60" w:rsidRPr="009C2D81" w:rsidRDefault="00D40A60" w:rsidP="00D40A60">
            <w:pPr>
              <w:snapToGrid w:val="0"/>
              <w:spacing w:line="288" w:lineRule="auto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9C2D81">
              <w:rPr>
                <w:rFonts w:ascii="宋体" w:eastAsia="宋体" w:hAnsi="宋体" w:cs="Times New Roman" w:hint="eastAsia"/>
                <w:sz w:val="20"/>
                <w:szCs w:val="20"/>
              </w:rPr>
              <w:t>8</w:t>
            </w:r>
          </w:p>
        </w:tc>
        <w:tc>
          <w:tcPr>
            <w:tcW w:w="2358" w:type="dxa"/>
            <w:shd w:val="clear" w:color="auto" w:fill="auto"/>
          </w:tcPr>
          <w:p w:rsidR="00D40A60" w:rsidRPr="00D40A60" w:rsidRDefault="00D40A60" w:rsidP="00D40A60">
            <w:pPr>
              <w:snapToGrid w:val="0"/>
              <w:spacing w:line="240" w:lineRule="atLeast"/>
              <w:jc w:val="center"/>
              <w:rPr>
                <w:rFonts w:ascii="MS Mincho" w:eastAsia="MS Mincho" w:hAnsi="MS Mincho" w:cs="Times New Roman"/>
                <w:sz w:val="18"/>
                <w:szCs w:val="18"/>
                <w:lang w:eastAsia="ja-JP"/>
              </w:rPr>
            </w:pPr>
            <w:r w:rsidRPr="00D40A60">
              <w:rPr>
                <w:rFonts w:ascii="MS Mincho" w:eastAsia="MS Mincho" w:hAnsi="MS Mincho" w:cs="Times New Roman" w:hint="eastAsia"/>
                <w:sz w:val="18"/>
                <w:szCs w:val="18"/>
                <w:lang w:eastAsia="ja-JP"/>
              </w:rPr>
              <w:t>第三単元（1.基本的ビジネスマナー、時間厳守；2.名刺交換と来客、訪問のマナー；3.招待、宴会時のマナー；4.電話や文書のマナー）</w:t>
            </w:r>
          </w:p>
        </w:tc>
        <w:tc>
          <w:tcPr>
            <w:tcW w:w="2205" w:type="dxa"/>
            <w:shd w:val="clear" w:color="auto" w:fill="auto"/>
          </w:tcPr>
          <w:p w:rsidR="00D40A60" w:rsidRPr="00D40A60" w:rsidRDefault="00D40A60" w:rsidP="00D40A60">
            <w:pPr>
              <w:widowControl/>
              <w:adjustRightInd w:val="0"/>
              <w:spacing w:line="240" w:lineRule="exact"/>
              <w:jc w:val="left"/>
              <w:rPr>
                <w:rFonts w:ascii="MS Mincho" w:eastAsia="MS Mincho" w:hAnsi="MS Mincho" w:cs="仿宋"/>
                <w:kern w:val="0"/>
                <w:sz w:val="18"/>
                <w:szCs w:val="18"/>
                <w:lang w:eastAsia="ja-JP"/>
              </w:rPr>
            </w:pPr>
            <w:r w:rsidRPr="00D40A60">
              <w:rPr>
                <w:rFonts w:ascii="MS Mincho" w:eastAsia="MS Mincho" w:hAnsi="MS Mincho" w:cs="仿宋" w:hint="eastAsia"/>
                <w:kern w:val="0"/>
                <w:sz w:val="18"/>
                <w:szCs w:val="18"/>
                <w:lang w:eastAsia="ja-JP"/>
              </w:rPr>
              <w:t>①正確に文章内容を理解すること。</w:t>
            </w:r>
          </w:p>
          <w:p w:rsidR="00D40A60" w:rsidRPr="00D40A60" w:rsidRDefault="00D40A60" w:rsidP="00D40A60">
            <w:pPr>
              <w:adjustRightInd w:val="0"/>
              <w:snapToGrid w:val="0"/>
              <w:spacing w:line="240" w:lineRule="exact"/>
              <w:rPr>
                <w:rFonts w:ascii="MS Mincho" w:eastAsia="MS Mincho" w:hAnsi="MS Mincho" w:cs="仿宋"/>
                <w:sz w:val="18"/>
                <w:szCs w:val="18"/>
                <w:lang w:eastAsia="ja-JP"/>
              </w:rPr>
            </w:pPr>
            <w:r w:rsidRPr="00D40A60">
              <w:rPr>
                <w:rFonts w:ascii="MS Mincho" w:eastAsia="MS Mincho" w:hAnsi="MS Mincho" w:cs="仿宋" w:hint="eastAsia"/>
                <w:sz w:val="18"/>
                <w:szCs w:val="18"/>
                <w:lang w:eastAsia="ja-JP"/>
              </w:rPr>
              <w:t>②基本的ビジネ、時間厳守；</w:t>
            </w:r>
            <w:r w:rsidRPr="00D40A60">
              <w:rPr>
                <w:rFonts w:ascii="MS Mincho" w:eastAsia="MS Mincho" w:hAnsi="MS Mincho" w:cs="仿宋"/>
                <w:sz w:val="18"/>
                <w:szCs w:val="18"/>
                <w:lang w:eastAsia="ja-JP"/>
              </w:rPr>
              <w:t>名刺交換と来客、訪問；招待、宴会時；電話や文書</w:t>
            </w:r>
            <w:r w:rsidRPr="00D40A60">
              <w:rPr>
                <w:rFonts w:ascii="MS Mincho" w:eastAsia="MS Mincho" w:hAnsi="MS Mincho" w:cs="仿宋" w:hint="eastAsia"/>
                <w:sz w:val="18"/>
                <w:szCs w:val="18"/>
                <w:lang w:eastAsia="ja-JP"/>
              </w:rPr>
              <w:t>など、この章であり扱う</w:t>
            </w:r>
            <w:r w:rsidRPr="00D40A60">
              <w:rPr>
                <w:rFonts w:ascii="MS Mincho" w:eastAsia="MS Mincho" w:hAnsi="MS Mincho" w:cs="仿宋"/>
                <w:sz w:val="18"/>
                <w:szCs w:val="18"/>
                <w:lang w:eastAsia="ja-JP"/>
              </w:rPr>
              <w:t>マナーの</w:t>
            </w:r>
            <w:r w:rsidRPr="00D40A60">
              <w:rPr>
                <w:rFonts w:ascii="MS Mincho" w:eastAsia="MS Mincho" w:hAnsi="MS Mincho" w:cs="仿宋" w:hint="eastAsia"/>
                <w:sz w:val="18"/>
                <w:szCs w:val="18"/>
                <w:lang w:eastAsia="ja-JP"/>
              </w:rPr>
              <w:t>内容を身に付けること</w:t>
            </w:r>
            <w:r w:rsidRPr="00D40A60">
              <w:rPr>
                <w:rFonts w:ascii="MS Mincho" w:eastAsia="MS Mincho" w:hAnsi="MS Mincho" w:cs="Times New Roman" w:hint="eastAsia"/>
                <w:sz w:val="18"/>
                <w:szCs w:val="18"/>
                <w:lang w:eastAsia="ja-JP"/>
              </w:rPr>
              <w:t>。</w:t>
            </w:r>
          </w:p>
          <w:p w:rsidR="00D40A60" w:rsidRPr="00D40A60" w:rsidRDefault="00D40A60" w:rsidP="00D40A60">
            <w:pPr>
              <w:widowControl/>
              <w:adjustRightInd w:val="0"/>
              <w:spacing w:line="240" w:lineRule="exact"/>
              <w:jc w:val="left"/>
              <w:rPr>
                <w:rFonts w:ascii="MS Mincho" w:eastAsia="MS Mincho" w:hAnsi="MS Mincho" w:cs="仿宋"/>
                <w:kern w:val="0"/>
                <w:sz w:val="18"/>
                <w:szCs w:val="18"/>
                <w:lang w:eastAsia="ja-JP"/>
              </w:rPr>
            </w:pPr>
            <w:r w:rsidRPr="00D40A60">
              <w:rPr>
                <w:rFonts w:ascii="MS Mincho" w:eastAsia="MS Mincho" w:hAnsi="MS Mincho" w:cs="仿宋" w:hint="eastAsia"/>
                <w:kern w:val="0"/>
                <w:sz w:val="18"/>
                <w:szCs w:val="18"/>
                <w:lang w:eastAsia="ja-JP"/>
              </w:rPr>
              <w:t>③礼儀マナーなどの知識内容を踏まえ、実践できること。</w:t>
            </w:r>
          </w:p>
          <w:p w:rsidR="00D40A60" w:rsidRPr="00D40A60" w:rsidRDefault="00D40A60" w:rsidP="00D40A60">
            <w:pPr>
              <w:widowControl/>
              <w:adjustRightInd w:val="0"/>
              <w:spacing w:line="240" w:lineRule="exact"/>
              <w:jc w:val="left"/>
              <w:rPr>
                <w:rFonts w:ascii="MS Mincho" w:eastAsia="MS Mincho" w:hAnsi="MS Mincho" w:cs="仿宋"/>
                <w:kern w:val="0"/>
                <w:sz w:val="18"/>
                <w:szCs w:val="18"/>
                <w:lang w:eastAsia="ja-JP"/>
              </w:rPr>
            </w:pPr>
            <w:r w:rsidRPr="00D40A60">
              <w:rPr>
                <w:rFonts w:ascii="MS Mincho" w:eastAsia="MS Mincho" w:hAnsi="MS Mincho" w:cs="仿宋" w:hint="eastAsia"/>
                <w:kern w:val="0"/>
                <w:sz w:val="18"/>
                <w:szCs w:val="18"/>
                <w:lang w:eastAsia="ja-JP"/>
              </w:rPr>
              <w:t>④関連ビジネスマナーを理解し、中国との異同点を把握できること。</w:t>
            </w:r>
          </w:p>
          <w:p w:rsidR="00D40A60" w:rsidRPr="00D40A60" w:rsidRDefault="00D40A60" w:rsidP="00D40A60">
            <w:pPr>
              <w:widowControl/>
              <w:adjustRightInd w:val="0"/>
              <w:spacing w:line="240" w:lineRule="atLeast"/>
              <w:jc w:val="left"/>
              <w:rPr>
                <w:rFonts w:ascii="MS Mincho" w:eastAsia="MS Mincho" w:hAnsi="MS Mincho" w:cs="仿宋"/>
                <w:kern w:val="0"/>
                <w:sz w:val="18"/>
                <w:szCs w:val="18"/>
                <w:lang w:eastAsia="ja-JP"/>
              </w:rPr>
            </w:pPr>
            <w:r w:rsidRPr="00D40A60">
              <w:rPr>
                <w:rFonts w:ascii="MS Mincho" w:eastAsia="MS Mincho" w:hAnsi="MS Mincho" w:cs="仿宋" w:hint="eastAsia"/>
                <w:kern w:val="0"/>
                <w:sz w:val="18"/>
                <w:szCs w:val="18"/>
                <w:lang w:eastAsia="ja-JP"/>
              </w:rPr>
              <w:t>⑤事例分析ができ、自分の理解や考え方を日本語で表現すること。</w:t>
            </w:r>
          </w:p>
          <w:p w:rsidR="00D40A60" w:rsidRPr="00D40A60" w:rsidRDefault="00D40A60" w:rsidP="00D40A60">
            <w:pPr>
              <w:snapToGrid w:val="0"/>
              <w:spacing w:line="240" w:lineRule="atLeast"/>
              <w:rPr>
                <w:rFonts w:ascii="MS Mincho" w:eastAsia="MS Mincho" w:hAnsi="MS Mincho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971" w:type="dxa"/>
            <w:shd w:val="clear" w:color="auto" w:fill="auto"/>
          </w:tcPr>
          <w:p w:rsidR="00D40A60" w:rsidRPr="005D514F" w:rsidRDefault="00D40A60" w:rsidP="00D40A60">
            <w:pPr>
              <w:snapToGrid w:val="0"/>
              <w:spacing w:line="240" w:lineRule="exact"/>
              <w:rPr>
                <w:rFonts w:ascii="MS Mincho" w:eastAsia="MS Mincho" w:hAnsi="MS Mincho" w:cs="Times New Roman"/>
                <w:sz w:val="18"/>
                <w:szCs w:val="18"/>
                <w:lang w:eastAsia="ja-JP"/>
              </w:rPr>
            </w:pPr>
            <w:r w:rsidRPr="005D514F">
              <w:rPr>
                <w:rFonts w:ascii="MS Mincho" w:eastAsia="MS Mincho" w:hAnsi="MS Mincho" w:cs="Times New Roman" w:hint="eastAsia"/>
                <w:b/>
                <w:sz w:val="18"/>
                <w:szCs w:val="18"/>
                <w:lang w:eastAsia="ja-JP"/>
              </w:rPr>
              <w:t>重点：</w:t>
            </w:r>
            <w:r w:rsidRPr="005D514F">
              <w:rPr>
                <w:rFonts w:ascii="MS Mincho" w:eastAsia="MS Mincho" w:hAnsi="MS Mincho" w:cs="Times New Roman" w:hint="eastAsia"/>
                <w:sz w:val="18"/>
                <w:szCs w:val="18"/>
                <w:lang w:eastAsia="ja-JP"/>
              </w:rPr>
              <w:t>各部分の用語概念や専門用語、言葉使い、行動規範、マナーを理解したうえで、各部分の主旨を把握すること</w:t>
            </w:r>
          </w:p>
          <w:p w:rsidR="00D40A60" w:rsidRPr="005D514F" w:rsidRDefault="00D40A60" w:rsidP="00D40A60">
            <w:pPr>
              <w:snapToGrid w:val="0"/>
              <w:spacing w:line="240" w:lineRule="exact"/>
              <w:rPr>
                <w:rFonts w:ascii="MS Mincho" w:eastAsia="MS Mincho" w:hAnsi="MS Mincho" w:cs="Times New Roman"/>
                <w:sz w:val="18"/>
                <w:szCs w:val="18"/>
                <w:lang w:eastAsia="ja-JP"/>
              </w:rPr>
            </w:pPr>
            <w:r w:rsidRPr="005D514F">
              <w:rPr>
                <w:rFonts w:ascii="MS Mincho" w:eastAsia="MS Mincho" w:hAnsi="MS Mincho" w:cs="Times New Roman" w:hint="eastAsia"/>
                <w:b/>
                <w:sz w:val="18"/>
                <w:szCs w:val="18"/>
                <w:lang w:eastAsia="ja-JP"/>
              </w:rPr>
              <w:t>難点：</w:t>
            </w:r>
            <w:r w:rsidRPr="005D514F">
              <w:rPr>
                <w:rFonts w:ascii="MS Mincho" w:eastAsia="MS Mincho" w:hAnsi="MS Mincho" w:cs="Times New Roman" w:hint="eastAsia"/>
                <w:sz w:val="18"/>
                <w:szCs w:val="18"/>
                <w:lang w:eastAsia="ja-JP"/>
              </w:rPr>
              <w:t>各部分の用語概念や専門用語や言葉使いを理解し、各部分の主旨を把握したうえで、身に付けた表現や諸概念、マナーに関する知識などを活かし、事例分析し、自分の理解や考え方などを日本語で表現すること。</w:t>
            </w:r>
          </w:p>
        </w:tc>
      </w:tr>
      <w:tr w:rsidR="00D40A60" w:rsidRPr="009C2D81" w:rsidTr="005444C5">
        <w:tc>
          <w:tcPr>
            <w:tcW w:w="421" w:type="dxa"/>
            <w:shd w:val="clear" w:color="auto" w:fill="auto"/>
          </w:tcPr>
          <w:p w:rsidR="00D40A60" w:rsidRPr="009C2D81" w:rsidRDefault="00D40A60" w:rsidP="00D40A60">
            <w:pPr>
              <w:snapToGrid w:val="0"/>
              <w:spacing w:line="288" w:lineRule="auto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9C2D8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D40A60" w:rsidRPr="009C2D81" w:rsidRDefault="00D40A60" w:rsidP="00D40A60">
            <w:pPr>
              <w:snapToGrid w:val="0"/>
              <w:spacing w:line="288" w:lineRule="auto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9C2D81">
              <w:rPr>
                <w:rFonts w:ascii="宋体" w:eastAsia="宋体" w:hAnsi="宋体" w:cs="Times New Roman" w:hint="eastAsia"/>
                <w:sz w:val="20"/>
                <w:szCs w:val="20"/>
              </w:rPr>
              <w:t>8</w:t>
            </w:r>
          </w:p>
        </w:tc>
        <w:tc>
          <w:tcPr>
            <w:tcW w:w="2358" w:type="dxa"/>
            <w:shd w:val="clear" w:color="auto" w:fill="auto"/>
          </w:tcPr>
          <w:p w:rsidR="00D40A60" w:rsidRPr="00D40A60" w:rsidRDefault="00D40A60" w:rsidP="00D40A60">
            <w:pPr>
              <w:widowControl/>
              <w:adjustRightInd w:val="0"/>
              <w:spacing w:line="240" w:lineRule="exact"/>
              <w:jc w:val="left"/>
              <w:rPr>
                <w:rFonts w:ascii="MS Mincho" w:eastAsia="MS Mincho" w:hAnsi="MS Mincho" w:cs="仿宋"/>
                <w:kern w:val="0"/>
                <w:sz w:val="18"/>
                <w:szCs w:val="18"/>
                <w:lang w:eastAsia="ja-JP"/>
              </w:rPr>
            </w:pPr>
            <w:r w:rsidRPr="00D40A60">
              <w:rPr>
                <w:rFonts w:ascii="MS Mincho" w:eastAsia="MS Mincho" w:hAnsi="MS Mincho" w:cs="仿宋" w:hint="eastAsia"/>
                <w:b/>
                <w:kern w:val="0"/>
                <w:sz w:val="18"/>
                <w:szCs w:val="18"/>
                <w:lang w:eastAsia="ja-JP"/>
              </w:rPr>
              <w:t>第四</w:t>
            </w:r>
            <w:r w:rsidRPr="00D40A60">
              <w:rPr>
                <w:rFonts w:ascii="MS Mincho" w:eastAsia="MS Mincho" w:hAnsi="MS Mincho" w:cs="宋体" w:hint="eastAsia"/>
                <w:b/>
                <w:kern w:val="0"/>
                <w:sz w:val="18"/>
                <w:szCs w:val="18"/>
                <w:lang w:eastAsia="ja-JP"/>
              </w:rPr>
              <w:t>単</w:t>
            </w:r>
            <w:r w:rsidRPr="00D40A60">
              <w:rPr>
                <w:rFonts w:ascii="MS Mincho" w:eastAsia="MS Mincho" w:hAnsi="MS Mincho" w:cs="MS Mincho" w:hint="eastAsia"/>
                <w:b/>
                <w:kern w:val="0"/>
                <w:sz w:val="18"/>
                <w:szCs w:val="18"/>
                <w:lang w:eastAsia="ja-JP"/>
              </w:rPr>
              <w:t>元</w:t>
            </w:r>
            <w:r w:rsidRPr="00D40A60">
              <w:rPr>
                <w:rFonts w:ascii="MS Mincho" w:eastAsia="MS Mincho" w:hAnsi="MS Mincho" w:cs="MS Mincho" w:hint="eastAsia"/>
                <w:kern w:val="0"/>
                <w:sz w:val="18"/>
                <w:szCs w:val="18"/>
                <w:lang w:eastAsia="ja-JP"/>
              </w:rPr>
              <w:t>（</w:t>
            </w:r>
            <w:r w:rsidRPr="00D40A60">
              <w:rPr>
                <w:rFonts w:ascii="MS Mincho" w:eastAsia="MS Mincho" w:hAnsi="MS Mincho" w:cs="仿宋"/>
                <w:kern w:val="0"/>
                <w:sz w:val="18"/>
                <w:szCs w:val="18"/>
                <w:lang w:eastAsia="ja-JP"/>
              </w:rPr>
              <w:t>1.</w:t>
            </w:r>
            <w:r w:rsidR="0009657C">
              <w:rPr>
                <w:rFonts w:ascii="MS Mincho" w:eastAsia="MS Mincho" w:hAnsi="MS Mincho" w:cs="仿宋" w:hint="eastAsia"/>
                <w:kern w:val="0"/>
                <w:sz w:val="18"/>
                <w:szCs w:val="18"/>
                <w:lang w:eastAsia="ja-JP"/>
              </w:rPr>
              <w:t>指示</w:t>
            </w:r>
            <w:r w:rsidRPr="00D40A60">
              <w:rPr>
                <w:rFonts w:ascii="MS Mincho" w:eastAsia="MS Mincho" w:hAnsi="MS Mincho" w:cs="仿宋" w:hint="eastAsia"/>
                <w:kern w:val="0"/>
                <w:sz w:val="18"/>
                <w:szCs w:val="18"/>
                <w:lang w:eastAsia="ja-JP"/>
              </w:rPr>
              <w:t>を受ける際や報連相時のマナー</w:t>
            </w:r>
            <w:r w:rsidRPr="00D40A60">
              <w:rPr>
                <w:rFonts w:ascii="MS Mincho" w:eastAsia="MS Mincho" w:hAnsi="MS Mincho" w:cs="仿宋"/>
                <w:kern w:val="0"/>
                <w:sz w:val="18"/>
                <w:szCs w:val="18"/>
                <w:lang w:eastAsia="ja-JP"/>
              </w:rPr>
              <w:t>；2.社内付き合いおよび日本人の仕事観；3.日本企業での組織</w:t>
            </w:r>
            <w:r w:rsidRPr="00D40A60">
              <w:rPr>
                <w:rFonts w:ascii="MS Mincho" w:eastAsia="MS Mincho" w:hAnsi="MS Mincho" w:cs="仿宋" w:hint="eastAsia"/>
                <w:kern w:val="0"/>
                <w:sz w:val="18"/>
                <w:szCs w:val="18"/>
                <w:lang w:eastAsia="ja-JP"/>
              </w:rPr>
              <w:t>異文化コミュニケーション</w:t>
            </w:r>
            <w:r w:rsidRPr="00D40A60">
              <w:rPr>
                <w:rFonts w:ascii="MS Mincho" w:eastAsia="MS Mincho" w:hAnsi="MS Mincho" w:cs="仿宋"/>
                <w:kern w:val="0"/>
                <w:sz w:val="18"/>
                <w:szCs w:val="18"/>
                <w:lang w:eastAsia="ja-JP"/>
              </w:rPr>
              <w:t>；4.</w:t>
            </w:r>
            <w:bookmarkStart w:id="5" w:name="_GoBack"/>
            <w:r w:rsidRPr="00D40A60">
              <w:rPr>
                <w:rFonts w:ascii="MS Mincho" w:eastAsia="MS Mincho" w:hAnsi="MS Mincho" w:cs="仿宋"/>
                <w:kern w:val="0"/>
                <w:sz w:val="18"/>
                <w:szCs w:val="18"/>
                <w:lang w:eastAsia="ja-JP"/>
              </w:rPr>
              <w:t>総合復習</w:t>
            </w:r>
            <w:bookmarkEnd w:id="5"/>
            <w:r w:rsidRPr="00D40A60">
              <w:rPr>
                <w:rFonts w:ascii="MS Mincho" w:eastAsia="MS Mincho" w:hAnsi="MS Mincho" w:cs="仿宋"/>
                <w:kern w:val="0"/>
                <w:sz w:val="18"/>
                <w:szCs w:val="18"/>
                <w:lang w:eastAsia="ja-JP"/>
              </w:rPr>
              <w:t>）</w:t>
            </w:r>
          </w:p>
          <w:p w:rsidR="00D40A60" w:rsidRPr="00D40A60" w:rsidRDefault="00D40A60" w:rsidP="00D40A60">
            <w:pPr>
              <w:snapToGrid w:val="0"/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205" w:type="dxa"/>
            <w:shd w:val="clear" w:color="auto" w:fill="auto"/>
          </w:tcPr>
          <w:p w:rsidR="00D40A60" w:rsidRPr="00D40A60" w:rsidRDefault="00D40A60" w:rsidP="00D40A60">
            <w:pPr>
              <w:widowControl/>
              <w:adjustRightInd w:val="0"/>
              <w:spacing w:line="240" w:lineRule="exact"/>
              <w:jc w:val="left"/>
              <w:rPr>
                <w:rFonts w:ascii="MS Mincho" w:eastAsia="MS Mincho" w:hAnsi="MS Mincho" w:cs="仿宋"/>
                <w:kern w:val="0"/>
                <w:sz w:val="18"/>
                <w:szCs w:val="18"/>
                <w:lang w:eastAsia="ja-JP"/>
              </w:rPr>
            </w:pPr>
            <w:r w:rsidRPr="00D40A60">
              <w:rPr>
                <w:rFonts w:ascii="MS Mincho" w:eastAsia="MS Mincho" w:hAnsi="MS Mincho" w:cs="仿宋" w:hint="eastAsia"/>
                <w:kern w:val="0"/>
                <w:sz w:val="18"/>
                <w:szCs w:val="18"/>
                <w:lang w:eastAsia="ja-JP"/>
              </w:rPr>
              <w:t>①正確に文章内容を理解すること。</w:t>
            </w:r>
          </w:p>
          <w:p w:rsidR="00D40A60" w:rsidRPr="00D40A60" w:rsidRDefault="00D40A60" w:rsidP="00D40A60">
            <w:pPr>
              <w:widowControl/>
              <w:adjustRightInd w:val="0"/>
              <w:spacing w:line="240" w:lineRule="exact"/>
              <w:jc w:val="left"/>
              <w:rPr>
                <w:rFonts w:ascii="MS Mincho" w:eastAsia="MS Mincho" w:hAnsi="MS Mincho" w:cs="仿宋"/>
                <w:kern w:val="0"/>
                <w:sz w:val="18"/>
                <w:szCs w:val="18"/>
                <w:lang w:eastAsia="ja-JP"/>
              </w:rPr>
            </w:pPr>
            <w:r w:rsidRPr="00D40A60">
              <w:rPr>
                <w:rFonts w:ascii="MS Mincho" w:eastAsia="MS Mincho" w:hAnsi="MS Mincho" w:cs="仿宋" w:hint="eastAsia"/>
                <w:kern w:val="0"/>
                <w:sz w:val="18"/>
                <w:szCs w:val="18"/>
                <w:lang w:eastAsia="ja-JP"/>
              </w:rPr>
              <w:t>②仕事連絡や日本企業内部でのコミュニケーションのノウハウを身に付けること。</w:t>
            </w:r>
          </w:p>
          <w:p w:rsidR="00D40A60" w:rsidRPr="00D40A60" w:rsidRDefault="00D40A60" w:rsidP="00D40A60">
            <w:pPr>
              <w:widowControl/>
              <w:adjustRightInd w:val="0"/>
              <w:spacing w:line="240" w:lineRule="exact"/>
              <w:jc w:val="left"/>
              <w:rPr>
                <w:rFonts w:ascii="MS Mincho" w:eastAsia="MS Mincho" w:hAnsi="MS Mincho" w:cs="仿宋"/>
                <w:kern w:val="0"/>
                <w:sz w:val="18"/>
                <w:szCs w:val="18"/>
                <w:lang w:eastAsia="ja-JP"/>
              </w:rPr>
            </w:pPr>
            <w:r w:rsidRPr="00D40A60">
              <w:rPr>
                <w:rFonts w:ascii="MS Mincho" w:eastAsia="MS Mincho" w:hAnsi="MS Mincho" w:cs="仿宋" w:hint="eastAsia"/>
                <w:kern w:val="0"/>
                <w:sz w:val="18"/>
                <w:szCs w:val="18"/>
                <w:lang w:eastAsia="ja-JP"/>
              </w:rPr>
              <w:t>③礼儀マナーなどの知識内容を踏まえ、実践できること。</w:t>
            </w:r>
          </w:p>
          <w:p w:rsidR="00D40A60" w:rsidRPr="00D40A60" w:rsidRDefault="00D40A60" w:rsidP="00D40A60">
            <w:pPr>
              <w:widowControl/>
              <w:adjustRightInd w:val="0"/>
              <w:spacing w:line="240" w:lineRule="exact"/>
              <w:jc w:val="left"/>
              <w:rPr>
                <w:rFonts w:ascii="MS Mincho" w:eastAsia="MS Mincho" w:hAnsi="MS Mincho" w:cs="仿宋"/>
                <w:kern w:val="0"/>
                <w:sz w:val="18"/>
                <w:szCs w:val="18"/>
                <w:lang w:eastAsia="ja-JP"/>
              </w:rPr>
            </w:pPr>
            <w:r w:rsidRPr="00D40A60">
              <w:rPr>
                <w:rFonts w:ascii="MS Mincho" w:eastAsia="MS Mincho" w:hAnsi="MS Mincho" w:cs="仿宋" w:hint="eastAsia"/>
                <w:kern w:val="0"/>
                <w:sz w:val="18"/>
                <w:szCs w:val="18"/>
                <w:lang w:eastAsia="ja-JP"/>
              </w:rPr>
              <w:t>④関連ビジネスマナーを理解し、中国との異同点を把握できること。</w:t>
            </w:r>
          </w:p>
          <w:p w:rsidR="00D40A60" w:rsidRPr="00D40A60" w:rsidRDefault="00D40A60" w:rsidP="00D40A60">
            <w:pPr>
              <w:snapToGrid w:val="0"/>
              <w:spacing w:line="240" w:lineRule="exact"/>
              <w:rPr>
                <w:rFonts w:ascii="宋体" w:eastAsia="宋体" w:hAnsi="宋体" w:cs="Times New Roman"/>
                <w:sz w:val="18"/>
                <w:szCs w:val="18"/>
                <w:lang w:eastAsia="ja-JP"/>
              </w:rPr>
            </w:pPr>
            <w:r w:rsidRPr="00D40A60">
              <w:rPr>
                <w:rFonts w:ascii="MS Mincho" w:eastAsia="MS Mincho" w:hAnsi="MS Mincho" w:cs="仿宋" w:hint="eastAsia"/>
                <w:kern w:val="0"/>
                <w:sz w:val="18"/>
                <w:szCs w:val="18"/>
                <w:lang w:eastAsia="ja-JP"/>
              </w:rPr>
              <w:t>⑤事例分析ができ、自分の理解や考え方を日本語で表現すること。</w:t>
            </w:r>
          </w:p>
        </w:tc>
        <w:tc>
          <w:tcPr>
            <w:tcW w:w="2971" w:type="dxa"/>
            <w:shd w:val="clear" w:color="auto" w:fill="auto"/>
          </w:tcPr>
          <w:p w:rsidR="00D40A60" w:rsidRPr="00D40A60" w:rsidRDefault="00D40A60" w:rsidP="00D40A60">
            <w:pPr>
              <w:adjustRightInd w:val="0"/>
              <w:snapToGrid w:val="0"/>
              <w:spacing w:line="240" w:lineRule="exact"/>
              <w:rPr>
                <w:rFonts w:ascii="MS Mincho" w:eastAsia="MS Mincho" w:hAnsi="MS Mincho" w:cs="仿宋"/>
                <w:kern w:val="0"/>
                <w:sz w:val="18"/>
                <w:szCs w:val="18"/>
                <w:lang w:eastAsia="ja-JP"/>
              </w:rPr>
            </w:pPr>
            <w:r w:rsidRPr="00D40A60">
              <w:rPr>
                <w:rFonts w:ascii="MS Mincho" w:eastAsia="MS Mincho" w:hAnsi="MS Mincho" w:cs="仿宋" w:hint="eastAsia"/>
                <w:b/>
                <w:kern w:val="0"/>
                <w:sz w:val="18"/>
                <w:szCs w:val="18"/>
                <w:lang w:eastAsia="ja-JP"/>
              </w:rPr>
              <w:t>重点：</w:t>
            </w:r>
            <w:r w:rsidRPr="00D40A60">
              <w:rPr>
                <w:rFonts w:ascii="MS Mincho" w:eastAsia="MS Mincho" w:hAnsi="MS Mincho" w:cs="仿宋" w:hint="eastAsia"/>
                <w:kern w:val="0"/>
                <w:sz w:val="18"/>
                <w:szCs w:val="18"/>
                <w:lang w:eastAsia="ja-JP"/>
              </w:rPr>
              <w:t>各部分の用語概念や専門用語、言葉使い、行動規範、マナーを理解したうえで、各部分の主旨を把握すること</w:t>
            </w:r>
          </w:p>
          <w:p w:rsidR="00D40A60" w:rsidRPr="00D40A60" w:rsidRDefault="00D40A60" w:rsidP="00D40A60">
            <w:pPr>
              <w:widowControl/>
              <w:adjustRightInd w:val="0"/>
              <w:spacing w:line="240" w:lineRule="exact"/>
              <w:jc w:val="left"/>
              <w:rPr>
                <w:rFonts w:ascii="MS Mincho" w:eastAsia="MS Mincho" w:hAnsi="MS Mincho" w:cs="仿宋"/>
                <w:kern w:val="0"/>
                <w:sz w:val="18"/>
                <w:szCs w:val="18"/>
                <w:lang w:eastAsia="ja-JP"/>
              </w:rPr>
            </w:pPr>
            <w:r w:rsidRPr="00D40A60">
              <w:rPr>
                <w:rFonts w:ascii="MS Mincho" w:eastAsia="MS Mincho" w:hAnsi="MS Mincho" w:cs="仿宋" w:hint="eastAsia"/>
                <w:b/>
                <w:kern w:val="0"/>
                <w:sz w:val="18"/>
                <w:szCs w:val="18"/>
                <w:lang w:eastAsia="ja-JP"/>
              </w:rPr>
              <w:t>難点：</w:t>
            </w:r>
            <w:r w:rsidRPr="00D40A60">
              <w:rPr>
                <w:rFonts w:ascii="MS Mincho" w:eastAsia="MS Mincho" w:hAnsi="MS Mincho" w:cs="仿宋" w:hint="eastAsia"/>
                <w:kern w:val="0"/>
                <w:sz w:val="18"/>
                <w:szCs w:val="18"/>
                <w:lang w:eastAsia="ja-JP"/>
              </w:rPr>
              <w:t>各部分の用語概念や専門用語や言葉使いを理解し、各部分の主旨を把握したうえで、身に付けた表現や諸概念、マナーに関する知識などを活かし、事例分析し、自分の理解や考え方などを日本語で表現すること。</w:t>
            </w:r>
          </w:p>
          <w:p w:rsidR="00D40A60" w:rsidRPr="00D40A60" w:rsidRDefault="00D40A60" w:rsidP="00D40A60">
            <w:pPr>
              <w:snapToGrid w:val="0"/>
              <w:spacing w:line="240" w:lineRule="exact"/>
              <w:rPr>
                <w:rFonts w:ascii="宋体" w:eastAsia="宋体" w:hAnsi="宋体" w:cs="Times New Roman"/>
                <w:sz w:val="18"/>
                <w:szCs w:val="18"/>
                <w:lang w:eastAsia="ja-JP"/>
              </w:rPr>
            </w:pPr>
          </w:p>
        </w:tc>
      </w:tr>
    </w:tbl>
    <w:p w:rsidR="009C2D81" w:rsidRPr="009C2D81" w:rsidRDefault="009C2D81" w:rsidP="009C2D81">
      <w:pPr>
        <w:snapToGrid w:val="0"/>
        <w:spacing w:line="288" w:lineRule="auto"/>
        <w:ind w:right="26"/>
        <w:rPr>
          <w:rFonts w:ascii="Calibri" w:eastAsia="宋体" w:hAnsi="Calibri" w:cs="Times New Roman"/>
          <w:sz w:val="20"/>
          <w:szCs w:val="20"/>
          <w:lang w:eastAsia="ja-JP"/>
        </w:rPr>
      </w:pPr>
    </w:p>
    <w:p w:rsidR="009C2D81" w:rsidRPr="009C2D81" w:rsidRDefault="009C2D81" w:rsidP="009C2D81">
      <w:pPr>
        <w:snapToGrid w:val="0"/>
        <w:spacing w:line="288" w:lineRule="auto"/>
        <w:ind w:right="26" w:firstLineChars="200" w:firstLine="480"/>
        <w:rPr>
          <w:rFonts w:ascii="黑体" w:eastAsia="黑体" w:hAnsi="宋体" w:cs="Times New Roman"/>
          <w:sz w:val="24"/>
        </w:rPr>
      </w:pPr>
      <w:r w:rsidRPr="009C2D81">
        <w:rPr>
          <w:rFonts w:ascii="黑体" w:eastAsia="黑体" w:hAnsi="宋体" w:cs="Times New Roman" w:hint="eastAsia"/>
          <w:sz w:val="24"/>
        </w:rPr>
        <w:t>七、课内实验名称及基本要求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3260"/>
        <w:gridCol w:w="1418"/>
        <w:gridCol w:w="1134"/>
        <w:gridCol w:w="709"/>
      </w:tblGrid>
      <w:tr w:rsidR="009C2D81" w:rsidRPr="009C2D81" w:rsidTr="00577553">
        <w:trPr>
          <w:trHeight w:val="553"/>
        </w:trPr>
        <w:tc>
          <w:tcPr>
            <w:tcW w:w="709" w:type="dxa"/>
            <w:vAlign w:val="center"/>
          </w:tcPr>
          <w:p w:rsidR="009C2D81" w:rsidRPr="009C2D81" w:rsidRDefault="009C2D81" w:rsidP="009C2D81">
            <w:pPr>
              <w:snapToGrid w:val="0"/>
              <w:rPr>
                <w:rFonts w:ascii="宋体" w:eastAsia="宋体" w:hAnsi="Calibri" w:cs="Times New Roman"/>
                <w:szCs w:val="21"/>
              </w:rPr>
            </w:pPr>
            <w:r w:rsidRPr="009C2D81">
              <w:rPr>
                <w:rFonts w:ascii="宋体" w:eastAsia="宋体" w:hAnsi="宋体" w:cs="Times New Roman" w:hint="eastAsia"/>
                <w:szCs w:val="21"/>
              </w:rPr>
              <w:t>序号</w:t>
            </w:r>
          </w:p>
        </w:tc>
        <w:tc>
          <w:tcPr>
            <w:tcW w:w="1843" w:type="dxa"/>
            <w:vAlign w:val="center"/>
          </w:tcPr>
          <w:p w:rsidR="009C2D81" w:rsidRPr="009C2D81" w:rsidRDefault="009C2D81" w:rsidP="009C2D81">
            <w:pPr>
              <w:snapToGrid w:val="0"/>
              <w:ind w:firstLineChars="150" w:firstLine="315"/>
              <w:rPr>
                <w:rFonts w:ascii="宋体" w:eastAsia="宋体" w:hAnsi="Calibri" w:cs="Times New Roman"/>
                <w:szCs w:val="21"/>
              </w:rPr>
            </w:pPr>
            <w:r w:rsidRPr="009C2D81">
              <w:rPr>
                <w:rFonts w:ascii="宋体" w:eastAsia="宋体" w:hAnsi="宋体" w:cs="Times New Roman" w:hint="eastAsia"/>
                <w:szCs w:val="21"/>
              </w:rPr>
              <w:t>各阶段名称</w:t>
            </w:r>
          </w:p>
        </w:tc>
        <w:tc>
          <w:tcPr>
            <w:tcW w:w="3260" w:type="dxa"/>
            <w:vAlign w:val="center"/>
          </w:tcPr>
          <w:p w:rsidR="009C2D81" w:rsidRPr="009C2D81" w:rsidRDefault="009C2D81" w:rsidP="009C2D81">
            <w:pPr>
              <w:snapToGrid w:val="0"/>
              <w:ind w:firstLineChars="450" w:firstLine="945"/>
              <w:rPr>
                <w:rFonts w:ascii="宋体" w:eastAsia="宋体" w:hAnsi="Calibri" w:cs="Times New Roman"/>
                <w:szCs w:val="21"/>
              </w:rPr>
            </w:pPr>
            <w:r w:rsidRPr="009C2D81">
              <w:rPr>
                <w:rFonts w:ascii="宋体" w:eastAsia="宋体" w:hAnsi="宋体" w:cs="Times New Roman" w:hint="eastAsia"/>
                <w:szCs w:val="21"/>
              </w:rPr>
              <w:t>实践主要内容</w:t>
            </w:r>
          </w:p>
        </w:tc>
        <w:tc>
          <w:tcPr>
            <w:tcW w:w="1418" w:type="dxa"/>
            <w:vAlign w:val="center"/>
          </w:tcPr>
          <w:p w:rsidR="009C2D81" w:rsidRPr="009C2D81" w:rsidRDefault="009C2D81" w:rsidP="009C2D81">
            <w:pPr>
              <w:snapToGrid w:val="0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9C2D81">
              <w:rPr>
                <w:rFonts w:ascii="宋体" w:eastAsia="宋体" w:hAnsi="宋体" w:cs="Times New Roman" w:hint="eastAsia"/>
                <w:szCs w:val="21"/>
              </w:rPr>
              <w:t>实验类型</w:t>
            </w:r>
          </w:p>
        </w:tc>
        <w:tc>
          <w:tcPr>
            <w:tcW w:w="1134" w:type="dxa"/>
            <w:vAlign w:val="center"/>
          </w:tcPr>
          <w:p w:rsidR="009C2D81" w:rsidRPr="009C2D81" w:rsidRDefault="009C2D81" w:rsidP="009C2D81">
            <w:pPr>
              <w:snapToGrid w:val="0"/>
              <w:rPr>
                <w:rFonts w:ascii="宋体" w:eastAsia="宋体" w:hAnsi="Calibri" w:cs="Times New Roman"/>
                <w:szCs w:val="21"/>
              </w:rPr>
            </w:pPr>
            <w:r w:rsidRPr="009C2D81">
              <w:rPr>
                <w:rFonts w:ascii="宋体" w:eastAsia="宋体" w:hAnsi="宋体" w:cs="Times New Roman" w:hint="eastAsia"/>
                <w:szCs w:val="21"/>
              </w:rPr>
              <w:t>天数</w:t>
            </w:r>
            <w:r w:rsidRPr="009C2D81">
              <w:rPr>
                <w:rFonts w:ascii="宋体" w:eastAsia="宋体" w:hAnsi="宋体" w:cs="Times New Roman"/>
                <w:szCs w:val="21"/>
              </w:rPr>
              <w:t>/</w:t>
            </w:r>
            <w:r w:rsidRPr="009C2D81">
              <w:rPr>
                <w:rFonts w:ascii="宋体" w:eastAsia="宋体" w:hAnsi="宋体" w:cs="Times New Roman" w:hint="eastAsia"/>
                <w:szCs w:val="21"/>
              </w:rPr>
              <w:t>周数</w:t>
            </w:r>
          </w:p>
        </w:tc>
        <w:tc>
          <w:tcPr>
            <w:tcW w:w="709" w:type="dxa"/>
            <w:vAlign w:val="center"/>
          </w:tcPr>
          <w:p w:rsidR="009C2D81" w:rsidRPr="009C2D81" w:rsidRDefault="009C2D81" w:rsidP="009C2D81">
            <w:pPr>
              <w:snapToGrid w:val="0"/>
              <w:rPr>
                <w:rFonts w:ascii="宋体" w:eastAsia="宋体" w:hAnsi="Calibri" w:cs="Times New Roman"/>
                <w:szCs w:val="21"/>
              </w:rPr>
            </w:pPr>
            <w:r w:rsidRPr="009C2D81">
              <w:rPr>
                <w:rFonts w:ascii="宋体" w:eastAsia="宋体" w:hAnsi="宋体" w:cs="Times New Roman" w:hint="eastAsia"/>
                <w:szCs w:val="21"/>
              </w:rPr>
              <w:t>备注</w:t>
            </w:r>
          </w:p>
        </w:tc>
      </w:tr>
      <w:tr w:rsidR="009C2D81" w:rsidRPr="009C2D81" w:rsidTr="00577553">
        <w:trPr>
          <w:trHeight w:hRule="exact" w:val="439"/>
        </w:trPr>
        <w:tc>
          <w:tcPr>
            <w:tcW w:w="709" w:type="dxa"/>
            <w:vAlign w:val="center"/>
          </w:tcPr>
          <w:p w:rsidR="009C2D81" w:rsidRPr="009C2D81" w:rsidRDefault="009C2D81" w:rsidP="009C2D81">
            <w:pPr>
              <w:snapToGrid w:val="0"/>
              <w:spacing w:beforeLines="50" w:before="156" w:afterLines="50" w:after="156" w:line="288" w:lineRule="auto"/>
              <w:rPr>
                <w:rFonts w:ascii="宋体" w:eastAsia="宋体" w:hAnsi="Calibri" w:cs="Times New Roman"/>
                <w:szCs w:val="21"/>
              </w:rPr>
            </w:pPr>
            <w:r w:rsidRPr="009C2D81">
              <w:rPr>
                <w:rFonts w:ascii="宋体" w:eastAsia="宋体" w:hAnsi="Calibri" w:cs="Times New Roman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9C2D81" w:rsidRPr="009C2D81" w:rsidRDefault="009C2D81" w:rsidP="009C2D81">
            <w:pPr>
              <w:snapToGrid w:val="0"/>
              <w:spacing w:beforeLines="50" w:before="156" w:afterLines="50" w:after="156" w:line="288" w:lineRule="auto"/>
              <w:rPr>
                <w:rFonts w:ascii="宋体" w:eastAsia="宋体" w:hAnsi="Calibri" w:cs="Times New Roman"/>
                <w:szCs w:val="21"/>
              </w:rPr>
            </w:pPr>
            <w:r w:rsidRPr="009C2D81">
              <w:rPr>
                <w:rFonts w:ascii="宋体" w:eastAsia="宋体" w:hAnsi="宋体" w:cs="Times New Roman" w:hint="eastAsia"/>
                <w:sz w:val="20"/>
                <w:szCs w:val="20"/>
              </w:rPr>
              <w:t>日常生活中的礼仪</w:t>
            </w:r>
          </w:p>
        </w:tc>
        <w:tc>
          <w:tcPr>
            <w:tcW w:w="3260" w:type="dxa"/>
            <w:vAlign w:val="center"/>
          </w:tcPr>
          <w:p w:rsidR="009C2D81" w:rsidRPr="009C2D81" w:rsidRDefault="009C2D81" w:rsidP="009C2D81">
            <w:pPr>
              <w:snapToGrid w:val="0"/>
              <w:spacing w:beforeLines="50" w:before="156" w:afterLines="50" w:after="156" w:line="288" w:lineRule="auto"/>
              <w:rPr>
                <w:rFonts w:ascii="宋体" w:eastAsia="宋体" w:hAnsi="Calibri" w:cs="Times New Roman"/>
                <w:szCs w:val="21"/>
              </w:rPr>
            </w:pPr>
            <w:r w:rsidRPr="009C2D81">
              <w:rPr>
                <w:rFonts w:ascii="宋体" w:eastAsia="宋体" w:hAnsi="宋体" w:cs="Times New Roman" w:hint="eastAsia"/>
                <w:sz w:val="20"/>
                <w:szCs w:val="20"/>
              </w:rPr>
              <w:t>要求学生注重日常生活中的礼仪</w:t>
            </w:r>
          </w:p>
        </w:tc>
        <w:tc>
          <w:tcPr>
            <w:tcW w:w="1418" w:type="dxa"/>
          </w:tcPr>
          <w:p w:rsidR="009C2D81" w:rsidRPr="009C2D81" w:rsidRDefault="009C2D81" w:rsidP="009C2D81">
            <w:pPr>
              <w:snapToGrid w:val="0"/>
              <w:spacing w:beforeLines="50" w:before="156" w:afterLines="50" w:after="156" w:line="288" w:lineRule="auto"/>
              <w:rPr>
                <w:rFonts w:ascii="宋体" w:eastAsia="宋体" w:hAnsi="Calibri" w:cs="Times New Roman"/>
                <w:szCs w:val="21"/>
              </w:rPr>
            </w:pPr>
            <w:r w:rsidRPr="009C2D81">
              <w:rPr>
                <w:rFonts w:ascii="宋体" w:eastAsia="宋体" w:hAnsi="Calibri" w:cs="Times New Roman" w:hint="eastAsia"/>
                <w:szCs w:val="21"/>
              </w:rPr>
              <w:t>综合型</w:t>
            </w:r>
          </w:p>
        </w:tc>
        <w:tc>
          <w:tcPr>
            <w:tcW w:w="1134" w:type="dxa"/>
            <w:vAlign w:val="center"/>
          </w:tcPr>
          <w:p w:rsidR="009C2D81" w:rsidRPr="009C2D81" w:rsidRDefault="009C2D81" w:rsidP="009C2D81">
            <w:pPr>
              <w:snapToGrid w:val="0"/>
              <w:spacing w:beforeLines="50" w:before="156" w:afterLines="50" w:after="156" w:line="288" w:lineRule="auto"/>
              <w:rPr>
                <w:rFonts w:ascii="宋体" w:eastAsia="宋体" w:hAnsi="Calibri" w:cs="Times New Roman"/>
                <w:szCs w:val="21"/>
              </w:rPr>
            </w:pPr>
            <w:r w:rsidRPr="009C2D81">
              <w:rPr>
                <w:rFonts w:ascii="宋体" w:eastAsia="宋体" w:hAnsi="Calibri" w:cs="Times New Roman" w:hint="eastAsia"/>
                <w:szCs w:val="21"/>
              </w:rPr>
              <w:t>4课时</w:t>
            </w:r>
          </w:p>
        </w:tc>
        <w:tc>
          <w:tcPr>
            <w:tcW w:w="709" w:type="dxa"/>
            <w:vAlign w:val="center"/>
          </w:tcPr>
          <w:p w:rsidR="009C2D81" w:rsidRPr="009C2D81" w:rsidRDefault="009C2D81" w:rsidP="009C2D81">
            <w:pPr>
              <w:snapToGrid w:val="0"/>
              <w:spacing w:beforeLines="50" w:before="156" w:afterLines="50" w:after="156" w:line="288" w:lineRule="auto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9C2D81" w:rsidRPr="009C2D81" w:rsidTr="00577553">
        <w:trPr>
          <w:trHeight w:hRule="exact" w:val="439"/>
        </w:trPr>
        <w:tc>
          <w:tcPr>
            <w:tcW w:w="709" w:type="dxa"/>
            <w:vAlign w:val="center"/>
          </w:tcPr>
          <w:p w:rsidR="009C2D81" w:rsidRPr="009C2D81" w:rsidRDefault="009C2D81" w:rsidP="009C2D81">
            <w:pPr>
              <w:snapToGrid w:val="0"/>
              <w:spacing w:beforeLines="50" w:before="156" w:afterLines="50" w:after="156" w:line="288" w:lineRule="auto"/>
              <w:rPr>
                <w:rFonts w:ascii="宋体" w:eastAsia="宋体" w:hAnsi="Calibri" w:cs="Times New Roman"/>
                <w:szCs w:val="21"/>
              </w:rPr>
            </w:pPr>
            <w:r w:rsidRPr="009C2D81">
              <w:rPr>
                <w:rFonts w:ascii="宋体" w:eastAsia="宋体" w:hAnsi="Calibri" w:cs="Times New Roman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9C2D81" w:rsidRPr="009C2D81" w:rsidRDefault="009C2D81" w:rsidP="009C2D81">
            <w:pPr>
              <w:snapToGrid w:val="0"/>
              <w:spacing w:beforeLines="50" w:before="156" w:afterLines="50" w:after="156" w:line="288" w:lineRule="auto"/>
              <w:rPr>
                <w:rFonts w:ascii="宋体" w:eastAsia="宋体" w:hAnsi="Calibri" w:cs="Times New Roman"/>
                <w:szCs w:val="21"/>
              </w:rPr>
            </w:pPr>
            <w:r w:rsidRPr="009C2D81">
              <w:rPr>
                <w:rFonts w:ascii="宋体" w:eastAsia="宋体" w:hAnsi="宋体" w:cs="Times New Roman" w:hint="eastAsia"/>
                <w:sz w:val="20"/>
                <w:szCs w:val="20"/>
              </w:rPr>
              <w:t>工作和交往的礼仪</w:t>
            </w:r>
          </w:p>
        </w:tc>
        <w:tc>
          <w:tcPr>
            <w:tcW w:w="3260" w:type="dxa"/>
            <w:vAlign w:val="center"/>
          </w:tcPr>
          <w:p w:rsidR="009C2D81" w:rsidRPr="009C2D81" w:rsidRDefault="009C2D81" w:rsidP="009C2D81">
            <w:pPr>
              <w:snapToGrid w:val="0"/>
              <w:spacing w:beforeLines="50" w:before="156" w:afterLines="50" w:after="156" w:line="288" w:lineRule="auto"/>
              <w:rPr>
                <w:rFonts w:ascii="宋体" w:eastAsia="宋体" w:hAnsi="Calibri" w:cs="Times New Roman"/>
                <w:szCs w:val="21"/>
              </w:rPr>
            </w:pPr>
            <w:r w:rsidRPr="009C2D81">
              <w:rPr>
                <w:rFonts w:ascii="宋体" w:eastAsia="宋体" w:hAnsi="宋体" w:cs="Times New Roman" w:hint="eastAsia"/>
                <w:sz w:val="20"/>
                <w:szCs w:val="20"/>
              </w:rPr>
              <w:t>要求学生掌握工作和交往的礼仪</w:t>
            </w:r>
          </w:p>
        </w:tc>
        <w:tc>
          <w:tcPr>
            <w:tcW w:w="1418" w:type="dxa"/>
          </w:tcPr>
          <w:p w:rsidR="009C2D81" w:rsidRPr="009C2D81" w:rsidRDefault="009C2D81" w:rsidP="009C2D81">
            <w:pPr>
              <w:snapToGrid w:val="0"/>
              <w:spacing w:beforeLines="50" w:before="156" w:afterLines="50" w:after="156" w:line="288" w:lineRule="auto"/>
              <w:rPr>
                <w:rFonts w:ascii="宋体" w:eastAsia="宋体" w:hAnsi="Calibri" w:cs="Times New Roman"/>
                <w:szCs w:val="21"/>
              </w:rPr>
            </w:pPr>
            <w:r w:rsidRPr="009C2D81">
              <w:rPr>
                <w:rFonts w:ascii="宋体" w:eastAsia="宋体" w:hAnsi="Calibri" w:cs="Times New Roman" w:hint="eastAsia"/>
                <w:szCs w:val="21"/>
              </w:rPr>
              <w:t>综合型</w:t>
            </w:r>
          </w:p>
        </w:tc>
        <w:tc>
          <w:tcPr>
            <w:tcW w:w="1134" w:type="dxa"/>
            <w:vAlign w:val="center"/>
          </w:tcPr>
          <w:p w:rsidR="009C2D81" w:rsidRPr="009C2D81" w:rsidRDefault="009C2D81" w:rsidP="009C2D81">
            <w:pPr>
              <w:snapToGrid w:val="0"/>
              <w:spacing w:beforeLines="50" w:before="156" w:afterLines="50" w:after="156" w:line="288" w:lineRule="auto"/>
              <w:rPr>
                <w:rFonts w:ascii="宋体" w:eastAsia="宋体" w:hAnsi="Calibri" w:cs="Times New Roman"/>
                <w:szCs w:val="21"/>
              </w:rPr>
            </w:pPr>
            <w:r w:rsidRPr="009C2D81">
              <w:rPr>
                <w:rFonts w:ascii="宋体" w:eastAsia="宋体" w:hAnsi="Calibri" w:cs="Times New Roman" w:hint="eastAsia"/>
                <w:szCs w:val="21"/>
              </w:rPr>
              <w:t>4课时</w:t>
            </w:r>
          </w:p>
        </w:tc>
        <w:tc>
          <w:tcPr>
            <w:tcW w:w="709" w:type="dxa"/>
            <w:vAlign w:val="center"/>
          </w:tcPr>
          <w:p w:rsidR="009C2D81" w:rsidRPr="009C2D81" w:rsidRDefault="009C2D81" w:rsidP="009C2D81">
            <w:pPr>
              <w:snapToGrid w:val="0"/>
              <w:spacing w:beforeLines="50" w:before="156" w:afterLines="50" w:after="156" w:line="288" w:lineRule="auto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9C2D81" w:rsidRPr="009C2D81" w:rsidTr="00577553">
        <w:trPr>
          <w:trHeight w:hRule="exact" w:val="778"/>
        </w:trPr>
        <w:tc>
          <w:tcPr>
            <w:tcW w:w="709" w:type="dxa"/>
            <w:vAlign w:val="center"/>
          </w:tcPr>
          <w:p w:rsidR="009C2D81" w:rsidRPr="009C2D81" w:rsidRDefault="009C2D81" w:rsidP="009C2D81">
            <w:pPr>
              <w:snapToGrid w:val="0"/>
              <w:spacing w:beforeLines="50" w:before="156" w:afterLines="50" w:after="156" w:line="288" w:lineRule="auto"/>
              <w:rPr>
                <w:rFonts w:ascii="宋体" w:eastAsia="宋体" w:hAnsi="Calibri" w:cs="Times New Roman"/>
                <w:szCs w:val="21"/>
              </w:rPr>
            </w:pPr>
            <w:r w:rsidRPr="009C2D81">
              <w:rPr>
                <w:rFonts w:ascii="宋体" w:eastAsia="宋体" w:hAnsi="Calibri" w:cs="Times New Roman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9C2D81" w:rsidRPr="009C2D81" w:rsidRDefault="009C2D81" w:rsidP="009C2D81">
            <w:pPr>
              <w:snapToGrid w:val="0"/>
              <w:spacing w:beforeLines="50" w:before="156" w:afterLines="50" w:after="156" w:line="288" w:lineRule="auto"/>
              <w:rPr>
                <w:rFonts w:ascii="宋体" w:eastAsia="宋体" w:hAnsi="Calibri" w:cs="Times New Roman"/>
                <w:szCs w:val="21"/>
              </w:rPr>
            </w:pPr>
            <w:r w:rsidRPr="009C2D81">
              <w:rPr>
                <w:rFonts w:ascii="宋体" w:eastAsia="宋体" w:hAnsi="宋体" w:cs="Times New Roman" w:hint="eastAsia"/>
                <w:sz w:val="20"/>
                <w:szCs w:val="20"/>
              </w:rPr>
              <w:t>衣食住行的差异</w:t>
            </w:r>
          </w:p>
        </w:tc>
        <w:tc>
          <w:tcPr>
            <w:tcW w:w="3260" w:type="dxa"/>
            <w:vAlign w:val="center"/>
          </w:tcPr>
          <w:p w:rsidR="009C2D81" w:rsidRPr="009C2D81" w:rsidRDefault="009C2D81" w:rsidP="009C2D81">
            <w:pPr>
              <w:snapToGrid w:val="0"/>
              <w:spacing w:beforeLines="50" w:before="156" w:afterLines="50" w:after="156" w:line="288" w:lineRule="auto"/>
              <w:rPr>
                <w:rFonts w:ascii="宋体" w:eastAsia="宋体" w:hAnsi="Calibri" w:cs="Times New Roman"/>
                <w:szCs w:val="21"/>
              </w:rPr>
            </w:pPr>
            <w:r w:rsidRPr="009C2D81">
              <w:rPr>
                <w:rFonts w:ascii="宋体" w:eastAsia="宋体" w:hAnsi="Calibri" w:cs="Times New Roman"/>
                <w:szCs w:val="21"/>
              </w:rPr>
              <w:t>让学生理解中日两国</w:t>
            </w:r>
            <w:r w:rsidRPr="009C2D81">
              <w:rPr>
                <w:rFonts w:ascii="宋体" w:eastAsia="宋体" w:hAnsi="宋体" w:cs="Times New Roman" w:hint="eastAsia"/>
                <w:sz w:val="20"/>
                <w:szCs w:val="20"/>
              </w:rPr>
              <w:t>衣食住行的差异，取长补短，提高个人素质。</w:t>
            </w:r>
          </w:p>
        </w:tc>
        <w:tc>
          <w:tcPr>
            <w:tcW w:w="1418" w:type="dxa"/>
          </w:tcPr>
          <w:p w:rsidR="009C2D81" w:rsidRPr="009C2D81" w:rsidRDefault="009C2D81" w:rsidP="009C2D81">
            <w:pPr>
              <w:snapToGrid w:val="0"/>
              <w:spacing w:beforeLines="50" w:before="156" w:afterLines="50" w:after="156" w:line="288" w:lineRule="auto"/>
              <w:rPr>
                <w:rFonts w:ascii="宋体" w:eastAsia="宋体" w:hAnsi="Calibri" w:cs="Times New Roman"/>
                <w:szCs w:val="21"/>
              </w:rPr>
            </w:pPr>
            <w:r w:rsidRPr="009C2D81">
              <w:rPr>
                <w:rFonts w:ascii="宋体" w:eastAsia="宋体" w:hAnsi="Calibri" w:cs="Times New Roman" w:hint="eastAsia"/>
                <w:szCs w:val="21"/>
              </w:rPr>
              <w:t>综合型</w:t>
            </w:r>
          </w:p>
        </w:tc>
        <w:tc>
          <w:tcPr>
            <w:tcW w:w="1134" w:type="dxa"/>
            <w:vAlign w:val="center"/>
          </w:tcPr>
          <w:p w:rsidR="009C2D81" w:rsidRPr="009C2D81" w:rsidRDefault="009C2D81" w:rsidP="009C2D81">
            <w:pPr>
              <w:snapToGrid w:val="0"/>
              <w:spacing w:beforeLines="50" w:before="156" w:afterLines="50" w:after="156" w:line="288" w:lineRule="auto"/>
              <w:rPr>
                <w:rFonts w:ascii="宋体" w:eastAsia="宋体" w:hAnsi="Calibri" w:cs="Times New Roman"/>
                <w:szCs w:val="21"/>
              </w:rPr>
            </w:pPr>
            <w:r w:rsidRPr="009C2D81">
              <w:rPr>
                <w:rFonts w:ascii="宋体" w:eastAsia="宋体" w:hAnsi="Calibri" w:cs="Times New Roman" w:hint="eastAsia"/>
                <w:szCs w:val="21"/>
              </w:rPr>
              <w:t>4课时</w:t>
            </w:r>
          </w:p>
        </w:tc>
        <w:tc>
          <w:tcPr>
            <w:tcW w:w="709" w:type="dxa"/>
            <w:vAlign w:val="center"/>
          </w:tcPr>
          <w:p w:rsidR="009C2D81" w:rsidRPr="009C2D81" w:rsidRDefault="009C2D81" w:rsidP="009C2D81">
            <w:pPr>
              <w:snapToGrid w:val="0"/>
              <w:spacing w:beforeLines="50" w:before="156" w:afterLines="50" w:after="156" w:line="288" w:lineRule="auto"/>
              <w:rPr>
                <w:rFonts w:ascii="宋体" w:eastAsia="宋体" w:hAnsi="Calibri" w:cs="Times New Roman"/>
                <w:szCs w:val="21"/>
              </w:rPr>
            </w:pPr>
          </w:p>
          <w:p w:rsidR="009C2D81" w:rsidRPr="009C2D81" w:rsidRDefault="009C2D81" w:rsidP="009C2D81">
            <w:pPr>
              <w:snapToGrid w:val="0"/>
              <w:spacing w:beforeLines="50" w:before="156" w:afterLines="50" w:after="156" w:line="288" w:lineRule="auto"/>
              <w:rPr>
                <w:rFonts w:ascii="宋体" w:eastAsia="宋体" w:hAnsi="Calibri" w:cs="Times New Roman"/>
                <w:szCs w:val="21"/>
              </w:rPr>
            </w:pPr>
          </w:p>
          <w:p w:rsidR="009C2D81" w:rsidRPr="009C2D81" w:rsidRDefault="009C2D81" w:rsidP="009C2D81">
            <w:pPr>
              <w:snapToGrid w:val="0"/>
              <w:spacing w:beforeLines="50" w:before="156" w:afterLines="50" w:after="156" w:line="288" w:lineRule="auto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9C2D81" w:rsidRPr="009C2D81" w:rsidTr="00577553">
        <w:trPr>
          <w:trHeight w:hRule="exact" w:val="846"/>
        </w:trPr>
        <w:tc>
          <w:tcPr>
            <w:tcW w:w="709" w:type="dxa"/>
            <w:vAlign w:val="center"/>
          </w:tcPr>
          <w:p w:rsidR="009C2D81" w:rsidRPr="009C2D81" w:rsidRDefault="009C2D81" w:rsidP="009C2D81">
            <w:pPr>
              <w:snapToGrid w:val="0"/>
              <w:spacing w:beforeLines="50" w:before="156" w:afterLines="50" w:after="156" w:line="288" w:lineRule="auto"/>
              <w:rPr>
                <w:rFonts w:ascii="宋体" w:eastAsia="宋体" w:hAnsi="Calibri" w:cs="Times New Roman"/>
                <w:szCs w:val="21"/>
              </w:rPr>
            </w:pPr>
            <w:r w:rsidRPr="009C2D81">
              <w:rPr>
                <w:rFonts w:ascii="宋体" w:eastAsia="宋体" w:hAnsi="Calibri" w:cs="Times New Roman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9C2D81" w:rsidRPr="009C2D81" w:rsidRDefault="009C2D81" w:rsidP="009C2D81">
            <w:pPr>
              <w:snapToGrid w:val="0"/>
              <w:spacing w:beforeLines="50" w:before="156" w:afterLines="50" w:after="156" w:line="288" w:lineRule="auto"/>
              <w:rPr>
                <w:rFonts w:ascii="宋体" w:eastAsia="宋体" w:hAnsi="Calibri" w:cs="Times New Roman"/>
                <w:szCs w:val="21"/>
              </w:rPr>
            </w:pPr>
            <w:r w:rsidRPr="009C2D81">
              <w:rPr>
                <w:rFonts w:ascii="宋体" w:eastAsia="宋体" w:hAnsi="宋体" w:cs="Times New Roman" w:hint="eastAsia"/>
                <w:sz w:val="20"/>
                <w:szCs w:val="20"/>
              </w:rPr>
              <w:t>风俗习惯的差异</w:t>
            </w:r>
          </w:p>
        </w:tc>
        <w:tc>
          <w:tcPr>
            <w:tcW w:w="3260" w:type="dxa"/>
            <w:vAlign w:val="center"/>
          </w:tcPr>
          <w:p w:rsidR="009C2D81" w:rsidRPr="009C2D81" w:rsidRDefault="009C2D81" w:rsidP="009C2D81">
            <w:pPr>
              <w:snapToGrid w:val="0"/>
              <w:spacing w:beforeLines="50" w:before="156" w:afterLines="50" w:after="156" w:line="288" w:lineRule="auto"/>
              <w:rPr>
                <w:rFonts w:ascii="宋体" w:eastAsia="宋体" w:hAnsi="Calibri" w:cs="Times New Roman"/>
                <w:szCs w:val="21"/>
              </w:rPr>
            </w:pPr>
            <w:r w:rsidRPr="009C2D81">
              <w:rPr>
                <w:rFonts w:ascii="宋体" w:eastAsia="宋体" w:hAnsi="宋体" w:cs="Times New Roman" w:hint="eastAsia"/>
                <w:sz w:val="20"/>
                <w:szCs w:val="20"/>
              </w:rPr>
              <w:t>让学生理解</w:t>
            </w:r>
            <w:r w:rsidRPr="009C2D81">
              <w:rPr>
                <w:rFonts w:ascii="宋体" w:eastAsia="宋体" w:hAnsi="Calibri" w:cs="Times New Roman"/>
                <w:szCs w:val="21"/>
              </w:rPr>
              <w:t>中日两国</w:t>
            </w:r>
            <w:r w:rsidRPr="009C2D81">
              <w:rPr>
                <w:rFonts w:ascii="宋体" w:eastAsia="宋体" w:hAnsi="宋体" w:cs="Times New Roman" w:hint="eastAsia"/>
                <w:sz w:val="20"/>
                <w:szCs w:val="20"/>
              </w:rPr>
              <w:t>风俗习惯的差异，懂得入乡随俗的重要性。</w:t>
            </w:r>
          </w:p>
        </w:tc>
        <w:tc>
          <w:tcPr>
            <w:tcW w:w="1418" w:type="dxa"/>
          </w:tcPr>
          <w:p w:rsidR="009C2D81" w:rsidRPr="009C2D81" w:rsidRDefault="009C2D81" w:rsidP="009C2D81">
            <w:pPr>
              <w:snapToGrid w:val="0"/>
              <w:spacing w:beforeLines="50" w:before="156" w:afterLines="50" w:after="156" w:line="288" w:lineRule="auto"/>
              <w:rPr>
                <w:rFonts w:ascii="宋体" w:eastAsia="宋体" w:hAnsi="Calibri" w:cs="Times New Roman"/>
                <w:szCs w:val="21"/>
              </w:rPr>
            </w:pPr>
            <w:r w:rsidRPr="009C2D81">
              <w:rPr>
                <w:rFonts w:ascii="宋体" w:eastAsia="宋体" w:hAnsi="Calibri" w:cs="Times New Roman" w:hint="eastAsia"/>
                <w:szCs w:val="21"/>
              </w:rPr>
              <w:t>综合型</w:t>
            </w:r>
          </w:p>
        </w:tc>
        <w:tc>
          <w:tcPr>
            <w:tcW w:w="1134" w:type="dxa"/>
            <w:vAlign w:val="center"/>
          </w:tcPr>
          <w:p w:rsidR="009C2D81" w:rsidRPr="009C2D81" w:rsidRDefault="009C2D81" w:rsidP="009C2D81">
            <w:pPr>
              <w:snapToGrid w:val="0"/>
              <w:spacing w:beforeLines="50" w:before="156" w:afterLines="50" w:after="156" w:line="288" w:lineRule="auto"/>
              <w:rPr>
                <w:rFonts w:ascii="宋体" w:eastAsia="宋体" w:hAnsi="Calibri" w:cs="Times New Roman"/>
                <w:szCs w:val="21"/>
              </w:rPr>
            </w:pPr>
            <w:r w:rsidRPr="009C2D81">
              <w:rPr>
                <w:rFonts w:ascii="宋体" w:eastAsia="宋体" w:hAnsi="Calibri" w:cs="Times New Roman" w:hint="eastAsia"/>
                <w:szCs w:val="21"/>
              </w:rPr>
              <w:t>4课时</w:t>
            </w:r>
          </w:p>
        </w:tc>
        <w:tc>
          <w:tcPr>
            <w:tcW w:w="709" w:type="dxa"/>
            <w:vAlign w:val="center"/>
          </w:tcPr>
          <w:p w:rsidR="009C2D81" w:rsidRPr="009C2D81" w:rsidRDefault="009C2D81" w:rsidP="009C2D81">
            <w:pPr>
              <w:snapToGrid w:val="0"/>
              <w:spacing w:beforeLines="50" w:before="156" w:afterLines="50" w:after="156" w:line="288" w:lineRule="auto"/>
              <w:rPr>
                <w:rFonts w:ascii="宋体" w:eastAsia="宋体" w:hAnsi="Calibri" w:cs="Times New Roman"/>
                <w:szCs w:val="21"/>
              </w:rPr>
            </w:pPr>
          </w:p>
        </w:tc>
      </w:tr>
    </w:tbl>
    <w:p w:rsidR="009C2D81" w:rsidRPr="009C2D81" w:rsidRDefault="009C2D81" w:rsidP="009C2D81">
      <w:pPr>
        <w:snapToGrid w:val="0"/>
        <w:spacing w:line="288" w:lineRule="auto"/>
        <w:ind w:right="26"/>
        <w:rPr>
          <w:rFonts w:ascii="Calibri" w:eastAsia="宋体" w:hAnsi="Calibri" w:cs="Times New Roman"/>
          <w:sz w:val="20"/>
          <w:szCs w:val="20"/>
        </w:rPr>
      </w:pPr>
    </w:p>
    <w:p w:rsidR="009C2D81" w:rsidRPr="009C2D81" w:rsidRDefault="009C2D81" w:rsidP="009C2D81">
      <w:pPr>
        <w:snapToGrid w:val="0"/>
        <w:spacing w:line="288" w:lineRule="auto"/>
        <w:ind w:right="2520"/>
        <w:rPr>
          <w:rFonts w:ascii="黑体" w:eastAsia="黑体" w:hAnsi="宋体" w:cs="Times New Roman"/>
          <w:sz w:val="24"/>
        </w:rPr>
      </w:pPr>
      <w:r w:rsidRPr="009C2D81">
        <w:rPr>
          <w:rFonts w:ascii="黑体" w:eastAsia="黑体" w:hAnsi="宋体" w:cs="Times New Roman" w:hint="eastAsia"/>
          <w:sz w:val="24"/>
        </w:rPr>
        <w:t>八、评价方式与成绩</w:t>
      </w:r>
    </w:p>
    <w:tbl>
      <w:tblPr>
        <w:tblpPr w:leftFromText="180" w:rightFromText="180" w:vertAnchor="text" w:horzAnchor="margin" w:tblpY="676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9C2D81" w:rsidRPr="009C2D81" w:rsidTr="00577553">
        <w:tc>
          <w:tcPr>
            <w:tcW w:w="1809" w:type="dxa"/>
            <w:shd w:val="clear" w:color="auto" w:fill="auto"/>
          </w:tcPr>
          <w:p w:rsidR="009C2D81" w:rsidRPr="009C2D81" w:rsidRDefault="009C2D81" w:rsidP="009C2D81">
            <w:pPr>
              <w:snapToGrid w:val="0"/>
              <w:spacing w:beforeLines="50" w:before="156" w:afterLines="50" w:after="156"/>
              <w:rPr>
                <w:rFonts w:ascii="宋体" w:eastAsia="宋体" w:hAnsi="宋体" w:cs="Times New Roman"/>
                <w:bCs/>
                <w:color w:val="000000"/>
                <w:szCs w:val="20"/>
              </w:rPr>
            </w:pPr>
            <w:r w:rsidRPr="009C2D81">
              <w:rPr>
                <w:rFonts w:ascii="宋体" w:eastAsia="宋体" w:hAnsi="宋体" w:cs="Times New Roman" w:hint="eastAsia"/>
                <w:bCs/>
                <w:color w:val="000000"/>
                <w:szCs w:val="20"/>
              </w:rPr>
              <w:t>总评构成（1+</w:t>
            </w:r>
            <w:r w:rsidRPr="009C2D81">
              <w:rPr>
                <w:rFonts w:ascii="宋体" w:eastAsia="宋体" w:hAnsi="宋体" w:cs="Times New Roman"/>
                <w:bCs/>
                <w:color w:val="000000"/>
                <w:szCs w:val="20"/>
              </w:rPr>
              <w:t>X</w:t>
            </w:r>
            <w:r w:rsidRPr="009C2D81">
              <w:rPr>
                <w:rFonts w:ascii="宋体" w:eastAsia="宋体" w:hAnsi="宋体" w:cs="Times New Roman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9C2D81" w:rsidRPr="009C2D81" w:rsidRDefault="009C2D81" w:rsidP="009C2D81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color w:val="000000"/>
                <w:szCs w:val="20"/>
              </w:rPr>
            </w:pPr>
            <w:r w:rsidRPr="009C2D81">
              <w:rPr>
                <w:rFonts w:ascii="宋体" w:eastAsia="宋体" w:hAnsi="宋体" w:cs="Times New Roman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9C2D81" w:rsidRPr="009C2D81" w:rsidRDefault="009C2D81" w:rsidP="009C2D81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color w:val="000000"/>
                <w:szCs w:val="20"/>
              </w:rPr>
            </w:pPr>
            <w:r w:rsidRPr="009C2D81">
              <w:rPr>
                <w:rFonts w:ascii="宋体" w:eastAsia="宋体" w:hAnsi="宋体" w:cs="Times New Roman" w:hint="eastAsia"/>
                <w:bCs/>
                <w:color w:val="000000"/>
                <w:szCs w:val="20"/>
              </w:rPr>
              <w:t>占比</w:t>
            </w:r>
          </w:p>
        </w:tc>
      </w:tr>
      <w:tr w:rsidR="009C2D81" w:rsidRPr="009C2D81" w:rsidTr="00577553">
        <w:tc>
          <w:tcPr>
            <w:tcW w:w="1809" w:type="dxa"/>
            <w:shd w:val="clear" w:color="auto" w:fill="auto"/>
          </w:tcPr>
          <w:p w:rsidR="009C2D81" w:rsidRPr="009C2D81" w:rsidRDefault="009C2D81" w:rsidP="009C2D81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color w:val="000000"/>
                <w:szCs w:val="20"/>
              </w:rPr>
            </w:pPr>
            <w:r w:rsidRPr="009C2D81">
              <w:rPr>
                <w:rFonts w:ascii="宋体" w:eastAsia="宋体" w:hAnsi="宋体" w:cs="Times New Roman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9C2D81" w:rsidRPr="009C2D81" w:rsidRDefault="009C2D81" w:rsidP="009C2D81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color w:val="000000"/>
                <w:szCs w:val="20"/>
              </w:rPr>
            </w:pPr>
            <w:r w:rsidRPr="009C2D81">
              <w:rPr>
                <w:rFonts w:ascii="宋体" w:eastAsia="宋体" w:hAnsi="宋体" w:cs="Times New Roman" w:hint="eastAsia"/>
                <w:bCs/>
                <w:color w:val="000000"/>
                <w:szCs w:val="20"/>
              </w:rPr>
              <w:t>期末考查</w:t>
            </w:r>
          </w:p>
        </w:tc>
        <w:tc>
          <w:tcPr>
            <w:tcW w:w="1843" w:type="dxa"/>
            <w:shd w:val="clear" w:color="auto" w:fill="auto"/>
          </w:tcPr>
          <w:p w:rsidR="009C2D81" w:rsidRPr="009C2D81" w:rsidRDefault="009C2D81" w:rsidP="009C2D81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color w:val="000000"/>
                <w:szCs w:val="20"/>
              </w:rPr>
            </w:pPr>
            <w:r w:rsidRPr="009C2D81">
              <w:rPr>
                <w:rFonts w:ascii="宋体" w:eastAsia="宋体" w:hAnsi="宋体" w:cs="Times New Roman" w:hint="eastAsia"/>
                <w:bCs/>
                <w:color w:val="000000"/>
                <w:szCs w:val="20"/>
              </w:rPr>
              <w:t>60%</w:t>
            </w:r>
          </w:p>
        </w:tc>
      </w:tr>
      <w:tr w:rsidR="009C2D81" w:rsidRPr="009C2D81" w:rsidTr="00577553">
        <w:tc>
          <w:tcPr>
            <w:tcW w:w="1809" w:type="dxa"/>
            <w:shd w:val="clear" w:color="auto" w:fill="auto"/>
          </w:tcPr>
          <w:p w:rsidR="009C2D81" w:rsidRPr="009C2D81" w:rsidRDefault="009C2D81" w:rsidP="009C2D81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color w:val="000000"/>
                <w:szCs w:val="20"/>
              </w:rPr>
            </w:pPr>
            <w:r w:rsidRPr="009C2D81">
              <w:rPr>
                <w:rFonts w:ascii="宋体" w:eastAsia="宋体" w:hAnsi="宋体" w:cs="Times New Roman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9C2D81" w:rsidRPr="009C2D81" w:rsidRDefault="009C2D81" w:rsidP="009C2D81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color w:val="000000"/>
                <w:szCs w:val="20"/>
              </w:rPr>
            </w:pPr>
            <w:r w:rsidRPr="009C2D81">
              <w:rPr>
                <w:rFonts w:ascii="宋体" w:eastAsia="宋体" w:hAnsi="宋体" w:cs="Times New Roman" w:hint="eastAsia"/>
                <w:bCs/>
                <w:color w:val="000000"/>
              </w:rPr>
              <w:t>平</w:t>
            </w:r>
            <w:r w:rsidRPr="009C2D81">
              <w:rPr>
                <w:rFonts w:ascii="宋体" w:eastAsia="宋体" w:hAnsi="宋体" w:cs="PMingLiU" w:hint="eastAsia"/>
                <w:bCs/>
                <w:color w:val="000000"/>
              </w:rPr>
              <w:t>时</w:t>
            </w:r>
            <w:r w:rsidRPr="009C2D81">
              <w:rPr>
                <w:rFonts w:ascii="宋体" w:eastAsia="宋体" w:hAnsi="宋体" w:cs="Yu Mincho" w:hint="eastAsia"/>
                <w:bCs/>
                <w:color w:val="000000"/>
              </w:rPr>
              <w:t>成</w:t>
            </w:r>
            <w:r w:rsidRPr="009C2D81">
              <w:rPr>
                <w:rFonts w:ascii="宋体" w:eastAsia="宋体" w:hAnsi="宋体" w:cs="PMingLiU" w:hint="eastAsia"/>
                <w:bCs/>
                <w:color w:val="000000"/>
              </w:rPr>
              <w:t>绩</w:t>
            </w:r>
            <w:r w:rsidRPr="009C2D81">
              <w:rPr>
                <w:rFonts w:ascii="宋体" w:eastAsia="宋体" w:hAnsi="宋体" w:cs="Yu Mincho" w:hint="eastAsia"/>
                <w:bCs/>
                <w:color w:val="000000"/>
              </w:rPr>
              <w:t>（</w:t>
            </w:r>
            <w:r w:rsidRPr="009C2D81">
              <w:rPr>
                <w:rFonts w:ascii="宋体" w:eastAsia="宋体" w:hAnsi="宋体" w:cs="Yu Gothic Light" w:hint="eastAsia"/>
                <w:bCs/>
                <w:color w:val="000000"/>
              </w:rPr>
              <w:t>随堂</w:t>
            </w:r>
            <w:r w:rsidRPr="009C2D81">
              <w:rPr>
                <w:rFonts w:ascii="宋体" w:eastAsia="宋体" w:hAnsi="宋体" w:cs="PMingLiU" w:hint="eastAsia"/>
                <w:bCs/>
                <w:color w:val="000000"/>
              </w:rPr>
              <w:t>测试</w:t>
            </w:r>
            <w:r w:rsidRPr="009C2D81">
              <w:rPr>
                <w:rFonts w:ascii="宋体" w:eastAsia="宋体" w:hAnsi="宋体" w:cs="Times New Roman" w:hint="eastAsia"/>
                <w:bCs/>
                <w:color w:val="000000"/>
              </w:rPr>
              <w:t>+</w:t>
            </w:r>
            <w:r w:rsidRPr="009C2D81">
              <w:rPr>
                <w:rFonts w:ascii="宋体" w:eastAsia="宋体" w:hAnsi="宋体" w:cs="PMingLiU" w:hint="eastAsia"/>
                <w:bCs/>
                <w:color w:val="000000"/>
              </w:rPr>
              <w:t>课</w:t>
            </w:r>
            <w:r w:rsidRPr="009C2D81">
              <w:rPr>
                <w:rFonts w:ascii="宋体" w:eastAsia="宋体" w:hAnsi="宋体" w:cs="Yu Mincho" w:hint="eastAsia"/>
                <w:bCs/>
                <w:color w:val="000000"/>
              </w:rPr>
              <w:t>后作</w:t>
            </w:r>
            <w:r w:rsidRPr="009C2D81">
              <w:rPr>
                <w:rFonts w:ascii="宋体" w:eastAsia="宋体" w:hAnsi="宋体" w:cs="PMingLiU" w:hint="eastAsia"/>
                <w:bCs/>
                <w:color w:val="000000"/>
              </w:rPr>
              <w:t>业</w:t>
            </w:r>
            <w:r w:rsidRPr="009C2D81">
              <w:rPr>
                <w:rFonts w:ascii="宋体" w:eastAsia="宋体" w:hAnsi="宋体" w:cs="Yu Mincho" w:hint="eastAsia"/>
                <w:bCs/>
                <w:color w:val="000000"/>
              </w:rPr>
              <w:t>等</w:t>
            </w:r>
            <w:r w:rsidRPr="009C2D81">
              <w:rPr>
                <w:rFonts w:ascii="宋体" w:eastAsia="宋体" w:hAnsi="宋体" w:cs="Times New Roman" w:hint="eastAsia"/>
                <w:bCs/>
                <w:color w:val="00000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 w:rsidR="009C2D81" w:rsidRPr="009C2D81" w:rsidRDefault="009C2D81" w:rsidP="009C2D81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color w:val="000000"/>
                <w:szCs w:val="20"/>
              </w:rPr>
            </w:pPr>
            <w:r w:rsidRPr="009C2D81">
              <w:rPr>
                <w:rFonts w:ascii="宋体" w:eastAsia="宋体" w:hAnsi="宋体" w:cs="Times New Roman" w:hint="eastAsia"/>
                <w:bCs/>
                <w:color w:val="000000"/>
                <w:szCs w:val="20"/>
              </w:rPr>
              <w:t>15%</w:t>
            </w:r>
          </w:p>
        </w:tc>
      </w:tr>
      <w:tr w:rsidR="009C2D81" w:rsidRPr="009C2D81" w:rsidTr="00577553">
        <w:tc>
          <w:tcPr>
            <w:tcW w:w="1809" w:type="dxa"/>
            <w:shd w:val="clear" w:color="auto" w:fill="auto"/>
          </w:tcPr>
          <w:p w:rsidR="009C2D81" w:rsidRPr="009C2D81" w:rsidRDefault="009C2D81" w:rsidP="009C2D81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color w:val="000000"/>
                <w:szCs w:val="20"/>
              </w:rPr>
            </w:pPr>
            <w:r w:rsidRPr="009C2D81">
              <w:rPr>
                <w:rFonts w:ascii="宋体" w:eastAsia="宋体" w:hAnsi="宋体" w:cs="Times New Roman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9C2D81" w:rsidRPr="009C2D81" w:rsidRDefault="009C2D81" w:rsidP="009C2D81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color w:val="000000"/>
                <w:szCs w:val="20"/>
              </w:rPr>
            </w:pPr>
            <w:r w:rsidRPr="009C2D81">
              <w:rPr>
                <w:rFonts w:ascii="宋体" w:eastAsia="宋体" w:hAnsi="宋体" w:cs="Times New Roman" w:hint="eastAsia"/>
                <w:bCs/>
                <w:color w:val="000000"/>
              </w:rPr>
              <w:t>平</w:t>
            </w:r>
            <w:r w:rsidRPr="009C2D81">
              <w:rPr>
                <w:rFonts w:ascii="宋体" w:eastAsia="宋体" w:hAnsi="宋体" w:cs="PMingLiU" w:hint="eastAsia"/>
                <w:bCs/>
                <w:color w:val="000000"/>
              </w:rPr>
              <w:t>时</w:t>
            </w:r>
            <w:r w:rsidRPr="009C2D81">
              <w:rPr>
                <w:rFonts w:ascii="宋体" w:eastAsia="宋体" w:hAnsi="宋体" w:cs="Yu Mincho" w:hint="eastAsia"/>
                <w:bCs/>
                <w:color w:val="000000"/>
              </w:rPr>
              <w:t>成</w:t>
            </w:r>
            <w:r w:rsidRPr="009C2D81">
              <w:rPr>
                <w:rFonts w:ascii="宋体" w:eastAsia="宋体" w:hAnsi="宋体" w:cs="PMingLiU" w:hint="eastAsia"/>
                <w:bCs/>
                <w:color w:val="000000"/>
              </w:rPr>
              <w:t>绩</w:t>
            </w:r>
            <w:r w:rsidRPr="009C2D81">
              <w:rPr>
                <w:rFonts w:ascii="宋体" w:eastAsia="宋体" w:hAnsi="宋体" w:cs="Yu Mincho" w:hint="eastAsia"/>
                <w:bCs/>
                <w:color w:val="000000"/>
              </w:rPr>
              <w:t>（</w:t>
            </w:r>
            <w:r w:rsidRPr="009C2D81">
              <w:rPr>
                <w:rFonts w:ascii="宋体" w:eastAsia="宋体" w:hAnsi="宋体" w:cs="Yu Gothic Light" w:hint="eastAsia"/>
                <w:bCs/>
                <w:color w:val="000000"/>
              </w:rPr>
              <w:t>随堂</w:t>
            </w:r>
            <w:r w:rsidRPr="009C2D81">
              <w:rPr>
                <w:rFonts w:ascii="宋体" w:eastAsia="宋体" w:hAnsi="宋体" w:cs="PMingLiU" w:hint="eastAsia"/>
                <w:bCs/>
                <w:color w:val="000000"/>
              </w:rPr>
              <w:t>测试</w:t>
            </w:r>
            <w:r w:rsidRPr="009C2D81">
              <w:rPr>
                <w:rFonts w:ascii="宋体" w:eastAsia="宋体" w:hAnsi="宋体" w:cs="Times New Roman" w:hint="eastAsia"/>
                <w:bCs/>
                <w:color w:val="000000"/>
              </w:rPr>
              <w:t>+</w:t>
            </w:r>
            <w:r w:rsidRPr="009C2D81">
              <w:rPr>
                <w:rFonts w:ascii="宋体" w:eastAsia="宋体" w:hAnsi="宋体" w:cs="PMingLiU" w:hint="eastAsia"/>
                <w:bCs/>
                <w:color w:val="000000"/>
              </w:rPr>
              <w:t>课</w:t>
            </w:r>
            <w:r w:rsidRPr="009C2D81">
              <w:rPr>
                <w:rFonts w:ascii="宋体" w:eastAsia="宋体" w:hAnsi="宋体" w:cs="Yu Mincho" w:hint="eastAsia"/>
                <w:bCs/>
                <w:color w:val="000000"/>
              </w:rPr>
              <w:t>后作</w:t>
            </w:r>
            <w:r w:rsidRPr="009C2D81">
              <w:rPr>
                <w:rFonts w:ascii="宋体" w:eastAsia="宋体" w:hAnsi="宋体" w:cs="PMingLiU" w:hint="eastAsia"/>
                <w:bCs/>
                <w:color w:val="000000"/>
              </w:rPr>
              <w:t>业</w:t>
            </w:r>
            <w:r w:rsidRPr="009C2D81">
              <w:rPr>
                <w:rFonts w:ascii="宋体" w:eastAsia="宋体" w:hAnsi="宋体" w:cs="Yu Mincho" w:hint="eastAsia"/>
                <w:bCs/>
                <w:color w:val="000000"/>
              </w:rPr>
              <w:t>等</w:t>
            </w:r>
            <w:r w:rsidRPr="009C2D81">
              <w:rPr>
                <w:rFonts w:ascii="宋体" w:eastAsia="宋体" w:hAnsi="宋体" w:cs="Times New Roman" w:hint="eastAsia"/>
                <w:bCs/>
                <w:color w:val="00000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 w:rsidR="009C2D81" w:rsidRPr="009C2D81" w:rsidRDefault="009C2D81" w:rsidP="009C2D81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color w:val="000000"/>
                <w:szCs w:val="20"/>
              </w:rPr>
            </w:pPr>
            <w:r w:rsidRPr="009C2D81">
              <w:rPr>
                <w:rFonts w:ascii="宋体" w:eastAsia="宋体" w:hAnsi="宋体" w:cs="Times New Roman" w:hint="eastAsia"/>
                <w:bCs/>
                <w:color w:val="000000"/>
                <w:szCs w:val="20"/>
              </w:rPr>
              <w:t>10%</w:t>
            </w:r>
          </w:p>
        </w:tc>
      </w:tr>
      <w:tr w:rsidR="009C2D81" w:rsidRPr="009C2D81" w:rsidTr="00577553">
        <w:tc>
          <w:tcPr>
            <w:tcW w:w="1809" w:type="dxa"/>
            <w:shd w:val="clear" w:color="auto" w:fill="auto"/>
          </w:tcPr>
          <w:p w:rsidR="009C2D81" w:rsidRPr="009C2D81" w:rsidRDefault="009C2D81" w:rsidP="009C2D81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color w:val="000000"/>
                <w:szCs w:val="20"/>
              </w:rPr>
            </w:pPr>
            <w:r w:rsidRPr="009C2D81">
              <w:rPr>
                <w:rFonts w:ascii="宋体" w:eastAsia="宋体" w:hAnsi="宋体" w:cs="Times New Roman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9C2D81" w:rsidRPr="009C2D81" w:rsidRDefault="009C2D81" w:rsidP="009C2D81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color w:val="000000"/>
                <w:szCs w:val="20"/>
              </w:rPr>
            </w:pPr>
            <w:r w:rsidRPr="009C2D81">
              <w:rPr>
                <w:rFonts w:ascii="宋体" w:eastAsia="宋体" w:hAnsi="宋体" w:cs="Times New Roman" w:hint="eastAsia"/>
                <w:bCs/>
                <w:color w:val="000000"/>
              </w:rPr>
              <w:t>平</w:t>
            </w:r>
            <w:r w:rsidRPr="009C2D81">
              <w:rPr>
                <w:rFonts w:ascii="宋体" w:eastAsia="宋体" w:hAnsi="宋体" w:cs="PMingLiU" w:hint="eastAsia"/>
                <w:bCs/>
                <w:color w:val="000000"/>
              </w:rPr>
              <w:t>时</w:t>
            </w:r>
            <w:r w:rsidRPr="009C2D81">
              <w:rPr>
                <w:rFonts w:ascii="宋体" w:eastAsia="宋体" w:hAnsi="宋体" w:cs="Yu Mincho" w:hint="eastAsia"/>
                <w:bCs/>
                <w:color w:val="000000"/>
              </w:rPr>
              <w:t>成</w:t>
            </w:r>
            <w:r w:rsidRPr="009C2D81">
              <w:rPr>
                <w:rFonts w:ascii="宋体" w:eastAsia="宋体" w:hAnsi="宋体" w:cs="PMingLiU" w:hint="eastAsia"/>
                <w:bCs/>
                <w:color w:val="000000"/>
              </w:rPr>
              <w:t>绩</w:t>
            </w:r>
            <w:r w:rsidRPr="009C2D81">
              <w:rPr>
                <w:rFonts w:ascii="宋体" w:eastAsia="宋体" w:hAnsi="宋体" w:cs="Yu Mincho" w:hint="eastAsia"/>
                <w:bCs/>
                <w:color w:val="000000"/>
              </w:rPr>
              <w:t>（</w:t>
            </w:r>
            <w:r w:rsidRPr="009C2D81">
              <w:rPr>
                <w:rFonts w:ascii="宋体" w:eastAsia="宋体" w:hAnsi="宋体" w:cs="Yu Gothic Light" w:hint="eastAsia"/>
                <w:bCs/>
                <w:color w:val="000000"/>
              </w:rPr>
              <w:t>随堂</w:t>
            </w:r>
            <w:r w:rsidRPr="009C2D81">
              <w:rPr>
                <w:rFonts w:ascii="宋体" w:eastAsia="宋体" w:hAnsi="宋体" w:cs="PMingLiU" w:hint="eastAsia"/>
                <w:bCs/>
                <w:color w:val="000000"/>
              </w:rPr>
              <w:t>测试</w:t>
            </w:r>
            <w:r w:rsidRPr="009C2D81">
              <w:rPr>
                <w:rFonts w:ascii="宋体" w:eastAsia="宋体" w:hAnsi="宋体" w:cs="Times New Roman" w:hint="eastAsia"/>
                <w:bCs/>
                <w:color w:val="000000"/>
              </w:rPr>
              <w:t>+</w:t>
            </w:r>
            <w:r w:rsidRPr="009C2D81">
              <w:rPr>
                <w:rFonts w:ascii="宋体" w:eastAsia="宋体" w:hAnsi="宋体" w:cs="PMingLiU" w:hint="eastAsia"/>
                <w:bCs/>
                <w:color w:val="000000"/>
              </w:rPr>
              <w:t>课</w:t>
            </w:r>
            <w:r w:rsidRPr="009C2D81">
              <w:rPr>
                <w:rFonts w:ascii="宋体" w:eastAsia="宋体" w:hAnsi="宋体" w:cs="Yu Mincho" w:hint="eastAsia"/>
                <w:bCs/>
                <w:color w:val="000000"/>
              </w:rPr>
              <w:t>后作</w:t>
            </w:r>
            <w:r w:rsidRPr="009C2D81">
              <w:rPr>
                <w:rFonts w:ascii="宋体" w:eastAsia="宋体" w:hAnsi="宋体" w:cs="PMingLiU" w:hint="eastAsia"/>
                <w:bCs/>
                <w:color w:val="000000"/>
              </w:rPr>
              <w:t>业</w:t>
            </w:r>
            <w:r w:rsidRPr="009C2D81">
              <w:rPr>
                <w:rFonts w:ascii="宋体" w:eastAsia="宋体" w:hAnsi="宋体" w:cs="Yu Mincho" w:hint="eastAsia"/>
                <w:bCs/>
                <w:color w:val="000000"/>
              </w:rPr>
              <w:t>等</w:t>
            </w:r>
            <w:r w:rsidRPr="009C2D81">
              <w:rPr>
                <w:rFonts w:ascii="宋体" w:eastAsia="宋体" w:hAnsi="宋体" w:cs="Times New Roman" w:hint="eastAsia"/>
                <w:bCs/>
                <w:color w:val="00000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 w:rsidR="009C2D81" w:rsidRPr="009C2D81" w:rsidRDefault="009C2D81" w:rsidP="009C2D81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color w:val="000000"/>
                <w:szCs w:val="20"/>
              </w:rPr>
            </w:pPr>
            <w:r w:rsidRPr="009C2D81">
              <w:rPr>
                <w:rFonts w:ascii="宋体" w:eastAsia="宋体" w:hAnsi="宋体" w:cs="Times New Roman" w:hint="eastAsia"/>
                <w:bCs/>
                <w:color w:val="000000"/>
                <w:szCs w:val="20"/>
              </w:rPr>
              <w:t>15%</w:t>
            </w:r>
          </w:p>
        </w:tc>
      </w:tr>
    </w:tbl>
    <w:p w:rsidR="00612407" w:rsidRPr="00D40A60" w:rsidRDefault="009C2D81" w:rsidP="00D40A60">
      <w:pPr>
        <w:snapToGrid w:val="0"/>
        <w:spacing w:line="288" w:lineRule="auto"/>
        <w:rPr>
          <w:rFonts w:ascii="Calibri" w:eastAsia="宋体" w:hAnsi="Calibri" w:cs="Times New Roman"/>
          <w:sz w:val="24"/>
          <w:szCs w:val="24"/>
        </w:rPr>
      </w:pPr>
      <w:r w:rsidRPr="009C2D81">
        <w:rPr>
          <w:rFonts w:ascii="Calibri" w:eastAsia="宋体" w:hAnsi="Calibri" w:cs="Times New Roman" w:hint="eastAsia"/>
          <w:sz w:val="24"/>
          <w:szCs w:val="24"/>
        </w:rPr>
        <w:t>撰写人：</w:t>
      </w:r>
      <w:r>
        <w:rPr>
          <w:rFonts w:ascii="Calibri" w:eastAsia="宋体" w:hAnsi="Calibri" w:cs="Times New Roman"/>
          <w:noProof/>
          <w:sz w:val="24"/>
          <w:szCs w:val="24"/>
        </w:rPr>
        <w:drawing>
          <wp:inline distT="0" distB="0" distL="0" distR="0">
            <wp:extent cx="1043940" cy="319405"/>
            <wp:effectExtent l="0" t="0" r="3810" b="4445"/>
            <wp:docPr id="2" name="图片 2" descr="说明: 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说明: 电子签名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D81">
        <w:rPr>
          <w:rFonts w:ascii="Calibri" w:eastAsia="宋体" w:hAnsi="Calibri" w:cs="Times New Roman" w:hint="eastAsia"/>
          <w:sz w:val="24"/>
          <w:szCs w:val="24"/>
        </w:rPr>
        <w:t xml:space="preserve"> </w:t>
      </w:r>
      <w:r w:rsidRPr="009C2D81">
        <w:rPr>
          <w:rFonts w:ascii="Calibri" w:eastAsia="宋体" w:hAnsi="Calibri" w:cs="Times New Roman" w:hint="eastAsia"/>
          <w:sz w:val="24"/>
          <w:szCs w:val="24"/>
        </w:rPr>
        <w:t>系主任审核签名：</w:t>
      </w:r>
      <w:r>
        <w:rPr>
          <w:rFonts w:ascii="Calibri" w:eastAsia="宋体" w:hAnsi="Calibri" w:cs="Times New Roman"/>
          <w:noProof/>
          <w:sz w:val="24"/>
          <w:szCs w:val="24"/>
        </w:rPr>
        <w:drawing>
          <wp:inline distT="0" distB="0" distL="0" distR="0">
            <wp:extent cx="655320" cy="474345"/>
            <wp:effectExtent l="0" t="0" r="0" b="1905"/>
            <wp:docPr id="1" name="图片 1" descr="说明: de6864682111cdbb9b8be5557acb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说明: de6864682111cdbb9b8be5557acbb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73" t="20906" r="13768" b="8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D81">
        <w:rPr>
          <w:rFonts w:ascii="Calibri" w:eastAsia="宋体" w:hAnsi="Calibri" w:cs="Times New Roman" w:hint="eastAsia"/>
          <w:sz w:val="24"/>
          <w:szCs w:val="24"/>
        </w:rPr>
        <w:t xml:space="preserve">   </w:t>
      </w:r>
      <w:r w:rsidRPr="009C2D81">
        <w:rPr>
          <w:rFonts w:ascii="Calibri" w:eastAsia="宋体" w:hAnsi="Calibri" w:cs="Times New Roman" w:hint="eastAsia"/>
          <w:sz w:val="24"/>
          <w:szCs w:val="24"/>
        </w:rPr>
        <w:t>审核时间：</w:t>
      </w:r>
      <w:r w:rsidRPr="009C2D81">
        <w:rPr>
          <w:rFonts w:ascii="Calibri" w:eastAsia="宋体" w:hAnsi="Calibri" w:cs="Times New Roman"/>
          <w:sz w:val="24"/>
          <w:szCs w:val="24"/>
        </w:rPr>
        <w:t>2023.9.1</w:t>
      </w:r>
    </w:p>
    <w:sectPr w:rsidR="00612407" w:rsidRPr="00D40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2EC" w:rsidRDefault="006232EC" w:rsidP="009C2D81">
      <w:r>
        <w:separator/>
      </w:r>
    </w:p>
  </w:endnote>
  <w:endnote w:type="continuationSeparator" w:id="0">
    <w:p w:rsidR="006232EC" w:rsidRDefault="006232EC" w:rsidP="009C2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2EC" w:rsidRDefault="006232EC" w:rsidP="009C2D81">
      <w:r>
        <w:separator/>
      </w:r>
    </w:p>
  </w:footnote>
  <w:footnote w:type="continuationSeparator" w:id="0">
    <w:p w:rsidR="006232EC" w:rsidRDefault="006232EC" w:rsidP="009C2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36EFE0D"/>
    <w:multiLevelType w:val="singleLevel"/>
    <w:tmpl w:val="936EFE0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05"/>
    <w:rsid w:val="00047CAA"/>
    <w:rsid w:val="0009657C"/>
    <w:rsid w:val="00267C3F"/>
    <w:rsid w:val="00381903"/>
    <w:rsid w:val="00423CAD"/>
    <w:rsid w:val="00474FFC"/>
    <w:rsid w:val="005444C5"/>
    <w:rsid w:val="005D514F"/>
    <w:rsid w:val="00612407"/>
    <w:rsid w:val="006232EC"/>
    <w:rsid w:val="00684A97"/>
    <w:rsid w:val="007A6B81"/>
    <w:rsid w:val="007D50A5"/>
    <w:rsid w:val="00811151"/>
    <w:rsid w:val="008820BF"/>
    <w:rsid w:val="009C2D81"/>
    <w:rsid w:val="00A13D79"/>
    <w:rsid w:val="00B4698C"/>
    <w:rsid w:val="00C67084"/>
    <w:rsid w:val="00C8095E"/>
    <w:rsid w:val="00D40A60"/>
    <w:rsid w:val="00DE4405"/>
    <w:rsid w:val="00EF7D8C"/>
    <w:rsid w:val="00F2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1A4069E2-2C3F-44E8-ABD8-513AD175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23C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2D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2D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2D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2D8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C2D8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C2D8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23CA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734</Words>
  <Characters>4190</Characters>
  <Application>Microsoft Office Word</Application>
  <DocSecurity>0</DocSecurity>
  <Lines>34</Lines>
  <Paragraphs>9</Paragraphs>
  <ScaleCrop>false</ScaleCrop>
  <Company>Microsoft</Company>
  <LinksUpToDate>false</LinksUpToDate>
  <CharactersWithSpaces>4915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</dc:creator>
  <cp:keywords/>
  <dc:description/>
  <cp:lastModifiedBy>Gench</cp:lastModifiedBy>
  <cp:revision>4</cp:revision>
  <dcterms:created xsi:type="dcterms:W3CDTF">2024-03-04T09:53:00Z</dcterms:created>
  <dcterms:modified xsi:type="dcterms:W3CDTF">2024-03-04T15:25:00Z</dcterms:modified>
  <cp:contentStatus/>
</cp:coreProperties>
</file>