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12" w:rsidRDefault="00737874">
      <w:pPr>
        <w:pStyle w:val="2"/>
      </w:pPr>
      <w:bookmarkStart w:id="0" w:name="_Toc9972"/>
      <w:bookmarkStart w:id="1" w:name="_Toc3664"/>
      <w:r>
        <w:rPr>
          <w:rFonts w:hint="eastAsia"/>
        </w:rPr>
        <w:t>《日语跨境电商》本科课程教学大纲</w:t>
      </w:r>
      <w:bookmarkEnd w:id="0"/>
      <w:bookmarkEnd w:id="1"/>
    </w:p>
    <w:p w:rsidR="00A61412" w:rsidRDefault="00737874">
      <w:pPr>
        <w:spacing w:beforeLines="100" w:before="312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A61412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1412" w:rsidRDefault="00737874" w:rsidP="005B7227">
            <w:pPr>
              <w:ind w:firstLineChars="900" w:firstLine="189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日语跨境电商</w:t>
            </w:r>
          </w:p>
        </w:tc>
      </w:tr>
      <w:tr w:rsidR="00A61412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A61412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rPr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Japanese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C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ross-border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E</w:t>
            </w:r>
            <w:r>
              <w:rPr>
                <w:rFonts w:eastAsia="黑体"/>
                <w:color w:val="000000"/>
                <w:kern w:val="0"/>
                <w:szCs w:val="21"/>
              </w:rPr>
              <w:t>-commerce</w:t>
            </w:r>
          </w:p>
        </w:tc>
      </w:tr>
      <w:tr w:rsidR="00A61412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A61412" w:rsidRDefault="0067436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020390</w:t>
            </w:r>
          </w:p>
        </w:tc>
        <w:tc>
          <w:tcPr>
            <w:tcW w:w="2126" w:type="dxa"/>
            <w:gridSpan w:val="2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A61412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课程学时</w:t>
            </w:r>
          </w:p>
        </w:tc>
        <w:tc>
          <w:tcPr>
            <w:tcW w:w="2260" w:type="dxa"/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</w:tr>
      <w:tr w:rsidR="00A61412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开课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260" w:type="dxa"/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适用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专业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日语本科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年级上</w:t>
            </w:r>
          </w:p>
        </w:tc>
      </w:tr>
      <w:tr w:rsidR="00A61412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A61412" w:rsidRDefault="0067436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考查</w:t>
            </w:r>
          </w:p>
        </w:tc>
      </w:tr>
      <w:tr w:rsidR="00A61412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选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《跨境电商日语教程》，黄燕瑜，外语教学与研究出版社出版，2021年第1版</w:t>
            </w:r>
          </w:p>
        </w:tc>
        <w:tc>
          <w:tcPr>
            <w:tcW w:w="1413" w:type="dxa"/>
            <w:gridSpan w:val="2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是否为</w:t>
            </w:r>
          </w:p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否</w:t>
            </w:r>
          </w:p>
        </w:tc>
      </w:tr>
      <w:tr w:rsidR="00A61412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基础日语（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2020053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 w:rsidR="00A61412">
        <w:trPr>
          <w:trHeight w:val="265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A61412" w:rsidRDefault="00737874">
            <w:pPr>
              <w:ind w:firstLineChars="200" w:firstLine="420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</w:rPr>
              <w:t>本课程是日语本科专业的基础课程之一，</w:t>
            </w:r>
            <w:r>
              <w:rPr>
                <w:rFonts w:ascii="MS Mincho" w:hAnsi="MS Mincho" w:cs="MS Mincho" w:hint="eastAsia"/>
                <w:color w:val="000000"/>
                <w:kern w:val="0"/>
                <w:szCs w:val="21"/>
              </w:rPr>
              <w:t>具体将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</w:rPr>
              <w:t>围绕对日跨境电商运营岗位的工作内容展开，分为八个学习情境，分别是：对日跨境平台、行业选品、产品发布、跨境物流及海外仓操作、市场营销（站内外营销）、数据分析、行业支付、订单管理与售后服务。</w:t>
            </w:r>
            <w:r>
              <w:rPr>
                <w:rFonts w:ascii="MS Mincho" w:hAnsi="MS Mincho" w:cs="MS Mincho" w:hint="eastAsia"/>
                <w:color w:val="000000"/>
                <w:kern w:val="0"/>
                <w:szCs w:val="21"/>
              </w:rPr>
              <w:t>本课程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</w:rPr>
              <w:t>以跨境电商</w:t>
            </w:r>
            <w:r w:rsidR="00674367">
              <w:rPr>
                <w:rFonts w:asciiTheme="minorEastAsia" w:eastAsiaTheme="minorEastAsia" w:hAnsiTheme="minorEastAsia" w:cs="MS Mincho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</w:rPr>
              <w:t>亚马逊</w:t>
            </w:r>
            <w:r w:rsidR="00674367">
              <w:rPr>
                <w:rFonts w:asciiTheme="minorEastAsia" w:eastAsiaTheme="minorEastAsia" w:hAnsiTheme="minorEastAsia" w:cs="MS Mincho" w:hint="eastAsia"/>
                <w:color w:val="000000"/>
                <w:kern w:val="0"/>
                <w:szCs w:val="21"/>
              </w:rPr>
              <w:t>”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</w:rPr>
              <w:t>日本站运营专员工作内容为主线，以平台运营实操为主要内容，理论联系实际，突出学生应掌握的实际工作岗位技能，全面、系统地介绍跨境电商</w:t>
            </w:r>
            <w:r w:rsidR="00674367">
              <w:rPr>
                <w:rFonts w:asciiTheme="minorEastAsia" w:eastAsiaTheme="minorEastAsia" w:hAnsiTheme="minorEastAsia" w:cs="MS Mincho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</w:rPr>
              <w:t>亚马逊</w:t>
            </w:r>
            <w:r w:rsidR="00674367">
              <w:rPr>
                <w:rFonts w:asciiTheme="minorEastAsia" w:eastAsiaTheme="minorEastAsia" w:hAnsiTheme="minorEastAsia" w:cs="MS Mincho" w:hint="eastAsia"/>
                <w:color w:val="000000"/>
                <w:kern w:val="0"/>
                <w:szCs w:val="21"/>
              </w:rPr>
              <w:t>”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</w:rPr>
              <w:t>日本站运营各环节的内在联系，</w:t>
            </w:r>
            <w:r>
              <w:rPr>
                <w:rFonts w:ascii="MS Mincho" w:hAnsi="MS Mincho" w:cs="MS Mincho" w:hint="eastAsia"/>
                <w:color w:val="000000"/>
                <w:kern w:val="0"/>
                <w:szCs w:val="21"/>
              </w:rPr>
              <w:t>旨在提高学生的理论与实践能力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</w:rPr>
              <w:t>。</w:t>
            </w:r>
          </w:p>
        </w:tc>
      </w:tr>
      <w:tr w:rsidR="00A61412">
        <w:trPr>
          <w:trHeight w:val="86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选课建议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本课程适合日语专业本科在第四学期开设。要求具备一定的日语基础知识和初步的日语表达能力。</w:t>
            </w:r>
          </w:p>
        </w:tc>
      </w:tr>
      <w:tr w:rsidR="00A61412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A61412" w:rsidRDefault="005B7227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6276340</wp:posOffset>
                  </wp:positionV>
                  <wp:extent cx="895350" cy="428625"/>
                  <wp:effectExtent l="0" t="0" r="0" b="9525"/>
                  <wp:wrapNone/>
                  <wp:docPr id="2" name="图片 2" descr="D:\（３）2022---2023（1&amp;2学期资料）（需保留）\2022--2023（2）\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D:\（３）2022---2023（1&amp;2学期资料）（需保留）\2022--2023（2）\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6276340</wp:posOffset>
                  </wp:positionV>
                  <wp:extent cx="895350" cy="428625"/>
                  <wp:effectExtent l="0" t="0" r="0" b="9525"/>
                  <wp:wrapNone/>
                  <wp:docPr id="1" name="图片 1" descr="D:\（３）2022---2023（1&amp;2学期资料）（需保留）\2022--2023（2）\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D:\（３）2022---2023（1&amp;2学期资料）（需保留）\2022--2023（2）\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2" w:name="_GoBack"/>
            <w:bookmarkEnd w:id="2"/>
            <w:r>
              <w:rPr>
                <w:rFonts w:ascii="黑体" w:eastAsia="黑体" w:hAnsi="黑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6B1E23FB">
                  <wp:extent cx="904875" cy="4381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61412" w:rsidRDefault="00737874" w:rsidP="005862CB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2025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年</w:t>
            </w:r>
            <w:r w:rsidR="005862CB">
              <w:rPr>
                <w:rFonts w:cs="宋体"/>
                <w:color w:val="000000"/>
                <w:kern w:val="0"/>
                <w:szCs w:val="21"/>
              </w:rPr>
              <w:t>9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A61412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548640" cy="396240"/>
                  <wp:effectExtent l="0" t="0" r="3810" b="3810"/>
                  <wp:docPr id="74" name="图片 74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21" cy="41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A61412" w:rsidRDefault="00737874" w:rsidP="005862CB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2025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年</w:t>
            </w:r>
            <w:r w:rsidR="005862CB">
              <w:rPr>
                <w:rFonts w:cs="宋体"/>
                <w:color w:val="000000"/>
                <w:kern w:val="0"/>
                <w:szCs w:val="21"/>
              </w:rPr>
              <w:t>9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A61412">
        <w:trPr>
          <w:trHeight w:val="823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A61412" w:rsidRDefault="00737874">
            <w:pPr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5080</wp:posOffset>
                  </wp:positionV>
                  <wp:extent cx="792480" cy="475615"/>
                  <wp:effectExtent l="0" t="0" r="7620" b="635"/>
                  <wp:wrapNone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412" w:rsidRDefault="00737874" w:rsidP="005862CB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2025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年</w:t>
            </w:r>
            <w:r w:rsidR="005862CB">
              <w:rPr>
                <w:rFonts w:cs="宋体"/>
                <w:color w:val="000000"/>
                <w:kern w:val="0"/>
                <w:szCs w:val="21"/>
              </w:rPr>
              <w:t>9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</w:p>
        </w:tc>
      </w:tr>
    </w:tbl>
    <w:p w:rsidR="00A61412" w:rsidRDefault="00A61412">
      <w:pPr>
        <w:spacing w:beforeLines="100" w:before="312" w:line="360" w:lineRule="auto"/>
        <w:rPr>
          <w:rFonts w:ascii="黑体" w:hAnsi="宋体"/>
        </w:rPr>
      </w:pPr>
    </w:p>
    <w:p w:rsidR="00A61412" w:rsidRDefault="00737874">
      <w:pPr>
        <w:spacing w:beforeLines="100" w:before="312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二、毕业要求与课程目标</w:t>
      </w:r>
    </w:p>
    <w:p w:rsidR="00A61412" w:rsidRDefault="00737874">
      <w:pPr>
        <w:spacing w:beforeLines="25" w:before="78" w:after="156"/>
      </w:pPr>
      <w:r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89"/>
        <w:gridCol w:w="6447"/>
        <w:gridCol w:w="940"/>
      </w:tblGrid>
      <w:tr w:rsidR="00A61412">
        <w:trPr>
          <w:trHeight w:val="680"/>
          <w:jc w:val="center"/>
        </w:trPr>
        <w:tc>
          <w:tcPr>
            <w:tcW w:w="1089" w:type="dxa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18"/>
              </w:rPr>
              <w:t>毕业要求序号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18"/>
              </w:rPr>
              <w:t>支撑度</w:t>
            </w:r>
          </w:p>
        </w:tc>
      </w:tr>
      <w:tr w:rsidR="00A61412">
        <w:trPr>
          <w:trHeight w:val="340"/>
          <w:jc w:val="center"/>
        </w:trPr>
        <w:tc>
          <w:tcPr>
            <w:tcW w:w="1089" w:type="dxa"/>
            <w:vAlign w:val="center"/>
          </w:tcPr>
          <w:p w:rsidR="00A61412" w:rsidRDefault="0073787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LO2</w:t>
            </w:r>
            <w:r>
              <w:rPr>
                <w:rFonts w:hint="eastAsia"/>
                <w:color w:val="000000"/>
                <w:kern w:val="0"/>
                <w:szCs w:val="21"/>
              </w:rPr>
              <w:t>-2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A61412" w:rsidRDefault="00737874"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专业能力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cs="宋体"/>
                <w:bCs/>
                <w:color w:val="000000"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40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H</w:t>
            </w:r>
          </w:p>
        </w:tc>
      </w:tr>
      <w:tr w:rsidR="00A61412">
        <w:trPr>
          <w:trHeight w:val="340"/>
          <w:jc w:val="center"/>
        </w:trPr>
        <w:tc>
          <w:tcPr>
            <w:tcW w:w="1089" w:type="dxa"/>
            <w:vAlign w:val="center"/>
          </w:tcPr>
          <w:p w:rsidR="00A61412" w:rsidRDefault="00737874">
            <w:pPr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LO4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-1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自主学习</w:t>
            </w: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cs="宋体"/>
                <w:bCs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940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M</w:t>
            </w:r>
          </w:p>
        </w:tc>
      </w:tr>
      <w:tr w:rsidR="00A61412">
        <w:trPr>
          <w:trHeight w:val="340"/>
          <w:jc w:val="center"/>
        </w:trPr>
        <w:tc>
          <w:tcPr>
            <w:tcW w:w="1089" w:type="dxa"/>
            <w:vAlign w:val="center"/>
          </w:tcPr>
          <w:p w:rsidR="00A61412" w:rsidRDefault="00737874">
            <w:pPr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LO7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-2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信息应用</w:t>
            </w:r>
            <w:r>
              <w:rPr>
                <w:rFonts w:cs="宋体"/>
                <w:bCs/>
                <w:color w:val="000000"/>
                <w:kern w:val="0"/>
                <w:szCs w:val="21"/>
              </w:rPr>
              <w:t>：能够使用适合的工具来搜集信息，并对信息加以分析、鉴别、判断与整合。</w:t>
            </w:r>
          </w:p>
        </w:tc>
        <w:tc>
          <w:tcPr>
            <w:tcW w:w="940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H</w:t>
            </w:r>
          </w:p>
        </w:tc>
      </w:tr>
      <w:tr w:rsidR="00A61412">
        <w:trPr>
          <w:trHeight w:val="633"/>
          <w:jc w:val="center"/>
        </w:trPr>
        <w:tc>
          <w:tcPr>
            <w:tcW w:w="1089" w:type="dxa"/>
            <w:vAlign w:val="center"/>
          </w:tcPr>
          <w:p w:rsidR="00A61412" w:rsidRDefault="0073787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LO8</w:t>
            </w:r>
            <w:r>
              <w:rPr>
                <w:rFonts w:hint="eastAsia"/>
                <w:color w:val="000000"/>
                <w:kern w:val="0"/>
                <w:szCs w:val="21"/>
              </w:rPr>
              <w:t>-2</w:t>
            </w:r>
          </w:p>
        </w:tc>
        <w:tc>
          <w:tcPr>
            <w:tcW w:w="6447" w:type="dxa"/>
            <w:shd w:val="clear" w:color="auto" w:fill="auto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国际视野：理解其他国家历史文化，有跨文化交流能力。</w:t>
            </w:r>
          </w:p>
        </w:tc>
        <w:tc>
          <w:tcPr>
            <w:tcW w:w="940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M</w:t>
            </w:r>
          </w:p>
        </w:tc>
      </w:tr>
    </w:tbl>
    <w:p w:rsidR="00A61412" w:rsidRDefault="00737874">
      <w:pPr>
        <w:spacing w:beforeLines="25" w:before="78" w:after="156"/>
      </w:pPr>
      <w:r>
        <w:rPr>
          <w:rFonts w:hint="eastAsia"/>
        </w:rPr>
        <w:t>（二）毕业要求与课程目标的关系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8"/>
        <w:gridCol w:w="925"/>
        <w:gridCol w:w="5503"/>
        <w:gridCol w:w="950"/>
      </w:tblGrid>
      <w:tr w:rsidR="00A61412">
        <w:trPr>
          <w:trHeight w:val="680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毕业要求序号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课程目标序号</w:t>
            </w:r>
          </w:p>
        </w:tc>
        <w:tc>
          <w:tcPr>
            <w:tcW w:w="55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课程目标</w:t>
            </w:r>
          </w:p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课程目标类型</w:t>
            </w:r>
          </w:p>
        </w:tc>
      </w:tr>
      <w:tr w:rsidR="00A61412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LO2</w:t>
            </w:r>
            <w:r>
              <w:rPr>
                <w:rFonts w:hint="eastAsia"/>
                <w:color w:val="000000"/>
                <w:kern w:val="0"/>
                <w:szCs w:val="21"/>
              </w:rPr>
              <w:t>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直接支撑学生掌握专业所需的日语语言基础知识及商务实践知识，特别是跨境电商平台的操作技能，从而具备职场日语沟通的基本技能。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②</w:t>
            </w:r>
          </w:p>
        </w:tc>
      </w:tr>
      <w:tr w:rsidR="00A61412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LO4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-1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鼓励学生根据跨境电商的发展动态自主设定学习目标，通过实际操作和案例分析实施学习计划。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④</w:t>
            </w:r>
          </w:p>
        </w:tc>
      </w:tr>
      <w:tr w:rsidR="00A61412">
        <w:trPr>
          <w:trHeight w:val="187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LO7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学生将学习并应用各种信息技术工具来分析跨境电商数据，包括市场分析工具、库存管理系统等，增强信息处理和决策能力。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③</w:t>
            </w:r>
          </w:p>
        </w:tc>
      </w:tr>
      <w:tr w:rsidR="00A61412">
        <w:trPr>
          <w:trHeight w:val="611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</w:t>
            </w: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  <w:r>
              <w:rPr>
                <w:color w:val="000000"/>
                <w:kern w:val="0"/>
                <w:szCs w:val="21"/>
              </w:rPr>
              <w:t>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学生将了解和实践如何在不同文化背景下进行商品营销和客户服务，提升跨文化交流能力。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①</w:t>
            </w:r>
          </w:p>
        </w:tc>
      </w:tr>
      <w:tr w:rsidR="00A61412">
        <w:trPr>
          <w:trHeight w:val="340"/>
          <w:jc w:val="center"/>
        </w:trPr>
        <w:tc>
          <w:tcPr>
            <w:tcW w:w="84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课程目标类型：①课程思政目标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②知识目标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③技能目标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④素养目标</w:t>
            </w:r>
          </w:p>
        </w:tc>
      </w:tr>
    </w:tbl>
    <w:p w:rsidR="00A61412" w:rsidRDefault="00737874">
      <w:pPr>
        <w:spacing w:beforeLines="100" w:before="312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A61412" w:rsidRDefault="00737874">
      <w:pPr>
        <w:spacing w:beforeLines="25" w:before="78" w:after="156"/>
      </w:pPr>
      <w:r>
        <w:rPr>
          <w:rFonts w:hint="eastAsia"/>
        </w:rPr>
        <w:t>（一）各教学单元预期学习成果与教学内容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61412">
        <w:tc>
          <w:tcPr>
            <w:tcW w:w="8296" w:type="dxa"/>
            <w:vAlign w:val="center"/>
          </w:tcPr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单元一：对日跨境平台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教学内容：介绍主要的对日跨境电商平台，如亚马逊日本站、乐天市场等，分析它们的市场特点和运营模式。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预期学习成果：学生能够理解各大平台的基本功能和差异，掌握在这些平台上进行电商活动的基本流程。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单元二：行业选品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教学内容：教授如何根据市场趋势和数据分析进行产品选品，包括竞争分析和利润评估。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预期学习成果：学生能够独立进行产品选品，了解如何评估产品的市场潜力和竞争力。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单元三：产品发布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教学内容：详细讲解产品上架流程，包括产品描述、图片处理和关键词优化。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预期学习成果：学生能够熟练地进行产品页面的创建和优化，增加产品的曝光和销售量。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单元四：跨境物流及海外仓操作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教学内容：介绍国际物流的基本知识，包括海外仓的选择和管理，以及物流成本的控制。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预期学习成果：学生能够选择合适的物流方案，有效管理库存，降低运营成本。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单元五：市场营销（站内外营销）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教学内容：教授如何在电商平台内外进行有效的市场营销，包括SEO优化、广告投放和社交媒体营销。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预期学习成果：学生能够制定并实施市场营销计划，有效提升产品的市场竞争力和品牌知名度。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单元六：数据分析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教学内容：分析电商数据的收集与解读，教授如何利用数据分析进行决策支持。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预期学习成果：学生能够运用数据分析工具，进行销售预测和业务调整，提升运营效率。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单元七：行业支付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教学内容：介绍国际电商支付方式，包括支付平台的选择和货币兑换问题。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预期学习成果：学生能够处理跨国支付问题，确保交易的安全和便捷。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单元八：订单管理与售后服务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教学内容：讲解订单处理流程，包括订单确认、发货和退换货管理，以及如何提供优质的客户服务。</w:t>
            </w:r>
          </w:p>
          <w:p w:rsidR="00A61412" w:rsidRDefault="00737874">
            <w:pPr>
              <w:spacing w:line="440" w:lineRule="exact"/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预期学习成果：学生能够高效管理订单，处理客户咨询和投诉，提升客户满意度和忠诚度。</w:t>
            </w:r>
          </w:p>
          <w:p w:rsidR="00A61412" w:rsidRDefault="00737874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FangSong"/>
                <w:color w:val="000000"/>
                <w:kern w:val="0"/>
                <w:szCs w:val="21"/>
              </w:rPr>
              <w:t>通过这八个学习单元，学生将全面掌握跨境电商运营的各个环节，为未来的职业生涯奠定坚实的基础。</w:t>
            </w:r>
          </w:p>
        </w:tc>
      </w:tr>
    </w:tbl>
    <w:p w:rsidR="00A61412" w:rsidRDefault="00737874">
      <w:pPr>
        <w:spacing w:beforeLines="25" w:before="78" w:after="156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9"/>
        <w:gridCol w:w="1486"/>
        <w:gridCol w:w="1483"/>
        <w:gridCol w:w="1485"/>
        <w:gridCol w:w="1483"/>
      </w:tblGrid>
      <w:tr w:rsidR="00A61412">
        <w:trPr>
          <w:trHeight w:val="794"/>
          <w:jc w:val="center"/>
        </w:trPr>
        <w:tc>
          <w:tcPr>
            <w:tcW w:w="1497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A61412" w:rsidRDefault="00737874">
            <w:pPr>
              <w:ind w:firstLineChars="400" w:firstLine="840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课程目标</w:t>
            </w:r>
          </w:p>
          <w:p w:rsidR="00A61412" w:rsidRDefault="00A61412">
            <w:pPr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</w:p>
          <w:p w:rsidR="00A61412" w:rsidRDefault="00737874">
            <w:pPr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eastAsia="黑体"/>
                <w:bCs/>
                <w:color w:val="000000"/>
                <w:kern w:val="0"/>
                <w:szCs w:val="16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16"/>
              </w:rPr>
              <w:t>1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eastAsia="黑体"/>
                <w:bCs/>
                <w:color w:val="000000"/>
                <w:kern w:val="0"/>
                <w:szCs w:val="16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eastAsia="黑体"/>
                <w:bCs/>
                <w:color w:val="000000"/>
                <w:kern w:val="0"/>
                <w:szCs w:val="16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eastAsia="黑体"/>
                <w:bCs/>
                <w:color w:val="000000"/>
                <w:kern w:val="0"/>
                <w:szCs w:val="16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16"/>
              </w:rPr>
              <w:t>4</w:t>
            </w:r>
          </w:p>
        </w:tc>
      </w:tr>
      <w:tr w:rsidR="00A61412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第一单元</w:t>
            </w:r>
          </w:p>
        </w:tc>
        <w:tc>
          <w:tcPr>
            <w:tcW w:w="876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5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tcBorders>
              <w:right w:val="single" w:sz="12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A61412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第二单元</w:t>
            </w:r>
          </w:p>
        </w:tc>
        <w:tc>
          <w:tcPr>
            <w:tcW w:w="876" w:type="pct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</w:tr>
      <w:tr w:rsidR="00A61412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第三单元</w:t>
            </w:r>
          </w:p>
        </w:tc>
        <w:tc>
          <w:tcPr>
            <w:tcW w:w="876" w:type="pct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5" w:type="pct"/>
            <w:tcBorders>
              <w:right w:val="single" w:sz="12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A61412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第四单元</w:t>
            </w:r>
          </w:p>
        </w:tc>
        <w:tc>
          <w:tcPr>
            <w:tcW w:w="876" w:type="pct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5" w:type="pct"/>
            <w:tcBorders>
              <w:right w:val="single" w:sz="12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A61412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第五单元</w:t>
            </w:r>
          </w:p>
        </w:tc>
        <w:tc>
          <w:tcPr>
            <w:tcW w:w="876" w:type="pct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</w:tr>
      <w:tr w:rsidR="00A61412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第六单元</w:t>
            </w:r>
          </w:p>
        </w:tc>
        <w:tc>
          <w:tcPr>
            <w:tcW w:w="876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5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</w:tr>
      <w:tr w:rsidR="00A61412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第七单元</w:t>
            </w:r>
          </w:p>
        </w:tc>
        <w:tc>
          <w:tcPr>
            <w:tcW w:w="876" w:type="pct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5" w:type="pct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pct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</w:tr>
      <w:tr w:rsidR="00A61412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  <w:bottom w:val="single" w:sz="12" w:space="0" w:color="auto"/>
            </w:tcBorders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第八单元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5" w:type="pct"/>
            <w:tcBorders>
              <w:bottom w:val="single" w:sz="12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 w:rsidR="00A61412" w:rsidRDefault="00737874">
      <w:pPr>
        <w:spacing w:beforeLines="25" w:before="78" w:after="156"/>
      </w:pPr>
      <w:r>
        <w:rPr>
          <w:rFonts w:hint="eastAsia"/>
        </w:rPr>
        <w:t>（三）课程教学方法概述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61412">
        <w:tc>
          <w:tcPr>
            <w:tcW w:w="8296" w:type="dxa"/>
            <w:vAlign w:val="center"/>
          </w:tcPr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为了确保《日语跨境电商》课程能够有效地培养学生的理论知识与实践技能，本课程采取多样化的教学方法，结合理论讲解、案例分析、实操演练、小组讨论以及项目驱动学习等方式，以期达到最佳的教学效果。以下是本课程的教学方法概述：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1. 互动式讲授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内容概述：课程中将采用互动式讲授方法，通过多媒体教学辅助工具（如PPT、视频）来呈现跨境电商的核心概念、流程和策略。教师在讲授过程中不仅传授知识，还将引导学生积极参与讨论，鼓励学生提问和表达个人见解。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目的：增强学生的学习兴趣，提高理解和记忆的效率。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2. 案例分析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内容概述：选择国内外成功的跨境电商案例，分析其市场策略、运营模式、风险管理等关键因素。通过具体案例的学习，学生可以直观理解理论知识的实际应用。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目的：帮助学生建立理论与实践的联系，增强解决实际问题的能力。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3. 实操演练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内容概述：在模拟的电商平台上进行产品上架、营销推广、订单处理等操作实操。此外，使用专业软件进行数据分析和市场预测。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目的：通过实际操作，使学生掌握必要的技能，为将来的职业生涯做好准备。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4. 小组讨论与协作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内容概述：学生分组讨论特定主题或解决方案，如如何优化产品页面、如何设计一个全新的市场入侵策略等。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目的：培养学生的团队合作精神和沟通能力，同时促进知识的深层次理解和应用。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5. 项目驱动学习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内容概述：学生需要在一个学期内，完成一个跨境电商项目，从市场调研、产品选择、平台搭建到运营推广，形成完整的项目报告。</w:t>
            </w:r>
          </w:p>
          <w:p w:rsidR="00A61412" w:rsidRDefault="00737874">
            <w:pPr>
              <w:spacing w:line="440" w:lineRule="exact"/>
              <w:rPr>
                <w:rFonts w:ascii="宋体" w:hAnsi="宋体" w:cs="FangSong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Cs w:val="21"/>
              </w:rPr>
              <w:t>目的：通过实际项目的实施，综合运用所学知识，提高学生的项目管理能力和创新思维。</w:t>
            </w:r>
          </w:p>
        </w:tc>
      </w:tr>
    </w:tbl>
    <w:p w:rsidR="00A61412" w:rsidRDefault="00737874">
      <w:pPr>
        <w:spacing w:beforeLines="25" w:before="78" w:after="156"/>
      </w:pPr>
      <w:r>
        <w:rPr>
          <w:rFonts w:hint="eastAsia"/>
        </w:rPr>
        <w:t>（四）课程教学方法与学时分配</w:t>
      </w:r>
    </w:p>
    <w:tbl>
      <w:tblPr>
        <w:tblStyle w:val="a3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9"/>
        <w:gridCol w:w="2749"/>
        <w:gridCol w:w="2030"/>
        <w:gridCol w:w="724"/>
        <w:gridCol w:w="668"/>
        <w:gridCol w:w="716"/>
      </w:tblGrid>
      <w:tr w:rsidR="00A61412">
        <w:trPr>
          <w:trHeight w:val="340"/>
          <w:jc w:val="center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2749" w:type="dxa"/>
            <w:vMerge w:val="restart"/>
            <w:tcBorders>
              <w:top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教与学方式</w:t>
            </w:r>
          </w:p>
        </w:tc>
        <w:tc>
          <w:tcPr>
            <w:tcW w:w="2030" w:type="dxa"/>
            <w:vMerge w:val="restart"/>
            <w:tcBorders>
              <w:top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学时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分配</w:t>
            </w:r>
          </w:p>
        </w:tc>
      </w:tr>
      <w:tr w:rsidR="00A61412">
        <w:trPr>
          <w:trHeight w:val="340"/>
          <w:jc w:val="center"/>
        </w:trPr>
        <w:tc>
          <w:tcPr>
            <w:tcW w:w="1589" w:type="dxa"/>
            <w:vMerge/>
            <w:tcBorders>
              <w:left w:val="single" w:sz="12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9" w:type="dxa"/>
            <w:vMerge/>
            <w:vAlign w:val="center"/>
          </w:tcPr>
          <w:p w:rsidR="00A61412" w:rsidRDefault="00A61412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Merge/>
            <w:vAlign w:val="center"/>
          </w:tcPr>
          <w:p w:rsidR="00A61412" w:rsidRDefault="00A61412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小计</w:t>
            </w:r>
          </w:p>
        </w:tc>
      </w:tr>
      <w:tr w:rsidR="00A61412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第一单元</w:t>
            </w:r>
          </w:p>
        </w:tc>
        <w:tc>
          <w:tcPr>
            <w:tcW w:w="2749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教师讲解，课后自主学习</w:t>
            </w:r>
          </w:p>
        </w:tc>
        <w:tc>
          <w:tcPr>
            <w:tcW w:w="2030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课堂提问，课后作业</w:t>
            </w:r>
          </w:p>
        </w:tc>
        <w:tc>
          <w:tcPr>
            <w:tcW w:w="724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A61412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第二单元</w:t>
            </w:r>
          </w:p>
        </w:tc>
        <w:tc>
          <w:tcPr>
            <w:tcW w:w="2749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教师讲解，课后自主学习</w:t>
            </w:r>
          </w:p>
        </w:tc>
        <w:tc>
          <w:tcPr>
            <w:tcW w:w="2030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课堂提问，课后作业</w:t>
            </w:r>
          </w:p>
        </w:tc>
        <w:tc>
          <w:tcPr>
            <w:tcW w:w="724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A61412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第三单元</w:t>
            </w:r>
          </w:p>
        </w:tc>
        <w:tc>
          <w:tcPr>
            <w:tcW w:w="2749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教师讲解，课后自主学习</w:t>
            </w:r>
          </w:p>
        </w:tc>
        <w:tc>
          <w:tcPr>
            <w:tcW w:w="2030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课堂提问，课后作业</w:t>
            </w:r>
          </w:p>
        </w:tc>
        <w:tc>
          <w:tcPr>
            <w:tcW w:w="724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A61412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第四单元</w:t>
            </w:r>
          </w:p>
        </w:tc>
        <w:tc>
          <w:tcPr>
            <w:tcW w:w="2749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教师讲解，课后自主学习</w:t>
            </w:r>
          </w:p>
        </w:tc>
        <w:tc>
          <w:tcPr>
            <w:tcW w:w="2030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课堂提问，课后作业</w:t>
            </w:r>
          </w:p>
        </w:tc>
        <w:tc>
          <w:tcPr>
            <w:tcW w:w="724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A61412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第五单元</w:t>
            </w:r>
          </w:p>
        </w:tc>
        <w:tc>
          <w:tcPr>
            <w:tcW w:w="2749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教师讲解，课后自主学习</w:t>
            </w:r>
          </w:p>
        </w:tc>
        <w:tc>
          <w:tcPr>
            <w:tcW w:w="2030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课堂提问，课后作业</w:t>
            </w:r>
          </w:p>
        </w:tc>
        <w:tc>
          <w:tcPr>
            <w:tcW w:w="724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ind w:firstLineChars="100" w:firstLine="210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A61412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第六单元</w:t>
            </w:r>
          </w:p>
        </w:tc>
        <w:tc>
          <w:tcPr>
            <w:tcW w:w="2749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教师讲解，课后自主学习</w:t>
            </w:r>
          </w:p>
        </w:tc>
        <w:tc>
          <w:tcPr>
            <w:tcW w:w="2030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课堂提问，课后作业</w:t>
            </w:r>
          </w:p>
        </w:tc>
        <w:tc>
          <w:tcPr>
            <w:tcW w:w="724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A61412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第</w:t>
            </w: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七</w:t>
            </w:r>
            <w:r>
              <w:rPr>
                <w:rFonts w:cs="宋体"/>
                <w:bCs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2749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教师讲解，课后自主学习</w:t>
            </w:r>
          </w:p>
        </w:tc>
        <w:tc>
          <w:tcPr>
            <w:tcW w:w="2030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课堂提问，课后作业</w:t>
            </w:r>
          </w:p>
        </w:tc>
        <w:tc>
          <w:tcPr>
            <w:tcW w:w="724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A61412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第</w:t>
            </w: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八</w:t>
            </w:r>
            <w:r>
              <w:rPr>
                <w:rFonts w:cs="宋体"/>
                <w:bCs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2749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教师讲解，课后自主学习</w:t>
            </w:r>
          </w:p>
        </w:tc>
        <w:tc>
          <w:tcPr>
            <w:tcW w:w="2030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/>
                <w:bCs/>
                <w:color w:val="000000"/>
                <w:kern w:val="0"/>
                <w:szCs w:val="21"/>
              </w:rPr>
              <w:t>课堂提问，课后作业</w:t>
            </w:r>
          </w:p>
        </w:tc>
        <w:tc>
          <w:tcPr>
            <w:tcW w:w="724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A61412">
        <w:trPr>
          <w:trHeight w:val="454"/>
          <w:jc w:val="center"/>
        </w:trPr>
        <w:tc>
          <w:tcPr>
            <w:tcW w:w="6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32</w:t>
            </w:r>
          </w:p>
        </w:tc>
      </w:tr>
    </w:tbl>
    <w:p w:rsidR="00A61412" w:rsidRDefault="00737874">
      <w:pPr>
        <w:spacing w:beforeLines="25" w:before="78" w:after="156"/>
      </w:pPr>
      <w:r>
        <w:rPr>
          <w:rFonts w:hint="eastAsia"/>
        </w:rPr>
        <w:t>（五）课内实验项目与基本要求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1883"/>
        <w:gridCol w:w="4200"/>
        <w:gridCol w:w="723"/>
        <w:gridCol w:w="950"/>
      </w:tblGrid>
      <w:tr w:rsidR="00A61412">
        <w:trPr>
          <w:trHeight w:val="454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16"/>
              </w:rPr>
              <w:t>目标要求与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实验</w:t>
            </w:r>
          </w:p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实验</w:t>
            </w:r>
          </w:p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类型</w:t>
            </w:r>
          </w:p>
        </w:tc>
      </w:tr>
      <w:tr w:rsidR="00A61412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跨境电商平台模拟运营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学生需在模拟的亚马逊日本站平台上进行完整的店铺运营，包括但不限于选品、上架、定价、营销和客户服务。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④</w:t>
            </w:r>
          </w:p>
        </w:tc>
      </w:tr>
      <w:tr w:rsidR="00A61412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数据分析与市场预测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使用提供的销售数据进行分析，学生需要根据数据分析结果制定改进措施或优化策略。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④</w:t>
            </w:r>
          </w:p>
        </w:tc>
      </w:tr>
      <w:tr w:rsidR="00A61412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物流与供应链管理实验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模拟跨境物流过程，包括货物的配送、海外仓储和退货处理等。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④</w:t>
            </w:r>
          </w:p>
        </w:tc>
      </w:tr>
      <w:tr w:rsidR="00A61412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跨文化交流与客户关系管理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通过模拟场景，学生需要处理来自不同文化背景的虚拟客户的各种问题和请求。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④</w:t>
            </w:r>
          </w:p>
        </w:tc>
      </w:tr>
      <w:tr w:rsidR="00A61412">
        <w:trPr>
          <w:trHeight w:val="454"/>
          <w:jc w:val="center"/>
        </w:trPr>
        <w:tc>
          <w:tcPr>
            <w:tcW w:w="829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>实验类型：①演示型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黑体" w:hAnsi="Arial" w:cs="宋体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>②验证型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黑体" w:hAnsi="Arial" w:cs="宋体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>③设计型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黑体" w:hAnsi="Arial" w:cs="宋体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>④综合型</w:t>
            </w:r>
          </w:p>
        </w:tc>
      </w:tr>
    </w:tbl>
    <w:p w:rsidR="00A61412" w:rsidRDefault="00737874">
      <w:pPr>
        <w:spacing w:beforeLines="100" w:before="312" w:line="360" w:lineRule="auto"/>
        <w:ind w:firstLineChars="50" w:firstLine="105"/>
        <w:rPr>
          <w:rFonts w:ascii="黑体" w:hAnsi="宋体"/>
        </w:rPr>
      </w:pPr>
      <w:r>
        <w:rPr>
          <w:rFonts w:ascii="黑体" w:hAnsi="宋体" w:hint="eastAsia"/>
        </w:rPr>
        <w:t>四、课程思政教学设计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99"/>
        <w:gridCol w:w="7177"/>
      </w:tblGrid>
      <w:tr w:rsidR="00A61412">
        <w:trPr>
          <w:trHeight w:val="454"/>
        </w:trPr>
        <w:tc>
          <w:tcPr>
            <w:tcW w:w="1271" w:type="dxa"/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7025" w:type="dxa"/>
            <w:vAlign w:val="center"/>
          </w:tcPr>
          <w:p w:rsidR="00A61412" w:rsidRDefault="00737874">
            <w:pPr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1"/>
              </w:rPr>
            </w:pPr>
            <w:r>
              <w:rPr>
                <w:rFonts w:ascii="Arial" w:eastAsia="黑体" w:hAnsi="Arial" w:cs="宋体" w:hint="eastAsia"/>
                <w:bCs/>
                <w:color w:val="000000"/>
                <w:kern w:val="0"/>
                <w:szCs w:val="21"/>
              </w:rPr>
              <w:t>课程思政教学要点</w:t>
            </w:r>
          </w:p>
        </w:tc>
      </w:tr>
      <w:tr w:rsidR="00A61412">
        <w:trPr>
          <w:trHeight w:val="454"/>
        </w:trPr>
        <w:tc>
          <w:tcPr>
            <w:tcW w:w="1271" w:type="dxa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第一单元</w:t>
            </w:r>
          </w:p>
        </w:tc>
        <w:tc>
          <w:tcPr>
            <w:tcW w:w="7025" w:type="dxa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讨论中国的电商发展如何推动国内产品“走出去”，增强国家软实力。</w:t>
            </w:r>
          </w:p>
        </w:tc>
      </w:tr>
      <w:tr w:rsidR="00A61412">
        <w:trPr>
          <w:trHeight w:val="454"/>
        </w:trPr>
        <w:tc>
          <w:tcPr>
            <w:tcW w:w="1271" w:type="dxa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第二单元</w:t>
            </w:r>
          </w:p>
        </w:tc>
        <w:tc>
          <w:tcPr>
            <w:tcW w:w="7025" w:type="dxa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探讨选择对国家经济有益的产品种类，如何促进国家可持续发展。</w:t>
            </w:r>
          </w:p>
        </w:tc>
      </w:tr>
      <w:tr w:rsidR="00A61412">
        <w:trPr>
          <w:trHeight w:val="454"/>
        </w:trPr>
        <w:tc>
          <w:tcPr>
            <w:tcW w:w="1271" w:type="dxa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第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三</w:t>
            </w:r>
            <w:r>
              <w:rPr>
                <w:rFonts w:cs="宋体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7025" w:type="dxa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强调诚信经营的重要性，反思假冒伪劣商品对国家形象和民族品牌的影响。</w:t>
            </w:r>
          </w:p>
        </w:tc>
      </w:tr>
      <w:tr w:rsidR="00A61412">
        <w:trPr>
          <w:trHeight w:val="454"/>
        </w:trPr>
        <w:tc>
          <w:tcPr>
            <w:tcW w:w="1271" w:type="dxa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第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四</w:t>
            </w:r>
            <w:r>
              <w:rPr>
                <w:rFonts w:cs="宋体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7025" w:type="dxa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讨论全球化背景下的国际合作与竞争，强调开放包容的国际视野。</w:t>
            </w:r>
          </w:p>
        </w:tc>
      </w:tr>
      <w:tr w:rsidR="00A61412">
        <w:trPr>
          <w:trHeight w:val="454"/>
        </w:trPr>
        <w:tc>
          <w:tcPr>
            <w:tcW w:w="1271" w:type="dxa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第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五</w:t>
            </w:r>
            <w:r>
              <w:rPr>
                <w:rFonts w:cs="宋体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7025" w:type="dxa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探讨如何在全球市场中积极传播中国文化，增强文化自信。</w:t>
            </w:r>
          </w:p>
        </w:tc>
      </w:tr>
      <w:tr w:rsidR="00A61412">
        <w:trPr>
          <w:trHeight w:val="454"/>
        </w:trPr>
        <w:tc>
          <w:tcPr>
            <w:tcW w:w="1271" w:type="dxa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第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六</w:t>
            </w:r>
            <w:r>
              <w:rPr>
                <w:rFonts w:cs="宋体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7025" w:type="dxa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讨论数据诚信的重要性，数据分析在确保交易安全和维护市场秩序中的作用。</w:t>
            </w:r>
          </w:p>
        </w:tc>
      </w:tr>
      <w:tr w:rsidR="00A61412">
        <w:trPr>
          <w:trHeight w:val="454"/>
        </w:trPr>
        <w:tc>
          <w:tcPr>
            <w:tcW w:w="1271" w:type="dxa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第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七</w:t>
            </w:r>
            <w:r>
              <w:rPr>
                <w:rFonts w:cs="宋体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7025" w:type="dxa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讨论金融安全对国家安全的重要性，金融诚信的基本要求。</w:t>
            </w:r>
          </w:p>
        </w:tc>
      </w:tr>
      <w:tr w:rsidR="00A61412">
        <w:trPr>
          <w:trHeight w:val="454"/>
        </w:trPr>
        <w:tc>
          <w:tcPr>
            <w:tcW w:w="1271" w:type="dxa"/>
            <w:vAlign w:val="center"/>
          </w:tcPr>
          <w:p w:rsidR="00A61412" w:rsidRDefault="00737874">
            <w:pPr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第八单元</w:t>
            </w:r>
          </w:p>
        </w:tc>
        <w:tc>
          <w:tcPr>
            <w:tcW w:w="7025" w:type="dxa"/>
            <w:vAlign w:val="center"/>
          </w:tcPr>
          <w:p w:rsidR="00A61412" w:rsidRDefault="007378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强调服务意识和消费者权益保护的重要性，培养学生的社会责任感。</w:t>
            </w:r>
          </w:p>
        </w:tc>
      </w:tr>
    </w:tbl>
    <w:p w:rsidR="00A61412" w:rsidRDefault="00737874">
      <w:pPr>
        <w:spacing w:beforeLines="100" w:before="312" w:line="360" w:lineRule="auto"/>
        <w:ind w:firstLineChars="50" w:firstLine="105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A61412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合计</w:t>
            </w:r>
          </w:p>
        </w:tc>
      </w:tr>
      <w:tr w:rsidR="00A61412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61412" w:rsidRDefault="00A61412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1-2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2-2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3-4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4-4</w:t>
            </w:r>
          </w:p>
        </w:tc>
        <w:tc>
          <w:tcPr>
            <w:tcW w:w="612" w:type="dxa"/>
            <w:vAlign w:val="center"/>
          </w:tcPr>
          <w:p w:rsidR="00A61412" w:rsidRDefault="00A61412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61412" w:rsidRDefault="00A61412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A61412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X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/>
                <w:color w:val="000000"/>
                <w:kern w:val="0"/>
                <w:sz w:val="20"/>
                <w:szCs w:val="21"/>
              </w:rPr>
              <w:t>小测验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70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cs="宋体"/>
                <w:color w:val="000000"/>
                <w:kern w:val="0"/>
                <w:sz w:val="20"/>
                <w:szCs w:val="21"/>
              </w:rPr>
              <w:t>00</w:t>
            </w:r>
          </w:p>
        </w:tc>
      </w:tr>
      <w:tr w:rsidR="00A61412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X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/>
                <w:color w:val="000000"/>
                <w:kern w:val="0"/>
                <w:sz w:val="20"/>
                <w:szCs w:val="21"/>
              </w:rPr>
              <w:t>小测验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70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cs="宋体"/>
                <w:color w:val="000000"/>
                <w:kern w:val="0"/>
                <w:sz w:val="20"/>
                <w:szCs w:val="21"/>
              </w:rPr>
              <w:t>00</w:t>
            </w:r>
          </w:p>
        </w:tc>
      </w:tr>
      <w:tr w:rsidR="00A61412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X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/>
                <w:color w:val="000000"/>
                <w:kern w:val="0"/>
                <w:sz w:val="20"/>
                <w:szCs w:val="21"/>
              </w:rPr>
              <w:t>小测验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70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cs="宋体"/>
                <w:color w:val="000000"/>
                <w:kern w:val="0"/>
                <w:sz w:val="20"/>
                <w:szCs w:val="21"/>
              </w:rPr>
              <w:t>00</w:t>
            </w:r>
          </w:p>
        </w:tc>
      </w:tr>
      <w:tr w:rsidR="00A61412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1"/>
              </w:rPr>
              <w:t>X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60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61412" w:rsidRDefault="00737874" w:rsidP="00737874">
            <w:pPr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期末随堂考查（大作业）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70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A61412" w:rsidRDefault="00A61412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412" w:rsidRDefault="00737874">
            <w:pPr>
              <w:jc w:val="center"/>
              <w:rPr>
                <w:rFonts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cs="宋体"/>
                <w:color w:val="000000"/>
                <w:kern w:val="0"/>
                <w:sz w:val="20"/>
                <w:szCs w:val="21"/>
              </w:rPr>
              <w:t>00</w:t>
            </w:r>
          </w:p>
        </w:tc>
      </w:tr>
    </w:tbl>
    <w:p w:rsidR="00A61412" w:rsidRDefault="00A61412">
      <w:pPr>
        <w:rPr>
          <w:rFonts w:cs="宋体"/>
          <w:b/>
          <w:kern w:val="0"/>
          <w:sz w:val="24"/>
        </w:rPr>
      </w:pPr>
    </w:p>
    <w:sectPr w:rsidR="00A61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67" w:rsidRDefault="00674367" w:rsidP="00674367">
      <w:r>
        <w:separator/>
      </w:r>
    </w:p>
  </w:endnote>
  <w:endnote w:type="continuationSeparator" w:id="0">
    <w:p w:rsidR="00674367" w:rsidRDefault="00674367" w:rsidP="0067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67" w:rsidRDefault="00674367" w:rsidP="00674367">
      <w:r>
        <w:separator/>
      </w:r>
    </w:p>
  </w:footnote>
  <w:footnote w:type="continuationSeparator" w:id="0">
    <w:p w:rsidR="00674367" w:rsidRDefault="00674367" w:rsidP="00674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12"/>
    <w:rsid w:val="005862CB"/>
    <w:rsid w:val="005B7227"/>
    <w:rsid w:val="00674367"/>
    <w:rsid w:val="00737874"/>
    <w:rsid w:val="00A61412"/>
    <w:rsid w:val="0A2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404F81"/>
  <w15:docId w15:val="{58B1564D-E79A-439D-8BA6-C1C91037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4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436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74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43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gench</dc:creator>
  <cp:lastModifiedBy>User</cp:lastModifiedBy>
  <cp:revision>5</cp:revision>
  <dcterms:created xsi:type="dcterms:W3CDTF">2025-09-08T05:23:00Z</dcterms:created>
  <dcterms:modified xsi:type="dcterms:W3CDTF">2025-09-20T06:51:00Z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eyJoZGlkIjoiNDhkY2E3MGU4ZDhiYmVlYWM0OTRiZjhmYjJjZjViZGMiLCJ1c2VySWQiOiIxNjM1MDkxMjA3In0=</vt:lpwstr>
  </property>
  <property fmtid="{D5CDD505-2E9C-101B-9397-08002B2CF9AE}" pid="4" name="ICV">
    <vt:lpwstr>4E0A275CCB4748D387DF84641D2A1529_12</vt:lpwstr>
  </property>
</Properties>
</file>