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3C75FA4B">
      <w:pPr>
        <w:snapToGrid w:val="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0"/>
        <w:gridCol w:w="1411"/>
        <w:gridCol w:w="1315"/>
        <w:gridCol w:w="1426"/>
        <w:gridCol w:w="1496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10" w:type="dxa"/>
            <w:gridSpan w:val="5"/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高级日语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1020088</w:t>
            </w:r>
          </w:p>
        </w:tc>
        <w:tc>
          <w:tcPr>
            <w:tcW w:w="1315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426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</w:p>
        </w:tc>
        <w:tc>
          <w:tcPr>
            <w:tcW w:w="1496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48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鲁美玲；李熙颖；齐珮</w:t>
            </w:r>
          </w:p>
        </w:tc>
        <w:tc>
          <w:tcPr>
            <w:tcW w:w="1315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426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24306；15078；24363</w:t>
            </w:r>
          </w:p>
        </w:tc>
        <w:tc>
          <w:tcPr>
            <w:tcW w:w="1496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62" w:type="dxa"/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专职；专职；兼职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日语专升本B2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4、5、6、7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班</w:t>
            </w:r>
          </w:p>
        </w:tc>
        <w:tc>
          <w:tcPr>
            <w:tcW w:w="1315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426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31；33</w:t>
            </w:r>
          </w:p>
        </w:tc>
        <w:tc>
          <w:tcPr>
            <w:tcW w:w="1496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vAlign w:val="center"/>
          </w:tcPr>
          <w:p w14:paraId="742085CC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三教416；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四教305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；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三教207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10" w:type="dxa"/>
            <w:gridSpan w:val="5"/>
            <w:vAlign w:val="center"/>
          </w:tcPr>
          <w:p w14:paraId="2311B6B2">
            <w:pPr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周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下午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10" w:type="dxa"/>
            <w:gridSpan w:val="5"/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各班级云班课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10" w:type="dxa"/>
            <w:gridSpan w:val="5"/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《日语综合教程》第七册；季林根编；上海外语教育出版社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0" w:type="dxa"/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10" w:type="dxa"/>
            <w:gridSpan w:val="5"/>
            <w:vAlign w:val="center"/>
          </w:tcPr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《高级日语》赵文华、张秀华编；南开大学出版社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000" w:type="pct"/>
        <w:jc w:val="center"/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41"/>
        <w:gridCol w:w="1633"/>
        <w:gridCol w:w="3056"/>
        <w:gridCol w:w="2474"/>
        <w:gridCol w:w="1356"/>
      </w:tblGrid>
      <w:tr w14:paraId="6190B1A2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B56DC7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14:paraId="44A61D03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2F3E45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（1）第一周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5E3EAE">
            <w:pPr>
              <w:widowControl/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  <w:t>第1課　</w:t>
            </w:r>
            <w:r>
              <w:rPr>
                <w:rFonts w:hint="eastAsia" w:ascii="MS Mincho" w:hAnsi="MS Mincho" w:eastAsia="MS Mincho"/>
                <w:bCs/>
                <w:sz w:val="21"/>
                <w:szCs w:val="21"/>
                <w:lang w:eastAsia="ja-JP"/>
              </w:rPr>
              <w:t>二つの川のほとりで</w:t>
            </w:r>
          </w:p>
          <w:p w14:paraId="7A32885C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bCs/>
                <w:sz w:val="21"/>
                <w:szCs w:val="21"/>
                <w:lang w:eastAsia="zh-CN"/>
              </w:rPr>
              <w:t>单词、语法及课文内容讲解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14:paraId="0372CC72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793BE7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（1）第二周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0C951">
            <w:pPr>
              <w:widowControl/>
              <w:rPr>
                <w:rFonts w:hint="eastAsia" w:ascii="MS Mincho" w:hAnsi="MS Mincho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  <w:t>第1課　</w:t>
            </w:r>
            <w:r>
              <w:rPr>
                <w:rFonts w:hint="eastAsia" w:ascii="MS Mincho" w:hAnsi="MS Mincho" w:eastAsia="MS Mincho"/>
                <w:bCs/>
                <w:sz w:val="21"/>
                <w:szCs w:val="21"/>
                <w:lang w:eastAsia="ja-JP"/>
              </w:rPr>
              <w:t>二つの川のほとりで</w:t>
            </w:r>
          </w:p>
          <w:p w14:paraId="3E97E3B2">
            <w:pPr>
              <w:widowControl/>
              <w:rPr>
                <w:rFonts w:eastAsiaTheme="minorEastAsia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  <w:t>课后习题讲解</w:t>
            </w:r>
          </w:p>
          <w:p w14:paraId="6406F123">
            <w:pPr>
              <w:widowControl/>
              <w:rPr>
                <w:rFonts w:hint="eastAsia" w:ascii="宋体" w:hAnsi="宋体" w:eastAsia="MS Mincho" w:cs="Arial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 w:eastAsia="MS Mincho" w:cs="Arial"/>
                <w:kern w:val="0"/>
                <w:sz w:val="21"/>
                <w:szCs w:val="21"/>
                <w:lang w:eastAsia="ja-JP"/>
              </w:rPr>
              <w:t>第2課　辛夷の花</w:t>
            </w:r>
          </w:p>
          <w:p w14:paraId="157BF920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bCs/>
                <w:sz w:val="21"/>
                <w:szCs w:val="21"/>
                <w:lang w:eastAsia="zh-CN"/>
              </w:rPr>
              <w:t>单词、语法及课文内容讲解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14:paraId="2D4ADCA0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0387006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（1）第三周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C441DD">
            <w:pPr>
              <w:widowControl/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 w:eastAsia="MS Mincho" w:cs="Arial"/>
                <w:kern w:val="0"/>
                <w:sz w:val="21"/>
                <w:szCs w:val="21"/>
                <w:lang w:eastAsia="ja-JP"/>
              </w:rPr>
              <w:t>第2課　辛夷の花</w:t>
            </w: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  <w:t xml:space="preserve"> </w:t>
            </w:r>
          </w:p>
          <w:p w14:paraId="4A1FC05C">
            <w:pPr>
              <w:widowControl/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Theme="minorEastAsia"/>
                <w:bCs/>
                <w:sz w:val="21"/>
                <w:szCs w:val="21"/>
                <w:lang w:eastAsia="ja-JP"/>
              </w:rPr>
              <w:t>课文内容讲解、</w:t>
            </w: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  <w:t>课后习题讲解</w:t>
            </w:r>
          </w:p>
          <w:p w14:paraId="0A5D9148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zh-CN"/>
              </w:rPr>
              <w:t>（过程性1测验）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14:paraId="564FAD3A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69EE8D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（1）第四周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056343">
            <w:pPr>
              <w:widowControl/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ja-JP"/>
              </w:rPr>
              <w:t>国庆假期；</w:t>
            </w:r>
            <w:r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  <w:t>第3課　ナイン　</w:t>
            </w:r>
          </w:p>
          <w:p w14:paraId="664B2195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Theme="minorEastAsia"/>
                <w:bCs/>
                <w:sz w:val="21"/>
                <w:szCs w:val="21"/>
                <w:lang w:eastAsia="ja-JP"/>
              </w:rPr>
              <w:t>单词</w:t>
            </w:r>
            <w:r>
              <w:rPr>
                <w:rFonts w:hint="eastAsia" w:eastAsiaTheme="minorEastAsia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Theme="minorEastAsia"/>
                <w:bCs/>
                <w:sz w:val="21"/>
                <w:szCs w:val="21"/>
                <w:lang w:val="en-US" w:eastAsia="zh-CN"/>
              </w:rPr>
              <w:t>语法</w:t>
            </w:r>
            <w:r>
              <w:rPr>
                <w:rFonts w:hint="eastAsia" w:eastAsiaTheme="minorEastAsia"/>
                <w:bCs/>
                <w:sz w:val="21"/>
                <w:szCs w:val="21"/>
                <w:lang w:eastAsia="ja-JP"/>
              </w:rPr>
              <w:t>讲解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14:paraId="79CA456E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9CAF37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（1）第五周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E1CA7">
            <w:pPr>
              <w:widowControl/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ja-JP"/>
              </w:rPr>
              <w:t>国庆假期；</w:t>
            </w:r>
            <w:r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  <w:t>第3課　ナイン　</w:t>
            </w:r>
          </w:p>
          <w:p w14:paraId="4E84964A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Theme="minorEastAsia"/>
                <w:bCs/>
                <w:sz w:val="21"/>
                <w:szCs w:val="21"/>
                <w:lang w:eastAsia="ja-JP"/>
              </w:rPr>
              <w:t>语法讲解</w:t>
            </w:r>
            <w:r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  <w:t>、</w:t>
            </w: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  <w:t>课文内容讲解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14:paraId="445266B7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AAF016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（1）第六周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7A5EA7">
            <w:pPr>
              <w:widowControl/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 w:eastAsia="MS Mincho" w:cs="Arial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宋体" w:hAnsi="宋体" w:eastAsia="MS Mincho" w:cs="Arial"/>
                <w:kern w:val="0"/>
                <w:sz w:val="21"/>
                <w:szCs w:val="21"/>
                <w:lang w:eastAsia="ja-JP"/>
              </w:rPr>
              <w:t>課　ナイン</w:t>
            </w:r>
          </w:p>
          <w:p w14:paraId="2F8E1498">
            <w:pPr>
              <w:widowControl/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  <w:t>课文内容讲解、课后习题讲解</w:t>
            </w:r>
          </w:p>
          <w:p w14:paraId="78B8E295">
            <w:pPr>
              <w:widowControl/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  <w:t>第5課　みやこ人と都会人</w:t>
            </w:r>
          </w:p>
          <w:p w14:paraId="26C6BBCA">
            <w:pPr>
              <w:widowControl/>
              <w:rPr>
                <w:rFonts w:hint="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bCs/>
                <w:sz w:val="21"/>
                <w:szCs w:val="21"/>
                <w:lang w:eastAsia="zh-CN"/>
              </w:rPr>
              <w:t>单词、语法讲解</w:t>
            </w:r>
          </w:p>
          <w:p w14:paraId="44E6D68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zh-CN"/>
              </w:rPr>
              <w:t>（过程性2测验）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14:paraId="30EDE615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A1AF94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（1）第七周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CA8FB">
            <w:pPr>
              <w:widowControl/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 w:cs="Arial"/>
                <w:kern w:val="0"/>
                <w:sz w:val="21"/>
                <w:szCs w:val="21"/>
                <w:lang w:eastAsia="ja-JP"/>
              </w:rPr>
              <w:t>第5課　み</w:t>
            </w:r>
            <w:r>
              <w:rPr>
                <w:rFonts w:hint="eastAsia" w:ascii="宋体" w:hAnsi="宋体" w:eastAsia="MS Mincho" w:cs="Arial"/>
                <w:kern w:val="0"/>
                <w:sz w:val="21"/>
                <w:szCs w:val="21"/>
                <w:lang w:eastAsia="ja-JP"/>
              </w:rPr>
              <w:t>やこ人と都会人</w:t>
            </w:r>
          </w:p>
          <w:p w14:paraId="055E33A4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zh-CN"/>
              </w:rPr>
              <w:t>课文内容、</w:t>
            </w: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ja-JP"/>
              </w:rPr>
              <w:t>课后习题</w:t>
            </w:r>
            <w:r>
              <w:rPr>
                <w:rFonts w:hint="eastAsia" w:ascii="宋体" w:hAnsi="宋体" w:cs="Arial" w:eastAsiaTheme="minorEastAsia"/>
                <w:kern w:val="0"/>
                <w:sz w:val="21"/>
                <w:szCs w:val="21"/>
                <w:lang w:eastAsia="zh-CN"/>
              </w:rPr>
              <w:t>讲解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14:paraId="523C968D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8D531A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（1）第八周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MS Mincho" w:cs="Arial"/>
                <w:kern w:val="0"/>
                <w:sz w:val="21"/>
                <w:szCs w:val="21"/>
                <w:lang w:eastAsia="ja-JP"/>
              </w:rPr>
              <w:t>和して同ぜず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cs="Arial" w:eastAsiaTheme="minor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复习本学期内容</w:t>
            </w:r>
          </w:p>
        </w:tc>
      </w:tr>
      <w:tr w14:paraId="454196BE">
        <w:tblPrEx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5C6C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189B10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（1）第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十一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018092">
            <w:pPr>
              <w:widowControl/>
              <w:jc w:val="both"/>
              <w:rPr>
                <w:rFonts w:hint="eastAsia" w:ascii="宋体" w:hAnsi="宋体" w:eastAsia="宋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1"/>
                <w:szCs w:val="21"/>
                <w:lang w:eastAsia="zh-CN"/>
              </w:rPr>
              <w:t>期末考试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E06A8">
            <w:pPr>
              <w:widowControl/>
              <w:jc w:val="both"/>
              <w:rPr>
                <w:rFonts w:hint="eastAsia" w:ascii="MS Mincho" w:hAnsi="MS Mincho" w:cs="Arial" w:eastAsiaTheme="minorEastAsia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42158D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总评构成（1+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评价方式</w:t>
            </w:r>
          </w:p>
        </w:tc>
      </w:tr>
      <w:tr w14:paraId="3ACC1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>
            <w:pPr>
              <w:jc w:val="center"/>
              <w:rPr>
                <w:rFonts w:hint="eastAsia" w:asciiTheme="minorEastAsia" w:hAnsiTheme="minorEastAsia" w:eastAsiaTheme="minorEastAsia"/>
                <w:bCs/>
              </w:rPr>
            </w:pPr>
            <w:r>
              <w:rPr>
                <w:rFonts w:asciiTheme="minorEastAsia" w:hAnsiTheme="minorEastAsia" w:eastAsiaTheme="minorEastAsia"/>
                <w:bCs/>
              </w:rPr>
              <w:t>60%</w:t>
            </w:r>
          </w:p>
        </w:tc>
        <w:tc>
          <w:tcPr>
            <w:tcW w:w="5387" w:type="dxa"/>
            <w:vAlign w:val="center"/>
          </w:tcPr>
          <w:p w14:paraId="6119EDFE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期末闭卷考试</w:t>
            </w:r>
          </w:p>
        </w:tc>
      </w:tr>
      <w:tr w14:paraId="3F43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  <w:lang w:eastAsia="zh-CN"/>
              </w:rPr>
              <w:t>20</w:t>
            </w:r>
            <w:r>
              <w:rPr>
                <w:rFonts w:asciiTheme="minorEastAsia" w:hAnsiTheme="minorEastAsia" w:eastAsiaTheme="minorEastAsia"/>
                <w:bCs/>
              </w:rPr>
              <w:t>%</w:t>
            </w:r>
          </w:p>
        </w:tc>
        <w:tc>
          <w:tcPr>
            <w:tcW w:w="5387" w:type="dxa"/>
            <w:vAlign w:val="center"/>
          </w:tcPr>
          <w:p w14:paraId="361E30CF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随堂测试、平时表现</w:t>
            </w:r>
          </w:p>
        </w:tc>
      </w:tr>
      <w:tr w14:paraId="115F1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  <w:lang w:eastAsia="zh-CN"/>
              </w:rPr>
              <w:t>20</w:t>
            </w:r>
            <w:r>
              <w:rPr>
                <w:rFonts w:asciiTheme="minorEastAsia" w:hAnsiTheme="minorEastAsia" w:eastAsiaTheme="minorEastAsia"/>
                <w:bCs/>
              </w:rPr>
              <w:t>%</w:t>
            </w:r>
          </w:p>
        </w:tc>
        <w:tc>
          <w:tcPr>
            <w:tcW w:w="5387" w:type="dxa"/>
            <w:vAlign w:val="center"/>
          </w:tcPr>
          <w:p w14:paraId="77BFBA68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随堂测试、平时表现</w:t>
            </w:r>
          </w:p>
        </w:tc>
      </w:tr>
    </w:tbl>
    <w:p w14:paraId="52C33EFD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47040" cy="285115"/>
            <wp:effectExtent l="0" t="0" r="10160" b="4445"/>
            <wp:docPr id="4" name="图片 4" descr="鲁美玲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鲁美玲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342900" cy="247650"/>
            <wp:effectExtent l="0" t="0" r="7620" b="11430"/>
            <wp:docPr id="5" name="图片 5" descr="赵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赵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2026年9月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panose1 w:val="020B0609000101010101"/>
    <w:charset w:val="81"/>
    <w:family w:val="modern"/>
    <w:pitch w:val="default"/>
    <w:sig w:usb0="B00002AF" w:usb1="69D77CFB" w:usb2="00000030" w:usb3="00000000" w:csb0="4008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053FC"/>
    <w:rsid w:val="000138B2"/>
    <w:rsid w:val="0003174B"/>
    <w:rsid w:val="00035DC0"/>
    <w:rsid w:val="000369D9"/>
    <w:rsid w:val="00040317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06744"/>
    <w:rsid w:val="001103D4"/>
    <w:rsid w:val="001121A1"/>
    <w:rsid w:val="0011669C"/>
    <w:rsid w:val="001212AD"/>
    <w:rsid w:val="00123CEF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336E"/>
    <w:rsid w:val="001A0ED1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64BA"/>
    <w:rsid w:val="00207629"/>
    <w:rsid w:val="00212E8E"/>
    <w:rsid w:val="002174A6"/>
    <w:rsid w:val="0021779C"/>
    <w:rsid w:val="0022097D"/>
    <w:rsid w:val="00233384"/>
    <w:rsid w:val="00233529"/>
    <w:rsid w:val="00240B53"/>
    <w:rsid w:val="0028094E"/>
    <w:rsid w:val="00280A20"/>
    <w:rsid w:val="00283A9D"/>
    <w:rsid w:val="00287142"/>
    <w:rsid w:val="002878C2"/>
    <w:rsid w:val="00290A4F"/>
    <w:rsid w:val="00290EB6"/>
    <w:rsid w:val="002A0689"/>
    <w:rsid w:val="002A6565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2CB2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690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E1DFD"/>
    <w:rsid w:val="003E1F02"/>
    <w:rsid w:val="003E7FE8"/>
    <w:rsid w:val="003F0A1F"/>
    <w:rsid w:val="003F51DB"/>
    <w:rsid w:val="003F5A06"/>
    <w:rsid w:val="003F6B48"/>
    <w:rsid w:val="0040254E"/>
    <w:rsid w:val="00402CF7"/>
    <w:rsid w:val="004134CF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5A53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0558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631F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7A81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3FAE"/>
    <w:rsid w:val="006C5B2B"/>
    <w:rsid w:val="006C71A9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2039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6D"/>
    <w:rsid w:val="00780EC3"/>
    <w:rsid w:val="007825FB"/>
    <w:rsid w:val="007829F6"/>
    <w:rsid w:val="00786471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12D1"/>
    <w:rsid w:val="00964435"/>
    <w:rsid w:val="00964A1C"/>
    <w:rsid w:val="00965011"/>
    <w:rsid w:val="00965A84"/>
    <w:rsid w:val="00970588"/>
    <w:rsid w:val="00970668"/>
    <w:rsid w:val="00970DB3"/>
    <w:rsid w:val="0097100A"/>
    <w:rsid w:val="00973BAA"/>
    <w:rsid w:val="009741B9"/>
    <w:rsid w:val="00975747"/>
    <w:rsid w:val="00977889"/>
    <w:rsid w:val="009859BF"/>
    <w:rsid w:val="00990BDA"/>
    <w:rsid w:val="009937CB"/>
    <w:rsid w:val="009959B1"/>
    <w:rsid w:val="0099751B"/>
    <w:rsid w:val="009A0182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05C19"/>
    <w:rsid w:val="00A11900"/>
    <w:rsid w:val="00A13721"/>
    <w:rsid w:val="00A14A90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3529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38DA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462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332B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3D5B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4116"/>
    <w:rsid w:val="00D15EC3"/>
    <w:rsid w:val="00D16835"/>
    <w:rsid w:val="00D17D2D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06"/>
    <w:rsid w:val="00D77CB5"/>
    <w:rsid w:val="00D8521A"/>
    <w:rsid w:val="00D8659C"/>
    <w:rsid w:val="00D87174"/>
    <w:rsid w:val="00D87438"/>
    <w:rsid w:val="00D92235"/>
    <w:rsid w:val="00D93FA5"/>
    <w:rsid w:val="00DA2172"/>
    <w:rsid w:val="00DA3C85"/>
    <w:rsid w:val="00DA48B7"/>
    <w:rsid w:val="00DA7DB8"/>
    <w:rsid w:val="00DB7433"/>
    <w:rsid w:val="00DB74C6"/>
    <w:rsid w:val="00DC065C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464"/>
    <w:rsid w:val="00E02A66"/>
    <w:rsid w:val="00E02BF4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400D"/>
    <w:rsid w:val="00E9734C"/>
    <w:rsid w:val="00E97852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85F05"/>
    <w:rsid w:val="00F87CCA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26DE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3CCA1EB4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9B4D9A-6ADB-414A-B564-2A7E82AC72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640</Words>
  <Characters>726</Characters>
  <Lines>104</Lines>
  <Paragraphs>122</Paragraphs>
  <TotalTime>18</TotalTime>
  <ScaleCrop>false</ScaleCrop>
  <LinksUpToDate>false</LinksUpToDate>
  <CharactersWithSpaces>740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2025-09-15T07:21:00Z</dcterms:created>
  <dc:creator>*****</dc:creator>
  <cp:lastModifiedBy>灵儿</cp:lastModifiedBy>
  <cp:lastPrinted>2015-03-18T03:45:00Z</cp:lastPrinted>
  <dcterms:modified xsi:type="dcterms:W3CDTF">2026-09-07T02:46:00Z</dcterms:modified>
  <dc:title>上海建桥学院教学进度计划表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eyJoZGlkIjoiZWI0OTBhMGZhNzk4M2RiNmRjN2I4YTQxNDdiYTEyNTUiLCJ1c2VySWQiOiI0NDk3NDA2MTIifQ==</vt:lpwstr>
  </property>
  <property fmtid="{D5CDD505-2E9C-101B-9397-08002B2CF9AE}" pid="4" name="ICV">
    <vt:lpwstr>BE13FB74FF3A4AD6AB0039133D5F8D98_12</vt:lpwstr>
  </property>
</Properties>
</file>