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07E73" w:rsidRDefault="00307E73">
      <w:pPr>
        <w:snapToGrid w:val="0"/>
        <w:jc w:val="center"/>
        <w:rPr>
          <w:sz w:val="6"/>
          <w:szCs w:val="6"/>
        </w:rPr>
      </w:pPr>
    </w:p>
    <w:p w:rsidR="00307E73" w:rsidRDefault="00307E73">
      <w:pPr>
        <w:snapToGrid w:val="0"/>
        <w:jc w:val="center"/>
        <w:rPr>
          <w:sz w:val="6"/>
          <w:szCs w:val="6"/>
        </w:rPr>
      </w:pPr>
    </w:p>
    <w:p w:rsidR="00307E73" w:rsidRDefault="00AE111C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《</w:t>
      </w:r>
      <w:bookmarkStart w:id="0" w:name="OLE_LINK1"/>
      <w:bookmarkStart w:id="1" w:name="OLE_LINK2"/>
      <w:r>
        <w:rPr>
          <w:rFonts w:ascii="黑体" w:eastAsia="黑体" w:hAnsi="黑体" w:hint="eastAsia"/>
          <w:sz w:val="32"/>
          <w:szCs w:val="32"/>
          <w:lang w:eastAsia="zh-CN"/>
        </w:rPr>
        <w:t>跨文化商务交际</w:t>
      </w:r>
      <w:r>
        <w:rPr>
          <w:rFonts w:ascii="黑体" w:eastAsia="黑体" w:hAnsi="黑体" w:hint="eastAsia"/>
          <w:sz w:val="32"/>
          <w:szCs w:val="32"/>
          <w:lang w:eastAsia="zh-CN"/>
        </w:rPr>
        <w:t>导论</w:t>
      </w:r>
      <w:bookmarkEnd w:id="0"/>
      <w:bookmarkEnd w:id="1"/>
      <w:r>
        <w:rPr>
          <w:rFonts w:ascii="黑体" w:eastAsia="黑体" w:hAnsi="黑体" w:hint="eastAsia"/>
          <w:sz w:val="32"/>
          <w:szCs w:val="32"/>
          <w:lang w:eastAsia="zh-CN"/>
        </w:rPr>
        <w:t>》课程教学进度计划表</w:t>
      </w:r>
    </w:p>
    <w:p w:rsidR="00307E73" w:rsidRDefault="00AE111C" w:rsidP="00206D3F">
      <w:pPr>
        <w:snapToGrid w:val="0"/>
        <w:spacing w:beforeLines="100" w:afterLines="5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1951"/>
        <w:gridCol w:w="1411"/>
        <w:gridCol w:w="1314"/>
        <w:gridCol w:w="1169"/>
        <w:gridCol w:w="1753"/>
        <w:gridCol w:w="1462"/>
      </w:tblGrid>
      <w:tr w:rsidR="00307E73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07E73" w:rsidRDefault="00206D3F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206D3F">
              <w:rPr>
                <w:rFonts w:eastAsia="宋体" w:hint="eastAsia"/>
                <w:sz w:val="21"/>
                <w:szCs w:val="21"/>
                <w:lang w:eastAsia="zh-CN"/>
              </w:rPr>
              <w:t>跨文化商务交际导论</w:t>
            </w:r>
          </w:p>
        </w:tc>
      </w:tr>
      <w:tr w:rsidR="00307E7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2020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612</w:t>
            </w:r>
          </w:p>
        </w:tc>
        <w:tc>
          <w:tcPr>
            <w:tcW w:w="1314" w:type="dxa"/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0553</w:t>
            </w:r>
          </w:p>
        </w:tc>
        <w:tc>
          <w:tcPr>
            <w:tcW w:w="1753" w:type="dxa"/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48</w:t>
            </w:r>
          </w:p>
        </w:tc>
      </w:tr>
      <w:tr w:rsidR="00307E7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李艳</w:t>
            </w:r>
          </w:p>
        </w:tc>
        <w:tc>
          <w:tcPr>
            <w:tcW w:w="1314" w:type="dxa"/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21123</w:t>
            </w:r>
          </w:p>
        </w:tc>
        <w:tc>
          <w:tcPr>
            <w:tcW w:w="1753" w:type="dxa"/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</w:t>
            </w:r>
          </w:p>
        </w:tc>
      </w:tr>
      <w:tr w:rsidR="00307E7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商英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-1</w:t>
            </w:r>
          </w:p>
        </w:tc>
        <w:tc>
          <w:tcPr>
            <w:tcW w:w="1314" w:type="dxa"/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1753" w:type="dxa"/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外国语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425</w:t>
            </w:r>
          </w:p>
        </w:tc>
      </w:tr>
      <w:tr w:rsidR="00307E7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307E73" w:rsidRDefault="00AE111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下午：第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节；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1"/>
                <w:szCs w:val="21"/>
                <w:lang w:eastAsia="zh-CN"/>
              </w:rPr>
              <w:t>9334</w:t>
            </w:r>
          </w:p>
        </w:tc>
      </w:tr>
      <w:tr w:rsidR="00307E7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307E73" w:rsidRDefault="00AE111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/>
                <w:color w:val="000000"/>
                <w:kern w:val="0"/>
                <w:sz w:val="21"/>
                <w:szCs w:val="21"/>
                <w:lang w:eastAsia="zh-CN"/>
              </w:rPr>
              <w:t>https://www.mosoteach.cn/web</w:t>
            </w:r>
          </w:p>
        </w:tc>
      </w:tr>
      <w:tr w:rsidR="00307E73">
        <w:trPr>
          <w:trHeight w:val="550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307E73" w:rsidRDefault="00AE111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《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跨文化商务交际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导论》，刘丹，外语教学与研究出版社，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202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</w:p>
        </w:tc>
      </w:tr>
      <w:tr w:rsidR="00307E73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07E73" w:rsidRDefault="00AE111C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Understanding Business</w:t>
            </w:r>
            <w:r>
              <w:rPr>
                <w:rFonts w:eastAsia="宋体"/>
                <w:sz w:val="21"/>
                <w:szCs w:val="21"/>
                <w:lang w:eastAsia="zh-CN"/>
              </w:rPr>
              <w:t>，</w:t>
            </w:r>
            <w:r>
              <w:rPr>
                <w:rFonts w:eastAsia="Helvetica"/>
                <w:color w:val="333333"/>
                <w:sz w:val="21"/>
                <w:szCs w:val="21"/>
                <w:shd w:val="clear" w:color="auto" w:fill="FFFFFF"/>
              </w:rPr>
              <w:t>William G. Nickels</w:t>
            </w:r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eastAsia="Helvetica"/>
                <w:color w:val="333333"/>
                <w:sz w:val="21"/>
                <w:szCs w:val="21"/>
                <w:shd w:val="clear" w:color="auto" w:fill="FFFFFF"/>
              </w:rPr>
              <w:t>James M. McHugh</w:t>
            </w:r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eastAsia="Helvetica"/>
                <w:color w:val="333333"/>
                <w:sz w:val="21"/>
                <w:szCs w:val="21"/>
                <w:shd w:val="clear" w:color="auto" w:fill="FFFFFF"/>
              </w:rPr>
              <w:t>Susan M. McHugh</w:t>
            </w:r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 xml:space="preserve">. </w:t>
            </w:r>
            <w:proofErr w:type="spellStart"/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>Tsinghua</w:t>
            </w:r>
            <w:proofErr w:type="spellEnd"/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 xml:space="preserve"> university press</w:t>
            </w:r>
            <w:r>
              <w:rPr>
                <w:rFonts w:eastAsia="宋体" w:hint="eastAsia"/>
                <w:color w:val="333333"/>
                <w:sz w:val="21"/>
                <w:szCs w:val="21"/>
                <w:shd w:val="clear" w:color="auto" w:fill="FFFFFF"/>
                <w:lang w:eastAsia="zh-CN"/>
              </w:rPr>
              <w:t>, 2021.</w:t>
            </w:r>
            <w:r>
              <w:rPr>
                <w:rFonts w:eastAsia="宋体"/>
                <w:color w:val="333333"/>
                <w:sz w:val="21"/>
                <w:szCs w:val="21"/>
                <w:shd w:val="clear" w:color="auto" w:fill="FFFFFF"/>
                <w:lang w:eastAsia="zh-CN"/>
              </w:rPr>
              <w:t xml:space="preserve"> </w:t>
            </w:r>
          </w:p>
        </w:tc>
      </w:tr>
    </w:tbl>
    <w:p w:rsidR="00307E73" w:rsidRDefault="00307E73" w:rsidP="00206D3F">
      <w:pPr>
        <w:tabs>
          <w:tab w:val="left" w:pos="3420"/>
          <w:tab w:val="left" w:pos="7560"/>
        </w:tabs>
        <w:spacing w:beforeLines="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307E73" w:rsidRDefault="00AE111C" w:rsidP="00206D3F">
      <w:pPr>
        <w:snapToGrid w:val="0"/>
        <w:spacing w:beforeLines="100" w:afterLines="5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736"/>
        <w:gridCol w:w="737"/>
        <w:gridCol w:w="3310"/>
        <w:gridCol w:w="1731"/>
        <w:gridCol w:w="2492"/>
      </w:tblGrid>
      <w:tr w:rsidR="00307E73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:rsidR="00307E73" w:rsidRDefault="00AE111C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ind w:firstLineChars="200" w:firstLine="420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1.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文化（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Culture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 xml:space="preserve">Lecture, </w:t>
            </w:r>
            <w:r>
              <w:rPr>
                <w:sz w:val="18"/>
                <w:szCs w:val="18"/>
              </w:rPr>
              <w:t>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ind w:firstLineChars="200" w:firstLine="420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2.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交际与跨文化商务交际（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Communication &amp; Intercultural Business Communication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ind w:firstLineChars="200" w:firstLine="420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3.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文化模式（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Cultural Patterns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4.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跨文化交际障碍与适应（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Barriers &amp; Adaptation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 xml:space="preserve">Lecture, Discussion,  Practice &amp; Case </w:t>
            </w:r>
            <w:r>
              <w:rPr>
                <w:sz w:val="18"/>
                <w:szCs w:val="18"/>
              </w:rPr>
              <w:lastRenderedPageBreak/>
              <w:t>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lastRenderedPageBreak/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 xml:space="preserve">Do the related </w:t>
            </w:r>
            <w:r>
              <w:rPr>
                <w:kern w:val="0"/>
                <w:sz w:val="18"/>
                <w:szCs w:val="18"/>
              </w:rPr>
              <w:lastRenderedPageBreak/>
              <w:t>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 w:rsidP="00206D3F">
            <w:pPr>
              <w:widowControl/>
              <w:tabs>
                <w:tab w:val="left" w:pos="4200"/>
              </w:tabs>
              <w:spacing w:line="300" w:lineRule="atLeast"/>
              <w:ind w:leftChars="200" w:left="480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Unit5.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言语跨文化商务交际（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Verbal Communication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ind w:firstLineChars="200" w:firstLine="420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6.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非言语跨文化商务交际（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Nonverbal Communication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ind w:firstLineChars="200" w:firstLine="420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7.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跨文化管理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Intercultural Management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 xml:space="preserve">next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ind w:firstLineChars="200" w:firstLine="420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7.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跨文化管理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Intercultural Management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ind w:firstLineChars="200" w:firstLine="420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8.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跨文化商务营销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Intercultural Marketing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 xml:space="preserve">Lecture, </w:t>
            </w:r>
            <w:r>
              <w:rPr>
                <w:sz w:val="18"/>
                <w:szCs w:val="18"/>
              </w:rPr>
              <w:t>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4200"/>
              </w:tabs>
              <w:spacing w:line="300" w:lineRule="atLeast"/>
              <w:ind w:firstLineChars="200" w:firstLine="420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8.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跨文化商务营销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Intercultural Marketing</w:t>
            </w:r>
            <w:r>
              <w:rPr>
                <w:rFonts w:eastAsia="宋体" w:hint="eastAsia"/>
                <w:bCs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07E73" w:rsidRDefault="00AE111C">
            <w:pPr>
              <w:pStyle w:val="DG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9.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跨文化商务谈判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Intercultural Negotiation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 xml:space="preserve">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07E73" w:rsidRDefault="00AE111C">
            <w:pPr>
              <w:pStyle w:val="DG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9.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跨文化商务谈判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Intercultural Negotiation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07E73" w:rsidRDefault="00AE111C">
            <w:pPr>
              <w:pStyle w:val="DG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10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.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跨文化商务礼仪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lastRenderedPageBreak/>
              <w:t>（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Business Etiquette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lastRenderedPageBreak/>
              <w:t xml:space="preserve">Lecture, </w:t>
            </w:r>
            <w:r>
              <w:rPr>
                <w:sz w:val="18"/>
                <w:szCs w:val="18"/>
              </w:rPr>
              <w:t xml:space="preserve">Discussion,  </w:t>
            </w:r>
            <w:r>
              <w:rPr>
                <w:sz w:val="18"/>
                <w:szCs w:val="18"/>
              </w:rPr>
              <w:lastRenderedPageBreak/>
              <w:t>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lastRenderedPageBreak/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</w:t>
            </w:r>
            <w:r>
              <w:rPr>
                <w:kern w:val="0"/>
                <w:sz w:val="18"/>
                <w:szCs w:val="18"/>
              </w:rPr>
              <w:lastRenderedPageBreak/>
              <w:t>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07E73" w:rsidRDefault="00AE111C">
            <w:pPr>
              <w:pStyle w:val="DG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 xml:space="preserve">Unit 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10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.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跨文化商务礼仪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Business Etiquette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>Lecture,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07E73" w:rsidRDefault="00AE111C">
            <w:pPr>
              <w:pStyle w:val="DG"/>
              <w:rPr>
                <w:rFonts w:eastAsia="宋体"/>
                <w:bCs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Unit 11.</w:t>
            </w: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情景模拟</w:t>
            </w:r>
          </w:p>
          <w:p w:rsidR="00307E73" w:rsidRDefault="00AE111C">
            <w:pPr>
              <w:pStyle w:val="DG"/>
              <w:ind w:firstLineChars="100" w:firstLine="210"/>
              <w:rPr>
                <w:rFonts w:eastAsia="宋体"/>
                <w:bCs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>案例分析</w:t>
            </w:r>
          </w:p>
          <w:p w:rsidR="00307E73" w:rsidRDefault="00307E73">
            <w:pPr>
              <w:pStyle w:val="DG"/>
              <w:jc w:val="both"/>
              <w:rPr>
                <w:rFonts w:eastAsia="黑体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18"/>
                <w:szCs w:val="18"/>
                <w:lang w:eastAsia="zh-CN"/>
              </w:rPr>
              <w:t>Role-play</w:t>
            </w:r>
            <w:r>
              <w:rPr>
                <w:sz w:val="18"/>
                <w:szCs w:val="18"/>
              </w:rPr>
              <w:t>, Discussion,  Practice &amp; Case study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18"/>
                <w:szCs w:val="18"/>
              </w:rPr>
              <w:t xml:space="preserve">Review the key points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of</w:t>
            </w:r>
            <w:r>
              <w:rPr>
                <w:kern w:val="0"/>
                <w:sz w:val="18"/>
                <w:szCs w:val="18"/>
              </w:rPr>
              <w:t xml:space="preserve"> this lecture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; </w:t>
            </w:r>
            <w:r>
              <w:rPr>
                <w:kern w:val="0"/>
                <w:sz w:val="18"/>
                <w:szCs w:val="18"/>
              </w:rPr>
              <w:t>Do the related exercises in the book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;</w:t>
            </w: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Preview </w:t>
            </w:r>
            <w:r>
              <w:rPr>
                <w:rFonts w:eastAsia="宋体"/>
                <w:kern w:val="0"/>
                <w:sz w:val="18"/>
                <w:szCs w:val="18"/>
                <w:lang w:eastAsia="zh-CN"/>
              </w:rPr>
              <w:t>next unit</w:t>
            </w:r>
            <w:r>
              <w:rPr>
                <w:kern w:val="0"/>
                <w:sz w:val="18"/>
                <w:szCs w:val="18"/>
              </w:rPr>
              <w:t>.</w:t>
            </w:r>
          </w:p>
        </w:tc>
      </w:tr>
      <w:tr w:rsidR="00307E73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307E73" w:rsidRDefault="00AE111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31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07E73" w:rsidRDefault="00AE111C">
            <w:pPr>
              <w:pStyle w:val="DG"/>
              <w:jc w:val="both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bCs/>
                <w:sz w:val="21"/>
                <w:szCs w:val="21"/>
                <w:lang w:eastAsia="zh-CN"/>
              </w:rPr>
              <w:t xml:space="preserve">Unit 12.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项目报告</w:t>
            </w:r>
          </w:p>
          <w:p w:rsidR="00307E73" w:rsidRDefault="00AE111C">
            <w:pPr>
              <w:pStyle w:val="DG"/>
              <w:jc w:val="both"/>
              <w:rPr>
                <w:rFonts w:eastAsia="宋体"/>
                <w:sz w:val="18"/>
                <w:szCs w:val="18"/>
                <w:lang w:eastAsia="zh-CN"/>
              </w:rPr>
            </w:pPr>
            <w:r>
              <w:rPr>
                <w:rFonts w:eastAsia="宋体" w:hint="eastAsia"/>
                <w:sz w:val="18"/>
                <w:szCs w:val="18"/>
                <w:lang w:eastAsia="zh-CN"/>
              </w:rPr>
              <w:t xml:space="preserve">      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总复习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（全课程思维导图总结）</w:t>
            </w:r>
          </w:p>
          <w:p w:rsidR="00307E73" w:rsidRDefault="00307E73">
            <w:pPr>
              <w:pStyle w:val="DG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Presentation</w:t>
            </w:r>
            <w:r>
              <w:rPr>
                <w:sz w:val="18"/>
                <w:szCs w:val="18"/>
              </w:rPr>
              <w:t>,  Practice &amp; Case study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，</w:t>
            </w:r>
            <w:r>
              <w:rPr>
                <w:rFonts w:eastAsia="宋体" w:hint="eastAsia"/>
                <w:sz w:val="18"/>
                <w:szCs w:val="18"/>
                <w:lang w:eastAsia="zh-CN"/>
              </w:rPr>
              <w:t>Q&amp;A</w:t>
            </w:r>
          </w:p>
        </w:tc>
        <w:tc>
          <w:tcPr>
            <w:tcW w:w="249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07E73" w:rsidRDefault="00AE11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 xml:space="preserve">Mind map, </w:t>
            </w:r>
            <w:bookmarkStart w:id="2" w:name="_GoBack"/>
            <w:bookmarkEnd w:id="2"/>
            <w:r>
              <w:rPr>
                <w:rFonts w:eastAsia="宋体" w:hint="eastAsia"/>
                <w:kern w:val="0"/>
                <w:sz w:val="18"/>
                <w:szCs w:val="18"/>
                <w:lang w:eastAsia="zh-CN"/>
              </w:rPr>
              <w:t>Revision</w:t>
            </w:r>
          </w:p>
        </w:tc>
      </w:tr>
    </w:tbl>
    <w:p w:rsidR="00307E73" w:rsidRDefault="00AE111C" w:rsidP="00206D3F">
      <w:pPr>
        <w:snapToGrid w:val="0"/>
        <w:spacing w:beforeLines="100" w:afterLines="5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/>
      </w:tblPr>
      <w:tblGrid>
        <w:gridCol w:w="1809"/>
        <w:gridCol w:w="1843"/>
        <w:gridCol w:w="5387"/>
      </w:tblGrid>
      <w:tr w:rsidR="00307E73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:rsidR="00307E73" w:rsidRDefault="00AE111C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07E73" w:rsidRDefault="00AE111C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07E73" w:rsidRDefault="00AE111C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307E73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307E73" w:rsidRDefault="00AE111C">
            <w:pPr>
              <w:tabs>
                <w:tab w:val="left" w:pos="4200"/>
              </w:tabs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07E73" w:rsidRDefault="00AE111C">
            <w:pPr>
              <w:pStyle w:val="DG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hint="eastAsia"/>
              </w:rPr>
              <w:t>10</w:t>
            </w:r>
            <w: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07E73" w:rsidRDefault="00AE111C">
            <w:pPr>
              <w:pStyle w:val="DG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阶段性测试</w:t>
            </w:r>
          </w:p>
        </w:tc>
      </w:tr>
      <w:tr w:rsidR="00307E73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307E73" w:rsidRDefault="00AE111C">
            <w:pPr>
              <w:tabs>
                <w:tab w:val="left" w:pos="4200"/>
              </w:tabs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07E73" w:rsidRDefault="00AE111C">
            <w:pPr>
              <w:pStyle w:val="DG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hint="eastAsia"/>
              </w:rPr>
              <w:t>20</w:t>
            </w:r>
            <w: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07E73" w:rsidRDefault="00AE111C">
            <w:pPr>
              <w:pStyle w:val="DG"/>
              <w:jc w:val="center"/>
              <w:rPr>
                <w:rFonts w:asciiTheme="minorEastAsia" w:eastAsiaTheme="minorEastAsia" w:hAnsiTheme="minorEastAsia" w:cstheme="minorEastAsia"/>
                <w:bCs/>
                <w:sz w:val="21"/>
                <w:szCs w:val="21"/>
              </w:rPr>
            </w:pPr>
            <w:r>
              <w:rPr>
                <w:rFonts w:hint="eastAsia"/>
                <w:lang w:eastAsia="zh-CN"/>
              </w:rPr>
              <w:t>情景模拟</w:t>
            </w:r>
          </w:p>
        </w:tc>
      </w:tr>
      <w:tr w:rsidR="00307E73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307E73" w:rsidRDefault="00AE111C">
            <w:pPr>
              <w:tabs>
                <w:tab w:val="left" w:pos="4200"/>
              </w:tabs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07E73" w:rsidRDefault="00AE111C">
            <w:pPr>
              <w:pStyle w:val="DG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hint="eastAsia"/>
              </w:rPr>
              <w:t>20</w:t>
            </w:r>
            <w: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07E73" w:rsidRDefault="00AE111C">
            <w:pPr>
              <w:pStyle w:val="DG"/>
              <w:ind w:firstLineChars="900" w:firstLine="2160"/>
              <w:jc w:val="both"/>
              <w:rPr>
                <w:rFonts w:asciiTheme="minorEastAsia" w:eastAsiaTheme="minorEastAsia" w:hAnsiTheme="minorEastAsia" w:cstheme="minorEastAsia"/>
                <w:bCs/>
                <w:sz w:val="21"/>
                <w:szCs w:val="21"/>
              </w:rPr>
            </w:pPr>
            <w:r>
              <w:rPr>
                <w:rFonts w:hint="eastAsia"/>
              </w:rPr>
              <w:t>项目</w:t>
            </w:r>
            <w:r>
              <w:rPr>
                <w:rFonts w:hint="eastAsia"/>
                <w:lang w:eastAsia="zh-CN"/>
              </w:rPr>
              <w:t>报告</w:t>
            </w:r>
          </w:p>
        </w:tc>
      </w:tr>
      <w:tr w:rsidR="00307E73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307E73" w:rsidRDefault="00AE111C">
            <w:pPr>
              <w:tabs>
                <w:tab w:val="left" w:pos="4200"/>
              </w:tabs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hint="eastAsia"/>
                <w:lang w:eastAsia="zh-CN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07E73" w:rsidRDefault="00AE111C">
            <w:pPr>
              <w:pStyle w:val="DG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hint="eastAsia"/>
                <w:lang w:eastAsia="zh-CN"/>
              </w:rPr>
              <w:t>50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07E73" w:rsidRDefault="00AE111C">
            <w:pPr>
              <w:pStyle w:val="DG"/>
              <w:ind w:firstLineChars="900" w:firstLine="2160"/>
              <w:jc w:val="both"/>
              <w:rPr>
                <w:rFonts w:asciiTheme="minorEastAsia" w:eastAsiaTheme="minorEastAsia" w:hAnsiTheme="minorEastAsia" w:cstheme="minorEastAsia"/>
                <w:bCs/>
                <w:sz w:val="21"/>
                <w:szCs w:val="21"/>
              </w:rPr>
            </w:pPr>
            <w:r>
              <w:rPr>
                <w:rFonts w:hint="eastAsia"/>
                <w:lang w:eastAsia="zh-CN"/>
              </w:rPr>
              <w:t>案例分析</w:t>
            </w:r>
          </w:p>
        </w:tc>
      </w:tr>
    </w:tbl>
    <w:p w:rsidR="00307E73" w:rsidRDefault="00307E73" w:rsidP="00206D3F">
      <w:pPr>
        <w:tabs>
          <w:tab w:val="left" w:pos="3420"/>
          <w:tab w:val="left" w:pos="7560"/>
        </w:tabs>
        <w:spacing w:beforeLines="20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307E73" w:rsidRDefault="00AE111C" w:rsidP="00206D3F">
      <w:pPr>
        <w:tabs>
          <w:tab w:val="left" w:pos="2935"/>
          <w:tab w:val="left" w:pos="7560"/>
        </w:tabs>
        <w:spacing w:beforeLines="20" w:line="360" w:lineRule="auto"/>
        <w:jc w:val="both"/>
        <w:outlineLvl w:val="0"/>
        <w:rPr>
          <w:rFonts w:eastAsia="宋体"/>
          <w:color w:val="000000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23265" cy="230505"/>
            <wp:effectExtent l="0" t="0" r="0" b="0"/>
            <wp:docPr id="4" name="图片 36" descr="电子签名1 iv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6" descr="电子签名1 ivy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6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>
            <wp:extent cx="704215" cy="301625"/>
            <wp:effectExtent l="19050" t="0" r="331" b="0"/>
            <wp:docPr id="5" name="图片 2" descr="H:\25 MICO WPF\25 电子签名 ivy 0303\CHEN YINCH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H:\25 MICO WPF\25 电子签名 ivy 0303\CHEN YINCHU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304" cy="305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.09.0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</w:p>
    <w:p w:rsidR="00307E73" w:rsidRDefault="00307E73" w:rsidP="00206D3F">
      <w:pPr>
        <w:tabs>
          <w:tab w:val="left" w:pos="3420"/>
          <w:tab w:val="left" w:pos="7560"/>
        </w:tabs>
        <w:spacing w:beforeLines="20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307E73" w:rsidRDefault="00AE111C" w:rsidP="00307E73">
      <w:pPr>
        <w:tabs>
          <w:tab w:val="left" w:pos="3210"/>
          <w:tab w:val="left" w:pos="7560"/>
        </w:tabs>
        <w:spacing w:beforeLines="20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</w:p>
    <w:sectPr w:rsidR="00307E73" w:rsidSect="00307E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11C" w:rsidRDefault="00AE111C" w:rsidP="00307E73">
      <w:r>
        <w:separator/>
      </w:r>
    </w:p>
  </w:endnote>
  <w:endnote w:type="continuationSeparator" w:id="0">
    <w:p w:rsidR="00AE111C" w:rsidRDefault="00AE111C" w:rsidP="00307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73" w:rsidRDefault="00307E73">
    <w:pPr>
      <w:pStyle w:val="a4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 w:rsidR="00AE111C"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 w:rsidR="00AE111C"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307E73" w:rsidRDefault="00AE111C">
    <w:pPr>
      <w:pStyle w:val="a4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73" w:rsidRDefault="00AE111C">
    <w:pPr>
      <w:pStyle w:val="a4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 w:rsidR="00307E73"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 w:rsidR="00307E73"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206D3F">
      <w:rPr>
        <w:rStyle w:val="a7"/>
        <w:rFonts w:ascii="ITC Bookman Demi" w:eastAsia="DotumChe" w:hAnsi="ITC Bookman Demi"/>
        <w:noProof/>
        <w:color w:val="FFFFFF"/>
        <w:sz w:val="26"/>
        <w:szCs w:val="26"/>
      </w:rPr>
      <w:t>23</w:t>
    </w:r>
    <w:r w:rsidR="00307E73"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307E73" w:rsidRDefault="00307E73" w:rsidP="00206D3F">
    <w:pPr>
      <w:snapToGrid w:val="0"/>
      <w:spacing w:beforeLines="50" w:afterLines="50"/>
      <w:jc w:val="both"/>
      <w:rPr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73" w:rsidRDefault="00307E7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11C" w:rsidRDefault="00AE111C" w:rsidP="00307E73">
      <w:r>
        <w:separator/>
      </w:r>
    </w:p>
  </w:footnote>
  <w:footnote w:type="continuationSeparator" w:id="0">
    <w:p w:rsidR="00AE111C" w:rsidRDefault="00AE111C" w:rsidP="00307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73" w:rsidRDefault="00AE111C" w:rsidP="00206D3F">
    <w:pPr>
      <w:pStyle w:val="a5"/>
      <w:spacing w:beforeLines="30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73" w:rsidRDefault="00307E73" w:rsidP="00206D3F">
    <w:pPr>
      <w:pStyle w:val="a5"/>
      <w:spacing w:beforeLines="30"/>
      <w:ind w:firstLineChars="400" w:firstLine="800"/>
      <w:rPr>
        <w:rFonts w:ascii="華康儷中黑" w:eastAsia="華康儷中黑"/>
        <w:sz w:val="32"/>
        <w:szCs w:val="32"/>
      </w:rPr>
    </w:pPr>
    <w:r w:rsidRPr="00307E7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left:0;text-align:left;margin-left:33.65pt;margin-top:28.3pt;width:207.5pt;height:22.1pt;z-index:251660288;mso-position-horizontal-relative:page;mso-position-vertical-relative:page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 stroked="f" strokeweight=".5pt">
          <v:textbox>
            <w:txbxContent>
              <w:p w:rsidR="00307E73" w:rsidRDefault="00AE111C">
                <w:pPr>
                  <w:rPr>
                    <w:rFonts w:eastAsia="宋体"/>
                    <w:spacing w:val="20"/>
                    <w:sz w:val="22"/>
                    <w:szCs w:val="22"/>
                  </w:rPr>
                </w:pPr>
                <w:r>
                  <w:rPr>
                    <w:rFonts w:eastAsia="宋体"/>
                    <w:spacing w:val="20"/>
                    <w:sz w:val="22"/>
                    <w:szCs w:val="22"/>
                  </w:rPr>
                  <w:t>SJQU-Q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R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JW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-0</w:t>
                </w:r>
                <w:r>
                  <w:rPr>
                    <w:rFonts w:eastAsia="宋体"/>
                    <w:spacing w:val="20"/>
                    <w:sz w:val="22"/>
                    <w:szCs w:val="22"/>
                    <w:lang w:eastAsia="zh-CN"/>
                  </w:rPr>
                  <w:t>11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（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A1</w:t>
                </w:r>
                <w:r>
                  <w:rPr>
                    <w:rFonts w:eastAsia="宋体"/>
                    <w:spacing w:val="20"/>
                    <w:sz w:val="22"/>
                    <w:szCs w:val="22"/>
                  </w:rPr>
                  <w:t>）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E73" w:rsidRDefault="00307E7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6146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gwNzkyMzhhYTZhZDIzYzZlZTE4MGE5ZWI2NDM1OTE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6D3F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7E73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E7348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33A0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111C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5496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1DD4"/>
    <w:rsid w:val="00E8561E"/>
    <w:rsid w:val="00E92914"/>
    <w:rsid w:val="00E939F9"/>
    <w:rsid w:val="00E9734C"/>
    <w:rsid w:val="00EA36A4"/>
    <w:rsid w:val="00EA5341"/>
    <w:rsid w:val="00EA54AF"/>
    <w:rsid w:val="00EA738B"/>
    <w:rsid w:val="00EB1981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6E1ECE"/>
    <w:rsid w:val="053B7608"/>
    <w:rsid w:val="05D4218A"/>
    <w:rsid w:val="05FC1A07"/>
    <w:rsid w:val="0650627B"/>
    <w:rsid w:val="06CB6AC6"/>
    <w:rsid w:val="0B02141F"/>
    <w:rsid w:val="0B310B66"/>
    <w:rsid w:val="0BCB720C"/>
    <w:rsid w:val="0C9615C8"/>
    <w:rsid w:val="0DB76A4A"/>
    <w:rsid w:val="19294C5F"/>
    <w:rsid w:val="199D2E85"/>
    <w:rsid w:val="1B1C3C59"/>
    <w:rsid w:val="1B712597"/>
    <w:rsid w:val="1B9B294B"/>
    <w:rsid w:val="1CAA2B51"/>
    <w:rsid w:val="1FD752D6"/>
    <w:rsid w:val="1FE50940"/>
    <w:rsid w:val="2126105B"/>
    <w:rsid w:val="21DE548D"/>
    <w:rsid w:val="29F431CB"/>
    <w:rsid w:val="2CC6360A"/>
    <w:rsid w:val="2DE41D3C"/>
    <w:rsid w:val="2E59298A"/>
    <w:rsid w:val="327F4353"/>
    <w:rsid w:val="32A93A78"/>
    <w:rsid w:val="365B1030"/>
    <w:rsid w:val="37BA58BB"/>
    <w:rsid w:val="37E50B00"/>
    <w:rsid w:val="43E21BA9"/>
    <w:rsid w:val="45EB5F2A"/>
    <w:rsid w:val="46D1677D"/>
    <w:rsid w:val="49DF08B3"/>
    <w:rsid w:val="52F932E4"/>
    <w:rsid w:val="53D31D87"/>
    <w:rsid w:val="54971006"/>
    <w:rsid w:val="55963700"/>
    <w:rsid w:val="57591CEE"/>
    <w:rsid w:val="59EC3BA2"/>
    <w:rsid w:val="5A315A59"/>
    <w:rsid w:val="5ACE1D2B"/>
    <w:rsid w:val="5C70230F"/>
    <w:rsid w:val="5EBE2B7F"/>
    <w:rsid w:val="5F024DA9"/>
    <w:rsid w:val="611B5CCD"/>
    <w:rsid w:val="61FA0441"/>
    <w:rsid w:val="634B5349"/>
    <w:rsid w:val="65310993"/>
    <w:rsid w:val="66C347CB"/>
    <w:rsid w:val="6E256335"/>
    <w:rsid w:val="6EB83BFB"/>
    <w:rsid w:val="700912C5"/>
    <w:rsid w:val="70924B15"/>
    <w:rsid w:val="74F62C86"/>
    <w:rsid w:val="75181898"/>
    <w:rsid w:val="752E6EBB"/>
    <w:rsid w:val="75911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3" w:semiHidden="0" w:unhideWhenUsed="0"/>
    <w:lsdException w:name="Table Grid" w:semiHidden="0" w:unhideWhenUsed="0" w:qFormat="1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E73"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rsid w:val="00307E73"/>
    <w:rPr>
      <w:sz w:val="18"/>
      <w:szCs w:val="18"/>
    </w:rPr>
  </w:style>
  <w:style w:type="paragraph" w:styleId="a4">
    <w:name w:val="footer"/>
    <w:basedOn w:val="a"/>
    <w:qFormat/>
    <w:rsid w:val="00307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rsid w:val="00307E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qFormat/>
    <w:rsid w:val="00307E7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307E73"/>
  </w:style>
  <w:style w:type="character" w:styleId="a8">
    <w:name w:val="Hyperlink"/>
    <w:qFormat/>
    <w:rsid w:val="00307E73"/>
    <w:rPr>
      <w:color w:val="0000FF"/>
      <w:u w:val="single"/>
    </w:rPr>
  </w:style>
  <w:style w:type="paragraph" w:customStyle="1" w:styleId="1">
    <w:name w:val="1 字元"/>
    <w:basedOn w:val="a"/>
    <w:qFormat/>
    <w:rsid w:val="00307E73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rsid w:val="00307E73"/>
    <w:pPr>
      <w:ind w:firstLineChars="200" w:firstLine="420"/>
    </w:pPr>
  </w:style>
  <w:style w:type="paragraph" w:customStyle="1" w:styleId="DG">
    <w:name w:val="表格正文DG"/>
    <w:basedOn w:val="a"/>
    <w:qFormat/>
    <w:rsid w:val="00307E73"/>
    <w:pPr>
      <w:tabs>
        <w:tab w:val="left" w:pos="4200"/>
      </w:tabs>
    </w:pPr>
    <w:rPr>
      <w:color w:val="000000"/>
    </w:rPr>
  </w:style>
  <w:style w:type="character" w:customStyle="1" w:styleId="Char">
    <w:name w:val="批注框文本 Char"/>
    <w:basedOn w:val="a0"/>
    <w:link w:val="a3"/>
    <w:semiHidden/>
    <w:qFormat/>
    <w:rsid w:val="00307E73"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52F027-DFDA-4FDB-9A1A-A34F5FC0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509</Words>
  <Characters>2906</Characters>
  <Application>Microsoft Office Word</Application>
  <DocSecurity>0</DocSecurity>
  <Lines>24</Lines>
  <Paragraphs>6</Paragraphs>
  <ScaleCrop>false</ScaleCrop>
  <Company>CMT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Tongian</cp:lastModifiedBy>
  <cp:revision>91</cp:revision>
  <cp:lastPrinted>2015-03-18T03:45:00Z</cp:lastPrinted>
  <dcterms:created xsi:type="dcterms:W3CDTF">2015-08-27T04:51:00Z</dcterms:created>
  <dcterms:modified xsi:type="dcterms:W3CDTF">2026-09-17T05:10:00Z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91D599411F9C49EE928121AAF4152228_12</vt:lpwstr>
  </property>
  <property fmtid="{D5CDD505-2E9C-101B-9397-08002B2CF9AE}" pid="4" name="KSOTemplateDocerSaveRecord">
    <vt:lpwstr>eyJoZGlkIjoiNDgwNzkyMzhhYTZhZDIzYzZlZTE4MGE5ZWI2NDM1OTEiLCJ1c2VySWQiOiI0NDc0MzAxNzQifQ==</vt:lpwstr>
  </property>
</Properties>
</file>