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686" w:rsidRDefault="007B115B">
      <w:pPr>
        <w:jc w:val="center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《</w:t>
      </w:r>
      <w:r>
        <w:rPr>
          <w:rFonts w:ascii="黑体" w:eastAsia="黑体" w:hAnsi="黑体" w:hint="eastAsia"/>
          <w:bCs/>
          <w:sz w:val="32"/>
          <w:szCs w:val="32"/>
        </w:rPr>
        <w:t xml:space="preserve"> </w:t>
      </w:r>
      <w:r>
        <w:rPr>
          <w:rFonts w:ascii="黑体" w:eastAsia="黑体" w:hAnsi="黑体" w:hint="eastAsia"/>
          <w:bCs/>
          <w:sz w:val="32"/>
          <w:szCs w:val="32"/>
        </w:rPr>
        <w:t>交替传</w:t>
      </w:r>
      <w:r>
        <w:rPr>
          <w:rFonts w:ascii="黑体" w:eastAsia="黑体" w:hAnsi="黑体" w:hint="eastAsia"/>
          <w:bCs/>
          <w:sz w:val="32"/>
          <w:szCs w:val="32"/>
        </w:rPr>
        <w:t>译</w:t>
      </w:r>
      <w:r>
        <w:rPr>
          <w:rFonts w:ascii="黑体" w:eastAsia="黑体" w:hAnsi="黑体"/>
          <w:bCs/>
          <w:sz w:val="32"/>
          <w:szCs w:val="32"/>
        </w:rPr>
        <w:t xml:space="preserve"> </w:t>
      </w:r>
      <w:r>
        <w:rPr>
          <w:rFonts w:ascii="黑体" w:eastAsia="黑体" w:hAnsi="黑体" w:hint="eastAsia"/>
          <w:bCs/>
          <w:sz w:val="32"/>
          <w:szCs w:val="32"/>
        </w:rPr>
        <w:t>》本科课程教学大纲</w:t>
      </w:r>
    </w:p>
    <w:p w:rsidR="00251686" w:rsidRDefault="007B115B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7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0"/>
        <w:gridCol w:w="2261"/>
        <w:gridCol w:w="1272"/>
        <w:gridCol w:w="854"/>
        <w:gridCol w:w="565"/>
        <w:gridCol w:w="847"/>
        <w:gridCol w:w="787"/>
      </w:tblGrid>
      <w:tr w:rsidR="00251686">
        <w:trPr>
          <w:trHeight w:val="340"/>
        </w:trPr>
        <w:tc>
          <w:tcPr>
            <w:tcW w:w="169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251686" w:rsidRDefault="007B115B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601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51686" w:rsidRDefault="007B115B">
            <w:pPr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（中文）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交替传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译</w:t>
            </w:r>
          </w:p>
        </w:tc>
      </w:tr>
      <w:tr w:rsidR="00251686">
        <w:trPr>
          <w:trHeight w:val="340"/>
        </w:trPr>
        <w:tc>
          <w:tcPr>
            <w:tcW w:w="169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51686" w:rsidRDefault="0025168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</w:p>
        </w:tc>
        <w:tc>
          <w:tcPr>
            <w:tcW w:w="6601" w:type="dxa"/>
            <w:gridSpan w:val="6"/>
            <w:tcBorders>
              <w:right w:val="single" w:sz="12" w:space="0" w:color="auto"/>
            </w:tcBorders>
            <w:vAlign w:val="center"/>
          </w:tcPr>
          <w:p w:rsidR="00251686" w:rsidRDefault="007B115B">
            <w:pPr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（英文）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 xml:space="preserve">Business Accompanied </w:t>
            </w:r>
            <w:proofErr w:type="spellStart"/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Interpretatio</w:t>
            </w:r>
            <w:proofErr w:type="spellEnd"/>
          </w:p>
        </w:tc>
      </w:tr>
      <w:tr w:rsidR="00251686">
        <w:trPr>
          <w:trHeight w:val="340"/>
        </w:trPr>
        <w:tc>
          <w:tcPr>
            <w:tcW w:w="169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51686" w:rsidRDefault="007B115B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6" w:type="dxa"/>
            <w:vAlign w:val="center"/>
          </w:tcPr>
          <w:p w:rsidR="00251686" w:rsidRDefault="007B115B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202</w:t>
            </w:r>
            <w:r>
              <w:rPr>
                <w:rFonts w:hint="eastAsia"/>
                <w:sz w:val="21"/>
                <w:szCs w:val="21"/>
              </w:rPr>
              <w:t>5021</w:t>
            </w:r>
          </w:p>
        </w:tc>
        <w:tc>
          <w:tcPr>
            <w:tcW w:w="2131" w:type="dxa"/>
            <w:gridSpan w:val="2"/>
            <w:vAlign w:val="center"/>
          </w:tcPr>
          <w:p w:rsidR="00251686" w:rsidRDefault="007B115B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204" w:type="dxa"/>
            <w:gridSpan w:val="3"/>
            <w:tcBorders>
              <w:right w:val="single" w:sz="12" w:space="0" w:color="auto"/>
            </w:tcBorders>
            <w:vAlign w:val="center"/>
          </w:tcPr>
          <w:p w:rsidR="00251686" w:rsidRDefault="007B115B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</w:p>
        </w:tc>
      </w:tr>
      <w:tr w:rsidR="00251686">
        <w:trPr>
          <w:trHeight w:val="340"/>
        </w:trPr>
        <w:tc>
          <w:tcPr>
            <w:tcW w:w="169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51686" w:rsidRDefault="007B115B">
            <w:pPr>
              <w:jc w:val="center"/>
              <w:rPr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6" w:type="dxa"/>
            <w:vAlign w:val="center"/>
          </w:tcPr>
          <w:p w:rsidR="00251686" w:rsidRDefault="007B115B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1275" w:type="dxa"/>
            <w:vAlign w:val="center"/>
          </w:tcPr>
          <w:p w:rsidR="00251686" w:rsidRDefault="007B115B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6" w:type="dxa"/>
            <w:vAlign w:val="center"/>
          </w:tcPr>
          <w:p w:rsidR="00251686" w:rsidRDefault="007B115B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416" w:type="dxa"/>
            <w:gridSpan w:val="2"/>
            <w:vAlign w:val="center"/>
          </w:tcPr>
          <w:p w:rsidR="00251686" w:rsidRDefault="007B115B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8" w:type="dxa"/>
            <w:tcBorders>
              <w:right w:val="single" w:sz="12" w:space="0" w:color="auto"/>
            </w:tcBorders>
            <w:vAlign w:val="center"/>
          </w:tcPr>
          <w:p w:rsidR="00251686" w:rsidRDefault="007B115B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16</w:t>
            </w:r>
          </w:p>
        </w:tc>
      </w:tr>
      <w:tr w:rsidR="00251686">
        <w:trPr>
          <w:trHeight w:val="340"/>
        </w:trPr>
        <w:tc>
          <w:tcPr>
            <w:tcW w:w="169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51686" w:rsidRDefault="007B115B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6" w:type="dxa"/>
            <w:vAlign w:val="center"/>
          </w:tcPr>
          <w:p w:rsidR="00251686" w:rsidRDefault="007B115B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外国语学院</w:t>
            </w:r>
          </w:p>
        </w:tc>
        <w:tc>
          <w:tcPr>
            <w:tcW w:w="2131" w:type="dxa"/>
            <w:gridSpan w:val="2"/>
            <w:vAlign w:val="center"/>
          </w:tcPr>
          <w:p w:rsidR="00251686" w:rsidRDefault="007B115B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204" w:type="dxa"/>
            <w:gridSpan w:val="3"/>
            <w:tcBorders>
              <w:right w:val="single" w:sz="12" w:space="0" w:color="auto"/>
            </w:tcBorders>
            <w:vAlign w:val="center"/>
          </w:tcPr>
          <w:p w:rsidR="00251686" w:rsidRDefault="007B115B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四年级</w:t>
            </w:r>
          </w:p>
        </w:tc>
      </w:tr>
      <w:tr w:rsidR="00251686">
        <w:trPr>
          <w:trHeight w:val="340"/>
        </w:trPr>
        <w:tc>
          <w:tcPr>
            <w:tcW w:w="169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51686" w:rsidRDefault="007B115B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6" w:type="dxa"/>
            <w:vAlign w:val="center"/>
          </w:tcPr>
          <w:p w:rsidR="00251686" w:rsidRDefault="007B115B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专业教育选修课</w:t>
            </w:r>
          </w:p>
        </w:tc>
        <w:tc>
          <w:tcPr>
            <w:tcW w:w="2131" w:type="dxa"/>
            <w:gridSpan w:val="2"/>
            <w:vAlign w:val="center"/>
          </w:tcPr>
          <w:p w:rsidR="00251686" w:rsidRDefault="007B115B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204" w:type="dxa"/>
            <w:gridSpan w:val="3"/>
            <w:tcBorders>
              <w:right w:val="single" w:sz="12" w:space="0" w:color="auto"/>
            </w:tcBorders>
            <w:vAlign w:val="center"/>
          </w:tcPr>
          <w:p w:rsidR="00251686" w:rsidRDefault="007B115B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考察</w:t>
            </w:r>
          </w:p>
        </w:tc>
      </w:tr>
      <w:tr w:rsidR="00251686">
        <w:trPr>
          <w:trHeight w:val="340"/>
        </w:trPr>
        <w:tc>
          <w:tcPr>
            <w:tcW w:w="169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51686" w:rsidRDefault="007B115B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97" w:type="dxa"/>
            <w:gridSpan w:val="3"/>
            <w:vAlign w:val="center"/>
          </w:tcPr>
          <w:p w:rsidR="00251686" w:rsidRDefault="007B115B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【</w:t>
            </w:r>
            <w:proofErr w:type="gramEnd"/>
            <w:r>
              <w:rPr>
                <w:rFonts w:ascii="Calibri" w:hAnsi="Calibri" w:hint="eastAsia"/>
                <w:color w:val="000000"/>
                <w:sz w:val="20"/>
                <w:szCs w:val="20"/>
              </w:rPr>
              <w:t>《新编国际商务日语口译</w:t>
            </w:r>
            <w:r>
              <w:rPr>
                <w:rFonts w:ascii="Calibri" w:hAnsi="Calibri" w:hint="eastAsia"/>
                <w:color w:val="000000"/>
                <w:sz w:val="20"/>
                <w:szCs w:val="20"/>
              </w:rPr>
              <w:t>(</w:t>
            </w:r>
            <w:r>
              <w:rPr>
                <w:rFonts w:ascii="Calibri" w:hAnsi="Calibri" w:hint="eastAsia"/>
                <w:color w:val="000000"/>
                <w:sz w:val="20"/>
                <w:szCs w:val="20"/>
              </w:rPr>
              <w:t>日译汉</w:t>
            </w:r>
            <w:r>
              <w:rPr>
                <w:rFonts w:ascii="Calibri" w:hAnsi="Calibri" w:hint="eastAsia"/>
                <w:color w:val="000000"/>
                <w:sz w:val="20"/>
                <w:szCs w:val="20"/>
              </w:rPr>
              <w:t>)</w:t>
            </w:r>
            <w:r>
              <w:rPr>
                <w:rFonts w:ascii="Calibri" w:hAnsi="Calibri" w:hint="eastAsia"/>
                <w:color w:val="000000"/>
                <w:sz w:val="20"/>
                <w:szCs w:val="20"/>
              </w:rPr>
              <w:t>》，王凯</w:t>
            </w:r>
            <w:r>
              <w:rPr>
                <w:rFonts w:ascii="Calibri" w:hAnsi="Calibri"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hint="eastAsia"/>
                <w:color w:val="000000"/>
                <w:sz w:val="20"/>
                <w:szCs w:val="20"/>
              </w:rPr>
              <w:t>陈继海，南开大学出版社，</w:t>
            </w:r>
            <w:r>
              <w:rPr>
                <w:rFonts w:ascii="Calibri" w:hAnsi="Calibri" w:hint="eastAsia"/>
                <w:color w:val="000000"/>
                <w:sz w:val="20"/>
                <w:szCs w:val="20"/>
              </w:rPr>
              <w:t>2015.9</w:t>
            </w:r>
          </w:p>
        </w:tc>
        <w:tc>
          <w:tcPr>
            <w:tcW w:w="1416" w:type="dxa"/>
            <w:gridSpan w:val="2"/>
            <w:vAlign w:val="center"/>
          </w:tcPr>
          <w:p w:rsidR="00251686" w:rsidRDefault="007B115B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:rsidR="00251686" w:rsidRDefault="007B115B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8" w:type="dxa"/>
            <w:tcBorders>
              <w:right w:val="single" w:sz="12" w:space="0" w:color="auto"/>
            </w:tcBorders>
            <w:vAlign w:val="center"/>
          </w:tcPr>
          <w:p w:rsidR="00251686" w:rsidRDefault="007B115B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251686">
        <w:trPr>
          <w:trHeight w:val="680"/>
        </w:trPr>
        <w:tc>
          <w:tcPr>
            <w:tcW w:w="169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51686" w:rsidRDefault="007B115B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601" w:type="dxa"/>
            <w:gridSpan w:val="6"/>
            <w:tcBorders>
              <w:right w:val="single" w:sz="12" w:space="0" w:color="auto"/>
            </w:tcBorders>
            <w:vAlign w:val="center"/>
          </w:tcPr>
          <w:p w:rsidR="00251686" w:rsidRDefault="007B115B">
            <w:pPr>
              <w:pStyle w:val="DG0"/>
              <w:jc w:val="both"/>
            </w:pPr>
            <w:r>
              <w:rPr>
                <w:rFonts w:hint="eastAsia"/>
              </w:rPr>
              <w:t>《笔译理论与实践》《口译理论与实践》。</w:t>
            </w:r>
          </w:p>
        </w:tc>
      </w:tr>
      <w:tr w:rsidR="00251686">
        <w:trPr>
          <w:trHeight w:val="3372"/>
        </w:trPr>
        <w:tc>
          <w:tcPr>
            <w:tcW w:w="169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51686" w:rsidRDefault="007B115B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601" w:type="dxa"/>
            <w:gridSpan w:val="6"/>
            <w:tcBorders>
              <w:right w:val="single" w:sz="12" w:space="0" w:color="auto"/>
            </w:tcBorders>
          </w:tcPr>
          <w:p w:rsidR="00251686" w:rsidRDefault="007B115B">
            <w:pPr>
              <w:adjustRightInd w:val="0"/>
              <w:snapToGrid w:val="0"/>
              <w:spacing w:line="300" w:lineRule="auto"/>
              <w:ind w:firstLineChars="200" w:firstLine="400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 w:hint="eastAsia"/>
                <w:color w:val="000000"/>
                <w:sz w:val="20"/>
                <w:szCs w:val="20"/>
              </w:rPr>
              <w:t>交替传</w:t>
            </w:r>
            <w:r>
              <w:rPr>
                <w:rFonts w:ascii="Calibri" w:hAnsi="Calibri" w:hint="eastAsia"/>
                <w:color w:val="000000"/>
                <w:sz w:val="20"/>
                <w:szCs w:val="20"/>
              </w:rPr>
              <w:t>译课程每课都设有一个比较实用、在翻译工作时常涉及的中心话题，并融入了日本经济贸易和社会文化，既有实战性，又兼具趣味性。本课程通过对各个场面中发言、短文的听解，采用灵活多变的练习，侧重日文转换中文的口译练习，以提高学生的对不同场面的日语发言特点的理解与中文表达能力。</w:t>
            </w:r>
          </w:p>
          <w:p w:rsidR="00251686" w:rsidRDefault="007B115B">
            <w:pPr>
              <w:adjustRightInd w:val="0"/>
              <w:snapToGrid w:val="0"/>
              <w:spacing w:line="300" w:lineRule="auto"/>
              <w:ind w:firstLineChars="200" w:firstLine="400"/>
            </w:pPr>
            <w:r>
              <w:rPr>
                <w:rFonts w:ascii="Calibri" w:hAnsi="Calibri" w:hint="eastAsia"/>
                <w:color w:val="000000"/>
                <w:sz w:val="20"/>
                <w:szCs w:val="20"/>
              </w:rPr>
              <w:t>本课程建立于前三年基础日语课程的基础上，鼓励学生不断地丰富各领域专业术语的中日文表述，引导学生主动去了解各领域的基本常识。通过翻译的练习鼓励学生对已经掌握的日语基础知识进行复习，并同时提高学生的中文表达能力以及随机应变能力。因此，商务陪同口译课程内容多为难度较高</w:t>
            </w:r>
            <w:r>
              <w:rPr>
                <w:rFonts w:ascii="Calibri" w:eastAsia="Yu Mincho" w:hAnsi="Calibri" w:hint="eastAsia"/>
                <w:color w:val="000000"/>
                <w:sz w:val="20"/>
                <w:szCs w:val="20"/>
              </w:rPr>
              <w:t>、</w:t>
            </w:r>
            <w:r>
              <w:rPr>
                <w:rFonts w:ascii="Calibri" w:hAnsi="Calibri" w:hint="eastAsia"/>
                <w:color w:val="000000"/>
                <w:sz w:val="20"/>
                <w:szCs w:val="20"/>
              </w:rPr>
              <w:t>专业性较强的文章和发言稿。内容长度大多在五分钟左右，词汇难度高于日语能力等级考试</w:t>
            </w:r>
            <w:r>
              <w:rPr>
                <w:rFonts w:ascii="Calibri" w:hAnsi="Calibri" w:hint="eastAsia"/>
                <w:color w:val="000000"/>
                <w:sz w:val="20"/>
                <w:szCs w:val="20"/>
              </w:rPr>
              <w:t>N2</w:t>
            </w:r>
            <w:r>
              <w:rPr>
                <w:rFonts w:ascii="Calibri" w:hAnsi="Calibri" w:hint="eastAsia"/>
                <w:color w:val="000000"/>
                <w:sz w:val="20"/>
                <w:szCs w:val="20"/>
              </w:rPr>
              <w:t>级水平，但题材多为学生熟悉的题材。</w:t>
            </w:r>
          </w:p>
        </w:tc>
      </w:tr>
      <w:tr w:rsidR="00251686">
        <w:trPr>
          <w:trHeight w:val="90"/>
        </w:trPr>
        <w:tc>
          <w:tcPr>
            <w:tcW w:w="1695" w:type="dxa"/>
            <w:tcBorders>
              <w:left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51686" w:rsidRDefault="007B115B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601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:rsidR="00251686" w:rsidRDefault="007B115B">
            <w:pPr>
              <w:snapToGrid w:val="0"/>
              <w:spacing w:line="288" w:lineRule="auto"/>
              <w:ind w:firstLineChars="200" w:firstLine="400"/>
            </w:pPr>
            <w:r>
              <w:rPr>
                <w:rFonts w:ascii="Calibri" w:hAnsi="Calibri" w:hint="eastAsia"/>
                <w:color w:val="000000"/>
                <w:sz w:val="20"/>
                <w:szCs w:val="20"/>
              </w:rPr>
              <w:t>本课程在本科日语专业第四学年第一学期开设。在基础日语课程的基础上，培养学生由日语转换到中文的翻译能力，为日</w:t>
            </w:r>
            <w:r>
              <w:rPr>
                <w:rFonts w:ascii="Calibri" w:hAnsi="Calibri" w:hint="eastAsia"/>
                <w:color w:val="000000"/>
                <w:sz w:val="20"/>
                <w:szCs w:val="20"/>
              </w:rPr>
              <w:t>后就业打下坚实基础。</w:t>
            </w:r>
          </w:p>
        </w:tc>
      </w:tr>
      <w:tr w:rsidR="00251686">
        <w:trPr>
          <w:trHeight w:val="842"/>
        </w:trPr>
        <w:tc>
          <w:tcPr>
            <w:tcW w:w="1695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251686" w:rsidRDefault="007B115B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41" w:type="dxa"/>
            <w:gridSpan w:val="2"/>
            <w:tcBorders>
              <w:top w:val="double" w:sz="4" w:space="0" w:color="auto"/>
            </w:tcBorders>
            <w:vAlign w:val="center"/>
          </w:tcPr>
          <w:p w:rsidR="00251686" w:rsidRDefault="007B115B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 w:val="21"/>
                <w:szCs w:val="21"/>
              </w:rPr>
              <w:drawing>
                <wp:inline distT="0" distB="0" distL="114300" distR="114300">
                  <wp:extent cx="810895" cy="494665"/>
                  <wp:effectExtent l="0" t="0" r="8255" b="635"/>
                  <wp:docPr id="1" name="图片 1" descr="e4ab6a6193e290ef440cb09d5a25b0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e4ab6a6193e290ef440cb09d5a25b0e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895" cy="494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2" w:type="dxa"/>
            <w:gridSpan w:val="2"/>
            <w:tcBorders>
              <w:top w:val="double" w:sz="4" w:space="0" w:color="auto"/>
            </w:tcBorders>
            <w:vAlign w:val="center"/>
          </w:tcPr>
          <w:p w:rsidR="00251686" w:rsidRDefault="007B115B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/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修订时间</w:t>
            </w:r>
          </w:p>
        </w:tc>
        <w:tc>
          <w:tcPr>
            <w:tcW w:w="163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:rsidR="00251686" w:rsidRDefault="007B115B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月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10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号</w:t>
            </w:r>
          </w:p>
        </w:tc>
      </w:tr>
      <w:tr w:rsidR="00251686">
        <w:trPr>
          <w:trHeight w:val="1107"/>
        </w:trPr>
        <w:tc>
          <w:tcPr>
            <w:tcW w:w="169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51686" w:rsidRDefault="007B115B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41" w:type="dxa"/>
            <w:gridSpan w:val="2"/>
            <w:vAlign w:val="center"/>
          </w:tcPr>
          <w:p w:rsidR="00251686" w:rsidRDefault="007B115B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 w:val="21"/>
                <w:szCs w:val="21"/>
              </w:rPr>
              <w:drawing>
                <wp:inline distT="0" distB="0" distL="114300" distR="114300">
                  <wp:extent cx="651510" cy="450850"/>
                  <wp:effectExtent l="0" t="0" r="15240" b="6350"/>
                  <wp:docPr id="2" name="图片 2" descr="bd4f17d11f7311aace87321366a413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bd4f17d11f7311aace87321366a413c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510" cy="45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2" w:type="dxa"/>
            <w:gridSpan w:val="2"/>
            <w:vAlign w:val="center"/>
          </w:tcPr>
          <w:p w:rsidR="00251686" w:rsidRDefault="007B115B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审核时间</w:t>
            </w:r>
          </w:p>
        </w:tc>
        <w:tc>
          <w:tcPr>
            <w:tcW w:w="1638" w:type="dxa"/>
            <w:gridSpan w:val="2"/>
            <w:tcBorders>
              <w:right w:val="single" w:sz="12" w:space="0" w:color="auto"/>
            </w:tcBorders>
            <w:vAlign w:val="center"/>
          </w:tcPr>
          <w:p w:rsidR="00251686" w:rsidRDefault="007B115B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月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11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号</w:t>
            </w:r>
          </w:p>
        </w:tc>
      </w:tr>
      <w:tr w:rsidR="00251686">
        <w:trPr>
          <w:trHeight w:val="680"/>
        </w:trPr>
        <w:tc>
          <w:tcPr>
            <w:tcW w:w="169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51686" w:rsidRDefault="007B115B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学院批准人</w:t>
            </w:r>
          </w:p>
        </w:tc>
        <w:tc>
          <w:tcPr>
            <w:tcW w:w="3541" w:type="dxa"/>
            <w:gridSpan w:val="2"/>
            <w:tcBorders>
              <w:bottom w:val="single" w:sz="12" w:space="0" w:color="auto"/>
            </w:tcBorders>
            <w:vAlign w:val="center"/>
          </w:tcPr>
          <w:p w:rsidR="00251686" w:rsidRDefault="007B115B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noProof/>
                <w:color w:val="000000" w:themeColor="text1"/>
                <w:sz w:val="21"/>
                <w:szCs w:val="21"/>
              </w:rPr>
              <w:drawing>
                <wp:inline distT="0" distB="0" distL="114300" distR="114300">
                  <wp:extent cx="609600" cy="349250"/>
                  <wp:effectExtent l="0" t="0" r="0" b="3175"/>
                  <wp:docPr id="3" name="图片 3" descr="孔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孔辉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34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2" w:type="dxa"/>
            <w:gridSpan w:val="2"/>
            <w:tcBorders>
              <w:bottom w:val="single" w:sz="12" w:space="0" w:color="auto"/>
            </w:tcBorders>
            <w:vAlign w:val="center"/>
          </w:tcPr>
          <w:p w:rsidR="00251686" w:rsidRDefault="007B115B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3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51686" w:rsidRDefault="005C19E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bookmarkStart w:id="0" w:name="_GoBack"/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月</w:t>
            </w:r>
            <w:bookmarkEnd w:id="0"/>
          </w:p>
        </w:tc>
      </w:tr>
    </w:tbl>
    <w:p w:rsidR="00251686" w:rsidRDefault="007B115B">
      <w:pPr>
        <w:spacing w:line="100" w:lineRule="exact"/>
        <w:rPr>
          <w:rFonts w:ascii="Arial" w:eastAsia="黑体" w:hAnsi="Arial"/>
        </w:rPr>
      </w:pPr>
      <w:r>
        <w:br w:type="page"/>
      </w:r>
    </w:p>
    <w:p w:rsidR="00251686" w:rsidRDefault="007B115B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lastRenderedPageBreak/>
        <w:t>二、毕业要求与课程目标</w:t>
      </w:r>
    </w:p>
    <w:p w:rsidR="00251686" w:rsidRDefault="007B115B">
      <w:pPr>
        <w:pStyle w:val="DG2"/>
        <w:spacing w:before="163" w:after="163"/>
      </w:pPr>
      <w:r>
        <w:rPr>
          <w:rFonts w:hint="eastAsia"/>
        </w:rPr>
        <w:t>（一）课程支撑的毕业要求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67"/>
        <w:gridCol w:w="6286"/>
        <w:gridCol w:w="923"/>
      </w:tblGrid>
      <w:tr w:rsidR="00251686">
        <w:trPr>
          <w:trHeight w:val="680"/>
          <w:jc w:val="center"/>
        </w:trPr>
        <w:tc>
          <w:tcPr>
            <w:tcW w:w="1090" w:type="dxa"/>
            <w:vAlign w:val="center"/>
          </w:tcPr>
          <w:p w:rsidR="00251686" w:rsidRDefault="007B115B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毕业要求序号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251686" w:rsidRDefault="007B115B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毕业要求</w:t>
            </w: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/</w:t>
            </w: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指标点</w:t>
            </w:r>
          </w:p>
        </w:tc>
        <w:tc>
          <w:tcPr>
            <w:tcW w:w="942" w:type="dxa"/>
            <w:vAlign w:val="center"/>
          </w:tcPr>
          <w:p w:rsidR="00251686" w:rsidRDefault="007B115B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支撑度</w:t>
            </w:r>
          </w:p>
        </w:tc>
      </w:tr>
      <w:tr w:rsidR="00251686">
        <w:trPr>
          <w:trHeight w:val="340"/>
          <w:jc w:val="center"/>
        </w:trPr>
        <w:tc>
          <w:tcPr>
            <w:tcW w:w="1090" w:type="dxa"/>
            <w:vAlign w:val="center"/>
          </w:tcPr>
          <w:p w:rsidR="00251686" w:rsidRDefault="007B115B">
            <w:pPr>
              <w:pStyle w:val="DG0"/>
              <w:ind w:firstLineChars="100" w:firstLine="200"/>
              <w:jc w:val="both"/>
              <w:rPr>
                <w:rFonts w:ascii="宋体" w:hAnsi="宋体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LO15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251686" w:rsidRDefault="007B115B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  <w:sz w:val="20"/>
                <w:szCs w:val="20"/>
              </w:rPr>
              <w:t>爱岗敬业，热爱所学专业，勤学多练，锤炼技能。熟悉本专业相关的法律法规，在实习实践中自觉遵守职业规范，具备职业道德操守。</w:t>
            </w:r>
          </w:p>
        </w:tc>
        <w:tc>
          <w:tcPr>
            <w:tcW w:w="942" w:type="dxa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M</w:t>
            </w:r>
          </w:p>
        </w:tc>
      </w:tr>
      <w:tr w:rsidR="00251686">
        <w:trPr>
          <w:trHeight w:val="340"/>
          <w:jc w:val="center"/>
        </w:trPr>
        <w:tc>
          <w:tcPr>
            <w:tcW w:w="1090" w:type="dxa"/>
            <w:vAlign w:val="center"/>
          </w:tcPr>
          <w:p w:rsidR="00251686" w:rsidRDefault="007B115B">
            <w:pPr>
              <w:pStyle w:val="DG0"/>
              <w:rPr>
                <w:bCs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LO25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251686" w:rsidRDefault="007B115B">
            <w:pPr>
              <w:pStyle w:val="DG0"/>
              <w:jc w:val="left"/>
              <w:rPr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了解日本企业文化，掌握商务实践知识，</w:t>
            </w:r>
            <w:proofErr w:type="gramStart"/>
            <w:r>
              <w:rPr>
                <w:rFonts w:ascii="宋体" w:hAnsi="宋体" w:hint="eastAsia"/>
                <w:bCs/>
                <w:sz w:val="20"/>
                <w:szCs w:val="20"/>
              </w:rPr>
              <w:t>具备职场日语</w:t>
            </w:r>
            <w:proofErr w:type="gramEnd"/>
            <w:r>
              <w:rPr>
                <w:rFonts w:ascii="宋体" w:hAnsi="宋体" w:hint="eastAsia"/>
                <w:bCs/>
                <w:sz w:val="20"/>
                <w:szCs w:val="20"/>
              </w:rPr>
              <w:t>沟通的基本技能。</w:t>
            </w:r>
          </w:p>
        </w:tc>
        <w:tc>
          <w:tcPr>
            <w:tcW w:w="942" w:type="dxa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H</w:t>
            </w:r>
          </w:p>
        </w:tc>
      </w:tr>
      <w:tr w:rsidR="00251686">
        <w:trPr>
          <w:trHeight w:val="340"/>
          <w:jc w:val="center"/>
        </w:trPr>
        <w:tc>
          <w:tcPr>
            <w:tcW w:w="1090" w:type="dxa"/>
            <w:vAlign w:val="center"/>
          </w:tcPr>
          <w:p w:rsidR="00251686" w:rsidRDefault="007B115B">
            <w:pPr>
              <w:pStyle w:val="DG0"/>
              <w:rPr>
                <w:bCs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LO31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251686" w:rsidRDefault="007B115B">
            <w:pPr>
              <w:pStyle w:val="DG0"/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  <w:bCs/>
                <w:sz w:val="20"/>
                <w:szCs w:val="20"/>
              </w:rPr>
              <w:t>倾听他人意见、尊重他人观点、分析他人需求。</w:t>
            </w:r>
          </w:p>
        </w:tc>
        <w:tc>
          <w:tcPr>
            <w:tcW w:w="942" w:type="dxa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L</w:t>
            </w:r>
          </w:p>
        </w:tc>
      </w:tr>
      <w:tr w:rsidR="00251686">
        <w:trPr>
          <w:trHeight w:val="340"/>
          <w:jc w:val="center"/>
        </w:trPr>
        <w:tc>
          <w:tcPr>
            <w:tcW w:w="1090" w:type="dxa"/>
            <w:vAlign w:val="center"/>
          </w:tcPr>
          <w:p w:rsidR="00251686" w:rsidRDefault="007B115B">
            <w:pPr>
              <w:pStyle w:val="DG0"/>
              <w:rPr>
                <w:rFonts w:ascii="宋体" w:hAnsi="宋体"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LO42</w:t>
            </w:r>
            <w:r>
              <w:rPr>
                <w:rFonts w:ascii="宋体" w:hAnsi="宋体" w:hint="eastAsia"/>
                <w:sz w:val="20"/>
                <w:szCs w:val="20"/>
              </w:rPr>
              <w:t xml:space="preserve"> 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251686" w:rsidRDefault="007B115B">
            <w:pPr>
              <w:pStyle w:val="DG0"/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  <w:bCs/>
                <w:sz w:val="20"/>
                <w:szCs w:val="20"/>
              </w:rPr>
              <w:t>能搜集、获取达到目标所需要的学习资源，实施学习计划、反思学习计划、持续改进，达到学习目标。</w:t>
            </w:r>
          </w:p>
        </w:tc>
        <w:tc>
          <w:tcPr>
            <w:tcW w:w="942" w:type="dxa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M</w:t>
            </w:r>
          </w:p>
        </w:tc>
      </w:tr>
      <w:tr w:rsidR="00251686">
        <w:trPr>
          <w:trHeight w:val="340"/>
          <w:jc w:val="center"/>
        </w:trPr>
        <w:tc>
          <w:tcPr>
            <w:tcW w:w="1090" w:type="dxa"/>
            <w:vAlign w:val="center"/>
          </w:tcPr>
          <w:p w:rsidR="00251686" w:rsidRDefault="007B115B">
            <w:pPr>
              <w:pStyle w:val="DG0"/>
              <w:rPr>
                <w:rFonts w:ascii="宋体" w:hAnsi="宋体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LO82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251686" w:rsidRDefault="007B115B">
            <w:pPr>
              <w:pStyle w:val="DG0"/>
              <w:jc w:val="left"/>
              <w:rPr>
                <w:rFonts w:ascii="宋体" w:hAnsi="宋体"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 xml:space="preserve"> </w:t>
            </w:r>
            <w:r>
              <w:rPr>
                <w:rFonts w:ascii="宋体" w:hAnsi="宋体" w:hint="eastAsia"/>
                <w:sz w:val="20"/>
                <w:szCs w:val="20"/>
              </w:rPr>
              <w:t>理解其他国家历史文化，有跨文化交流能力。</w:t>
            </w:r>
          </w:p>
        </w:tc>
        <w:tc>
          <w:tcPr>
            <w:tcW w:w="942" w:type="dxa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M</w:t>
            </w:r>
          </w:p>
        </w:tc>
      </w:tr>
    </w:tbl>
    <w:p w:rsidR="00251686" w:rsidRDefault="00251686">
      <w:pPr>
        <w:pStyle w:val="DG2"/>
        <w:spacing w:before="163" w:after="163"/>
      </w:pPr>
    </w:p>
    <w:p w:rsidR="00251686" w:rsidRDefault="007B115B">
      <w:pPr>
        <w:pStyle w:val="DG2"/>
        <w:spacing w:before="163" w:after="163"/>
      </w:pPr>
      <w:r>
        <w:rPr>
          <w:rFonts w:hint="eastAsia"/>
        </w:rPr>
        <w:t>（二）毕业要求与课程目标的关系</w:t>
      </w:r>
      <w:r>
        <w:rPr>
          <w:rFonts w:hint="eastAsia"/>
        </w:rPr>
        <w:t xml:space="preserve"> </w:t>
      </w:r>
    </w:p>
    <w:tbl>
      <w:tblPr>
        <w:tblW w:w="48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49"/>
        <w:gridCol w:w="885"/>
        <w:gridCol w:w="5238"/>
        <w:gridCol w:w="909"/>
      </w:tblGrid>
      <w:tr w:rsidR="00251686">
        <w:trPr>
          <w:trHeight w:val="680"/>
          <w:jc w:val="center"/>
        </w:trPr>
        <w:tc>
          <w:tcPr>
            <w:tcW w:w="1073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686" w:rsidRDefault="007B115B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t>毕业要求序号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251686" w:rsidRDefault="007B115B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课程目标序号</w:t>
            </w:r>
          </w:p>
        </w:tc>
        <w:tc>
          <w:tcPr>
            <w:tcW w:w="537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51686" w:rsidRDefault="007B115B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:rsidR="00251686" w:rsidRDefault="007B115B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（细化的预期学习成果）</w:t>
            </w:r>
          </w:p>
        </w:tc>
        <w:tc>
          <w:tcPr>
            <w:tcW w:w="9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51686" w:rsidRDefault="007B115B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课程目标类型</w:t>
            </w:r>
          </w:p>
        </w:tc>
      </w:tr>
      <w:tr w:rsidR="00251686">
        <w:trPr>
          <w:trHeight w:val="340"/>
          <w:jc w:val="center"/>
        </w:trPr>
        <w:tc>
          <w:tcPr>
            <w:tcW w:w="1073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686" w:rsidRDefault="007B115B">
            <w:pPr>
              <w:pStyle w:val="DG0"/>
              <w:ind w:firstLineChars="100" w:firstLine="200"/>
              <w:jc w:val="both"/>
              <w:rPr>
                <w:rFonts w:ascii="宋体" w:hAnsi="宋体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LO15</w:t>
            </w:r>
          </w:p>
        </w:tc>
        <w:tc>
          <w:tcPr>
            <w:tcW w:w="903" w:type="dxa"/>
            <w:tcBorders>
              <w:left w:val="single" w:sz="4" w:space="0" w:color="auto"/>
            </w:tcBorders>
            <w:vAlign w:val="center"/>
          </w:tcPr>
          <w:p w:rsidR="00251686" w:rsidRDefault="007B115B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1</w:t>
            </w:r>
          </w:p>
        </w:tc>
        <w:tc>
          <w:tcPr>
            <w:tcW w:w="5372" w:type="dxa"/>
            <w:shd w:val="clear" w:color="auto" w:fill="auto"/>
            <w:vAlign w:val="center"/>
          </w:tcPr>
          <w:p w:rsidR="00251686" w:rsidRDefault="007B115B">
            <w:pPr>
              <w:pStyle w:val="DG0"/>
              <w:ind w:firstLineChars="200" w:firstLine="400"/>
              <w:jc w:val="left"/>
              <w:rPr>
                <w:rFonts w:ascii="宋体" w:hAnsi="宋体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爱岗敬业，热爱所学专业，勤学多练，锤炼技能。熟悉本专业相关的法律法规，在实习实践中自觉遵守职业规范，具备职业道德操守。</w:t>
            </w:r>
          </w:p>
        </w:tc>
        <w:tc>
          <w:tcPr>
            <w:tcW w:w="928" w:type="dxa"/>
            <w:tcBorders>
              <w:right w:val="single" w:sz="12" w:space="0" w:color="auto"/>
            </w:tcBorders>
            <w:vAlign w:val="center"/>
          </w:tcPr>
          <w:p w:rsidR="00251686" w:rsidRDefault="007B115B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>①</w:t>
            </w:r>
          </w:p>
        </w:tc>
      </w:tr>
      <w:tr w:rsidR="00251686">
        <w:trPr>
          <w:trHeight w:val="340"/>
          <w:jc w:val="center"/>
        </w:trPr>
        <w:tc>
          <w:tcPr>
            <w:tcW w:w="1073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686" w:rsidRDefault="007B115B">
            <w:pPr>
              <w:pStyle w:val="DG0"/>
              <w:rPr>
                <w:bCs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LO25</w:t>
            </w:r>
          </w:p>
        </w:tc>
        <w:tc>
          <w:tcPr>
            <w:tcW w:w="903" w:type="dxa"/>
            <w:tcBorders>
              <w:left w:val="single" w:sz="4" w:space="0" w:color="auto"/>
            </w:tcBorders>
            <w:vAlign w:val="center"/>
          </w:tcPr>
          <w:p w:rsidR="00251686" w:rsidRDefault="007B115B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2</w:t>
            </w:r>
          </w:p>
        </w:tc>
        <w:tc>
          <w:tcPr>
            <w:tcW w:w="5372" w:type="dxa"/>
            <w:shd w:val="clear" w:color="auto" w:fill="auto"/>
            <w:vAlign w:val="center"/>
          </w:tcPr>
          <w:p w:rsidR="00251686" w:rsidRDefault="007B115B">
            <w:pPr>
              <w:pStyle w:val="DG0"/>
              <w:jc w:val="left"/>
              <w:rPr>
                <w:rFonts w:ascii="宋体" w:hAnsi="宋体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 xml:space="preserve">    </w:t>
            </w:r>
            <w:r>
              <w:rPr>
                <w:rFonts w:ascii="Calibri" w:hAnsi="Calibri" w:hint="eastAsia"/>
                <w:sz w:val="20"/>
                <w:szCs w:val="20"/>
              </w:rPr>
              <w:t>结合教材，了解日本企业文化，掌握商务实践基础知识，</w:t>
            </w:r>
            <w:proofErr w:type="gramStart"/>
            <w:r>
              <w:rPr>
                <w:rFonts w:ascii="Calibri" w:hAnsi="Calibri" w:hint="eastAsia"/>
                <w:sz w:val="20"/>
                <w:szCs w:val="20"/>
              </w:rPr>
              <w:t>具备职场日语</w:t>
            </w:r>
            <w:proofErr w:type="gramEnd"/>
            <w:r>
              <w:rPr>
                <w:rFonts w:ascii="Calibri" w:hAnsi="Calibri" w:hint="eastAsia"/>
                <w:sz w:val="20"/>
                <w:szCs w:val="20"/>
              </w:rPr>
              <w:t>沟通的基本技能。</w:t>
            </w:r>
          </w:p>
        </w:tc>
        <w:tc>
          <w:tcPr>
            <w:tcW w:w="928" w:type="dxa"/>
            <w:tcBorders>
              <w:right w:val="single" w:sz="12" w:space="0" w:color="auto"/>
            </w:tcBorders>
            <w:vAlign w:val="center"/>
          </w:tcPr>
          <w:p w:rsidR="00251686" w:rsidRDefault="007B115B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>③</w:t>
            </w:r>
          </w:p>
        </w:tc>
      </w:tr>
      <w:tr w:rsidR="00251686">
        <w:trPr>
          <w:trHeight w:val="187"/>
          <w:jc w:val="center"/>
        </w:trPr>
        <w:tc>
          <w:tcPr>
            <w:tcW w:w="1073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686" w:rsidRDefault="007B115B">
            <w:pPr>
              <w:pStyle w:val="DG0"/>
              <w:rPr>
                <w:bCs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LO31</w:t>
            </w:r>
          </w:p>
        </w:tc>
        <w:tc>
          <w:tcPr>
            <w:tcW w:w="903" w:type="dxa"/>
            <w:tcBorders>
              <w:left w:val="single" w:sz="4" w:space="0" w:color="auto"/>
            </w:tcBorders>
            <w:vAlign w:val="center"/>
          </w:tcPr>
          <w:p w:rsidR="00251686" w:rsidRDefault="007B115B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3</w:t>
            </w:r>
          </w:p>
        </w:tc>
        <w:tc>
          <w:tcPr>
            <w:tcW w:w="5372" w:type="dxa"/>
            <w:shd w:val="clear" w:color="auto" w:fill="auto"/>
            <w:vAlign w:val="center"/>
          </w:tcPr>
          <w:p w:rsidR="00251686" w:rsidRDefault="007B115B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能够倾听说话人说话内容并理解说话人的信息、意图、情感</w:t>
            </w:r>
          </w:p>
        </w:tc>
        <w:tc>
          <w:tcPr>
            <w:tcW w:w="928" w:type="dxa"/>
            <w:tcBorders>
              <w:right w:val="single" w:sz="12" w:space="0" w:color="auto"/>
            </w:tcBorders>
            <w:vAlign w:val="center"/>
          </w:tcPr>
          <w:p w:rsidR="00251686" w:rsidRDefault="007B115B">
            <w:pPr>
              <w:pStyle w:val="DG0"/>
              <w:ind w:firstLineChars="100" w:firstLine="210"/>
              <w:jc w:val="both"/>
              <w:rPr>
                <w:rFonts w:ascii="宋体" w:hAnsi="宋体"/>
                <w:bCs/>
              </w:rPr>
            </w:pPr>
            <w:r>
              <w:t xml:space="preserve"> </w:t>
            </w:r>
            <w:r>
              <w:rPr>
                <w:rFonts w:hint="eastAsia"/>
              </w:rPr>
              <w:t>④</w:t>
            </w:r>
          </w:p>
        </w:tc>
      </w:tr>
      <w:tr w:rsidR="00251686">
        <w:trPr>
          <w:trHeight w:val="340"/>
          <w:jc w:val="center"/>
        </w:trPr>
        <w:tc>
          <w:tcPr>
            <w:tcW w:w="1073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686" w:rsidRDefault="007B115B">
            <w:pPr>
              <w:pStyle w:val="DG0"/>
              <w:rPr>
                <w:rFonts w:ascii="宋体" w:hAnsi="宋体"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LO42</w:t>
            </w:r>
            <w:r>
              <w:rPr>
                <w:rFonts w:ascii="宋体" w:hAnsi="宋体" w:hint="eastAsia"/>
                <w:sz w:val="20"/>
                <w:szCs w:val="20"/>
              </w:rPr>
              <w:t xml:space="preserve"> </w:t>
            </w:r>
          </w:p>
        </w:tc>
        <w:tc>
          <w:tcPr>
            <w:tcW w:w="903" w:type="dxa"/>
            <w:tcBorders>
              <w:left w:val="single" w:sz="4" w:space="0" w:color="auto"/>
            </w:tcBorders>
            <w:vAlign w:val="center"/>
          </w:tcPr>
          <w:p w:rsidR="00251686" w:rsidRDefault="007B115B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4</w:t>
            </w:r>
          </w:p>
        </w:tc>
        <w:tc>
          <w:tcPr>
            <w:tcW w:w="5372" w:type="dxa"/>
            <w:shd w:val="clear" w:color="auto" w:fill="auto"/>
            <w:vAlign w:val="center"/>
          </w:tcPr>
          <w:p w:rsidR="00251686" w:rsidRDefault="007B115B">
            <w:pPr>
              <w:pStyle w:val="DG0"/>
              <w:jc w:val="left"/>
              <w:rPr>
                <w:rFonts w:ascii="宋体" w:hAnsi="宋体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 xml:space="preserve">    </w:t>
            </w:r>
            <w:r>
              <w:rPr>
                <w:rFonts w:ascii="Calibri" w:hAnsi="Calibri" w:hint="eastAsia"/>
                <w:sz w:val="20"/>
                <w:szCs w:val="20"/>
              </w:rPr>
              <w:t>能利用网络等资源搜集、获取所需学习资料，了解教材相关的日本经济、社会、文化等知识。能在课前制定学习计划，并实施学习计划。完成每课内容的学习任务后，反思学习计划、持续改进，达到学习目标。</w:t>
            </w:r>
          </w:p>
        </w:tc>
        <w:tc>
          <w:tcPr>
            <w:tcW w:w="928" w:type="dxa"/>
            <w:tcBorders>
              <w:right w:val="single" w:sz="12" w:space="0" w:color="auto"/>
            </w:tcBorders>
            <w:vAlign w:val="center"/>
          </w:tcPr>
          <w:p w:rsidR="00251686" w:rsidRDefault="007B115B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③</w:t>
            </w:r>
          </w:p>
        </w:tc>
      </w:tr>
      <w:tr w:rsidR="00251686">
        <w:trPr>
          <w:trHeight w:val="340"/>
          <w:jc w:val="center"/>
        </w:trPr>
        <w:tc>
          <w:tcPr>
            <w:tcW w:w="1073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686" w:rsidRDefault="007B115B">
            <w:pPr>
              <w:pStyle w:val="DG0"/>
              <w:rPr>
                <w:rFonts w:ascii="宋体" w:hAnsi="宋体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LO82</w:t>
            </w:r>
          </w:p>
        </w:tc>
        <w:tc>
          <w:tcPr>
            <w:tcW w:w="903" w:type="dxa"/>
            <w:tcBorders>
              <w:left w:val="single" w:sz="4" w:space="0" w:color="auto"/>
            </w:tcBorders>
            <w:vAlign w:val="center"/>
          </w:tcPr>
          <w:p w:rsidR="00251686" w:rsidRDefault="007B115B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5</w:t>
            </w:r>
          </w:p>
        </w:tc>
        <w:tc>
          <w:tcPr>
            <w:tcW w:w="5372" w:type="dxa"/>
            <w:shd w:val="clear" w:color="auto" w:fill="auto"/>
            <w:vAlign w:val="center"/>
          </w:tcPr>
          <w:p w:rsidR="00251686" w:rsidRDefault="007B115B">
            <w:pPr>
              <w:pStyle w:val="DG0"/>
              <w:rPr>
                <w:rFonts w:ascii="宋体" w:hAnsi="宋体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理解日本社会历史文化，培养跨文化交流的能力。</w:t>
            </w:r>
          </w:p>
        </w:tc>
        <w:tc>
          <w:tcPr>
            <w:tcW w:w="928" w:type="dxa"/>
            <w:tcBorders>
              <w:right w:val="single" w:sz="12" w:space="0" w:color="auto"/>
            </w:tcBorders>
            <w:vAlign w:val="center"/>
          </w:tcPr>
          <w:p w:rsidR="00251686" w:rsidRDefault="007B115B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③</w:t>
            </w:r>
          </w:p>
        </w:tc>
      </w:tr>
      <w:tr w:rsidR="00251686">
        <w:trPr>
          <w:trHeight w:val="340"/>
          <w:jc w:val="center"/>
        </w:trPr>
        <w:tc>
          <w:tcPr>
            <w:tcW w:w="8276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51686" w:rsidRDefault="007B115B">
            <w:pPr>
              <w:pStyle w:val="DG"/>
            </w:pPr>
            <w:r>
              <w:rPr>
                <w:rFonts w:hint="eastAsia"/>
              </w:rPr>
              <w:t>课程目标类型：①课程</w:t>
            </w:r>
            <w:proofErr w:type="gramStart"/>
            <w:r>
              <w:rPr>
                <w:rFonts w:hint="eastAsia"/>
              </w:rPr>
              <w:t>思政目标</w:t>
            </w:r>
            <w:proofErr w:type="gramEnd"/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②知识目标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③技能目标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④素养目标</w:t>
            </w:r>
          </w:p>
        </w:tc>
      </w:tr>
    </w:tbl>
    <w:p w:rsidR="00251686" w:rsidRDefault="00251686">
      <w:pPr>
        <w:pStyle w:val="DG"/>
      </w:pPr>
    </w:p>
    <w:p w:rsidR="00251686" w:rsidRDefault="007B115B">
      <w:pPr>
        <w:pStyle w:val="DG1"/>
        <w:spacing w:beforeLines="100" w:before="326" w:line="360" w:lineRule="auto"/>
        <w:rPr>
          <w:rFonts w:ascii="黑体" w:hAnsi="宋体"/>
        </w:rPr>
      </w:pPr>
      <w:bookmarkStart w:id="1" w:name="OLE_LINK2"/>
      <w:bookmarkStart w:id="2" w:name="OLE_LINK1"/>
      <w:r>
        <w:rPr>
          <w:rFonts w:ascii="黑体" w:hAnsi="宋体" w:hint="eastAsia"/>
        </w:rPr>
        <w:t>三、实验</w:t>
      </w:r>
      <w:r>
        <w:rPr>
          <w:rFonts w:hint="eastAsia"/>
          <w:color w:val="000000"/>
          <w:szCs w:val="28"/>
        </w:rPr>
        <w:t>内容与要求</w:t>
      </w:r>
    </w:p>
    <w:p w:rsidR="00251686" w:rsidRDefault="007B115B">
      <w:pPr>
        <w:pStyle w:val="DG2"/>
        <w:spacing w:before="163" w:after="163"/>
      </w:pPr>
      <w:r>
        <w:rPr>
          <w:rFonts w:hint="eastAsia"/>
        </w:rPr>
        <w:lastRenderedPageBreak/>
        <w:t>（一）各实验项目的基本信息</w:t>
      </w:r>
    </w:p>
    <w:tbl>
      <w:tblPr>
        <w:tblW w:w="488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987"/>
        <w:gridCol w:w="2458"/>
        <w:gridCol w:w="2205"/>
        <w:gridCol w:w="831"/>
        <w:gridCol w:w="830"/>
        <w:gridCol w:w="770"/>
      </w:tblGrid>
      <w:tr w:rsidR="00251686">
        <w:trPr>
          <w:trHeight w:val="149"/>
          <w:jc w:val="center"/>
        </w:trPr>
        <w:tc>
          <w:tcPr>
            <w:tcW w:w="1009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1686" w:rsidRDefault="007B115B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2522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1686" w:rsidRDefault="007B115B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2262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51686" w:rsidRDefault="007B115B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实验类型</w:t>
            </w:r>
          </w:p>
        </w:tc>
        <w:tc>
          <w:tcPr>
            <w:tcW w:w="2483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1686" w:rsidRDefault="007B115B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251686">
        <w:trPr>
          <w:trHeight w:val="149"/>
          <w:jc w:val="center"/>
        </w:trPr>
        <w:tc>
          <w:tcPr>
            <w:tcW w:w="100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1686" w:rsidRDefault="00251686">
            <w:pPr>
              <w:pStyle w:val="DG"/>
              <w:rPr>
                <w:szCs w:val="16"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1686" w:rsidRDefault="00251686">
            <w:pPr>
              <w:pStyle w:val="DG"/>
              <w:rPr>
                <w:szCs w:val="16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1686" w:rsidRDefault="00251686">
            <w:pPr>
              <w:pStyle w:val="DG"/>
              <w:rPr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1686" w:rsidRDefault="007B115B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理论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1686" w:rsidRDefault="007B115B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</w:rPr>
              <w:t>实践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1686" w:rsidRDefault="007B115B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</w:rPr>
              <w:t>小计</w:t>
            </w:r>
          </w:p>
        </w:tc>
      </w:tr>
      <w:tr w:rsidR="00251686">
        <w:trPr>
          <w:trHeight w:val="454"/>
          <w:jc w:val="center"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1686" w:rsidRDefault="007B115B">
            <w:pPr>
              <w:pStyle w:val="DG0"/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“中日政治经济类”相关翻译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  <w:szCs w:val="16"/>
              </w:rPr>
              <w:t>①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1686" w:rsidRDefault="00251686">
            <w:pPr>
              <w:pStyle w:val="DG"/>
              <w:rPr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1686" w:rsidRDefault="007B115B">
            <w:pPr>
              <w:pStyle w:val="DG0"/>
              <w:rPr>
                <w:rFonts w:ascii="Arial" w:eastAsia="黑体" w:hAnsi="Arial"/>
                <w:bCs/>
                <w:szCs w:val="16"/>
              </w:rPr>
            </w:pPr>
            <w:r>
              <w:rPr>
                <w:rFonts w:ascii="Arial" w:eastAsia="黑体" w:hAnsi="Arial" w:hint="eastAsia"/>
                <w:bCs/>
                <w:szCs w:val="16"/>
              </w:rPr>
              <w:t>8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1686" w:rsidRDefault="00251686">
            <w:pPr>
              <w:pStyle w:val="DG0"/>
              <w:rPr>
                <w:rFonts w:ascii="Arial" w:eastAsia="黑体" w:hAnsi="Arial"/>
                <w:bCs/>
                <w:szCs w:val="16"/>
              </w:rPr>
            </w:pPr>
          </w:p>
        </w:tc>
      </w:tr>
      <w:tr w:rsidR="00251686">
        <w:trPr>
          <w:trHeight w:val="454"/>
          <w:jc w:val="center"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1686" w:rsidRDefault="007B115B">
            <w:pPr>
              <w:pStyle w:val="DG0"/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“</w:t>
            </w:r>
            <w:r>
              <w:rPr>
                <w:rFonts w:ascii="宋体" w:hAnsi="宋体" w:hint="eastAsia"/>
                <w:bCs/>
                <w:sz w:val="20"/>
                <w:szCs w:val="20"/>
              </w:rPr>
              <w:t>中日</w:t>
            </w:r>
            <w:r>
              <w:rPr>
                <w:rFonts w:ascii="宋体" w:hAnsi="宋体" w:hint="eastAsia"/>
                <w:bCs/>
                <w:sz w:val="20"/>
                <w:szCs w:val="20"/>
              </w:rPr>
              <w:t>旅游文化类”相关翻译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  <w:szCs w:val="16"/>
              </w:rPr>
              <w:t>①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1686" w:rsidRDefault="00251686">
            <w:pPr>
              <w:pStyle w:val="DG"/>
              <w:rPr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1686" w:rsidRDefault="007B115B">
            <w:pPr>
              <w:pStyle w:val="DG0"/>
              <w:rPr>
                <w:rFonts w:ascii="Arial" w:eastAsia="黑体" w:hAnsi="Arial"/>
                <w:bCs/>
                <w:szCs w:val="16"/>
              </w:rPr>
            </w:pPr>
            <w:r>
              <w:rPr>
                <w:rFonts w:ascii="Arial" w:eastAsia="黑体" w:hAnsi="Arial" w:hint="eastAsia"/>
                <w:bCs/>
                <w:szCs w:val="16"/>
              </w:rPr>
              <w:t>8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1686" w:rsidRDefault="00251686">
            <w:pPr>
              <w:pStyle w:val="DG0"/>
              <w:rPr>
                <w:rFonts w:ascii="Arial" w:eastAsia="黑体" w:hAnsi="Arial"/>
                <w:bCs/>
                <w:szCs w:val="16"/>
              </w:rPr>
            </w:pPr>
          </w:p>
        </w:tc>
      </w:tr>
      <w:tr w:rsidR="00251686">
        <w:trPr>
          <w:trHeight w:val="454"/>
          <w:jc w:val="center"/>
        </w:trPr>
        <w:tc>
          <w:tcPr>
            <w:tcW w:w="8276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51686" w:rsidRDefault="007B115B">
            <w:pPr>
              <w:pStyle w:val="DG"/>
            </w:pPr>
            <w:r>
              <w:rPr>
                <w:rFonts w:hint="eastAsia"/>
                <w:szCs w:val="16"/>
              </w:rPr>
              <w:t>实验类型：①演示型</w:t>
            </w:r>
            <w:r>
              <w:rPr>
                <w:rFonts w:hint="eastAsia"/>
                <w:szCs w:val="16"/>
              </w:rPr>
              <w:t xml:space="preserve">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>②验证型</w:t>
            </w:r>
            <w:r>
              <w:rPr>
                <w:rFonts w:hint="eastAsia"/>
                <w:szCs w:val="16"/>
              </w:rPr>
              <w:t xml:space="preserve">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>③设计型</w:t>
            </w:r>
            <w:r>
              <w:rPr>
                <w:rFonts w:hint="eastAsia"/>
                <w:szCs w:val="16"/>
              </w:rPr>
              <w:t xml:space="preserve">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>④综合型</w:t>
            </w:r>
          </w:p>
        </w:tc>
      </w:tr>
    </w:tbl>
    <w:p w:rsidR="00251686" w:rsidRDefault="007B115B">
      <w:pPr>
        <w:pStyle w:val="DG2"/>
        <w:spacing w:before="163" w:after="163"/>
      </w:pPr>
      <w:r>
        <w:rPr>
          <w:rFonts w:hint="eastAsia"/>
        </w:rPr>
        <w:t>（二）各实验项目教学目标与教学内容以及要求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251686">
        <w:tc>
          <w:tcPr>
            <w:tcW w:w="8296" w:type="dxa"/>
          </w:tcPr>
          <w:p w:rsidR="00251686" w:rsidRDefault="007B115B">
            <w:pPr>
              <w:spacing w:line="440" w:lineRule="exact"/>
              <w:rPr>
                <w:rFonts w:cs="仿宋"/>
                <w:bCs/>
                <w:color w:val="000000"/>
                <w:szCs w:val="21"/>
              </w:rPr>
            </w:pPr>
            <w:r>
              <w:rPr>
                <w:rFonts w:cs="仿宋" w:hint="eastAsia"/>
                <w:bCs/>
                <w:color w:val="000000"/>
                <w:szCs w:val="21"/>
              </w:rPr>
              <w:t>实验</w:t>
            </w:r>
            <w:r>
              <w:rPr>
                <w:rFonts w:cs="仿宋" w:hint="eastAsia"/>
                <w:bCs/>
                <w:color w:val="000000"/>
                <w:szCs w:val="21"/>
              </w:rPr>
              <w:t>1</w:t>
            </w:r>
            <w:r>
              <w:rPr>
                <w:rFonts w:cs="仿宋" w:hint="eastAsia"/>
                <w:bCs/>
                <w:color w:val="000000"/>
                <w:szCs w:val="21"/>
              </w:rPr>
              <w:t>：</w:t>
            </w:r>
            <w:r>
              <w:rPr>
                <w:rFonts w:cs="仿宋" w:hint="eastAsia"/>
                <w:bCs/>
                <w:szCs w:val="21"/>
              </w:rPr>
              <w:t>（实验名称）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“中日政治经济类”相关翻译</w:t>
            </w:r>
          </w:p>
        </w:tc>
      </w:tr>
      <w:tr w:rsidR="00251686">
        <w:tc>
          <w:tcPr>
            <w:tcW w:w="8296" w:type="dxa"/>
          </w:tcPr>
          <w:p w:rsidR="00251686" w:rsidRDefault="00251686">
            <w:pPr>
              <w:widowControl/>
              <w:spacing w:line="440" w:lineRule="exact"/>
              <w:ind w:firstLineChars="200" w:firstLine="480"/>
              <w:jc w:val="left"/>
              <w:rPr>
                <w:rFonts w:cs="仿宋"/>
                <w:bCs/>
                <w:color w:val="000000"/>
                <w:szCs w:val="21"/>
              </w:rPr>
            </w:pPr>
          </w:p>
          <w:p w:rsidR="00251686" w:rsidRDefault="00251686">
            <w:pPr>
              <w:widowControl/>
              <w:spacing w:line="440" w:lineRule="exact"/>
              <w:ind w:firstLineChars="200" w:firstLine="480"/>
              <w:jc w:val="left"/>
              <w:rPr>
                <w:rFonts w:cs="仿宋"/>
                <w:bCs/>
                <w:color w:val="000000"/>
                <w:szCs w:val="21"/>
              </w:rPr>
            </w:pPr>
          </w:p>
          <w:p w:rsidR="00251686" w:rsidRDefault="007B115B">
            <w:pPr>
              <w:widowControl/>
              <w:spacing w:line="440" w:lineRule="exact"/>
              <w:ind w:firstLineChars="200" w:firstLine="480"/>
              <w:jc w:val="left"/>
              <w:rPr>
                <w:rFonts w:cs="仿宋"/>
                <w:bCs/>
                <w:color w:val="000000"/>
                <w:szCs w:val="21"/>
              </w:rPr>
            </w:pPr>
            <w:r>
              <w:rPr>
                <w:rFonts w:cs="仿宋" w:hint="eastAsia"/>
                <w:bCs/>
                <w:color w:val="000000"/>
                <w:szCs w:val="21"/>
              </w:rPr>
              <w:t>本实验结合了日本政要演讲及记者招待会，中日经济贸易相关等内容。这些内容专业性较强，对学生的灵活性和应变性有较高要求。通过本课学习，大家</w:t>
            </w:r>
            <w:proofErr w:type="gramStart"/>
            <w:r>
              <w:rPr>
                <w:rFonts w:cs="仿宋" w:hint="eastAsia"/>
                <w:bCs/>
                <w:color w:val="000000"/>
                <w:szCs w:val="21"/>
              </w:rPr>
              <w:t>可以体言到</w:t>
            </w:r>
            <w:proofErr w:type="gramEnd"/>
            <w:r>
              <w:rPr>
                <w:rFonts w:cs="仿宋" w:hint="eastAsia"/>
                <w:bCs/>
                <w:color w:val="000000"/>
                <w:szCs w:val="21"/>
              </w:rPr>
              <w:t>不同风格的高级翻译用语及智慧。</w:t>
            </w:r>
          </w:p>
          <w:p w:rsidR="00251686" w:rsidRDefault="00251686">
            <w:pPr>
              <w:widowControl/>
              <w:spacing w:line="440" w:lineRule="exact"/>
              <w:ind w:firstLineChars="200" w:firstLine="480"/>
              <w:jc w:val="left"/>
              <w:rPr>
                <w:rFonts w:cs="仿宋"/>
                <w:bCs/>
                <w:color w:val="000000"/>
                <w:szCs w:val="21"/>
              </w:rPr>
            </w:pPr>
          </w:p>
        </w:tc>
      </w:tr>
      <w:tr w:rsidR="00251686">
        <w:tc>
          <w:tcPr>
            <w:tcW w:w="8296" w:type="dxa"/>
          </w:tcPr>
          <w:p w:rsidR="00251686" w:rsidRDefault="007B115B">
            <w:pPr>
              <w:spacing w:line="440" w:lineRule="exact"/>
              <w:rPr>
                <w:rFonts w:cs="仿宋"/>
                <w:bCs/>
                <w:color w:val="000000"/>
                <w:szCs w:val="21"/>
              </w:rPr>
            </w:pPr>
            <w:r>
              <w:rPr>
                <w:rFonts w:cs="仿宋" w:hint="eastAsia"/>
                <w:bCs/>
                <w:color w:val="000000"/>
                <w:szCs w:val="21"/>
              </w:rPr>
              <w:t>实验</w:t>
            </w:r>
            <w:r>
              <w:rPr>
                <w:rFonts w:cs="仿宋" w:hint="eastAsia"/>
                <w:bCs/>
                <w:color w:val="000000"/>
                <w:szCs w:val="21"/>
              </w:rPr>
              <w:t>2</w:t>
            </w:r>
            <w:r>
              <w:rPr>
                <w:rFonts w:cs="仿宋" w:hint="eastAsia"/>
                <w:bCs/>
                <w:color w:val="000000"/>
                <w:szCs w:val="21"/>
              </w:rPr>
              <w:t>：</w:t>
            </w:r>
            <w:r>
              <w:rPr>
                <w:rFonts w:cs="仿宋" w:hint="eastAsia"/>
                <w:bCs/>
                <w:szCs w:val="21"/>
              </w:rPr>
              <w:t>（实验名称）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“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中日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旅游文化类”相关翻译</w:t>
            </w:r>
          </w:p>
        </w:tc>
      </w:tr>
      <w:tr w:rsidR="00251686">
        <w:tc>
          <w:tcPr>
            <w:tcW w:w="8296" w:type="dxa"/>
          </w:tcPr>
          <w:p w:rsidR="00251686" w:rsidRDefault="00251686">
            <w:pPr>
              <w:widowControl/>
              <w:spacing w:line="440" w:lineRule="exact"/>
              <w:ind w:firstLineChars="200" w:firstLine="480"/>
              <w:jc w:val="left"/>
              <w:rPr>
                <w:rFonts w:cs="仿宋"/>
                <w:bCs/>
                <w:color w:val="000000"/>
                <w:szCs w:val="21"/>
              </w:rPr>
            </w:pPr>
          </w:p>
          <w:p w:rsidR="00251686" w:rsidRDefault="00251686">
            <w:pPr>
              <w:widowControl/>
              <w:spacing w:line="440" w:lineRule="exact"/>
              <w:ind w:firstLineChars="200" w:firstLine="480"/>
              <w:jc w:val="left"/>
              <w:rPr>
                <w:rFonts w:cs="仿宋"/>
                <w:bCs/>
                <w:color w:val="000000"/>
                <w:szCs w:val="21"/>
              </w:rPr>
            </w:pPr>
          </w:p>
          <w:p w:rsidR="00251686" w:rsidRDefault="007B115B">
            <w:pPr>
              <w:widowControl/>
              <w:spacing w:line="440" w:lineRule="exact"/>
              <w:ind w:firstLineChars="200" w:firstLine="480"/>
              <w:jc w:val="left"/>
              <w:rPr>
                <w:rFonts w:cs="仿宋"/>
                <w:bCs/>
                <w:color w:val="000000"/>
                <w:szCs w:val="21"/>
              </w:rPr>
            </w:pPr>
            <w:r>
              <w:rPr>
                <w:rFonts w:cs="仿宋" w:hint="eastAsia"/>
                <w:bCs/>
                <w:color w:val="000000"/>
                <w:szCs w:val="21"/>
              </w:rPr>
              <w:t>随着中国经济的发展，人民生活水平的提高，赴日旅游的人数逐年上涨。此类翻译一方面介绍了两国风土人情，一方面加强了两国之间的交流，促进了两国人民的相互理解。</w:t>
            </w:r>
          </w:p>
          <w:p w:rsidR="00251686" w:rsidRDefault="00251686">
            <w:pPr>
              <w:widowControl/>
              <w:spacing w:line="440" w:lineRule="exact"/>
              <w:ind w:firstLineChars="200" w:firstLine="480"/>
              <w:jc w:val="left"/>
              <w:rPr>
                <w:rFonts w:cs="仿宋"/>
                <w:bCs/>
                <w:color w:val="000000"/>
                <w:szCs w:val="21"/>
              </w:rPr>
            </w:pPr>
          </w:p>
        </w:tc>
      </w:tr>
    </w:tbl>
    <w:p w:rsidR="00251686" w:rsidRDefault="007B115B">
      <w:pPr>
        <w:pStyle w:val="DG2"/>
        <w:spacing w:before="163" w:after="163"/>
      </w:pPr>
      <w:r>
        <w:rPr>
          <w:rFonts w:hint="eastAsia"/>
        </w:rPr>
        <w:t>（三）各实验项目对课程目标的支撑关系</w:t>
      </w:r>
    </w:p>
    <w:tbl>
      <w:tblPr>
        <w:tblW w:w="48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474"/>
        <w:gridCol w:w="935"/>
        <w:gridCol w:w="935"/>
        <w:gridCol w:w="934"/>
        <w:gridCol w:w="934"/>
        <w:gridCol w:w="934"/>
        <w:gridCol w:w="935"/>
      </w:tblGrid>
      <w:tr w:rsidR="00251686">
        <w:trPr>
          <w:trHeight w:val="794"/>
          <w:jc w:val="center"/>
        </w:trPr>
        <w:tc>
          <w:tcPr>
            <w:tcW w:w="2539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:rsidR="00251686" w:rsidRDefault="007B115B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:rsidR="00251686" w:rsidRDefault="00251686">
            <w:pPr>
              <w:pStyle w:val="DG"/>
              <w:ind w:right="210"/>
              <w:jc w:val="left"/>
              <w:rPr>
                <w:szCs w:val="16"/>
              </w:rPr>
            </w:pPr>
          </w:p>
          <w:p w:rsidR="00251686" w:rsidRDefault="007B115B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956" w:type="dxa"/>
            <w:tcBorders>
              <w:top w:val="single" w:sz="12" w:space="0" w:color="auto"/>
            </w:tcBorders>
            <w:vAlign w:val="center"/>
          </w:tcPr>
          <w:p w:rsidR="00251686" w:rsidRDefault="007B115B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956" w:type="dxa"/>
            <w:tcBorders>
              <w:top w:val="single" w:sz="12" w:space="0" w:color="auto"/>
            </w:tcBorders>
            <w:vAlign w:val="center"/>
          </w:tcPr>
          <w:p w:rsidR="00251686" w:rsidRDefault="007B115B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956" w:type="dxa"/>
            <w:tcBorders>
              <w:top w:val="single" w:sz="12" w:space="0" w:color="auto"/>
            </w:tcBorders>
            <w:vAlign w:val="center"/>
          </w:tcPr>
          <w:p w:rsidR="00251686" w:rsidRDefault="007B115B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956" w:type="dxa"/>
            <w:tcBorders>
              <w:top w:val="single" w:sz="12" w:space="0" w:color="auto"/>
            </w:tcBorders>
            <w:vAlign w:val="center"/>
          </w:tcPr>
          <w:p w:rsidR="00251686" w:rsidRDefault="007B115B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956" w:type="dxa"/>
            <w:tcBorders>
              <w:top w:val="single" w:sz="12" w:space="0" w:color="auto"/>
            </w:tcBorders>
            <w:vAlign w:val="center"/>
          </w:tcPr>
          <w:p w:rsidR="00251686" w:rsidRDefault="007B115B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95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51686" w:rsidRDefault="00251686">
            <w:pPr>
              <w:pStyle w:val="DG"/>
              <w:rPr>
                <w:szCs w:val="16"/>
              </w:rPr>
            </w:pPr>
          </w:p>
        </w:tc>
      </w:tr>
      <w:tr w:rsidR="00251686">
        <w:trPr>
          <w:trHeight w:val="340"/>
          <w:jc w:val="center"/>
        </w:trPr>
        <w:tc>
          <w:tcPr>
            <w:tcW w:w="2539" w:type="dxa"/>
            <w:tcBorders>
              <w:left w:val="single" w:sz="12" w:space="0" w:color="auto"/>
            </w:tcBorders>
            <w:vAlign w:val="center"/>
          </w:tcPr>
          <w:p w:rsidR="00251686" w:rsidRDefault="007B115B">
            <w:pPr>
              <w:pStyle w:val="DG0"/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“中日政治经济类”相关翻译</w:t>
            </w:r>
          </w:p>
        </w:tc>
        <w:tc>
          <w:tcPr>
            <w:tcW w:w="956" w:type="dxa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56" w:type="dxa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56" w:type="dxa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56" w:type="dxa"/>
            <w:vAlign w:val="center"/>
          </w:tcPr>
          <w:p w:rsidR="00251686" w:rsidRDefault="00251686">
            <w:pPr>
              <w:pStyle w:val="DG0"/>
            </w:pPr>
          </w:p>
        </w:tc>
        <w:tc>
          <w:tcPr>
            <w:tcW w:w="956" w:type="dxa"/>
            <w:vAlign w:val="center"/>
          </w:tcPr>
          <w:p w:rsidR="00251686" w:rsidRDefault="00251686">
            <w:pPr>
              <w:pStyle w:val="DG0"/>
            </w:pPr>
          </w:p>
        </w:tc>
        <w:tc>
          <w:tcPr>
            <w:tcW w:w="957" w:type="dxa"/>
            <w:tcBorders>
              <w:right w:val="single" w:sz="12" w:space="0" w:color="auto"/>
            </w:tcBorders>
            <w:vAlign w:val="center"/>
          </w:tcPr>
          <w:p w:rsidR="00251686" w:rsidRDefault="00251686">
            <w:pPr>
              <w:pStyle w:val="DG0"/>
            </w:pPr>
          </w:p>
        </w:tc>
      </w:tr>
      <w:tr w:rsidR="00251686">
        <w:trPr>
          <w:trHeight w:val="340"/>
          <w:jc w:val="center"/>
        </w:trPr>
        <w:tc>
          <w:tcPr>
            <w:tcW w:w="2539" w:type="dxa"/>
            <w:tcBorders>
              <w:left w:val="single" w:sz="12" w:space="0" w:color="auto"/>
            </w:tcBorders>
            <w:vAlign w:val="center"/>
          </w:tcPr>
          <w:p w:rsidR="00251686" w:rsidRDefault="007B115B">
            <w:pPr>
              <w:pStyle w:val="DG0"/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“</w:t>
            </w:r>
            <w:r>
              <w:rPr>
                <w:rFonts w:ascii="宋体" w:hAnsi="宋体" w:hint="eastAsia"/>
                <w:bCs/>
                <w:sz w:val="20"/>
                <w:szCs w:val="20"/>
              </w:rPr>
              <w:t>中日</w:t>
            </w:r>
            <w:r>
              <w:rPr>
                <w:rFonts w:ascii="宋体" w:hAnsi="宋体" w:hint="eastAsia"/>
                <w:bCs/>
                <w:sz w:val="20"/>
                <w:szCs w:val="20"/>
              </w:rPr>
              <w:t>旅游文化类”相关翻译</w:t>
            </w:r>
          </w:p>
        </w:tc>
        <w:tc>
          <w:tcPr>
            <w:tcW w:w="956" w:type="dxa"/>
            <w:vAlign w:val="center"/>
          </w:tcPr>
          <w:p w:rsidR="00251686" w:rsidRDefault="00251686">
            <w:pPr>
              <w:pStyle w:val="DG0"/>
            </w:pPr>
          </w:p>
        </w:tc>
        <w:tc>
          <w:tcPr>
            <w:tcW w:w="956" w:type="dxa"/>
            <w:vAlign w:val="center"/>
          </w:tcPr>
          <w:p w:rsidR="00251686" w:rsidRDefault="00251686">
            <w:pPr>
              <w:pStyle w:val="DG0"/>
            </w:pPr>
          </w:p>
        </w:tc>
        <w:tc>
          <w:tcPr>
            <w:tcW w:w="956" w:type="dxa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56" w:type="dxa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56" w:type="dxa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57" w:type="dxa"/>
            <w:tcBorders>
              <w:right w:val="single" w:sz="12" w:space="0" w:color="auto"/>
            </w:tcBorders>
            <w:vAlign w:val="center"/>
          </w:tcPr>
          <w:p w:rsidR="00251686" w:rsidRDefault="00251686">
            <w:pPr>
              <w:pStyle w:val="DG0"/>
            </w:pPr>
          </w:p>
        </w:tc>
      </w:tr>
    </w:tbl>
    <w:p w:rsidR="00251686" w:rsidRDefault="007B115B">
      <w:pPr>
        <w:pStyle w:val="DG1"/>
        <w:spacing w:beforeLines="100" w:before="326" w:line="360" w:lineRule="auto"/>
        <w:rPr>
          <w:rFonts w:ascii="黑体" w:hAnsi="宋体"/>
          <w:highlight w:val="green"/>
        </w:rPr>
      </w:pPr>
      <w:bookmarkStart w:id="3" w:name="OLE_LINK4"/>
      <w:bookmarkStart w:id="4" w:name="OLE_LINK3"/>
      <w:bookmarkEnd w:id="1"/>
      <w:bookmarkEnd w:id="2"/>
      <w:r>
        <w:rPr>
          <w:rFonts w:ascii="黑体" w:hAnsi="宋体" w:hint="eastAsia"/>
        </w:rPr>
        <w:lastRenderedPageBreak/>
        <w:t>四、课程</w:t>
      </w:r>
      <w:proofErr w:type="gramStart"/>
      <w:r>
        <w:rPr>
          <w:rFonts w:ascii="黑体" w:hAnsi="宋体" w:hint="eastAsia"/>
        </w:rPr>
        <w:t>思政教学</w:t>
      </w:r>
      <w:proofErr w:type="gramEnd"/>
      <w:r>
        <w:rPr>
          <w:rFonts w:ascii="黑体" w:hAnsi="宋体" w:hint="eastAsia"/>
        </w:rPr>
        <w:t>设计</w:t>
      </w:r>
    </w:p>
    <w:tbl>
      <w:tblPr>
        <w:tblStyle w:val="a7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251686">
        <w:tc>
          <w:tcPr>
            <w:tcW w:w="8296" w:type="dxa"/>
          </w:tcPr>
          <w:p w:rsidR="00251686" w:rsidRDefault="00251686">
            <w:pPr>
              <w:widowControl/>
              <w:spacing w:line="440" w:lineRule="exact"/>
              <w:ind w:firstLineChars="200" w:firstLine="480"/>
              <w:jc w:val="left"/>
              <w:rPr>
                <w:rFonts w:cs="仿宋"/>
                <w:bCs/>
                <w:color w:val="000000"/>
                <w:szCs w:val="21"/>
              </w:rPr>
            </w:pPr>
          </w:p>
          <w:p w:rsidR="00251686" w:rsidRDefault="007B115B">
            <w:pPr>
              <w:widowControl/>
              <w:spacing w:line="440" w:lineRule="exact"/>
              <w:ind w:firstLineChars="200" w:firstLine="480"/>
              <w:jc w:val="left"/>
              <w:rPr>
                <w:rFonts w:cs="仿宋"/>
                <w:bCs/>
                <w:color w:val="000000"/>
                <w:szCs w:val="21"/>
              </w:rPr>
            </w:pPr>
            <w:r>
              <w:rPr>
                <w:rFonts w:cs="仿宋" w:hint="eastAsia"/>
                <w:bCs/>
                <w:color w:val="000000"/>
                <w:szCs w:val="21"/>
              </w:rPr>
              <w:t>本课程内容设计，适应了新形势的要求，教学内容与市场需求相接近。选择与商务活动相关</w:t>
            </w:r>
            <w:proofErr w:type="gramStart"/>
            <w:r>
              <w:rPr>
                <w:rFonts w:cs="仿宋" w:hint="eastAsia"/>
                <w:bCs/>
                <w:color w:val="000000"/>
                <w:szCs w:val="21"/>
              </w:rPr>
              <w:t>的思政素材</w:t>
            </w:r>
            <w:proofErr w:type="gramEnd"/>
            <w:r>
              <w:rPr>
                <w:rFonts w:cs="仿宋" w:hint="eastAsia"/>
                <w:bCs/>
                <w:color w:val="000000"/>
                <w:szCs w:val="21"/>
              </w:rPr>
              <w:t>：筛选与商务活动紧密相关</w:t>
            </w:r>
            <w:proofErr w:type="gramStart"/>
            <w:r>
              <w:rPr>
                <w:rFonts w:cs="仿宋" w:hint="eastAsia"/>
                <w:bCs/>
                <w:color w:val="000000"/>
                <w:szCs w:val="21"/>
              </w:rPr>
              <w:t>的思政素材</w:t>
            </w:r>
            <w:proofErr w:type="gramEnd"/>
            <w:r>
              <w:rPr>
                <w:rFonts w:cs="仿宋" w:hint="eastAsia"/>
                <w:bCs/>
                <w:color w:val="000000"/>
                <w:szCs w:val="21"/>
              </w:rPr>
              <w:t>，如中日经贸合作案例、企业文化与社会责任、国际商务礼仪与道德规范等。这些素材可以帮助学生了解商务活动中的思政要素，提升他们的商务素养。</w:t>
            </w:r>
          </w:p>
          <w:p w:rsidR="00251686" w:rsidRDefault="007B115B">
            <w:pPr>
              <w:widowControl/>
              <w:spacing w:line="440" w:lineRule="exact"/>
              <w:ind w:firstLineChars="200" w:firstLine="480"/>
              <w:jc w:val="left"/>
              <w:rPr>
                <w:rFonts w:cs="仿宋"/>
                <w:bCs/>
                <w:color w:val="000000"/>
                <w:szCs w:val="21"/>
              </w:rPr>
            </w:pPr>
            <w:r>
              <w:rPr>
                <w:rFonts w:cs="仿宋" w:hint="eastAsia"/>
                <w:bCs/>
                <w:color w:val="000000"/>
                <w:szCs w:val="21"/>
              </w:rPr>
              <w:t>强调跨文化沟通能力：在课程内容中注重培养学生的跨文化沟通能力，让他们了解不同文化背景下的商务沟通方式和礼仪，以及如何妥善处理文化差异带来的挑战。这有助于培养学生的国际视野和跨文化意识，增强他们在商务陪同口译中的应变能力。</w:t>
            </w:r>
          </w:p>
          <w:p w:rsidR="00251686" w:rsidRDefault="00251686">
            <w:pPr>
              <w:widowControl/>
              <w:spacing w:line="440" w:lineRule="exact"/>
              <w:jc w:val="left"/>
              <w:rPr>
                <w:rFonts w:cs="仿宋"/>
                <w:bCs/>
                <w:color w:val="000000"/>
                <w:szCs w:val="21"/>
              </w:rPr>
            </w:pPr>
          </w:p>
        </w:tc>
      </w:tr>
    </w:tbl>
    <w:bookmarkEnd w:id="3"/>
    <w:bookmarkEnd w:id="4"/>
    <w:p w:rsidR="00251686" w:rsidRDefault="007B115B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五、课程考核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:rsidR="00251686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51686" w:rsidRDefault="007B115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:rsidR="00251686" w:rsidRDefault="007B115B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:rsidR="00251686" w:rsidRDefault="007B115B">
            <w:pPr>
              <w:pStyle w:val="DG1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:rsidR="00251686" w:rsidRDefault="007B115B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51686" w:rsidRDefault="007B115B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251686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:rsidR="00251686" w:rsidRDefault="0025168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:rsidR="00251686" w:rsidRDefault="00251686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:rsidR="00251686" w:rsidRDefault="00251686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:rsidR="00251686" w:rsidRDefault="007B115B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12" w:type="dxa"/>
            <w:vAlign w:val="center"/>
          </w:tcPr>
          <w:p w:rsidR="00251686" w:rsidRDefault="007B115B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12" w:type="dxa"/>
            <w:vAlign w:val="center"/>
          </w:tcPr>
          <w:p w:rsidR="00251686" w:rsidRDefault="007B115B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vAlign w:val="center"/>
          </w:tcPr>
          <w:p w:rsidR="00251686" w:rsidRDefault="007B115B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12" w:type="dxa"/>
            <w:vAlign w:val="center"/>
          </w:tcPr>
          <w:p w:rsidR="00251686" w:rsidRDefault="007B115B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5</w:t>
            </w:r>
          </w:p>
        </w:tc>
        <w:tc>
          <w:tcPr>
            <w:tcW w:w="612" w:type="dxa"/>
            <w:vAlign w:val="center"/>
          </w:tcPr>
          <w:p w:rsidR="00251686" w:rsidRDefault="00251686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:rsidR="00251686" w:rsidRDefault="00251686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:rsidR="00251686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:rsidR="00251686" w:rsidRDefault="007B115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X</w:t>
            </w:r>
            <w:r>
              <w:rPr>
                <w:rFonts w:ascii="黑体" w:eastAsia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20%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考察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612" w:type="dxa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612" w:type="dxa"/>
            <w:vAlign w:val="center"/>
          </w:tcPr>
          <w:p w:rsidR="00251686" w:rsidRDefault="00251686">
            <w:pPr>
              <w:pStyle w:val="DG0"/>
            </w:pPr>
          </w:p>
        </w:tc>
        <w:tc>
          <w:tcPr>
            <w:tcW w:w="612" w:type="dxa"/>
            <w:vAlign w:val="center"/>
          </w:tcPr>
          <w:p w:rsidR="00251686" w:rsidRDefault="00251686">
            <w:pPr>
              <w:pStyle w:val="DG0"/>
            </w:pPr>
          </w:p>
        </w:tc>
        <w:tc>
          <w:tcPr>
            <w:tcW w:w="612" w:type="dxa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612" w:type="dxa"/>
            <w:vAlign w:val="center"/>
          </w:tcPr>
          <w:p w:rsidR="00251686" w:rsidRDefault="00251686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251686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:rsidR="00251686" w:rsidRDefault="007B115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X</w:t>
            </w:r>
            <w:r>
              <w:rPr>
                <w:rFonts w:ascii="黑体" w:eastAsia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20%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考察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612" w:type="dxa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612" w:type="dxa"/>
            <w:vAlign w:val="center"/>
          </w:tcPr>
          <w:p w:rsidR="00251686" w:rsidRDefault="00251686">
            <w:pPr>
              <w:pStyle w:val="DG0"/>
            </w:pPr>
          </w:p>
        </w:tc>
        <w:tc>
          <w:tcPr>
            <w:tcW w:w="612" w:type="dxa"/>
            <w:vAlign w:val="center"/>
          </w:tcPr>
          <w:p w:rsidR="00251686" w:rsidRDefault="00251686">
            <w:pPr>
              <w:pStyle w:val="DG0"/>
            </w:pPr>
          </w:p>
        </w:tc>
        <w:tc>
          <w:tcPr>
            <w:tcW w:w="612" w:type="dxa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612" w:type="dxa"/>
            <w:vAlign w:val="center"/>
          </w:tcPr>
          <w:p w:rsidR="00251686" w:rsidRDefault="00251686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251686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:rsidR="00251686" w:rsidRDefault="007B115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X</w:t>
            </w:r>
            <w:r>
              <w:rPr>
                <w:rFonts w:ascii="黑体" w:eastAsia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60%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考察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:rsidR="00251686" w:rsidRDefault="00251686">
            <w:pPr>
              <w:pStyle w:val="DG0"/>
            </w:pPr>
          </w:p>
        </w:tc>
        <w:tc>
          <w:tcPr>
            <w:tcW w:w="612" w:type="dxa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612" w:type="dxa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612" w:type="dxa"/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612" w:type="dxa"/>
            <w:vAlign w:val="center"/>
          </w:tcPr>
          <w:p w:rsidR="00251686" w:rsidRDefault="00251686">
            <w:pPr>
              <w:pStyle w:val="DG0"/>
            </w:pPr>
          </w:p>
        </w:tc>
        <w:tc>
          <w:tcPr>
            <w:tcW w:w="612" w:type="dxa"/>
            <w:vAlign w:val="center"/>
          </w:tcPr>
          <w:p w:rsidR="00251686" w:rsidRDefault="00251686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:rsidR="00251686" w:rsidRDefault="007B115B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:rsidR="00251686" w:rsidRDefault="00251686">
      <w:pPr>
        <w:pStyle w:val="DG1"/>
        <w:spacing w:beforeLines="100" w:before="326" w:line="360" w:lineRule="auto"/>
        <w:rPr>
          <w:rFonts w:ascii="黑体" w:hAnsi="宋体"/>
        </w:rPr>
      </w:pPr>
    </w:p>
    <w:sectPr w:rsidR="00251686">
      <w:headerReference w:type="default" r:id="rId11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115B" w:rsidRDefault="007B115B">
      <w:r>
        <w:separator/>
      </w:r>
    </w:p>
  </w:endnote>
  <w:endnote w:type="continuationSeparator" w:id="0">
    <w:p w:rsidR="007B115B" w:rsidRDefault="007B1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Yu Mincho">
    <w:altName w:val="Arial Unicode MS"/>
    <w:charset w:val="80"/>
    <w:family w:val="roman"/>
    <w:pitch w:val="default"/>
    <w:sig w:usb0="00000000" w:usb1="2AC7FCFF" w:usb2="00000012" w:usb3="00000000" w:csb0="2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115B" w:rsidRDefault="007B115B">
      <w:r>
        <w:separator/>
      </w:r>
    </w:p>
  </w:footnote>
  <w:footnote w:type="continuationSeparator" w:id="0">
    <w:p w:rsidR="007B115B" w:rsidRDefault="007B11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686" w:rsidRDefault="007B115B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251686" w:rsidRDefault="007B115B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</w:t>
                          </w:r>
                          <w:r>
                            <w:rPr>
                              <w:rFonts w:ascii="Times New Roman" w:hAnsi="Times New Roman"/>
                              <w:highlight w:val="green"/>
                            </w:rPr>
                            <w:t>0</w:t>
                          </w:r>
                          <w:r>
                            <w:rPr>
                              <w:rFonts w:ascii="Times New Roman" w:hAnsi="Times New Roman" w:hint="eastAsia"/>
                              <w:highlight w:val="green"/>
                            </w:rPr>
                            <w:t>56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  <w:highlight w:val="green"/>
                            </w:rPr>
                            <w:t>A1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5B4F4F4A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</w:t>
                    </w:r>
                    <w:r>
                      <w:rPr>
                        <w:rFonts w:ascii="Times New Roman" w:hAnsi="Times New Roman"/>
                        <w:highlight w:val="green"/>
                      </w:rPr>
                      <w:t>0</w:t>
                    </w:r>
                    <w:r>
                      <w:rPr>
                        <w:rFonts w:hint="eastAsia" w:ascii="Times New Roman" w:hAnsi="Times New Roman"/>
                        <w:highlight w:val="green"/>
                        <w:lang w:val="en-US" w:eastAsia="zh-CN"/>
                      </w:rPr>
                      <w:t>56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  <w:highlight w:val="green"/>
                      </w:rPr>
                      <w:t>A1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M5NDQzYzIzNTM4OWI4ZDNmZjcwMzk2MWI1ODNiMjgifQ=="/>
  </w:docVars>
  <w:rsids>
    <w:rsidRoot w:val="00B7651F"/>
    <w:rsid w:val="000203E0"/>
    <w:rsid w:val="000210E0"/>
    <w:rsid w:val="00033082"/>
    <w:rsid w:val="0006001D"/>
    <w:rsid w:val="00066041"/>
    <w:rsid w:val="0007448A"/>
    <w:rsid w:val="00075686"/>
    <w:rsid w:val="0008122A"/>
    <w:rsid w:val="00087488"/>
    <w:rsid w:val="000A4E73"/>
    <w:rsid w:val="000B1BD2"/>
    <w:rsid w:val="000C0F0D"/>
    <w:rsid w:val="000D28E5"/>
    <w:rsid w:val="000D34D7"/>
    <w:rsid w:val="000E604B"/>
    <w:rsid w:val="00100633"/>
    <w:rsid w:val="001072BC"/>
    <w:rsid w:val="00114BD6"/>
    <w:rsid w:val="00130F6D"/>
    <w:rsid w:val="00142C42"/>
    <w:rsid w:val="00144082"/>
    <w:rsid w:val="00163A48"/>
    <w:rsid w:val="00164E36"/>
    <w:rsid w:val="00183AA1"/>
    <w:rsid w:val="001A135C"/>
    <w:rsid w:val="001B0D49"/>
    <w:rsid w:val="001B546F"/>
    <w:rsid w:val="001C2E3E"/>
    <w:rsid w:val="001C388D"/>
    <w:rsid w:val="001D0453"/>
    <w:rsid w:val="001E1D2D"/>
    <w:rsid w:val="001E32B7"/>
    <w:rsid w:val="001E5A17"/>
    <w:rsid w:val="001F332E"/>
    <w:rsid w:val="002056AB"/>
    <w:rsid w:val="002125E7"/>
    <w:rsid w:val="00217861"/>
    <w:rsid w:val="002204E4"/>
    <w:rsid w:val="002211BF"/>
    <w:rsid w:val="002339E7"/>
    <w:rsid w:val="00233F15"/>
    <w:rsid w:val="002420F1"/>
    <w:rsid w:val="00251686"/>
    <w:rsid w:val="00253AC8"/>
    <w:rsid w:val="00256B39"/>
    <w:rsid w:val="0025768A"/>
    <w:rsid w:val="0026033C"/>
    <w:rsid w:val="0027339A"/>
    <w:rsid w:val="00274E82"/>
    <w:rsid w:val="002757AB"/>
    <w:rsid w:val="0027777C"/>
    <w:rsid w:val="00277FE7"/>
    <w:rsid w:val="002877FA"/>
    <w:rsid w:val="00290962"/>
    <w:rsid w:val="002A4649"/>
    <w:rsid w:val="002A7227"/>
    <w:rsid w:val="002B0773"/>
    <w:rsid w:val="002B0C48"/>
    <w:rsid w:val="002B13CA"/>
    <w:rsid w:val="002B7322"/>
    <w:rsid w:val="002C58B6"/>
    <w:rsid w:val="002D0E86"/>
    <w:rsid w:val="002D7C47"/>
    <w:rsid w:val="002E33CE"/>
    <w:rsid w:val="002E3721"/>
    <w:rsid w:val="002E5EA0"/>
    <w:rsid w:val="002F3157"/>
    <w:rsid w:val="002F6BD5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5D41"/>
    <w:rsid w:val="003861BA"/>
    <w:rsid w:val="003A1680"/>
    <w:rsid w:val="003A373C"/>
    <w:rsid w:val="003A5874"/>
    <w:rsid w:val="003A79BB"/>
    <w:rsid w:val="003B1258"/>
    <w:rsid w:val="003C61A5"/>
    <w:rsid w:val="003D1968"/>
    <w:rsid w:val="003D4994"/>
    <w:rsid w:val="003E10A5"/>
    <w:rsid w:val="003E7D72"/>
    <w:rsid w:val="003F3923"/>
    <w:rsid w:val="003F43F6"/>
    <w:rsid w:val="0040433E"/>
    <w:rsid w:val="0040726A"/>
    <w:rsid w:val="004100B0"/>
    <w:rsid w:val="0041267F"/>
    <w:rsid w:val="00424BA5"/>
    <w:rsid w:val="00425431"/>
    <w:rsid w:val="00431829"/>
    <w:rsid w:val="004405E6"/>
    <w:rsid w:val="00443C84"/>
    <w:rsid w:val="004540AA"/>
    <w:rsid w:val="00456BD8"/>
    <w:rsid w:val="00456DC8"/>
    <w:rsid w:val="0046549D"/>
    <w:rsid w:val="00471668"/>
    <w:rsid w:val="00481F98"/>
    <w:rsid w:val="004852BF"/>
    <w:rsid w:val="00487A46"/>
    <w:rsid w:val="00494579"/>
    <w:rsid w:val="00496AC0"/>
    <w:rsid w:val="00497334"/>
    <w:rsid w:val="004A4D68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58A"/>
    <w:rsid w:val="00513F2F"/>
    <w:rsid w:val="0051612A"/>
    <w:rsid w:val="00517176"/>
    <w:rsid w:val="00524300"/>
    <w:rsid w:val="00532E23"/>
    <w:rsid w:val="00541F72"/>
    <w:rsid w:val="00542388"/>
    <w:rsid w:val="00544523"/>
    <w:rsid w:val="00546549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1DF1"/>
    <w:rsid w:val="0059045B"/>
    <w:rsid w:val="005A13AB"/>
    <w:rsid w:val="005B1150"/>
    <w:rsid w:val="005B1FFC"/>
    <w:rsid w:val="005B2B6D"/>
    <w:rsid w:val="005B36F9"/>
    <w:rsid w:val="005B4B4E"/>
    <w:rsid w:val="005C19E7"/>
    <w:rsid w:val="005D5B6F"/>
    <w:rsid w:val="005E38A5"/>
    <w:rsid w:val="005F5185"/>
    <w:rsid w:val="0062115C"/>
    <w:rsid w:val="0062265B"/>
    <w:rsid w:val="00624B5C"/>
    <w:rsid w:val="00624FE1"/>
    <w:rsid w:val="0062577D"/>
    <w:rsid w:val="006331EE"/>
    <w:rsid w:val="006355E6"/>
    <w:rsid w:val="00635C1E"/>
    <w:rsid w:val="00637E00"/>
    <w:rsid w:val="0065167D"/>
    <w:rsid w:val="00652D13"/>
    <w:rsid w:val="0066595A"/>
    <w:rsid w:val="00666206"/>
    <w:rsid w:val="00672788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E7A"/>
    <w:rsid w:val="0074424F"/>
    <w:rsid w:val="00774C1F"/>
    <w:rsid w:val="0078248F"/>
    <w:rsid w:val="007934A4"/>
    <w:rsid w:val="007A0AC9"/>
    <w:rsid w:val="007A1B70"/>
    <w:rsid w:val="007A57F6"/>
    <w:rsid w:val="007B115B"/>
    <w:rsid w:val="007B4FFB"/>
    <w:rsid w:val="007C0BCE"/>
    <w:rsid w:val="007C3566"/>
    <w:rsid w:val="007C794A"/>
    <w:rsid w:val="007D5A33"/>
    <w:rsid w:val="007E620F"/>
    <w:rsid w:val="007E663C"/>
    <w:rsid w:val="007E7795"/>
    <w:rsid w:val="0080066B"/>
    <w:rsid w:val="00803578"/>
    <w:rsid w:val="008036DF"/>
    <w:rsid w:val="00815B8E"/>
    <w:rsid w:val="00816D99"/>
    <w:rsid w:val="0082324C"/>
    <w:rsid w:val="00823D71"/>
    <w:rsid w:val="008245AF"/>
    <w:rsid w:val="0083705D"/>
    <w:rsid w:val="0084242F"/>
    <w:rsid w:val="00871DCB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E0F55"/>
    <w:rsid w:val="008F2339"/>
    <w:rsid w:val="008F253F"/>
    <w:rsid w:val="00900019"/>
    <w:rsid w:val="009147D6"/>
    <w:rsid w:val="00925F8C"/>
    <w:rsid w:val="00927324"/>
    <w:rsid w:val="00932ED7"/>
    <w:rsid w:val="00941B89"/>
    <w:rsid w:val="00941DEA"/>
    <w:rsid w:val="00970E8C"/>
    <w:rsid w:val="00971671"/>
    <w:rsid w:val="009830B2"/>
    <w:rsid w:val="0099063E"/>
    <w:rsid w:val="00992356"/>
    <w:rsid w:val="00994793"/>
    <w:rsid w:val="00996AE3"/>
    <w:rsid w:val="009A1E27"/>
    <w:rsid w:val="009B04E7"/>
    <w:rsid w:val="009B14E8"/>
    <w:rsid w:val="009B4D21"/>
    <w:rsid w:val="009B5A73"/>
    <w:rsid w:val="009B6EE2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7885"/>
    <w:rsid w:val="00A2337D"/>
    <w:rsid w:val="00A31BBE"/>
    <w:rsid w:val="00A31D34"/>
    <w:rsid w:val="00A333EF"/>
    <w:rsid w:val="00A769B1"/>
    <w:rsid w:val="00A77DA3"/>
    <w:rsid w:val="00A837D5"/>
    <w:rsid w:val="00A83E04"/>
    <w:rsid w:val="00A91091"/>
    <w:rsid w:val="00A93EE3"/>
    <w:rsid w:val="00AA05A0"/>
    <w:rsid w:val="00AA4970"/>
    <w:rsid w:val="00AA536D"/>
    <w:rsid w:val="00AB22C0"/>
    <w:rsid w:val="00AC40F1"/>
    <w:rsid w:val="00AC4C45"/>
    <w:rsid w:val="00AD1085"/>
    <w:rsid w:val="00AD5B40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4A16"/>
    <w:rsid w:val="00BA6044"/>
    <w:rsid w:val="00BC2625"/>
    <w:rsid w:val="00BC3200"/>
    <w:rsid w:val="00BC338A"/>
    <w:rsid w:val="00BD7AB0"/>
    <w:rsid w:val="00BF3C20"/>
    <w:rsid w:val="00C011BC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3362"/>
    <w:rsid w:val="00C4194E"/>
    <w:rsid w:val="00C5350C"/>
    <w:rsid w:val="00C56E09"/>
    <w:rsid w:val="00C61B1B"/>
    <w:rsid w:val="00C673D1"/>
    <w:rsid w:val="00C746CB"/>
    <w:rsid w:val="00C81564"/>
    <w:rsid w:val="00C9080C"/>
    <w:rsid w:val="00CA18FD"/>
    <w:rsid w:val="00CA4897"/>
    <w:rsid w:val="00CA6928"/>
    <w:rsid w:val="00CB3D3F"/>
    <w:rsid w:val="00CB5A1A"/>
    <w:rsid w:val="00CC53D3"/>
    <w:rsid w:val="00CC59E6"/>
    <w:rsid w:val="00CD5BDD"/>
    <w:rsid w:val="00CE560F"/>
    <w:rsid w:val="00CF096B"/>
    <w:rsid w:val="00CF10F7"/>
    <w:rsid w:val="00CF5EE3"/>
    <w:rsid w:val="00CF691F"/>
    <w:rsid w:val="00D026DC"/>
    <w:rsid w:val="00D15595"/>
    <w:rsid w:val="00D25F66"/>
    <w:rsid w:val="00D44860"/>
    <w:rsid w:val="00D47689"/>
    <w:rsid w:val="00D50C42"/>
    <w:rsid w:val="00D57CF5"/>
    <w:rsid w:val="00D612BC"/>
    <w:rsid w:val="00D62F98"/>
    <w:rsid w:val="00D66FD6"/>
    <w:rsid w:val="00D8285B"/>
    <w:rsid w:val="00D86619"/>
    <w:rsid w:val="00D93E7C"/>
    <w:rsid w:val="00DB2BE6"/>
    <w:rsid w:val="00DB76B3"/>
    <w:rsid w:val="00DD0A5A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2524"/>
    <w:rsid w:val="00E64168"/>
    <w:rsid w:val="00E7081D"/>
    <w:rsid w:val="00E70904"/>
    <w:rsid w:val="00E71319"/>
    <w:rsid w:val="00E75171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D5492"/>
    <w:rsid w:val="00EE1C85"/>
    <w:rsid w:val="00EF21D9"/>
    <w:rsid w:val="00EF2A94"/>
    <w:rsid w:val="00EF32FB"/>
    <w:rsid w:val="00EF44B1"/>
    <w:rsid w:val="00EF4865"/>
    <w:rsid w:val="00F100D2"/>
    <w:rsid w:val="00F12942"/>
    <w:rsid w:val="00F14886"/>
    <w:rsid w:val="00F16421"/>
    <w:rsid w:val="00F201EE"/>
    <w:rsid w:val="00F20B5D"/>
    <w:rsid w:val="00F35AA0"/>
    <w:rsid w:val="00F43C49"/>
    <w:rsid w:val="00F45C12"/>
    <w:rsid w:val="00F544A2"/>
    <w:rsid w:val="00F65F51"/>
    <w:rsid w:val="00F76CB9"/>
    <w:rsid w:val="00F77A73"/>
    <w:rsid w:val="00F96236"/>
    <w:rsid w:val="00F9663C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A8128A6"/>
    <w:rsid w:val="0BF32A1B"/>
    <w:rsid w:val="10BD2C22"/>
    <w:rsid w:val="22987C80"/>
    <w:rsid w:val="24192CCC"/>
    <w:rsid w:val="261417A3"/>
    <w:rsid w:val="39A66CD4"/>
    <w:rsid w:val="3CD52CE1"/>
    <w:rsid w:val="410F2E6A"/>
    <w:rsid w:val="427F4D1F"/>
    <w:rsid w:val="4430136C"/>
    <w:rsid w:val="4AB0382B"/>
    <w:rsid w:val="569868B5"/>
    <w:rsid w:val="611F6817"/>
    <w:rsid w:val="66CA1754"/>
    <w:rsid w:val="69BD0BE9"/>
    <w:rsid w:val="6CC954EB"/>
    <w:rsid w:val="6F1E65D4"/>
    <w:rsid w:val="6F266C86"/>
    <w:rsid w:val="6F5042C2"/>
    <w:rsid w:val="74316312"/>
    <w:rsid w:val="77152092"/>
    <w:rsid w:val="77E8201C"/>
    <w:rsid w:val="780F13C8"/>
    <w:rsid w:val="7AC26DC1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9B248A-4FD8-40C5-BEC9-EA828735D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autoRedefine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7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autoRedefine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autoRedefine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9">
    <w:name w:val="List Paragraph"/>
    <w:basedOn w:val="a"/>
    <w:autoRedefine/>
    <w:uiPriority w:val="99"/>
    <w:unhideWhenUsed/>
    <w:qFormat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6"/>
    <w:autoRedefine/>
    <w:qFormat/>
    <w:pPr>
      <w:spacing w:beforeLines="50" w:before="50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autoRedefine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Char">
    <w:name w:val="标题 1 Char"/>
    <w:basedOn w:val="a0"/>
    <w:link w:val="1"/>
    <w:autoRedefine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Char">
    <w:name w:val="批注文字 Char"/>
    <w:basedOn w:val="a0"/>
    <w:link w:val="a3"/>
    <w:autoRedefine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9DB954-F7AE-472B-B15C-D7A1A4E92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339</Words>
  <Characters>1933</Characters>
  <Application>Microsoft Office Word</Application>
  <DocSecurity>0</DocSecurity>
  <Lines>16</Lines>
  <Paragraphs>4</Paragraphs>
  <ScaleCrop>false</ScaleCrop>
  <Company>Shanghai Jian Qiao University</Company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Gench</cp:lastModifiedBy>
  <cp:revision>15</cp:revision>
  <cp:lastPrinted>2025-09-09T04:35:00Z</cp:lastPrinted>
  <dcterms:created xsi:type="dcterms:W3CDTF">2023-10-22T09:09:00Z</dcterms:created>
  <dcterms:modified xsi:type="dcterms:W3CDTF">2026-09-09T04:11:00Z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AAFE7DC051194AF292F255BBD1FC6045_13</vt:lpwstr>
  </property>
  <property fmtid="{D5CDD505-2E9C-101B-9397-08002B2CF9AE}" pid="4" name="KSOTemplateDocerSaveRecord">
    <vt:lpwstr>eyJoZGlkIjoiNjViZDdlMWY1N2U5NGYwMzI2OGFhNTMzZTgxMmI3OWUiLCJ1c2VySWQiOiI1NDI1ODcxNzkifQ==</vt:lpwstr>
  </property>
</Properties>
</file>